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Приказом Генерального директора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ООО УК «АК БАРС КАПИТАЛ»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№ О03/02/01 от «02» марта 2020 г. </w:t>
      </w:r>
    </w:p>
    <w:p w:rsidR="00457C45" w:rsidRDefault="00457C45" w:rsidP="00457C45">
      <w:pPr>
        <w:pStyle w:val="ConsTitle"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457C45">
        <w:rPr>
          <w:rFonts w:ascii="Times New Roman" w:hAnsi="Times New Roman"/>
          <w:b w:val="0"/>
          <w:sz w:val="24"/>
          <w:szCs w:val="24"/>
        </w:rPr>
        <w:t>Протокол</w:t>
      </w:r>
      <w:r>
        <w:rPr>
          <w:rFonts w:ascii="Times New Roman" w:hAnsi="Times New Roman"/>
          <w:b w:val="0"/>
          <w:sz w:val="24"/>
          <w:szCs w:val="24"/>
        </w:rPr>
        <w:t xml:space="preserve">ом </w:t>
      </w:r>
      <w:r w:rsidRPr="00457C45">
        <w:rPr>
          <w:rFonts w:ascii="Times New Roman" w:hAnsi="Times New Roman"/>
          <w:b w:val="0"/>
          <w:sz w:val="24"/>
          <w:szCs w:val="24"/>
        </w:rPr>
        <w:t>общего собрания владельцев инвестиционных паев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7C45">
        <w:rPr>
          <w:rFonts w:ascii="Times New Roman" w:hAnsi="Times New Roman"/>
          <w:b w:val="0"/>
          <w:sz w:val="24"/>
          <w:szCs w:val="24"/>
        </w:rPr>
        <w:t>Закрытого паевого инвестиционного рентного фонда «АК БАРС –Горизонт»</w:t>
      </w:r>
      <w:r>
        <w:rPr>
          <w:rFonts w:ascii="Times New Roman" w:hAnsi="Times New Roman"/>
          <w:b w:val="0"/>
          <w:sz w:val="24"/>
          <w:szCs w:val="24"/>
        </w:rPr>
        <w:t xml:space="preserve"> от «26» февраля 2020 г. </w:t>
      </w:r>
    </w:p>
    <w:p w:rsidR="000C5CC1" w:rsidRDefault="000C5CC1" w:rsidP="000C5CC1">
      <w:pPr>
        <w:jc w:val="right"/>
        <w:rPr>
          <w:bCs/>
        </w:rPr>
      </w:pP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Изменения и дополнения №11</w:t>
      </w: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Правила доверительного управления </w:t>
      </w: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Закрытым паевым инвестиционным рентным фондом «АК БАРС - Горизонт»</w:t>
      </w: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(Правила зарегистрированы ФСФР России за  № 1504-94198349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04.08.2009 г.)</w:t>
      </w: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</w:p>
    <w:p w:rsidR="000C5CC1" w:rsidRDefault="000C5CC1" w:rsidP="000C5CC1">
      <w:pPr>
        <w:ind w:left="-709" w:firstLine="709"/>
        <w:jc w:val="both"/>
      </w:pPr>
      <w:r>
        <w:t>Внести в правила доверительного управления Закрытым паевым инвестиционным рентным фондом «АК БАРС – Горизонт» (далее – Правила Фонда) следующие изменения и дополнения:</w:t>
      </w:r>
    </w:p>
    <w:p w:rsidR="000C5CC1" w:rsidRDefault="000C5CC1" w:rsidP="000C5CC1">
      <w:pPr>
        <w:ind w:left="-709" w:firstLine="709"/>
      </w:pPr>
      <w:r>
        <w:t>1.</w:t>
      </w:r>
      <w:r>
        <w:tab/>
        <w:t>Изложить следующий пункт Правил Фонда в новой редакции:</w:t>
      </w:r>
    </w:p>
    <w:p w:rsidR="000C5CC1" w:rsidRDefault="000C5CC1" w:rsidP="000C5CC1">
      <w:pPr>
        <w:ind w:left="-709" w:firstLine="709"/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794"/>
        <w:gridCol w:w="4820"/>
      </w:tblGrid>
      <w:tr w:rsidR="000C5CC1" w:rsidTr="000C5CC1">
        <w:tc>
          <w:tcPr>
            <w:tcW w:w="593" w:type="dxa"/>
            <w:hideMark/>
          </w:tcPr>
          <w:p w:rsidR="000C5CC1" w:rsidRDefault="000C5CC1">
            <w:pPr>
              <w:spacing w:after="60"/>
              <w:jc w:val="center"/>
            </w:pPr>
            <w:r>
              <w:t>№ п.п.</w:t>
            </w:r>
          </w:p>
        </w:tc>
        <w:tc>
          <w:tcPr>
            <w:tcW w:w="4794" w:type="dxa"/>
            <w:hideMark/>
          </w:tcPr>
          <w:p w:rsidR="000C5CC1" w:rsidRDefault="000C5CC1">
            <w:pPr>
              <w:spacing w:after="60"/>
              <w:ind w:firstLine="225"/>
              <w:jc w:val="center"/>
            </w:pPr>
            <w:r>
              <w:t xml:space="preserve">Старая редакция </w:t>
            </w:r>
          </w:p>
        </w:tc>
        <w:tc>
          <w:tcPr>
            <w:tcW w:w="4820" w:type="dxa"/>
            <w:hideMark/>
          </w:tcPr>
          <w:p w:rsidR="000C5CC1" w:rsidRDefault="000C5CC1">
            <w:pPr>
              <w:spacing w:after="60"/>
              <w:ind w:firstLine="369"/>
              <w:jc w:val="center"/>
            </w:pPr>
            <w:r>
              <w:t>Новая редакция</w:t>
            </w:r>
          </w:p>
        </w:tc>
      </w:tr>
      <w:tr w:rsidR="000C5CC1" w:rsidTr="000C5CC1">
        <w:tc>
          <w:tcPr>
            <w:tcW w:w="593" w:type="dxa"/>
            <w:hideMark/>
          </w:tcPr>
          <w:p w:rsidR="000C5CC1" w:rsidRDefault="000C5CC1">
            <w:pPr>
              <w:jc w:val="center"/>
            </w:pPr>
            <w:r>
              <w:t>1.</w:t>
            </w:r>
          </w:p>
        </w:tc>
        <w:tc>
          <w:tcPr>
            <w:tcW w:w="4794" w:type="dxa"/>
            <w:hideMark/>
          </w:tcPr>
          <w:p w:rsidR="000C5CC1" w:rsidRDefault="000C5CC1">
            <w:r>
              <w:t>21. Дата окончания срока действия договора доверительного управления фондом «30» июня 2024 года.</w:t>
            </w:r>
          </w:p>
        </w:tc>
        <w:tc>
          <w:tcPr>
            <w:tcW w:w="4820" w:type="dxa"/>
            <w:hideMark/>
          </w:tcPr>
          <w:p w:rsidR="000C5CC1" w:rsidRDefault="000C5CC1">
            <w:pPr>
              <w:jc w:val="both"/>
            </w:pPr>
            <w:r>
              <w:t>21. Дата окончания срока действия договора доверительного управления фондом «01» февраля 2030 года.</w:t>
            </w:r>
          </w:p>
        </w:tc>
      </w:tr>
    </w:tbl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>
      <w:r>
        <w:t>Генеральный директор</w:t>
      </w:r>
    </w:p>
    <w:p w:rsidR="000C5CC1" w:rsidRDefault="000C5CC1" w:rsidP="000C5CC1">
      <w:r>
        <w:t>ООО УК «АК БАРС КАПИТАЛ»                                                                    Р.Р. Гайзатуллин</w:t>
      </w:r>
    </w:p>
    <w:p w:rsidR="00E94001" w:rsidRDefault="00E94001"/>
    <w:sectPr w:rsidR="00E9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5D0"/>
    <w:rsid w:val="000C5CC1"/>
    <w:rsid w:val="002B7E24"/>
    <w:rsid w:val="00457C45"/>
    <w:rsid w:val="00B725D0"/>
    <w:rsid w:val="00D76DEF"/>
    <w:rsid w:val="00E9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5CC1"/>
    <w:pPr>
      <w:autoSpaceDE w:val="0"/>
      <w:autoSpaceDN w:val="0"/>
      <w:spacing w:line="280" w:lineRule="exact"/>
      <w:ind w:firstLine="288"/>
      <w:jc w:val="center"/>
    </w:pPr>
    <w:rPr>
      <w:rFonts w:ascii="Arial" w:hAnsi="Arial"/>
    </w:rPr>
  </w:style>
  <w:style w:type="character" w:customStyle="1" w:styleId="a4">
    <w:name w:val="Название Знак"/>
    <w:basedOn w:val="a0"/>
    <w:link w:val="a3"/>
    <w:uiPriority w:val="99"/>
    <w:locked/>
    <w:rsid w:val="000C5CC1"/>
    <w:rPr>
      <w:rFonts w:ascii="Arial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0C5CC1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011_действующая редакция</Статус_x0020_документа>
    <_EndDate xmlns="http://schemas.microsoft.com/sharepoint/v3/fields">19.03.2020</_EndDate>
  </documentManagement>
</p:properties>
</file>

<file path=customXml/itemProps1.xml><?xml version="1.0" encoding="utf-8"?>
<ds:datastoreItem xmlns:ds="http://schemas.openxmlformats.org/officeDocument/2006/customXml" ds:itemID="{F175D41F-4BE8-4AB4-878A-8498D6263E31}"/>
</file>

<file path=customXml/itemProps2.xml><?xml version="1.0" encoding="utf-8"?>
<ds:datastoreItem xmlns:ds="http://schemas.openxmlformats.org/officeDocument/2006/customXml" ds:itemID="{6E9CEADB-C4F6-4FEF-A664-E11EDE553104}"/>
</file>

<file path=customXml/itemProps3.xml><?xml version="1.0" encoding="utf-8"?>
<ds:datastoreItem xmlns:ds="http://schemas.openxmlformats.org/officeDocument/2006/customXml" ds:itemID="{96A11D54-959B-494B-BAFF-D19AA696F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ООО УК АК БАРС КАПИТАЛ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Камалов</dc:creator>
  <cp:lastModifiedBy>kondratieva</cp:lastModifiedBy>
  <cp:revision>2</cp:revision>
  <dcterms:created xsi:type="dcterms:W3CDTF">2020-03-03T09:20:00Z</dcterms:created>
  <dcterms:modified xsi:type="dcterms:W3CDTF">2020-03-03T09:20:00Z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