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2B" w:rsidRDefault="0096132B" w:rsidP="0096132B">
      <w:pPr>
        <w:pStyle w:val="constitle0"/>
        <w:spacing w:before="0" w:beforeAutospacing="0" w:after="0" w:afterAutospacing="0"/>
        <w:ind w:left="3534" w:right="-79" w:firstLine="720"/>
        <w:jc w:val="right"/>
      </w:pPr>
      <w:r>
        <w:t>УТВЕРЖДЕНО</w:t>
      </w:r>
    </w:p>
    <w:p w:rsidR="0096132B" w:rsidRDefault="0096132B" w:rsidP="0096132B">
      <w:pPr>
        <w:pStyle w:val="constitle0"/>
        <w:spacing w:before="0" w:beforeAutospacing="0" w:after="0" w:afterAutospacing="0"/>
        <w:ind w:left="3534" w:right="-79" w:firstLine="720"/>
        <w:jc w:val="right"/>
      </w:pPr>
      <w:r>
        <w:tab/>
      </w:r>
      <w:r>
        <w:tab/>
        <w:t>Приказом Генерального директора</w:t>
      </w:r>
    </w:p>
    <w:p w:rsidR="0096132B" w:rsidRDefault="0096132B" w:rsidP="0096132B">
      <w:pPr>
        <w:pStyle w:val="constitle0"/>
        <w:spacing w:before="0" w:beforeAutospacing="0" w:after="0" w:afterAutospacing="0"/>
        <w:ind w:left="3534" w:right="-79" w:firstLine="720"/>
        <w:jc w:val="right"/>
      </w:pPr>
      <w:r>
        <w:t>ООО УК «АК БАРС КАПИТАЛ»</w:t>
      </w:r>
    </w:p>
    <w:p w:rsidR="0096132B" w:rsidRDefault="0007295E" w:rsidP="0096132B">
      <w:pPr>
        <w:pStyle w:val="constitle0"/>
        <w:spacing w:before="0" w:beforeAutospacing="0" w:after="0" w:afterAutospacing="0"/>
        <w:ind w:left="3534" w:right="-79" w:firstLine="720"/>
        <w:jc w:val="right"/>
      </w:pPr>
      <w:r>
        <w:t>№ О31/10/01</w:t>
      </w:r>
      <w:r w:rsidR="00557E1F">
        <w:t xml:space="preserve"> от «31</w:t>
      </w:r>
      <w:r w:rsidR="0096132B">
        <w:t xml:space="preserve">» </w:t>
      </w:r>
      <w:r w:rsidR="00F81F90">
        <w:t>октября</w:t>
      </w:r>
      <w:r w:rsidR="0096132B">
        <w:t xml:space="preserve"> 2017 г.</w:t>
      </w:r>
    </w:p>
    <w:p w:rsidR="00815E19" w:rsidRPr="00AD1E85" w:rsidRDefault="00815E19" w:rsidP="00180B2B">
      <w:pPr>
        <w:ind w:left="5103"/>
        <w:jc w:val="center"/>
        <w:rPr>
          <w:b/>
          <w:bCs/>
          <w:sz w:val="22"/>
          <w:szCs w:val="22"/>
        </w:rPr>
      </w:pPr>
    </w:p>
    <w:p w:rsidR="00815E19" w:rsidRPr="00AD1E85" w:rsidRDefault="00815E19" w:rsidP="005C3B9A">
      <w:pPr>
        <w:jc w:val="center"/>
        <w:rPr>
          <w:b/>
          <w:bCs/>
          <w:sz w:val="22"/>
          <w:szCs w:val="22"/>
        </w:rPr>
      </w:pPr>
    </w:p>
    <w:p w:rsidR="00815E19" w:rsidRPr="00AD1E85" w:rsidRDefault="00815E19" w:rsidP="005C3B9A">
      <w:pPr>
        <w:jc w:val="center"/>
        <w:rPr>
          <w:b/>
          <w:bCs/>
          <w:sz w:val="22"/>
          <w:szCs w:val="22"/>
        </w:rPr>
      </w:pPr>
    </w:p>
    <w:p w:rsidR="005C3B9A" w:rsidRPr="00AD1E85" w:rsidRDefault="005C3B9A" w:rsidP="005C3B9A">
      <w:pPr>
        <w:jc w:val="center"/>
        <w:rPr>
          <w:b/>
          <w:bCs/>
          <w:sz w:val="22"/>
          <w:szCs w:val="22"/>
        </w:rPr>
      </w:pPr>
      <w:r w:rsidRPr="00AD1E85">
        <w:rPr>
          <w:b/>
          <w:bCs/>
          <w:sz w:val="22"/>
          <w:szCs w:val="22"/>
        </w:rPr>
        <w:t>ИЗМЕНЕНИЯ И ДОПОЛНЕНИЯ №</w:t>
      </w:r>
      <w:r w:rsidR="00DC392D">
        <w:rPr>
          <w:b/>
          <w:bCs/>
          <w:sz w:val="22"/>
          <w:szCs w:val="22"/>
        </w:rPr>
        <w:t xml:space="preserve"> 13</w:t>
      </w:r>
      <w:r w:rsidRPr="00AD1E85">
        <w:rPr>
          <w:b/>
          <w:bCs/>
          <w:sz w:val="22"/>
          <w:szCs w:val="22"/>
        </w:rPr>
        <w:t xml:space="preserve"> </w:t>
      </w:r>
    </w:p>
    <w:p w:rsidR="00255788" w:rsidRPr="00AD1E85" w:rsidRDefault="005C3B9A" w:rsidP="005C3B9A">
      <w:pPr>
        <w:jc w:val="center"/>
        <w:rPr>
          <w:b/>
          <w:bCs/>
          <w:sz w:val="22"/>
          <w:szCs w:val="22"/>
        </w:rPr>
      </w:pPr>
      <w:r w:rsidRPr="00AD1E85">
        <w:rPr>
          <w:b/>
          <w:bCs/>
          <w:sz w:val="22"/>
          <w:szCs w:val="22"/>
        </w:rPr>
        <w:t xml:space="preserve">в Правила доверительного управления </w:t>
      </w:r>
      <w:r w:rsidR="00DD2280" w:rsidRPr="00AD1E85">
        <w:rPr>
          <w:b/>
          <w:bCs/>
          <w:sz w:val="22"/>
          <w:szCs w:val="22"/>
        </w:rPr>
        <w:t>Открытым паевым</w:t>
      </w:r>
      <w:r w:rsidR="00255788" w:rsidRPr="00AD1E85">
        <w:rPr>
          <w:b/>
          <w:bCs/>
          <w:sz w:val="22"/>
          <w:szCs w:val="22"/>
        </w:rPr>
        <w:t xml:space="preserve"> инвестиционным фондом</w:t>
      </w:r>
      <w:r w:rsidR="00950414" w:rsidRPr="00AD1E85">
        <w:rPr>
          <w:b/>
          <w:bCs/>
          <w:sz w:val="22"/>
          <w:szCs w:val="22"/>
        </w:rPr>
        <w:t xml:space="preserve"> </w:t>
      </w:r>
      <w:r w:rsidR="00007ECB">
        <w:rPr>
          <w:b/>
          <w:bCs/>
          <w:sz w:val="22"/>
          <w:szCs w:val="22"/>
        </w:rPr>
        <w:t>акций</w:t>
      </w:r>
    </w:p>
    <w:p w:rsidR="005C3B9A" w:rsidRPr="00AD1E85" w:rsidRDefault="005C3B9A" w:rsidP="005C3B9A">
      <w:pPr>
        <w:jc w:val="center"/>
        <w:rPr>
          <w:b/>
          <w:bCs/>
          <w:sz w:val="22"/>
          <w:szCs w:val="22"/>
        </w:rPr>
      </w:pPr>
      <w:r w:rsidRPr="00AD1E85">
        <w:rPr>
          <w:b/>
          <w:bCs/>
          <w:sz w:val="22"/>
          <w:szCs w:val="22"/>
        </w:rPr>
        <w:t xml:space="preserve">«АК БАРС – </w:t>
      </w:r>
      <w:r w:rsidR="0010786A" w:rsidRPr="00AD1E85">
        <w:rPr>
          <w:b/>
          <w:bCs/>
          <w:sz w:val="22"/>
          <w:szCs w:val="22"/>
        </w:rPr>
        <w:t>Акции</w:t>
      </w:r>
      <w:r w:rsidR="00950414" w:rsidRPr="00AD1E85">
        <w:rPr>
          <w:b/>
          <w:bCs/>
          <w:sz w:val="22"/>
          <w:szCs w:val="22"/>
        </w:rPr>
        <w:t>»</w:t>
      </w:r>
    </w:p>
    <w:p w:rsidR="001A426D" w:rsidRPr="00AD1E85" w:rsidRDefault="005C3B9A" w:rsidP="005C3B9A">
      <w:pPr>
        <w:jc w:val="center"/>
        <w:rPr>
          <w:b/>
          <w:bCs/>
          <w:sz w:val="22"/>
          <w:szCs w:val="22"/>
        </w:rPr>
      </w:pPr>
      <w:r w:rsidRPr="00AD1E85">
        <w:rPr>
          <w:b/>
          <w:bCs/>
          <w:sz w:val="22"/>
          <w:szCs w:val="22"/>
        </w:rPr>
        <w:t xml:space="preserve">(Регистрационный номер № </w:t>
      </w:r>
      <w:r w:rsidR="00F0239C" w:rsidRPr="00F0239C">
        <w:rPr>
          <w:b/>
          <w:bCs/>
          <w:sz w:val="22"/>
          <w:szCs w:val="22"/>
        </w:rPr>
        <w:t>0151-15264354</w:t>
      </w:r>
      <w:r w:rsidR="00CF1278">
        <w:rPr>
          <w:b/>
          <w:bCs/>
          <w:sz w:val="22"/>
          <w:szCs w:val="22"/>
        </w:rPr>
        <w:t xml:space="preserve"> </w:t>
      </w:r>
      <w:r w:rsidRPr="00AD1E85">
        <w:rPr>
          <w:b/>
          <w:bCs/>
          <w:sz w:val="22"/>
          <w:szCs w:val="22"/>
        </w:rPr>
        <w:t xml:space="preserve">от </w:t>
      </w:r>
      <w:r w:rsidR="00007ECB" w:rsidRPr="0052456C">
        <w:rPr>
          <w:b/>
          <w:bCs/>
        </w:rPr>
        <w:t>12.11.2003</w:t>
      </w:r>
      <w:r w:rsidRPr="00AD1E85">
        <w:rPr>
          <w:b/>
          <w:bCs/>
          <w:sz w:val="22"/>
          <w:szCs w:val="22"/>
        </w:rPr>
        <w:t>)</w:t>
      </w:r>
    </w:p>
    <w:p w:rsidR="007D29D5" w:rsidRPr="00AD1E85" w:rsidRDefault="007D29D5" w:rsidP="007D29D5">
      <w:pPr>
        <w:ind w:firstLine="708"/>
        <w:jc w:val="both"/>
      </w:pPr>
    </w:p>
    <w:p w:rsidR="007D29D5" w:rsidRPr="00AD1E85" w:rsidRDefault="007D29D5" w:rsidP="00457FB9">
      <w:pPr>
        <w:ind w:left="-851" w:firstLine="708"/>
        <w:jc w:val="both"/>
      </w:pPr>
      <w:r w:rsidRPr="00AD1E85">
        <w:t>Внести в пра</w:t>
      </w:r>
      <w:r w:rsidR="00DD2280" w:rsidRPr="00AD1E85">
        <w:t>вила доверительного управления Открытым паевым инвестиционным фондом</w:t>
      </w:r>
      <w:r w:rsidRPr="00AD1E85">
        <w:t xml:space="preserve"> </w:t>
      </w:r>
      <w:r w:rsidR="00007ECB">
        <w:t>акций</w:t>
      </w:r>
      <w:r w:rsidR="00DD2280" w:rsidRPr="00AD1E85">
        <w:t xml:space="preserve"> </w:t>
      </w:r>
      <w:r w:rsidRPr="00AD1E85">
        <w:t xml:space="preserve">«АК БАРС – </w:t>
      </w:r>
      <w:r w:rsidR="009A7677" w:rsidRPr="00AD1E85">
        <w:t>Акции</w:t>
      </w:r>
      <w:r w:rsidRPr="00AD1E85">
        <w:t>» (далее – Правила Фонда) следующие изменения и дополнения:</w:t>
      </w:r>
    </w:p>
    <w:p w:rsidR="007D29D5" w:rsidRPr="00AD1E85" w:rsidRDefault="007D29D5" w:rsidP="00457FB9">
      <w:pPr>
        <w:ind w:left="-851"/>
        <w:jc w:val="both"/>
      </w:pPr>
    </w:p>
    <w:p w:rsidR="00206ED6" w:rsidRPr="00E339DD" w:rsidRDefault="007D29D5" w:rsidP="00E339DD">
      <w:pPr>
        <w:ind w:left="-851" w:firstLine="708"/>
        <w:jc w:val="both"/>
      </w:pPr>
      <w:r w:rsidRPr="00AD1E85">
        <w:t>Изложить следующие пункты Правил Фонда в новой редакции:</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911"/>
        <w:gridCol w:w="4961"/>
      </w:tblGrid>
      <w:tr w:rsidR="00B22C64" w:rsidRPr="00AD1E85" w:rsidTr="000C6410">
        <w:tc>
          <w:tcPr>
            <w:tcW w:w="618" w:type="dxa"/>
          </w:tcPr>
          <w:p w:rsidR="00B22C64" w:rsidRPr="00AD1E85" w:rsidRDefault="00B22C64" w:rsidP="00197E4E">
            <w:pPr>
              <w:spacing w:after="60"/>
              <w:jc w:val="center"/>
              <w:rPr>
                <w:sz w:val="23"/>
                <w:szCs w:val="23"/>
              </w:rPr>
            </w:pPr>
            <w:r w:rsidRPr="00AD1E85">
              <w:rPr>
                <w:sz w:val="23"/>
                <w:szCs w:val="23"/>
              </w:rPr>
              <w:t>№ п.п.</w:t>
            </w:r>
          </w:p>
        </w:tc>
        <w:tc>
          <w:tcPr>
            <w:tcW w:w="4911" w:type="dxa"/>
          </w:tcPr>
          <w:p w:rsidR="00B22C64" w:rsidRPr="00AD1E85" w:rsidRDefault="00B22C64" w:rsidP="00197E4E">
            <w:pPr>
              <w:spacing w:after="60"/>
              <w:ind w:firstLine="225"/>
              <w:jc w:val="center"/>
              <w:rPr>
                <w:sz w:val="23"/>
                <w:szCs w:val="23"/>
              </w:rPr>
            </w:pPr>
            <w:r w:rsidRPr="00AD1E85">
              <w:rPr>
                <w:sz w:val="23"/>
                <w:szCs w:val="23"/>
              </w:rPr>
              <w:t xml:space="preserve">Старая редакция </w:t>
            </w:r>
          </w:p>
        </w:tc>
        <w:tc>
          <w:tcPr>
            <w:tcW w:w="4961" w:type="dxa"/>
          </w:tcPr>
          <w:p w:rsidR="00B22C64" w:rsidRPr="00AD1E85" w:rsidRDefault="00B22C64" w:rsidP="00197E4E">
            <w:pPr>
              <w:spacing w:after="60"/>
              <w:ind w:firstLine="369"/>
              <w:jc w:val="center"/>
              <w:rPr>
                <w:sz w:val="23"/>
                <w:szCs w:val="23"/>
              </w:rPr>
            </w:pPr>
            <w:r w:rsidRPr="00AD1E85">
              <w:rPr>
                <w:sz w:val="23"/>
                <w:szCs w:val="23"/>
              </w:rPr>
              <w:t>Новая редакция</w:t>
            </w:r>
          </w:p>
        </w:tc>
      </w:tr>
      <w:tr w:rsidR="005260B2" w:rsidRPr="00AD1E85" w:rsidTr="000C6410">
        <w:tc>
          <w:tcPr>
            <w:tcW w:w="618" w:type="dxa"/>
          </w:tcPr>
          <w:p w:rsidR="005260B2" w:rsidRPr="00AD1E85" w:rsidRDefault="005260B2" w:rsidP="00FA01D4">
            <w:pPr>
              <w:spacing w:after="60"/>
              <w:jc w:val="both"/>
            </w:pPr>
            <w:r w:rsidRPr="00AD1E85">
              <w:t>1.</w:t>
            </w:r>
          </w:p>
        </w:tc>
        <w:tc>
          <w:tcPr>
            <w:tcW w:w="4911" w:type="dxa"/>
          </w:tcPr>
          <w:p w:rsidR="005260B2" w:rsidRPr="00AD1E85" w:rsidRDefault="005260B2" w:rsidP="005260B2">
            <w:pPr>
              <w:ind w:firstLine="267"/>
              <w:jc w:val="both"/>
            </w:pPr>
            <w:r w:rsidRPr="00AD1E85">
              <w:t xml:space="preserve">1. Полное название паевого инвестиционного фонда: Открытый паевой инвестиционный фонд акций </w:t>
            </w:r>
            <w:r w:rsidR="00007ECB">
              <w:t>«</w:t>
            </w:r>
            <w:r w:rsidRPr="00AD1E85">
              <w:t xml:space="preserve">АК БАРС </w:t>
            </w:r>
            <w:r w:rsidR="00007ECB">
              <w:t>–</w:t>
            </w:r>
            <w:r w:rsidRPr="00AD1E85">
              <w:t xml:space="preserve"> Акции</w:t>
            </w:r>
            <w:r w:rsidR="00007ECB">
              <w:t>»</w:t>
            </w:r>
            <w:r w:rsidRPr="00AD1E85">
              <w:t xml:space="preserve"> (далее - Фонд).</w:t>
            </w:r>
          </w:p>
          <w:p w:rsidR="005260B2" w:rsidRPr="00AD1E85" w:rsidRDefault="005260B2" w:rsidP="0037029D">
            <w:pPr>
              <w:spacing w:after="60"/>
              <w:ind w:firstLine="225"/>
              <w:jc w:val="both"/>
            </w:pPr>
          </w:p>
        </w:tc>
        <w:tc>
          <w:tcPr>
            <w:tcW w:w="4961" w:type="dxa"/>
          </w:tcPr>
          <w:p w:rsidR="005260B2" w:rsidRPr="00AD1E85" w:rsidRDefault="005260B2" w:rsidP="00007ECB">
            <w:pPr>
              <w:spacing w:after="60"/>
              <w:ind w:firstLine="317"/>
              <w:jc w:val="both"/>
            </w:pPr>
            <w:r w:rsidRPr="00AD1E85">
              <w:t xml:space="preserve">1. Полное название паевого инвестиционного фонда: Открытый паевой инвестиционный фонд рыночных финансовых инструментов </w:t>
            </w:r>
            <w:r w:rsidR="00007ECB">
              <w:t>«</w:t>
            </w:r>
            <w:r w:rsidRPr="00AD1E85">
              <w:t xml:space="preserve">АК БАРС </w:t>
            </w:r>
            <w:r w:rsidR="00007ECB">
              <w:t>–</w:t>
            </w:r>
            <w:r w:rsidRPr="00AD1E85">
              <w:t xml:space="preserve"> Акции</w:t>
            </w:r>
            <w:r w:rsidR="00007ECB">
              <w:t>»</w:t>
            </w:r>
            <w:r w:rsidRPr="00AD1E85">
              <w:t xml:space="preserve"> (далее - Фонд).</w:t>
            </w:r>
          </w:p>
        </w:tc>
      </w:tr>
      <w:tr w:rsidR="005260B2" w:rsidRPr="00AD1E85" w:rsidTr="000C6410">
        <w:tc>
          <w:tcPr>
            <w:tcW w:w="618" w:type="dxa"/>
          </w:tcPr>
          <w:p w:rsidR="005260B2" w:rsidRPr="00AD1E85" w:rsidRDefault="005260B2" w:rsidP="00FA01D4">
            <w:pPr>
              <w:spacing w:after="60"/>
              <w:jc w:val="both"/>
            </w:pPr>
            <w:r w:rsidRPr="00AD1E85">
              <w:t>2.</w:t>
            </w:r>
          </w:p>
        </w:tc>
        <w:tc>
          <w:tcPr>
            <w:tcW w:w="4911" w:type="dxa"/>
          </w:tcPr>
          <w:p w:rsidR="005260B2" w:rsidRPr="00AD1E85" w:rsidRDefault="005260B2" w:rsidP="002F6119">
            <w:pPr>
              <w:ind w:firstLine="267"/>
              <w:jc w:val="both"/>
            </w:pPr>
            <w:r w:rsidRPr="00AD1E85">
              <w:t>2. Краткое название Фонда: ОПИФ акций «АК БАРС - Акции».</w:t>
            </w:r>
          </w:p>
        </w:tc>
        <w:tc>
          <w:tcPr>
            <w:tcW w:w="4961" w:type="dxa"/>
          </w:tcPr>
          <w:p w:rsidR="005260B2" w:rsidRPr="00AD1E85" w:rsidRDefault="005260B2" w:rsidP="002F6119">
            <w:pPr>
              <w:ind w:firstLine="317"/>
              <w:jc w:val="both"/>
            </w:pPr>
            <w:r w:rsidRPr="00AD1E85">
              <w:t>2. Краткое название Фонда: ОПИФ рыночных финансовых инструментов «АК БАРС - Акции».</w:t>
            </w:r>
          </w:p>
        </w:tc>
      </w:tr>
      <w:tr w:rsidR="007C68C1" w:rsidRPr="00AD1E85" w:rsidTr="000C6410">
        <w:tc>
          <w:tcPr>
            <w:tcW w:w="618" w:type="dxa"/>
          </w:tcPr>
          <w:p w:rsidR="007C68C1" w:rsidRPr="00AD1E85" w:rsidRDefault="003957E1" w:rsidP="00FA01D4">
            <w:pPr>
              <w:spacing w:after="60"/>
              <w:jc w:val="both"/>
            </w:pPr>
            <w:r w:rsidRPr="00AD1E85">
              <w:t>3</w:t>
            </w:r>
            <w:r w:rsidR="00F767A1" w:rsidRPr="00AD1E85">
              <w:t>.</w:t>
            </w:r>
          </w:p>
        </w:tc>
        <w:tc>
          <w:tcPr>
            <w:tcW w:w="4911" w:type="dxa"/>
          </w:tcPr>
          <w:p w:rsidR="007C68C1" w:rsidRPr="00AD1E85" w:rsidRDefault="007C68C1" w:rsidP="0037029D">
            <w:pPr>
              <w:spacing w:after="60"/>
              <w:ind w:firstLine="225"/>
              <w:jc w:val="both"/>
            </w:pPr>
            <w:r w:rsidRPr="00AD1E85">
              <w:t>5.Место нахождения Управляющей компании: Республика Татарстан, г.</w:t>
            </w:r>
            <w:r w:rsidR="0017433E" w:rsidRPr="00AD1E85">
              <w:t xml:space="preserve"> </w:t>
            </w:r>
            <w:r w:rsidRPr="00AD1E85">
              <w:t>Казань, пр. Ибрагимова, д. 56</w:t>
            </w:r>
          </w:p>
        </w:tc>
        <w:tc>
          <w:tcPr>
            <w:tcW w:w="4961" w:type="dxa"/>
          </w:tcPr>
          <w:p w:rsidR="007C68C1" w:rsidRPr="00AD1E85" w:rsidRDefault="007C68C1" w:rsidP="00521F8E">
            <w:pPr>
              <w:spacing w:after="60"/>
              <w:ind w:firstLine="369"/>
              <w:jc w:val="both"/>
            </w:pPr>
            <w:r w:rsidRPr="00AD1E85">
              <w:t>5.Место нахождения Управляющей компании:</w:t>
            </w:r>
            <w:r w:rsidR="007E7CE9">
              <w:t xml:space="preserve"> </w:t>
            </w:r>
            <w:r w:rsidRPr="00AD1E85">
              <w:t>Республика Татарстан, г.</w:t>
            </w:r>
            <w:r w:rsidR="0017433E" w:rsidRPr="00AD1E85">
              <w:t xml:space="preserve"> </w:t>
            </w:r>
            <w:r w:rsidRPr="00AD1E85">
              <w:t>Казань, ул. Меридианная, д.1А</w:t>
            </w:r>
            <w:r w:rsidR="00007ECB">
              <w:t>.</w:t>
            </w:r>
            <w:bookmarkStart w:id="0" w:name="_GoBack"/>
            <w:bookmarkEnd w:id="0"/>
          </w:p>
        </w:tc>
      </w:tr>
      <w:tr w:rsidR="007C68C1" w:rsidRPr="00AD1E85" w:rsidTr="000C6410">
        <w:tc>
          <w:tcPr>
            <w:tcW w:w="618" w:type="dxa"/>
          </w:tcPr>
          <w:p w:rsidR="007C68C1" w:rsidRPr="00AD1E85" w:rsidRDefault="003957E1" w:rsidP="00FA01D4">
            <w:pPr>
              <w:spacing w:after="60"/>
              <w:jc w:val="both"/>
            </w:pPr>
            <w:r w:rsidRPr="00AD1E85">
              <w:t>4</w:t>
            </w:r>
            <w:r w:rsidR="00F767A1" w:rsidRPr="00AD1E85">
              <w:t>.</w:t>
            </w:r>
          </w:p>
        </w:tc>
        <w:tc>
          <w:tcPr>
            <w:tcW w:w="4911" w:type="dxa"/>
          </w:tcPr>
          <w:p w:rsidR="007C68C1" w:rsidRPr="00AD1E85" w:rsidRDefault="007C68C1" w:rsidP="0017433E">
            <w:pPr>
              <w:tabs>
                <w:tab w:val="left" w:pos="9072"/>
              </w:tabs>
              <w:ind w:firstLine="225"/>
              <w:jc w:val="both"/>
            </w:pPr>
            <w:r w:rsidRPr="00AD1E85">
              <w:t>6. Лицензия управляющей компании от "12" ноября 2002 г. № 21-000-1-00088, предоставленная Федеральной службой по финансовым рынкам.</w:t>
            </w:r>
          </w:p>
        </w:tc>
        <w:tc>
          <w:tcPr>
            <w:tcW w:w="4961" w:type="dxa"/>
          </w:tcPr>
          <w:p w:rsidR="0024137F" w:rsidRDefault="007C68C1">
            <w:pPr>
              <w:ind w:firstLine="369"/>
              <w:jc w:val="both"/>
              <w:rPr>
                <w:b/>
              </w:rPr>
            </w:pPr>
            <w:r w:rsidRPr="00AD1E85">
              <w:t xml:space="preserve">6. Лицензия </w:t>
            </w:r>
            <w:r w:rsidR="00007ECB">
              <w:t>У</w:t>
            </w:r>
            <w:r w:rsidRPr="00AD1E85">
              <w:t xml:space="preserve">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007ECB">
              <w:t>«</w:t>
            </w:r>
            <w:r w:rsidRPr="00AD1E85">
              <w:t>12</w:t>
            </w:r>
            <w:r w:rsidR="00007ECB">
              <w:t>»</w:t>
            </w:r>
            <w:r w:rsidRPr="00AD1E85">
              <w:t xml:space="preserve"> ноября 2002 г. № 21-000-1-00088, предоставленная Федеральной комиссией по рынку ценных бумаг.</w:t>
            </w:r>
          </w:p>
        </w:tc>
      </w:tr>
      <w:tr w:rsidR="007C68C1" w:rsidRPr="00AD1E85" w:rsidTr="000C6410">
        <w:tc>
          <w:tcPr>
            <w:tcW w:w="618" w:type="dxa"/>
          </w:tcPr>
          <w:p w:rsidR="007C68C1" w:rsidRPr="00AD1E85" w:rsidRDefault="003957E1" w:rsidP="00FA01D4">
            <w:pPr>
              <w:spacing w:after="60"/>
              <w:jc w:val="both"/>
            </w:pPr>
            <w:r w:rsidRPr="00AD1E85">
              <w:t>5</w:t>
            </w:r>
            <w:r w:rsidR="00F767A1" w:rsidRPr="00AD1E85">
              <w:t>.</w:t>
            </w:r>
          </w:p>
        </w:tc>
        <w:tc>
          <w:tcPr>
            <w:tcW w:w="4911" w:type="dxa"/>
          </w:tcPr>
          <w:p w:rsidR="007C68C1" w:rsidRPr="00AD1E85" w:rsidRDefault="007C68C1" w:rsidP="0017433E">
            <w:pPr>
              <w:tabs>
                <w:tab w:val="left" w:pos="9072"/>
              </w:tabs>
              <w:ind w:firstLine="225"/>
              <w:jc w:val="both"/>
              <w:rPr>
                <w:b/>
              </w:rPr>
            </w:pPr>
            <w:r w:rsidRPr="00AD1E85">
              <w:t>9. Лицензия специализированного депозитария от "08" августа 1996г. № 22-000-1-00001, предоставленная Федеральной службой по финансовым рынкам.</w:t>
            </w:r>
          </w:p>
        </w:tc>
        <w:tc>
          <w:tcPr>
            <w:tcW w:w="4961" w:type="dxa"/>
          </w:tcPr>
          <w:p w:rsidR="00527D79" w:rsidRDefault="007C68C1" w:rsidP="00BF5EED">
            <w:pPr>
              <w:ind w:firstLine="369"/>
              <w:jc w:val="both"/>
              <w:rPr>
                <w:b/>
              </w:rPr>
            </w:pPr>
            <w:r w:rsidRPr="00AD1E85">
              <w:t xml:space="preserve">9. Лицензия </w:t>
            </w:r>
            <w:r w:rsidR="00007ECB">
              <w:t>С</w:t>
            </w:r>
            <w:r w:rsidRPr="00AD1E85">
              <w:t xml:space="preserve">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007ECB">
              <w:t>«</w:t>
            </w:r>
            <w:r w:rsidRPr="00AD1E85">
              <w:t>08</w:t>
            </w:r>
            <w:r w:rsidR="00007ECB">
              <w:t>»</w:t>
            </w:r>
            <w:r w:rsidRPr="00AD1E85">
              <w:t xml:space="preserve"> августа 1996</w:t>
            </w:r>
            <w:r w:rsidR="00F0239C" w:rsidRPr="00F0239C">
              <w:t xml:space="preserve"> </w:t>
            </w:r>
            <w:r w:rsidRPr="00AD1E85">
              <w:t>г. № 22-000-1-00001, предоставленная Федеральной комиссией по рынку ценных бумаг.</w:t>
            </w:r>
          </w:p>
        </w:tc>
      </w:tr>
      <w:tr w:rsidR="007C68C1" w:rsidRPr="00AD1E85" w:rsidTr="000C6410">
        <w:tc>
          <w:tcPr>
            <w:tcW w:w="618" w:type="dxa"/>
          </w:tcPr>
          <w:p w:rsidR="007C68C1" w:rsidRPr="00AD1E85" w:rsidRDefault="003957E1" w:rsidP="00FA01D4">
            <w:pPr>
              <w:spacing w:after="60"/>
              <w:jc w:val="both"/>
            </w:pPr>
            <w:r w:rsidRPr="00AD1E85">
              <w:t>6</w:t>
            </w:r>
            <w:r w:rsidR="00F767A1" w:rsidRPr="00AD1E85">
              <w:t>.</w:t>
            </w:r>
          </w:p>
        </w:tc>
        <w:tc>
          <w:tcPr>
            <w:tcW w:w="4911" w:type="dxa"/>
          </w:tcPr>
          <w:p w:rsidR="007C68C1" w:rsidRPr="00AD1E85" w:rsidRDefault="0010786A" w:rsidP="0017433E">
            <w:pPr>
              <w:tabs>
                <w:tab w:val="left" w:pos="9072"/>
              </w:tabs>
              <w:ind w:firstLine="225"/>
              <w:jc w:val="both"/>
            </w:pPr>
            <w:r w:rsidRPr="00AD1E85">
              <w:t>12</w:t>
            </w:r>
            <w:r w:rsidR="007C68C1" w:rsidRPr="00AD1E85">
              <w:t>. Лицензия регистратора от "08" августа 1996 г. № 22-000-1-00001, предоставленная Федеральной службой по финансовым рынкам.</w:t>
            </w:r>
          </w:p>
        </w:tc>
        <w:tc>
          <w:tcPr>
            <w:tcW w:w="4961" w:type="dxa"/>
          </w:tcPr>
          <w:p w:rsidR="0024137F" w:rsidRDefault="0010786A">
            <w:pPr>
              <w:ind w:firstLine="369"/>
              <w:jc w:val="both"/>
              <w:rPr>
                <w:b/>
              </w:rPr>
            </w:pPr>
            <w:r w:rsidRPr="00AD1E85">
              <w:t>12</w:t>
            </w:r>
            <w:r w:rsidR="007C68C1" w:rsidRPr="00AD1E85">
              <w:t xml:space="preserve">. Лицензия </w:t>
            </w:r>
            <w:r w:rsidR="00007ECB">
              <w:t>Р</w:t>
            </w:r>
            <w:r w:rsidR="007C68C1" w:rsidRPr="00AD1E85">
              <w:t xml:space="preserve">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007ECB">
              <w:t>«</w:t>
            </w:r>
            <w:r w:rsidR="007C68C1" w:rsidRPr="00AD1E85">
              <w:t>08</w:t>
            </w:r>
            <w:r w:rsidR="00007ECB">
              <w:t>»</w:t>
            </w:r>
            <w:r w:rsidR="007C68C1" w:rsidRPr="00AD1E85">
              <w:t xml:space="preserve"> августа 1996 г. № 22-000-1-00001, предоставленная Федеральной комиссией по рынку ценных бумаг.</w:t>
            </w:r>
          </w:p>
        </w:tc>
      </w:tr>
      <w:tr w:rsidR="00007ECB" w:rsidRPr="00AD1E85" w:rsidTr="000C6410">
        <w:tc>
          <w:tcPr>
            <w:tcW w:w="618" w:type="dxa"/>
          </w:tcPr>
          <w:p w:rsidR="00007ECB" w:rsidRPr="00AD1E85" w:rsidRDefault="00DC392D" w:rsidP="00FA01D4">
            <w:pPr>
              <w:spacing w:after="60"/>
              <w:jc w:val="both"/>
            </w:pPr>
            <w:r>
              <w:t>7.</w:t>
            </w:r>
          </w:p>
        </w:tc>
        <w:tc>
          <w:tcPr>
            <w:tcW w:w="4911" w:type="dxa"/>
          </w:tcPr>
          <w:p w:rsidR="001440F5" w:rsidRDefault="00A30ADA">
            <w:pPr>
              <w:ind w:firstLine="369"/>
              <w:jc w:val="both"/>
            </w:pPr>
            <w:r>
              <w:t xml:space="preserve">21. </w:t>
            </w:r>
            <w:r w:rsidRPr="0052456C">
              <w:t>Инвестиционная политика Управляющей компании.</w:t>
            </w:r>
          </w:p>
          <w:p w:rsidR="001440F5" w:rsidRDefault="00A30ADA">
            <w:pPr>
              <w:autoSpaceDE w:val="0"/>
              <w:autoSpaceDN w:val="0"/>
              <w:adjustRightInd w:val="0"/>
              <w:ind w:firstLine="369"/>
              <w:jc w:val="both"/>
            </w:pPr>
            <w:r w:rsidRPr="0052456C">
              <w:lastRenderedPageBreak/>
              <w:t>Инвестиционной политикой Управляющей компании является долгосрочное вложение средств в ценные бумаги</w:t>
            </w:r>
            <w:r w:rsidR="00F0239C" w:rsidRPr="00F0239C">
              <w:t xml:space="preserve"> </w:t>
            </w:r>
            <w:r w:rsidRPr="0052456C">
              <w:t>и краткосрочное вложение средств в имущественные права из фьючерсных и опционных договоров (контрактов)</w:t>
            </w:r>
            <w:r w:rsidR="00F0239C" w:rsidRPr="00F0239C">
              <w:t>.</w:t>
            </w:r>
          </w:p>
          <w:p w:rsidR="001440F5" w:rsidRDefault="00A30ADA">
            <w:pPr>
              <w:ind w:firstLine="369"/>
              <w:jc w:val="both"/>
            </w:pPr>
            <w:r w:rsidRPr="0052456C">
              <w:t>Имущественные права из фьючерсных и опционных договоров (контрактов) могут составлять активы при условии что:</w:t>
            </w:r>
          </w:p>
          <w:p w:rsidR="001440F5" w:rsidRDefault="00A30ADA">
            <w:pPr>
              <w:ind w:firstLine="369"/>
              <w:jc w:val="both"/>
            </w:pPr>
            <w:r w:rsidRPr="0052456C">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440F5" w:rsidRDefault="00A30ADA">
            <w:pPr>
              <w:ind w:firstLine="369"/>
              <w:jc w:val="both"/>
            </w:pPr>
            <w:r w:rsidRPr="0052456C">
              <w:t>2) сумма величин открытой длинной позиции  по всем фьючерсным и опционным контрактам  не превышает:</w:t>
            </w:r>
          </w:p>
          <w:p w:rsidR="001440F5" w:rsidRDefault="00A30ADA">
            <w:pPr>
              <w:ind w:firstLine="369"/>
              <w:jc w:val="both"/>
            </w:pPr>
            <w:r w:rsidRPr="0052456C">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w:t>
            </w:r>
          </w:p>
          <w:p w:rsidR="001440F5" w:rsidRDefault="00A30ADA">
            <w:pPr>
              <w:ind w:firstLine="369"/>
              <w:jc w:val="both"/>
            </w:pPr>
            <w:r w:rsidRPr="0052456C">
              <w:t>сумму денежных средств, включая иностранную валюту, составляющих активы фонда, на банковских счетах; и</w:t>
            </w:r>
          </w:p>
          <w:p w:rsidR="001440F5" w:rsidRDefault="00A30ADA">
            <w:pPr>
              <w:ind w:firstLine="369"/>
              <w:jc w:val="both"/>
            </w:pPr>
            <w:r w:rsidRPr="0052456C">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440F5" w:rsidRDefault="00A30ADA">
            <w:pPr>
              <w:ind w:firstLine="369"/>
              <w:jc w:val="both"/>
            </w:pPr>
            <w:r w:rsidRPr="0052456C">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440F5" w:rsidRDefault="00A30ADA">
            <w:pPr>
              <w:ind w:firstLine="369"/>
              <w:jc w:val="both"/>
            </w:pPr>
            <w:r w:rsidRPr="0052456C">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440F5" w:rsidRDefault="00A30ADA" w:rsidP="00E339DD">
            <w:pPr>
              <w:autoSpaceDE w:val="0"/>
              <w:autoSpaceDN w:val="0"/>
              <w:adjustRightInd w:val="0"/>
              <w:ind w:firstLine="369"/>
              <w:jc w:val="both"/>
            </w:pPr>
            <w:r w:rsidRPr="0052456C">
              <w:lastRenderedPageBreak/>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961" w:type="dxa"/>
          </w:tcPr>
          <w:p w:rsidR="001440F5" w:rsidRDefault="00F0239C">
            <w:pPr>
              <w:ind w:firstLine="369"/>
              <w:jc w:val="both"/>
            </w:pPr>
            <w:r w:rsidRPr="00F0239C">
              <w:lastRenderedPageBreak/>
              <w:t>21</w:t>
            </w:r>
            <w:r w:rsidR="006E697E">
              <w:t xml:space="preserve">. </w:t>
            </w:r>
            <w:r w:rsidR="00007ECB" w:rsidRPr="0052456C">
              <w:t>Инвестиционная политика Управляющей компании.</w:t>
            </w:r>
          </w:p>
          <w:p w:rsidR="001440F5" w:rsidRDefault="00007ECB">
            <w:pPr>
              <w:autoSpaceDE w:val="0"/>
              <w:autoSpaceDN w:val="0"/>
              <w:adjustRightInd w:val="0"/>
              <w:ind w:firstLine="369"/>
              <w:jc w:val="both"/>
              <w:rPr>
                <w:lang w:eastAsia="en-US"/>
              </w:rPr>
            </w:pPr>
            <w:r w:rsidRPr="0052456C">
              <w:rPr>
                <w:lang w:eastAsia="en-US"/>
              </w:rPr>
              <w:lastRenderedPageBreak/>
              <w:t>Инвестиционной политикой Управляющей компании является долгосрочное вложение средств в ценные бумаги</w:t>
            </w:r>
            <w:r w:rsidRPr="0052456C">
              <w:rPr>
                <w:b/>
              </w:rPr>
              <w:t xml:space="preserve"> </w:t>
            </w:r>
            <w:r w:rsidRPr="0052456C">
              <w:rPr>
                <w:lang w:eastAsia="en-US"/>
              </w:rPr>
              <w:t>и краткосрочное вложение средств в имущественные права из фьючерсных и опционных договоров (контрактов)</w:t>
            </w:r>
            <w:r w:rsidRPr="0052456C">
              <w:rPr>
                <w:i/>
                <w:lang w:eastAsia="en-US"/>
              </w:rPr>
              <w:t>.</w:t>
            </w:r>
          </w:p>
          <w:p w:rsidR="001440F5" w:rsidRDefault="00007ECB">
            <w:pPr>
              <w:autoSpaceDE w:val="0"/>
              <w:autoSpaceDN w:val="0"/>
              <w:adjustRightInd w:val="0"/>
              <w:ind w:firstLine="369"/>
              <w:jc w:val="both"/>
              <w:rPr>
                <w:lang w:eastAsia="en-US"/>
              </w:rPr>
            </w:pPr>
            <w:r w:rsidRPr="002C521E">
              <w:rPr>
                <w:lang w:eastAsia="en-US"/>
              </w:rPr>
              <w:t xml:space="preserve">Имущественные права из фьючерсных и опционных договоров (контрактов) могут включаться в состав активов </w:t>
            </w:r>
            <w:r>
              <w:rPr>
                <w:lang w:eastAsia="en-US"/>
              </w:rPr>
              <w:t>Ф</w:t>
            </w:r>
            <w:r w:rsidRPr="002C521E">
              <w:rPr>
                <w:lang w:eastAsia="en-US"/>
              </w:rPr>
              <w:t>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1440F5" w:rsidRDefault="001440F5">
            <w:pPr>
              <w:ind w:firstLine="369"/>
              <w:jc w:val="both"/>
            </w:pPr>
          </w:p>
        </w:tc>
      </w:tr>
      <w:tr w:rsidR="002F6119" w:rsidRPr="00AD1E85" w:rsidTr="000C6410">
        <w:tc>
          <w:tcPr>
            <w:tcW w:w="618" w:type="dxa"/>
          </w:tcPr>
          <w:p w:rsidR="0024137F" w:rsidRDefault="00DC392D">
            <w:pPr>
              <w:spacing w:after="60"/>
              <w:jc w:val="both"/>
            </w:pPr>
            <w:r>
              <w:lastRenderedPageBreak/>
              <w:t>8</w:t>
            </w:r>
            <w:r w:rsidR="002F6119" w:rsidRPr="00AD1E85">
              <w:t>.</w:t>
            </w:r>
          </w:p>
        </w:tc>
        <w:tc>
          <w:tcPr>
            <w:tcW w:w="4911" w:type="dxa"/>
          </w:tcPr>
          <w:p w:rsidR="001440F5" w:rsidRDefault="008245B4">
            <w:pPr>
              <w:ind w:firstLine="369"/>
              <w:jc w:val="both"/>
            </w:pPr>
            <w:r w:rsidRPr="00AD1E85">
              <w:t>22. Объекты инвестирования, их состав и описание.</w:t>
            </w:r>
          </w:p>
          <w:p w:rsidR="001440F5" w:rsidRDefault="00F314B8">
            <w:pPr>
              <w:ind w:firstLine="369"/>
              <w:jc w:val="both"/>
            </w:pPr>
            <w:r w:rsidRPr="00AD1E85">
              <w:t>22.1. Имущество, составляющее Фонд, может быть инвестировано в:</w:t>
            </w:r>
          </w:p>
          <w:p w:rsidR="001440F5" w:rsidRDefault="00F314B8">
            <w:pPr>
              <w:ind w:firstLine="369"/>
              <w:jc w:val="both"/>
            </w:pPr>
            <w:r w:rsidRPr="00AD1E85">
              <w:t>1) денежные средства, в том числе иностранную валюту, на счетах и во вкладах в кредитных организациях;</w:t>
            </w:r>
          </w:p>
          <w:p w:rsidR="001440F5" w:rsidRDefault="00F314B8">
            <w:pPr>
              <w:ind w:firstLine="369"/>
              <w:jc w:val="both"/>
            </w:pPr>
            <w:bookmarkStart w:id="1" w:name="sub_10412"/>
            <w:r w:rsidRPr="00AD1E85">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1440F5" w:rsidRDefault="00F314B8">
            <w:pPr>
              <w:ind w:firstLine="369"/>
              <w:jc w:val="both"/>
            </w:pPr>
            <w:bookmarkStart w:id="2" w:name="sub_10413"/>
            <w:bookmarkEnd w:id="1"/>
            <w:r w:rsidRPr="00AD1E85">
              <w:t>3) полностью оплаченные акции иностранных акционерных обществ;</w:t>
            </w:r>
          </w:p>
          <w:p w:rsidR="001440F5" w:rsidRDefault="00F314B8">
            <w:pPr>
              <w:ind w:firstLine="369"/>
              <w:jc w:val="both"/>
            </w:pPr>
            <w:bookmarkStart w:id="3" w:name="sub_10414"/>
            <w:bookmarkEnd w:id="2"/>
            <w:r w:rsidRPr="00AD1E85">
              <w:t>4) долговые инструменты;</w:t>
            </w:r>
          </w:p>
          <w:p w:rsidR="001440F5" w:rsidRDefault="00F314B8">
            <w:pPr>
              <w:ind w:firstLine="369"/>
              <w:jc w:val="both"/>
            </w:pPr>
            <w:bookmarkStart w:id="4" w:name="sub_10415"/>
            <w:bookmarkEnd w:id="3"/>
            <w:r w:rsidRPr="00AD1E85">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1440F5" w:rsidRDefault="00F314B8">
            <w:pPr>
              <w:ind w:firstLine="369"/>
              <w:jc w:val="both"/>
            </w:pPr>
            <w:bookmarkStart w:id="5" w:name="sub_10416"/>
            <w:bookmarkEnd w:id="4"/>
            <w:r w:rsidRPr="00AD1E85">
              <w:t>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22.4 настоящих Правил, - значение "C", пятая буква - значение "S";</w:t>
            </w:r>
          </w:p>
          <w:bookmarkEnd w:id="5"/>
          <w:p w:rsidR="001440F5" w:rsidRDefault="00F314B8">
            <w:pPr>
              <w:ind w:firstLine="369"/>
              <w:jc w:val="both"/>
            </w:pPr>
            <w:r w:rsidRPr="00AD1E85">
              <w:t>7) российские и иностранные депозитарные расписки на ценные бумаги, предусмотренные настоящим пунктом;</w:t>
            </w:r>
          </w:p>
          <w:p w:rsidR="001440F5" w:rsidRDefault="00F314B8">
            <w:pPr>
              <w:ind w:firstLine="369"/>
              <w:jc w:val="both"/>
            </w:pPr>
            <w:r w:rsidRPr="00AD1E85">
              <w:t>8) имущественные права из фьючерсных и опционных договоров (контрактов), базовым активом которых является имущество (индекс), предусмотренное пунктом 22.6 настоящих Правил.</w:t>
            </w:r>
          </w:p>
          <w:p w:rsidR="001440F5" w:rsidRDefault="00F314B8">
            <w:pPr>
              <w:autoSpaceDE w:val="0"/>
              <w:autoSpaceDN w:val="0"/>
              <w:adjustRightInd w:val="0"/>
              <w:ind w:firstLine="369"/>
              <w:jc w:val="both"/>
            </w:pPr>
            <w:r w:rsidRPr="00AD1E85">
              <w:t>22.2. В целях настоящих Правил  под долговыми инструментами понимаются:</w:t>
            </w:r>
          </w:p>
          <w:p w:rsidR="001440F5" w:rsidRDefault="00F314B8">
            <w:pPr>
              <w:autoSpaceDE w:val="0"/>
              <w:autoSpaceDN w:val="0"/>
              <w:adjustRightInd w:val="0"/>
              <w:ind w:firstLine="369"/>
              <w:jc w:val="both"/>
            </w:pPr>
            <w:r w:rsidRPr="00AD1E85">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440F5" w:rsidRDefault="00F314B8">
            <w:pPr>
              <w:autoSpaceDE w:val="0"/>
              <w:autoSpaceDN w:val="0"/>
              <w:adjustRightInd w:val="0"/>
              <w:ind w:firstLine="369"/>
              <w:jc w:val="both"/>
            </w:pPr>
            <w:r w:rsidRPr="00AD1E85">
              <w:t>б) биржевые облигации российских хозяйственных обществ;</w:t>
            </w:r>
          </w:p>
          <w:p w:rsidR="001440F5" w:rsidRDefault="00F314B8">
            <w:pPr>
              <w:autoSpaceDE w:val="0"/>
              <w:autoSpaceDN w:val="0"/>
              <w:adjustRightInd w:val="0"/>
              <w:ind w:firstLine="369"/>
              <w:jc w:val="both"/>
            </w:pPr>
            <w:r w:rsidRPr="00AD1E85">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440F5" w:rsidRDefault="00F314B8">
            <w:pPr>
              <w:autoSpaceDE w:val="0"/>
              <w:autoSpaceDN w:val="0"/>
              <w:adjustRightInd w:val="0"/>
              <w:ind w:firstLine="369"/>
              <w:jc w:val="both"/>
            </w:pPr>
            <w:r w:rsidRPr="00AD1E85">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1440F5" w:rsidRDefault="00F314B8">
            <w:pPr>
              <w:autoSpaceDE w:val="0"/>
              <w:autoSpaceDN w:val="0"/>
              <w:adjustRightInd w:val="0"/>
              <w:ind w:firstLine="369"/>
              <w:jc w:val="both"/>
            </w:pPr>
            <w:r w:rsidRPr="00AD1E85">
              <w:t>д) российские и иностранные депозитарные расписки на ценные бумаги, предусмотренные настоящим пунктом.</w:t>
            </w:r>
          </w:p>
          <w:p w:rsidR="001440F5" w:rsidRDefault="005E507A">
            <w:pPr>
              <w:autoSpaceDE w:val="0"/>
              <w:autoSpaceDN w:val="0"/>
              <w:adjustRightInd w:val="0"/>
              <w:ind w:firstLine="369"/>
              <w:jc w:val="both"/>
            </w:pPr>
            <w:r w:rsidRPr="00AD1E85">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440F5" w:rsidRDefault="005E507A">
            <w:pPr>
              <w:autoSpaceDE w:val="0"/>
              <w:autoSpaceDN w:val="0"/>
              <w:adjustRightInd w:val="0"/>
              <w:ind w:firstLine="369"/>
              <w:jc w:val="both"/>
            </w:pPr>
            <w:r w:rsidRPr="00AD1E85">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00F0239C" w:rsidRPr="00F0239C">
              <w:t>Thompson</w:t>
            </w:r>
            <w:r w:rsidRPr="00AD1E85">
              <w:t xml:space="preserve"> Reuters), либо такие ценные бумаги обращаются на организованном рынке ценных бумаг.</w:t>
            </w:r>
          </w:p>
          <w:p w:rsidR="001440F5" w:rsidRDefault="005E507A">
            <w:pPr>
              <w:autoSpaceDE w:val="0"/>
              <w:autoSpaceDN w:val="0"/>
              <w:adjustRightInd w:val="0"/>
              <w:ind w:firstLine="369"/>
              <w:jc w:val="both"/>
            </w:pPr>
            <w:r w:rsidRPr="00AD1E85">
              <w:t>22.4.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440F5" w:rsidRDefault="005E507A">
            <w:pPr>
              <w:numPr>
                <w:ilvl w:val="0"/>
                <w:numId w:val="30"/>
              </w:numPr>
              <w:autoSpaceDE w:val="0"/>
              <w:autoSpaceDN w:val="0"/>
              <w:adjustRightInd w:val="0"/>
              <w:ind w:firstLine="369"/>
              <w:jc w:val="both"/>
            </w:pPr>
            <w:r w:rsidRPr="00AD1E85">
              <w:t>Американская фондовая биржа (American Stock Exchange);</w:t>
            </w:r>
          </w:p>
          <w:p w:rsidR="001440F5" w:rsidRDefault="005E507A">
            <w:pPr>
              <w:numPr>
                <w:ilvl w:val="0"/>
                <w:numId w:val="30"/>
              </w:numPr>
              <w:autoSpaceDE w:val="0"/>
              <w:autoSpaceDN w:val="0"/>
              <w:adjustRightInd w:val="0"/>
              <w:ind w:firstLine="369"/>
              <w:jc w:val="both"/>
            </w:pPr>
            <w:r w:rsidRPr="00AD1E85">
              <w:t>Гонконгская фондовая биржа (Hong Kong Stock Exchange);</w:t>
            </w:r>
          </w:p>
          <w:p w:rsidR="001440F5" w:rsidRDefault="005E507A">
            <w:pPr>
              <w:numPr>
                <w:ilvl w:val="0"/>
                <w:numId w:val="30"/>
              </w:numPr>
              <w:autoSpaceDE w:val="0"/>
              <w:autoSpaceDN w:val="0"/>
              <w:adjustRightInd w:val="0"/>
              <w:ind w:firstLine="369"/>
              <w:jc w:val="both"/>
              <w:rPr>
                <w:lang w:val="en-US"/>
              </w:rPr>
            </w:pPr>
            <w:r w:rsidRPr="00AD1E85">
              <w:t>Евронекст</w:t>
            </w:r>
            <w:r w:rsidR="00F0239C">
              <w:rPr>
                <w:lang w:val="en-US"/>
              </w:rPr>
              <w:t xml:space="preserve"> (Euronext Amsterdam, Euronext Brussels, Euronext Lisbon, Euronext Paris);</w:t>
            </w:r>
          </w:p>
          <w:p w:rsidR="001440F5" w:rsidRDefault="005E507A">
            <w:pPr>
              <w:numPr>
                <w:ilvl w:val="0"/>
                <w:numId w:val="30"/>
              </w:numPr>
              <w:autoSpaceDE w:val="0"/>
              <w:autoSpaceDN w:val="0"/>
              <w:adjustRightInd w:val="0"/>
              <w:ind w:firstLine="369"/>
              <w:jc w:val="both"/>
            </w:pPr>
            <w:r w:rsidRPr="00AD1E85">
              <w:t>Закрытое акционерное общество "Фондовая биржа ММВБ";</w:t>
            </w:r>
          </w:p>
          <w:p w:rsidR="001440F5" w:rsidRDefault="005E507A">
            <w:pPr>
              <w:numPr>
                <w:ilvl w:val="0"/>
                <w:numId w:val="30"/>
              </w:numPr>
              <w:autoSpaceDE w:val="0"/>
              <w:autoSpaceDN w:val="0"/>
              <w:adjustRightInd w:val="0"/>
              <w:ind w:firstLine="369"/>
              <w:jc w:val="both"/>
            </w:pPr>
            <w:r w:rsidRPr="00AD1E85">
              <w:t>Ирландская фондовая биржа (Irish Stock Exchange);</w:t>
            </w:r>
          </w:p>
          <w:p w:rsidR="001440F5" w:rsidRDefault="005E507A">
            <w:pPr>
              <w:numPr>
                <w:ilvl w:val="0"/>
                <w:numId w:val="30"/>
              </w:numPr>
              <w:autoSpaceDE w:val="0"/>
              <w:autoSpaceDN w:val="0"/>
              <w:adjustRightInd w:val="0"/>
              <w:ind w:firstLine="369"/>
              <w:jc w:val="both"/>
            </w:pPr>
            <w:r w:rsidRPr="00AD1E85">
              <w:t>Испанская фондовая биржа (BME Spanish Exchanges);</w:t>
            </w:r>
          </w:p>
          <w:p w:rsidR="001440F5" w:rsidRDefault="005E507A">
            <w:pPr>
              <w:numPr>
                <w:ilvl w:val="0"/>
                <w:numId w:val="30"/>
              </w:numPr>
              <w:autoSpaceDE w:val="0"/>
              <w:autoSpaceDN w:val="0"/>
              <w:adjustRightInd w:val="0"/>
              <w:ind w:firstLine="369"/>
              <w:jc w:val="both"/>
            </w:pPr>
            <w:r w:rsidRPr="00AD1E85">
              <w:t>Итальянская фондовая биржа (Borsa Italiana);</w:t>
            </w:r>
          </w:p>
          <w:p w:rsidR="001440F5" w:rsidRDefault="005E507A">
            <w:pPr>
              <w:numPr>
                <w:ilvl w:val="0"/>
                <w:numId w:val="30"/>
              </w:numPr>
              <w:autoSpaceDE w:val="0"/>
              <w:autoSpaceDN w:val="0"/>
              <w:adjustRightInd w:val="0"/>
              <w:ind w:firstLine="369"/>
              <w:jc w:val="both"/>
            </w:pPr>
            <w:r w:rsidRPr="00AD1E85">
              <w:t>Корейская биржа (Korea Exchange);</w:t>
            </w:r>
          </w:p>
          <w:p w:rsidR="001440F5" w:rsidRDefault="005E507A">
            <w:pPr>
              <w:numPr>
                <w:ilvl w:val="0"/>
                <w:numId w:val="30"/>
              </w:numPr>
              <w:autoSpaceDE w:val="0"/>
              <w:autoSpaceDN w:val="0"/>
              <w:adjustRightInd w:val="0"/>
              <w:ind w:firstLine="369"/>
              <w:jc w:val="both"/>
            </w:pPr>
            <w:r w:rsidRPr="00AD1E85">
              <w:t>Лондонская фондовая биржа (London Stock Exchange);</w:t>
            </w:r>
          </w:p>
          <w:p w:rsidR="001440F5" w:rsidRDefault="005E507A">
            <w:pPr>
              <w:numPr>
                <w:ilvl w:val="0"/>
                <w:numId w:val="30"/>
              </w:numPr>
              <w:autoSpaceDE w:val="0"/>
              <w:autoSpaceDN w:val="0"/>
              <w:adjustRightInd w:val="0"/>
              <w:ind w:firstLine="369"/>
              <w:jc w:val="both"/>
            </w:pPr>
            <w:r w:rsidRPr="00AD1E85">
              <w:t>Люксембургская фондовая биржа (Luxembourg Stock Exchange);</w:t>
            </w:r>
          </w:p>
          <w:p w:rsidR="001440F5" w:rsidRDefault="005E507A">
            <w:pPr>
              <w:numPr>
                <w:ilvl w:val="0"/>
                <w:numId w:val="30"/>
              </w:numPr>
              <w:autoSpaceDE w:val="0"/>
              <w:autoSpaceDN w:val="0"/>
              <w:adjustRightInd w:val="0"/>
              <w:ind w:firstLine="369"/>
              <w:jc w:val="both"/>
            </w:pPr>
            <w:r w:rsidRPr="00AD1E85">
              <w:t>Насдак (Nasdaq);</w:t>
            </w:r>
          </w:p>
          <w:p w:rsidR="001440F5" w:rsidRDefault="005E507A">
            <w:pPr>
              <w:numPr>
                <w:ilvl w:val="0"/>
                <w:numId w:val="30"/>
              </w:numPr>
              <w:autoSpaceDE w:val="0"/>
              <w:autoSpaceDN w:val="0"/>
              <w:adjustRightInd w:val="0"/>
              <w:ind w:firstLine="369"/>
              <w:jc w:val="both"/>
            </w:pPr>
            <w:r w:rsidRPr="00AD1E85">
              <w:t>Немецкая фондовая биржа (Deutsche Borse);</w:t>
            </w:r>
          </w:p>
          <w:p w:rsidR="001440F5" w:rsidRDefault="005E507A">
            <w:pPr>
              <w:numPr>
                <w:ilvl w:val="0"/>
                <w:numId w:val="30"/>
              </w:numPr>
              <w:autoSpaceDE w:val="0"/>
              <w:autoSpaceDN w:val="0"/>
              <w:adjustRightInd w:val="0"/>
              <w:ind w:firstLine="369"/>
              <w:jc w:val="both"/>
              <w:rPr>
                <w:lang w:val="en-US"/>
              </w:rPr>
            </w:pPr>
            <w:r w:rsidRPr="00AD1E85">
              <w:t>Нью</w:t>
            </w:r>
            <w:r w:rsidR="00F0239C">
              <w:rPr>
                <w:lang w:val="en-US"/>
              </w:rPr>
              <w:t>-</w:t>
            </w:r>
            <w:r w:rsidRPr="00AD1E85">
              <w:t>Йоркская</w:t>
            </w:r>
            <w:r w:rsidR="00F0239C">
              <w:rPr>
                <w:lang w:val="en-US"/>
              </w:rPr>
              <w:t xml:space="preserve"> </w:t>
            </w:r>
            <w:r w:rsidRPr="00AD1E85">
              <w:t>фондовая</w:t>
            </w:r>
            <w:r w:rsidR="00F0239C">
              <w:rPr>
                <w:lang w:val="en-US"/>
              </w:rPr>
              <w:t xml:space="preserve"> </w:t>
            </w:r>
            <w:r w:rsidRPr="00AD1E85">
              <w:t>биржа</w:t>
            </w:r>
            <w:r w:rsidR="00F0239C">
              <w:rPr>
                <w:lang w:val="en-US"/>
              </w:rPr>
              <w:t xml:space="preserve"> (New York Stock Exchange);</w:t>
            </w:r>
          </w:p>
          <w:p w:rsidR="001440F5" w:rsidRDefault="005E507A">
            <w:pPr>
              <w:numPr>
                <w:ilvl w:val="0"/>
                <w:numId w:val="30"/>
              </w:numPr>
              <w:autoSpaceDE w:val="0"/>
              <w:autoSpaceDN w:val="0"/>
              <w:adjustRightInd w:val="0"/>
              <w:ind w:firstLine="369"/>
              <w:jc w:val="both"/>
              <w:rPr>
                <w:lang w:val="en-US"/>
              </w:rPr>
            </w:pPr>
            <w:r w:rsidRPr="00AD1E85">
              <w:t>Токийская</w:t>
            </w:r>
            <w:r w:rsidR="00F0239C">
              <w:rPr>
                <w:lang w:val="en-US"/>
              </w:rPr>
              <w:t xml:space="preserve"> </w:t>
            </w:r>
            <w:r w:rsidRPr="00AD1E85">
              <w:t>фондовая</w:t>
            </w:r>
            <w:r w:rsidR="00F0239C">
              <w:rPr>
                <w:lang w:val="en-US"/>
              </w:rPr>
              <w:t xml:space="preserve"> </w:t>
            </w:r>
            <w:r w:rsidRPr="00AD1E85">
              <w:t>биржа</w:t>
            </w:r>
            <w:r w:rsidR="00F0239C">
              <w:rPr>
                <w:lang w:val="en-US"/>
              </w:rPr>
              <w:t xml:space="preserve"> (Tokyo Stock Exchange Group);</w:t>
            </w:r>
          </w:p>
          <w:p w:rsidR="001440F5" w:rsidRDefault="005E507A">
            <w:pPr>
              <w:numPr>
                <w:ilvl w:val="0"/>
                <w:numId w:val="30"/>
              </w:numPr>
              <w:autoSpaceDE w:val="0"/>
              <w:autoSpaceDN w:val="0"/>
              <w:adjustRightInd w:val="0"/>
              <w:ind w:firstLine="369"/>
              <w:jc w:val="both"/>
              <w:rPr>
                <w:lang w:val="en-US"/>
              </w:rPr>
            </w:pPr>
            <w:r w:rsidRPr="00AD1E85">
              <w:t>Фондовая</w:t>
            </w:r>
            <w:r w:rsidR="00F0239C">
              <w:rPr>
                <w:lang w:val="en-US"/>
              </w:rPr>
              <w:t xml:space="preserve"> </w:t>
            </w:r>
            <w:r w:rsidRPr="00AD1E85">
              <w:t>биржа</w:t>
            </w:r>
            <w:r w:rsidR="00F0239C">
              <w:rPr>
                <w:lang w:val="en-US"/>
              </w:rPr>
              <w:t xml:space="preserve"> </w:t>
            </w:r>
            <w:r w:rsidRPr="00AD1E85">
              <w:t>Торонто</w:t>
            </w:r>
            <w:r w:rsidR="00F0239C">
              <w:rPr>
                <w:lang w:val="en-US"/>
              </w:rPr>
              <w:t xml:space="preserve"> (Toronto Stock Exchange, TSX Group);</w:t>
            </w:r>
          </w:p>
          <w:p w:rsidR="001440F5" w:rsidRDefault="005E507A">
            <w:pPr>
              <w:numPr>
                <w:ilvl w:val="0"/>
                <w:numId w:val="30"/>
              </w:numPr>
              <w:autoSpaceDE w:val="0"/>
              <w:autoSpaceDN w:val="0"/>
              <w:adjustRightInd w:val="0"/>
              <w:ind w:firstLine="369"/>
              <w:jc w:val="both"/>
            </w:pPr>
            <w:r w:rsidRPr="00AD1E85">
              <w:t>Фондовая биржа Швейцарии (Swiss Exchange);</w:t>
            </w:r>
          </w:p>
          <w:p w:rsidR="001440F5" w:rsidRDefault="005E507A">
            <w:pPr>
              <w:numPr>
                <w:ilvl w:val="0"/>
                <w:numId w:val="30"/>
              </w:numPr>
              <w:autoSpaceDE w:val="0"/>
              <w:autoSpaceDN w:val="0"/>
              <w:adjustRightInd w:val="0"/>
              <w:ind w:firstLine="369"/>
              <w:jc w:val="both"/>
            </w:pPr>
            <w:r w:rsidRPr="00AD1E85">
              <w:t>Шанхайская фондовая биржа (Shanghai Stock Exchange).</w:t>
            </w:r>
          </w:p>
          <w:p w:rsidR="001440F5" w:rsidRDefault="005E507A">
            <w:pPr>
              <w:autoSpaceDE w:val="0"/>
              <w:autoSpaceDN w:val="0"/>
              <w:adjustRightInd w:val="0"/>
              <w:ind w:firstLine="369"/>
              <w:jc w:val="both"/>
            </w:pPr>
            <w:r w:rsidRPr="00AD1E85">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1440F5" w:rsidRDefault="005E507A">
            <w:pPr>
              <w:autoSpaceDE w:val="0"/>
              <w:autoSpaceDN w:val="0"/>
              <w:adjustRightInd w:val="0"/>
              <w:ind w:firstLine="369"/>
              <w:jc w:val="both"/>
            </w:pPr>
            <w:r w:rsidRPr="00AD1E85">
              <w:t>22.5. Лица, обязанные по:</w:t>
            </w:r>
          </w:p>
          <w:p w:rsidR="001440F5" w:rsidRDefault="005E507A">
            <w:pPr>
              <w:autoSpaceDE w:val="0"/>
              <w:autoSpaceDN w:val="0"/>
              <w:adjustRightInd w:val="0"/>
              <w:ind w:firstLine="369"/>
              <w:jc w:val="both"/>
            </w:pPr>
            <w:r w:rsidRPr="00AD1E85">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1440F5" w:rsidRDefault="005E507A">
            <w:pPr>
              <w:autoSpaceDE w:val="0"/>
              <w:autoSpaceDN w:val="0"/>
              <w:adjustRightInd w:val="0"/>
              <w:ind w:firstLine="369"/>
              <w:jc w:val="both"/>
            </w:pPr>
            <w:r w:rsidRPr="00AD1E85">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1440F5" w:rsidRDefault="005E507A">
            <w:pPr>
              <w:autoSpaceDE w:val="0"/>
              <w:autoSpaceDN w:val="0"/>
              <w:adjustRightInd w:val="0"/>
              <w:ind w:firstLine="369"/>
              <w:jc w:val="both"/>
            </w:pPr>
            <w:r w:rsidRPr="00AD1E85">
              <w:t>Имущество, составляющее Фонд, может быть инвестировано в облигации, эмитентами которых могут быть:</w:t>
            </w:r>
          </w:p>
          <w:p w:rsidR="001440F5" w:rsidRDefault="005E507A">
            <w:pPr>
              <w:autoSpaceDE w:val="0"/>
              <w:autoSpaceDN w:val="0"/>
              <w:adjustRightInd w:val="0"/>
              <w:ind w:firstLine="369"/>
              <w:jc w:val="both"/>
            </w:pPr>
            <w:r w:rsidRPr="00AD1E85">
              <w:t>- российские органы государственной власти;</w:t>
            </w:r>
          </w:p>
          <w:p w:rsidR="001440F5" w:rsidRDefault="005E507A">
            <w:pPr>
              <w:autoSpaceDE w:val="0"/>
              <w:autoSpaceDN w:val="0"/>
              <w:adjustRightInd w:val="0"/>
              <w:ind w:firstLine="369"/>
              <w:jc w:val="both"/>
            </w:pPr>
            <w:r w:rsidRPr="00AD1E85">
              <w:t>- иностранные органы государственной власти;</w:t>
            </w:r>
          </w:p>
          <w:p w:rsidR="001440F5" w:rsidRDefault="005E507A">
            <w:pPr>
              <w:autoSpaceDE w:val="0"/>
              <w:autoSpaceDN w:val="0"/>
              <w:adjustRightInd w:val="0"/>
              <w:ind w:firstLine="369"/>
              <w:jc w:val="both"/>
            </w:pPr>
            <w:r w:rsidRPr="00AD1E85">
              <w:t>- органы местного самоуправления;</w:t>
            </w:r>
          </w:p>
          <w:p w:rsidR="001440F5" w:rsidRDefault="005E507A">
            <w:pPr>
              <w:autoSpaceDE w:val="0"/>
              <w:autoSpaceDN w:val="0"/>
              <w:adjustRightInd w:val="0"/>
              <w:ind w:firstLine="369"/>
              <w:jc w:val="both"/>
            </w:pPr>
            <w:r w:rsidRPr="00AD1E85">
              <w:t>- международные финансовые организации;</w:t>
            </w:r>
          </w:p>
          <w:p w:rsidR="001440F5" w:rsidRDefault="005E507A">
            <w:pPr>
              <w:autoSpaceDE w:val="0"/>
              <w:autoSpaceDN w:val="0"/>
              <w:adjustRightInd w:val="0"/>
              <w:ind w:firstLine="369"/>
              <w:jc w:val="both"/>
            </w:pPr>
            <w:r w:rsidRPr="00AD1E85">
              <w:t>- российские юридические лица;</w:t>
            </w:r>
          </w:p>
          <w:p w:rsidR="001440F5" w:rsidRDefault="005E507A">
            <w:pPr>
              <w:autoSpaceDE w:val="0"/>
              <w:autoSpaceDN w:val="0"/>
              <w:adjustRightInd w:val="0"/>
              <w:ind w:firstLine="369"/>
              <w:jc w:val="both"/>
            </w:pPr>
            <w:r w:rsidRPr="00AD1E85">
              <w:t>- иностранные юридические лица.</w:t>
            </w:r>
          </w:p>
          <w:p w:rsidR="001440F5" w:rsidRDefault="005E507A">
            <w:pPr>
              <w:autoSpaceDE w:val="0"/>
              <w:autoSpaceDN w:val="0"/>
              <w:adjustRightInd w:val="0"/>
              <w:ind w:firstLine="369"/>
              <w:jc w:val="both"/>
            </w:pPr>
            <w:r w:rsidRPr="00AD1E85">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1440F5" w:rsidRDefault="005E507A">
            <w:pPr>
              <w:autoSpaceDE w:val="0"/>
              <w:autoSpaceDN w:val="0"/>
              <w:adjustRightInd w:val="0"/>
              <w:ind w:firstLine="369"/>
              <w:jc w:val="both"/>
            </w:pPr>
            <w:r w:rsidRPr="00AD1E85">
              <w:t>В состав активов Фонда могут входить как обыкновенные, так и привилегированные акции.</w:t>
            </w:r>
          </w:p>
          <w:p w:rsidR="001440F5" w:rsidRDefault="005E507A">
            <w:pPr>
              <w:autoSpaceDE w:val="0"/>
              <w:autoSpaceDN w:val="0"/>
              <w:adjustRightInd w:val="0"/>
              <w:ind w:firstLine="369"/>
              <w:jc w:val="both"/>
            </w:pPr>
            <w:r w:rsidRPr="00AD1E85">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1440F5" w:rsidRDefault="005E507A">
            <w:pPr>
              <w:autoSpaceDE w:val="0"/>
              <w:autoSpaceDN w:val="0"/>
              <w:adjustRightInd w:val="0"/>
              <w:ind w:firstLine="369"/>
              <w:jc w:val="both"/>
            </w:pPr>
            <w:r w:rsidRPr="00AD1E85">
              <w:t>а) ценная бумага включена в котировальные списки "А" или "Б" российской фондовой биржи;</w:t>
            </w:r>
          </w:p>
          <w:p w:rsidR="001440F5" w:rsidRDefault="005E507A">
            <w:pPr>
              <w:autoSpaceDE w:val="0"/>
              <w:autoSpaceDN w:val="0"/>
              <w:adjustRightInd w:val="0"/>
              <w:ind w:firstLine="369"/>
              <w:jc w:val="both"/>
            </w:pPr>
            <w:r w:rsidRPr="00AD1E85">
              <w:t>б) объем торгов по ценной бумаге за предыдущий календарный месяц на одной из иностранных фондовых бирж, указанных в п. 22.4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1440F5" w:rsidRDefault="005E507A">
            <w:pPr>
              <w:autoSpaceDE w:val="0"/>
              <w:autoSpaceDN w:val="0"/>
              <w:adjustRightInd w:val="0"/>
              <w:ind w:firstLine="369"/>
              <w:jc w:val="both"/>
            </w:pPr>
            <w:r w:rsidRPr="00AD1E85">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440F5" w:rsidRDefault="005E507A">
            <w:pPr>
              <w:autoSpaceDE w:val="0"/>
              <w:autoSpaceDN w:val="0"/>
              <w:adjustRightInd w:val="0"/>
              <w:ind w:firstLine="369"/>
              <w:jc w:val="both"/>
            </w:pPr>
            <w:r w:rsidRPr="00AD1E85">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1440F5" w:rsidRDefault="005E507A">
            <w:pPr>
              <w:autoSpaceDE w:val="0"/>
              <w:autoSpaceDN w:val="0"/>
              <w:adjustRightInd w:val="0"/>
              <w:ind w:firstLine="369"/>
              <w:jc w:val="both"/>
            </w:pPr>
            <w:r w:rsidRPr="00AD1E85">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440F5" w:rsidRDefault="005E507A">
            <w:pPr>
              <w:autoSpaceDE w:val="0"/>
              <w:autoSpaceDN w:val="0"/>
              <w:adjustRightInd w:val="0"/>
              <w:ind w:firstLine="369"/>
              <w:jc w:val="both"/>
            </w:pPr>
            <w:r w:rsidRPr="00AD1E85">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1440F5" w:rsidRDefault="005E507A">
            <w:pPr>
              <w:autoSpaceDE w:val="0"/>
              <w:autoSpaceDN w:val="0"/>
              <w:adjustRightInd w:val="0"/>
              <w:ind w:firstLine="369"/>
              <w:jc w:val="both"/>
            </w:pPr>
            <w:r w:rsidRPr="00AD1E85">
              <w:t>22.6. Под базовым активом фьючерсных и опционных договоров (контрактов), указанных в подпункте 8 пункта 22.1 настоящих Правил понимаются:</w:t>
            </w:r>
          </w:p>
          <w:p w:rsidR="001440F5" w:rsidRDefault="005E507A">
            <w:pPr>
              <w:autoSpaceDE w:val="0"/>
              <w:autoSpaceDN w:val="0"/>
              <w:adjustRightInd w:val="0"/>
              <w:ind w:firstLine="369"/>
              <w:jc w:val="both"/>
            </w:pPr>
            <w:r w:rsidRPr="00AD1E85">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1440F5" w:rsidRDefault="005E507A">
            <w:pPr>
              <w:autoSpaceDE w:val="0"/>
              <w:autoSpaceDN w:val="0"/>
              <w:adjustRightInd w:val="0"/>
              <w:ind w:firstLine="369"/>
              <w:jc w:val="both"/>
            </w:pPr>
            <w:r w:rsidRPr="00AD1E85">
              <w:t>б) имущество, указанное в подпунктах 1-7 пункта 22.1. настоящих Правил.</w:t>
            </w:r>
          </w:p>
          <w:p w:rsidR="001440F5" w:rsidRDefault="005E507A" w:rsidP="00E339DD">
            <w:pPr>
              <w:autoSpaceDE w:val="0"/>
              <w:autoSpaceDN w:val="0"/>
              <w:adjustRightInd w:val="0"/>
              <w:ind w:firstLine="369"/>
              <w:jc w:val="both"/>
            </w:pPr>
            <w:r w:rsidRPr="00AD1E85">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961" w:type="dxa"/>
          </w:tcPr>
          <w:p w:rsidR="001440F5" w:rsidRDefault="008245B4">
            <w:pPr>
              <w:ind w:firstLine="369"/>
              <w:jc w:val="both"/>
            </w:pPr>
            <w:r w:rsidRPr="00AD1E85">
              <w:t>22. Объекты инвестирования, их состав и описание.</w:t>
            </w:r>
          </w:p>
          <w:p w:rsidR="001440F5" w:rsidRDefault="004B5903">
            <w:pPr>
              <w:ind w:firstLine="369"/>
              <w:jc w:val="both"/>
            </w:pPr>
            <w:r w:rsidRPr="00AD1E85">
              <w:t>22.1. В состав активов Фонда могут входить:</w:t>
            </w:r>
          </w:p>
          <w:p w:rsidR="001440F5" w:rsidRDefault="004A7C3A">
            <w:pPr>
              <w:ind w:firstLine="369"/>
              <w:jc w:val="both"/>
            </w:pPr>
            <w:r w:rsidRPr="004A7C3A">
              <w:t>1)</w:t>
            </w:r>
            <w:r w:rsidR="00007ECB" w:rsidRPr="002C521E">
              <w:t xml:space="preserve">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1440F5" w:rsidRDefault="00007ECB">
            <w:pPr>
              <w:pStyle w:val="af7"/>
              <w:numPr>
                <w:ilvl w:val="0"/>
                <w:numId w:val="35"/>
              </w:numPr>
              <w:ind w:left="0" w:firstLine="369"/>
              <w:contextualSpacing w:val="0"/>
              <w:jc w:val="both"/>
            </w:pPr>
            <w:r w:rsidRPr="002C521E">
              <w:t>полностью оплаченные акции российских акционерных обществ</w:t>
            </w:r>
            <w:r w:rsidRPr="006F6C3E">
              <w:t>,</w:t>
            </w:r>
            <w:r w:rsidRPr="002C521E">
              <w:t xml:space="preserve"> за исключением акций акционерных инвестиционных фондов (далее - акции российских акционерных обществ);</w:t>
            </w:r>
          </w:p>
          <w:p w:rsidR="001440F5" w:rsidRDefault="00007ECB">
            <w:pPr>
              <w:pStyle w:val="af7"/>
              <w:numPr>
                <w:ilvl w:val="0"/>
                <w:numId w:val="35"/>
              </w:numPr>
              <w:ind w:left="0" w:firstLine="369"/>
              <w:contextualSpacing w:val="0"/>
              <w:jc w:val="both"/>
            </w:pPr>
            <w:r w:rsidRPr="002C521E">
              <w:t xml:space="preserve"> полностью оплаченные акции иностранных акционерных обществ;</w:t>
            </w:r>
          </w:p>
          <w:p w:rsidR="001440F5" w:rsidRDefault="00007ECB">
            <w:pPr>
              <w:pStyle w:val="af7"/>
              <w:numPr>
                <w:ilvl w:val="0"/>
                <w:numId w:val="35"/>
              </w:numPr>
              <w:ind w:left="0" w:firstLine="369"/>
              <w:contextualSpacing w:val="0"/>
              <w:jc w:val="both"/>
            </w:pPr>
            <w:r w:rsidRPr="002C521E">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w:t>
            </w:r>
            <w:r w:rsidRPr="006F6C3E">
              <w:t>рыночных финансовых инструментов</w:t>
            </w:r>
            <w:r w:rsidRPr="002C521E">
              <w:t>;</w:t>
            </w:r>
          </w:p>
          <w:p w:rsidR="001440F5" w:rsidRDefault="00007ECB">
            <w:pPr>
              <w:pStyle w:val="af7"/>
              <w:numPr>
                <w:ilvl w:val="0"/>
                <w:numId w:val="35"/>
              </w:numPr>
              <w:ind w:left="0" w:firstLine="369"/>
              <w:contextualSpacing w:val="0"/>
              <w:jc w:val="both"/>
            </w:pPr>
            <w:r w:rsidRPr="002C521E">
              <w:t xml:space="preserve"> паи (акции) иностранных инвестиционных фондов, при этом:</w:t>
            </w:r>
          </w:p>
          <w:p w:rsidR="001440F5" w:rsidRDefault="00007ECB">
            <w:pPr>
              <w:ind w:firstLine="369"/>
              <w:jc w:val="both"/>
            </w:pPr>
            <w:r w:rsidRPr="002C521E">
              <w:t>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«C», пятая буква – значение «S»;</w:t>
            </w:r>
          </w:p>
          <w:p w:rsidR="001440F5" w:rsidRDefault="00007ECB">
            <w:pPr>
              <w:ind w:firstLine="369"/>
              <w:jc w:val="both"/>
            </w:pPr>
            <w:r w:rsidRPr="002C521E">
              <w:t>или</w:t>
            </w:r>
          </w:p>
          <w:p w:rsidR="001440F5" w:rsidRDefault="00007ECB">
            <w:pPr>
              <w:ind w:firstLine="369"/>
              <w:jc w:val="both"/>
            </w:pPr>
            <w:r w:rsidRPr="002C521E">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«B», значение «E», или «V», или «L», или «С», или «D», или «М»;</w:t>
            </w:r>
          </w:p>
          <w:p w:rsidR="001440F5" w:rsidRDefault="00007ECB">
            <w:pPr>
              <w:pStyle w:val="af7"/>
              <w:numPr>
                <w:ilvl w:val="0"/>
                <w:numId w:val="36"/>
              </w:numPr>
              <w:ind w:left="0" w:firstLine="369"/>
              <w:contextualSpacing w:val="0"/>
              <w:jc w:val="both"/>
            </w:pPr>
            <w:r w:rsidRPr="002C521E">
              <w:t>производный финансовый инструмент</w:t>
            </w:r>
            <w:r>
              <w:t xml:space="preserve"> </w:t>
            </w:r>
            <w:r w:rsidRPr="0031416A">
              <w:t>(фьючерсные и опционные договоры (контракты))</w:t>
            </w:r>
            <w:r w:rsidRPr="002C521E">
              <w:t xml:space="preserve">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1440F5" w:rsidRDefault="00007ECB">
            <w:pPr>
              <w:ind w:firstLine="369"/>
              <w:jc w:val="both"/>
            </w:pPr>
            <w:r w:rsidRPr="002C521E">
              <w:t>2) инвестиционные паи открытых паевых инвестиционных фондов, относящихся к категории фондов рыночных финансовых инструментов;</w:t>
            </w:r>
          </w:p>
          <w:p w:rsidR="001440F5" w:rsidRDefault="00007ECB">
            <w:pPr>
              <w:ind w:firstLine="369"/>
              <w:jc w:val="both"/>
            </w:pPr>
            <w:r w:rsidRPr="002C521E">
              <w:t>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1440F5" w:rsidRDefault="00007ECB">
            <w:pPr>
              <w:ind w:firstLine="369"/>
              <w:jc w:val="both"/>
            </w:pPr>
            <w:r w:rsidRPr="002C521E">
              <w:t>4) права требования из договоров, заключенных для целей доверительного управления в отношении активов, указанных в настоящем пункте;</w:t>
            </w:r>
          </w:p>
          <w:p w:rsidR="001440F5" w:rsidRDefault="00007ECB">
            <w:pPr>
              <w:ind w:firstLine="369"/>
              <w:jc w:val="both"/>
            </w:pPr>
            <w:r w:rsidRPr="002C521E">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440F5" w:rsidRDefault="004B5903">
            <w:pPr>
              <w:ind w:firstLine="369"/>
              <w:jc w:val="both"/>
            </w:pPr>
            <w:r w:rsidRPr="00AD1E85">
              <w:t xml:space="preserve">22.2. </w:t>
            </w:r>
            <w:r w:rsidR="005E507A" w:rsidRPr="002C521E">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1440F5" w:rsidRDefault="005E507A">
            <w:pPr>
              <w:ind w:firstLine="369"/>
              <w:jc w:val="both"/>
            </w:pPr>
            <w:r w:rsidRPr="002C521E">
              <w:t>Акции, составляющие активы Фонда, могут быть как обыкновенными, так и привилегированными.</w:t>
            </w:r>
          </w:p>
          <w:p w:rsidR="001440F5" w:rsidRDefault="005E507A">
            <w:pPr>
              <w:ind w:firstLine="369"/>
              <w:jc w:val="both"/>
            </w:pPr>
            <w:r w:rsidRPr="002C521E">
              <w:t xml:space="preserve">Лица, обязанные по акциям российских акционерных обществ, инвестиционным паям паевых инвестиционных фондов, </w:t>
            </w:r>
            <w:r w:rsidRPr="0068083E">
              <w:t xml:space="preserve">акциям акционерных инвестиционных фондов, </w:t>
            </w:r>
            <w:r w:rsidRPr="002C521E">
              <w:t>депозитным сертификатам российских кредитных организаций, должны быть зарегистрированы в Российской Федерации.</w:t>
            </w:r>
          </w:p>
          <w:p w:rsidR="001440F5" w:rsidRDefault="005E507A">
            <w:pPr>
              <w:ind w:firstLine="369"/>
              <w:jc w:val="both"/>
            </w:pPr>
            <w:r w:rsidRPr="002C521E">
              <w:t>Лица, обязанные по акциям иностранных акционерных обществ, паям (акциям) иностранных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1440F5" w:rsidRDefault="005E507A">
            <w:pPr>
              <w:ind w:firstLine="369"/>
              <w:jc w:val="both"/>
            </w:pPr>
            <w:r w:rsidRPr="002C521E">
              <w:t xml:space="preserve">Лица, обязанные по депозитным сертификатам иностранных банков иностранных государств, </w:t>
            </w:r>
            <w:r>
              <w:t xml:space="preserve"> </w:t>
            </w:r>
            <w:r w:rsidRPr="002C521E">
              <w:t>должны быть зарегистрированы в  иностранных государствах, указанных в подпункте 1 пункта 22.1.</w:t>
            </w:r>
          </w:p>
          <w:p w:rsidR="0024137F" w:rsidRDefault="0024137F">
            <w:pPr>
              <w:ind w:firstLine="369"/>
              <w:jc w:val="both"/>
            </w:pPr>
          </w:p>
        </w:tc>
      </w:tr>
      <w:tr w:rsidR="003957E1" w:rsidRPr="00AD1E85" w:rsidTr="003957E1">
        <w:tc>
          <w:tcPr>
            <w:tcW w:w="618" w:type="dxa"/>
          </w:tcPr>
          <w:p w:rsidR="003957E1" w:rsidRPr="00AD1E85" w:rsidRDefault="00E25604" w:rsidP="00FA01D4">
            <w:pPr>
              <w:spacing w:after="60"/>
              <w:jc w:val="both"/>
            </w:pPr>
            <w:r w:rsidRPr="00AD1E85">
              <w:t>9</w:t>
            </w:r>
            <w:r w:rsidR="003957E1" w:rsidRPr="00AD1E85">
              <w:t>.</w:t>
            </w:r>
          </w:p>
        </w:tc>
        <w:tc>
          <w:tcPr>
            <w:tcW w:w="4911" w:type="dxa"/>
          </w:tcPr>
          <w:p w:rsidR="001440F5" w:rsidRDefault="00356714">
            <w:pPr>
              <w:widowControl w:val="0"/>
              <w:tabs>
                <w:tab w:val="left" w:pos="900"/>
                <w:tab w:val="left" w:pos="960"/>
              </w:tabs>
              <w:autoSpaceDE w:val="0"/>
              <w:autoSpaceDN w:val="0"/>
              <w:adjustRightInd w:val="0"/>
              <w:ind w:firstLine="539"/>
              <w:jc w:val="both"/>
            </w:pPr>
            <w:r w:rsidRPr="00AD1E85">
              <w:t xml:space="preserve">23. Структура активов Фонда должна одновременно соответствовать следующим требованиям: </w:t>
            </w:r>
          </w:p>
          <w:p w:rsidR="001440F5" w:rsidRDefault="00356714">
            <w:pPr>
              <w:widowControl w:val="0"/>
              <w:tabs>
                <w:tab w:val="left" w:pos="900"/>
                <w:tab w:val="left" w:pos="960"/>
              </w:tabs>
              <w:autoSpaceDE w:val="0"/>
              <w:autoSpaceDN w:val="0"/>
              <w:adjustRightInd w:val="0"/>
              <w:ind w:firstLine="539"/>
              <w:jc w:val="both"/>
            </w:pPr>
            <w:bookmarkStart w:id="6" w:name="p_29"/>
            <w:bookmarkStart w:id="7" w:name="sub_10421"/>
            <w:bookmarkEnd w:id="6"/>
            <w:r w:rsidRPr="00AD1E85">
              <w:t>1)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1440F5" w:rsidRDefault="00356714">
            <w:pPr>
              <w:widowControl w:val="0"/>
              <w:tabs>
                <w:tab w:val="left" w:pos="900"/>
                <w:tab w:val="left" w:pos="960"/>
              </w:tabs>
              <w:autoSpaceDE w:val="0"/>
              <w:autoSpaceDN w:val="0"/>
              <w:adjustRightInd w:val="0"/>
              <w:ind w:firstLine="539"/>
              <w:jc w:val="both"/>
            </w:pPr>
            <w:bookmarkStart w:id="8" w:name="sub_10422"/>
            <w:bookmarkEnd w:id="7"/>
            <w:r w:rsidRPr="00AD1E85">
              <w:t>2) оценочная стоимость долговых инструментов может составлять не более 40 (сорока) процентов стоимости активов;</w:t>
            </w:r>
          </w:p>
          <w:p w:rsidR="001440F5" w:rsidRDefault="00356714">
            <w:pPr>
              <w:widowControl w:val="0"/>
              <w:tabs>
                <w:tab w:val="left" w:pos="900"/>
                <w:tab w:val="left" w:pos="960"/>
              </w:tabs>
              <w:autoSpaceDE w:val="0"/>
              <w:autoSpaceDN w:val="0"/>
              <w:adjustRightInd w:val="0"/>
              <w:ind w:firstLine="539"/>
              <w:jc w:val="both"/>
            </w:pPr>
            <w:bookmarkStart w:id="9" w:name="sub_10423"/>
            <w:bookmarkEnd w:id="8"/>
            <w:r w:rsidRPr="00AD1E85">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(пятидесяти)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1440F5" w:rsidRDefault="00356714">
            <w:pPr>
              <w:widowControl w:val="0"/>
              <w:tabs>
                <w:tab w:val="left" w:pos="900"/>
                <w:tab w:val="left" w:pos="960"/>
              </w:tabs>
              <w:autoSpaceDE w:val="0"/>
              <w:autoSpaceDN w:val="0"/>
              <w:adjustRightInd w:val="0"/>
              <w:ind w:firstLine="539"/>
              <w:jc w:val="both"/>
            </w:pPr>
            <w:bookmarkStart w:id="10" w:name="sub_10424"/>
            <w:bookmarkEnd w:id="9"/>
            <w:r w:rsidRPr="00AD1E85">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(пятнадцати)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rsidR="001440F5" w:rsidRDefault="00356714">
            <w:pPr>
              <w:widowControl w:val="0"/>
              <w:tabs>
                <w:tab w:val="left" w:pos="900"/>
                <w:tab w:val="left" w:pos="960"/>
              </w:tabs>
              <w:autoSpaceDE w:val="0"/>
              <w:autoSpaceDN w:val="0"/>
              <w:adjustRightInd w:val="0"/>
              <w:ind w:firstLine="539"/>
              <w:jc w:val="both"/>
            </w:pPr>
            <w:bookmarkStart w:id="11" w:name="sub_10425"/>
            <w:bookmarkEnd w:id="10"/>
            <w:r w:rsidRPr="00AD1E85">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(сорока) процентов стоимости активов;</w:t>
            </w:r>
          </w:p>
          <w:p w:rsidR="001440F5" w:rsidRDefault="00356714">
            <w:pPr>
              <w:widowControl w:val="0"/>
              <w:tabs>
                <w:tab w:val="left" w:pos="900"/>
                <w:tab w:val="left" w:pos="960"/>
              </w:tabs>
              <w:autoSpaceDE w:val="0"/>
              <w:autoSpaceDN w:val="0"/>
              <w:adjustRightInd w:val="0"/>
              <w:ind w:firstLine="539"/>
              <w:jc w:val="both"/>
            </w:pPr>
            <w:bookmarkStart w:id="12" w:name="sub_10426"/>
            <w:bookmarkEnd w:id="11"/>
            <w:r w:rsidRPr="00AD1E85">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каждого из этих фондов;</w:t>
            </w:r>
          </w:p>
          <w:p w:rsidR="001440F5" w:rsidRDefault="00356714">
            <w:pPr>
              <w:widowControl w:val="0"/>
              <w:tabs>
                <w:tab w:val="left" w:pos="900"/>
                <w:tab w:val="left" w:pos="960"/>
              </w:tabs>
              <w:autoSpaceDE w:val="0"/>
              <w:autoSpaceDN w:val="0"/>
              <w:adjustRightInd w:val="0"/>
              <w:ind w:firstLine="539"/>
              <w:jc w:val="both"/>
            </w:pPr>
            <w:bookmarkStart w:id="13" w:name="sub_10427"/>
            <w:bookmarkEnd w:id="12"/>
            <w:r w:rsidRPr="00AD1E85">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22.4 настоящих Правил;</w:t>
            </w:r>
          </w:p>
          <w:p w:rsidR="001440F5" w:rsidRDefault="00356714">
            <w:pPr>
              <w:widowControl w:val="0"/>
              <w:tabs>
                <w:tab w:val="left" w:pos="900"/>
                <w:tab w:val="left" w:pos="960"/>
              </w:tabs>
              <w:autoSpaceDE w:val="0"/>
              <w:autoSpaceDN w:val="0"/>
              <w:adjustRightInd w:val="0"/>
              <w:ind w:firstLine="539"/>
              <w:jc w:val="both"/>
            </w:pPr>
            <w:bookmarkStart w:id="14" w:name="sub_10428"/>
            <w:bookmarkEnd w:id="13"/>
            <w:r w:rsidRPr="00AD1E85">
              <w:t>8) оценочная стоимость неликвидных ценных бумаг может составлять не более 10 (десяти) процентов стоимости активов;</w:t>
            </w:r>
          </w:p>
          <w:bookmarkEnd w:id="14"/>
          <w:p w:rsidR="001440F5" w:rsidRDefault="00356714">
            <w:pPr>
              <w:widowControl w:val="0"/>
              <w:tabs>
                <w:tab w:val="left" w:pos="900"/>
                <w:tab w:val="left" w:pos="960"/>
              </w:tabs>
              <w:autoSpaceDE w:val="0"/>
              <w:autoSpaceDN w:val="0"/>
              <w:adjustRightInd w:val="0"/>
              <w:ind w:firstLine="539"/>
              <w:jc w:val="both"/>
            </w:pPr>
            <w:r w:rsidRPr="00AD1E85">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(семидесяти) процентов стоимости активов Фонда.</w:t>
            </w:r>
          </w:p>
          <w:p w:rsidR="001440F5" w:rsidRDefault="00356714">
            <w:pPr>
              <w:widowControl w:val="0"/>
              <w:tabs>
                <w:tab w:val="left" w:pos="900"/>
                <w:tab w:val="left" w:pos="960"/>
              </w:tabs>
              <w:autoSpaceDE w:val="0"/>
              <w:autoSpaceDN w:val="0"/>
              <w:adjustRightInd w:val="0"/>
              <w:ind w:firstLine="539"/>
              <w:jc w:val="both"/>
            </w:pPr>
            <w:r w:rsidRPr="00AD1E85">
              <w:t>Требования настоящего пункта применяются до даты возникновения основания прекращения Фонда.</w:t>
            </w:r>
            <w:r w:rsidR="00F0239C" w:rsidRPr="00F0239C">
              <w:t xml:space="preserve"> </w:t>
            </w:r>
          </w:p>
          <w:p w:rsidR="001440F5" w:rsidRDefault="00356714">
            <w:pPr>
              <w:widowControl w:val="0"/>
              <w:tabs>
                <w:tab w:val="left" w:pos="900"/>
                <w:tab w:val="left" w:pos="960"/>
              </w:tabs>
              <w:autoSpaceDE w:val="0"/>
              <w:autoSpaceDN w:val="0"/>
              <w:adjustRightInd w:val="0"/>
              <w:ind w:firstLine="539"/>
              <w:jc w:val="both"/>
            </w:pPr>
            <w:r w:rsidRPr="00AD1E85">
              <w:t xml:space="preserve">23.1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1440F5" w:rsidRDefault="00356714">
            <w:pPr>
              <w:widowControl w:val="0"/>
              <w:tabs>
                <w:tab w:val="left" w:pos="900"/>
                <w:tab w:val="left" w:pos="960"/>
              </w:tabs>
              <w:autoSpaceDE w:val="0"/>
              <w:autoSpaceDN w:val="0"/>
              <w:adjustRightInd w:val="0"/>
              <w:ind w:firstLine="539"/>
              <w:jc w:val="both"/>
            </w:pPr>
            <w:r w:rsidRPr="00AD1E85">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440F5" w:rsidRDefault="00356714">
            <w:pPr>
              <w:widowControl w:val="0"/>
              <w:tabs>
                <w:tab w:val="left" w:pos="900"/>
                <w:tab w:val="left" w:pos="960"/>
              </w:tabs>
              <w:autoSpaceDE w:val="0"/>
              <w:autoSpaceDN w:val="0"/>
              <w:adjustRightInd w:val="0"/>
              <w:ind w:firstLine="539"/>
              <w:jc w:val="both"/>
              <w:outlineLvl w:val="1"/>
            </w:pPr>
            <w:r w:rsidRPr="00AD1E85">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1440F5" w:rsidRDefault="00356714">
            <w:pPr>
              <w:widowControl w:val="0"/>
              <w:tabs>
                <w:tab w:val="left" w:pos="900"/>
                <w:tab w:val="left" w:pos="960"/>
              </w:tabs>
              <w:autoSpaceDE w:val="0"/>
              <w:autoSpaceDN w:val="0"/>
              <w:adjustRightInd w:val="0"/>
              <w:ind w:firstLine="539"/>
              <w:jc w:val="both"/>
              <w:outlineLvl w:val="1"/>
            </w:pPr>
            <w:r w:rsidRPr="00AD1E85">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440F5" w:rsidRDefault="00356714">
            <w:pPr>
              <w:widowControl w:val="0"/>
              <w:tabs>
                <w:tab w:val="left" w:pos="900"/>
                <w:tab w:val="left" w:pos="960"/>
              </w:tabs>
              <w:autoSpaceDE w:val="0"/>
              <w:autoSpaceDN w:val="0"/>
              <w:adjustRightInd w:val="0"/>
              <w:ind w:firstLine="539"/>
              <w:jc w:val="both"/>
            </w:pPr>
            <w:r w:rsidRPr="00AD1E85">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1440F5" w:rsidRDefault="00356714">
            <w:pPr>
              <w:widowControl w:val="0"/>
              <w:tabs>
                <w:tab w:val="left" w:pos="900"/>
                <w:tab w:val="left" w:pos="960"/>
              </w:tabs>
              <w:autoSpaceDE w:val="0"/>
              <w:autoSpaceDN w:val="0"/>
              <w:adjustRightInd w:val="0"/>
              <w:ind w:firstLine="539"/>
              <w:jc w:val="both"/>
            </w:pPr>
            <w:r w:rsidRPr="00AD1E85">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961" w:type="dxa"/>
          </w:tcPr>
          <w:p w:rsidR="001440F5" w:rsidRDefault="00356714">
            <w:pPr>
              <w:widowControl w:val="0"/>
              <w:tabs>
                <w:tab w:val="left" w:pos="900"/>
                <w:tab w:val="left" w:pos="960"/>
              </w:tabs>
              <w:autoSpaceDE w:val="0"/>
              <w:autoSpaceDN w:val="0"/>
              <w:adjustRightInd w:val="0"/>
              <w:ind w:firstLine="539"/>
              <w:jc w:val="both"/>
            </w:pPr>
            <w:r w:rsidRPr="00AD1E85">
              <w:t>23. Структура активов Фонда.</w:t>
            </w:r>
          </w:p>
          <w:p w:rsidR="001440F5" w:rsidRDefault="00356714">
            <w:pPr>
              <w:widowControl w:val="0"/>
              <w:tabs>
                <w:tab w:val="left" w:pos="900"/>
                <w:tab w:val="left" w:pos="960"/>
              </w:tabs>
              <w:autoSpaceDE w:val="0"/>
              <w:autoSpaceDN w:val="0"/>
              <w:adjustRightInd w:val="0"/>
              <w:ind w:firstLine="539"/>
              <w:jc w:val="both"/>
            </w:pPr>
            <w:r w:rsidRPr="00AD1E85">
              <w:t xml:space="preserve">23.1. Доля стоимости инструментов денежного рынка со сроком до погашения (закрытия) менее трех месяцев, ценных бумаг, входящих в расчет фондовых индексов, указанных в </w:t>
            </w:r>
            <w:r w:rsidR="00BA0692" w:rsidRPr="002C521E">
              <w:t>Указании Банка России от 05.09.2016 № 4129-У «О составе и структуре активов акционерных инвестиционных фондов и активов паевых инвестиционных фондов»</w:t>
            </w:r>
            <w:r w:rsidRPr="00AD1E85">
              <w:t xml:space="preserve">, от стоимости чистых активов </w:t>
            </w:r>
            <w:r w:rsidR="00BA0692">
              <w:t>Ф</w:t>
            </w:r>
            <w:r w:rsidRPr="00AD1E85">
              <w:t>онд</w:t>
            </w:r>
            <w:r w:rsidR="00BA0692">
              <w:t>а</w:t>
            </w:r>
            <w:r w:rsidRPr="00AD1E85">
              <w:t xml:space="preserve"> в совокупности должна превышать большую из следующих величин:</w:t>
            </w:r>
          </w:p>
          <w:p w:rsidR="001440F5" w:rsidRDefault="00356714">
            <w:pPr>
              <w:widowControl w:val="0"/>
              <w:tabs>
                <w:tab w:val="left" w:pos="900"/>
                <w:tab w:val="left" w:pos="960"/>
              </w:tabs>
              <w:autoSpaceDE w:val="0"/>
              <w:autoSpaceDN w:val="0"/>
              <w:adjustRightInd w:val="0"/>
              <w:ind w:firstLine="539"/>
              <w:jc w:val="both"/>
            </w:pPr>
            <w:r w:rsidRPr="00AD1E85">
              <w:t>1) пять процентов;</w:t>
            </w:r>
          </w:p>
          <w:p w:rsidR="001440F5" w:rsidRDefault="00356714">
            <w:pPr>
              <w:widowControl w:val="0"/>
              <w:tabs>
                <w:tab w:val="left" w:pos="900"/>
                <w:tab w:val="left" w:pos="960"/>
              </w:tabs>
              <w:autoSpaceDE w:val="0"/>
              <w:autoSpaceDN w:val="0"/>
              <w:adjustRightInd w:val="0"/>
              <w:ind w:firstLine="539"/>
              <w:jc w:val="both"/>
            </w:pPr>
            <w:r w:rsidRPr="00AD1E85">
              <w:t xml:space="preserve">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w:t>
            </w:r>
            <w:r w:rsidR="00BA0692">
              <w:t>Ф</w:t>
            </w:r>
            <w:r w:rsidRPr="00AD1E85">
              <w:t>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440F5" w:rsidRDefault="00356714">
            <w:pPr>
              <w:widowControl w:val="0"/>
              <w:tabs>
                <w:tab w:val="left" w:pos="900"/>
                <w:tab w:val="left" w:pos="960"/>
              </w:tabs>
              <w:autoSpaceDE w:val="0"/>
              <w:autoSpaceDN w:val="0"/>
              <w:adjustRightInd w:val="0"/>
              <w:ind w:firstLine="539"/>
              <w:jc w:val="both"/>
            </w:pPr>
            <w:r w:rsidRPr="00AD1E85">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1440F5" w:rsidRDefault="00356714">
            <w:pPr>
              <w:ind w:firstLine="567"/>
              <w:jc w:val="both"/>
            </w:pPr>
            <w:r w:rsidRPr="00AD1E85">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BA0692">
              <w:t>Ф</w:t>
            </w:r>
            <w:r w:rsidRPr="00AD1E85">
              <w:t>онда. Требования настоящего абзаца не распространяются на права требования к центральному контрагенту.</w:t>
            </w:r>
          </w:p>
          <w:p w:rsidR="001440F5" w:rsidRDefault="00D841B0">
            <w:pPr>
              <w:ind w:firstLine="567"/>
              <w:jc w:val="both"/>
            </w:pPr>
            <w:r w:rsidRPr="00DE3144">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356714" w:rsidRPr="00AD1E85">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1440F5" w:rsidRDefault="00356714">
            <w:pPr>
              <w:ind w:firstLine="567"/>
              <w:jc w:val="both"/>
            </w:pPr>
            <w:r w:rsidRPr="00AD1E85">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w:t>
            </w:r>
            <w:r w:rsidR="00BA0692">
              <w:t>Ф</w:t>
            </w:r>
            <w:r w:rsidRPr="00AD1E85">
              <w:t xml:space="preserve">онд, не учитывается сумма (или ее часть) денежных средств, подлежащих выплате в связи с погашением и обменом инвестиционных паев </w:t>
            </w:r>
            <w:r w:rsidR="00BA0692">
              <w:t>Ф</w:t>
            </w:r>
            <w:r w:rsidRPr="00AD1E85">
              <w:t xml:space="preserve">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423551">
              <w:t>Ф</w:t>
            </w:r>
            <w:r w:rsidRPr="00AD1E85">
              <w:t xml:space="preserve">онд, не может превышать общую сумму денежных средств, подлежащих выплате в связи с погашением и обменом инвестиционных паев </w:t>
            </w:r>
            <w:r w:rsidR="00BA0692">
              <w:t>Ф</w:t>
            </w:r>
            <w:r w:rsidRPr="00AD1E85">
              <w:t>онда, на момент расчета ограничения.</w:t>
            </w:r>
          </w:p>
          <w:p w:rsidR="001440F5" w:rsidRDefault="00356714">
            <w:pPr>
              <w:ind w:firstLine="567"/>
              <w:jc w:val="both"/>
            </w:pPr>
            <w:r w:rsidRPr="00AD1E85">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1440F5" w:rsidRDefault="00356714">
            <w:pPr>
              <w:ind w:firstLine="567"/>
              <w:jc w:val="both"/>
            </w:pPr>
            <w:r w:rsidRPr="00AD1E85">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w:t>
            </w:r>
            <w:r w:rsidR="00BA0692">
              <w:t>У</w:t>
            </w:r>
            <w:r w:rsidRPr="00AD1E85">
              <w:t xml:space="preserve">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BA0692">
              <w:t>Ф</w:t>
            </w:r>
            <w:r w:rsidRPr="00AD1E85">
              <w:t>онда.</w:t>
            </w:r>
          </w:p>
          <w:p w:rsidR="001440F5" w:rsidRDefault="00356714">
            <w:pPr>
              <w:ind w:firstLine="567"/>
              <w:jc w:val="both"/>
            </w:pPr>
            <w:r w:rsidRPr="00AD1E85">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BA0692">
              <w:t xml:space="preserve">предыдущем </w:t>
            </w:r>
            <w:r w:rsidRPr="00AD1E85">
              <w:t xml:space="preserve">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w:t>
            </w:r>
            <w:r w:rsidR="00BA0692">
              <w:t>Ф</w:t>
            </w:r>
            <w:r w:rsidRPr="00AD1E85">
              <w:t>онда.</w:t>
            </w:r>
          </w:p>
          <w:p w:rsidR="001440F5" w:rsidRDefault="00356714">
            <w:pPr>
              <w:ind w:firstLine="567"/>
              <w:jc w:val="both"/>
            </w:pPr>
            <w:r w:rsidRPr="00AD1E85">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1440F5" w:rsidRDefault="00356714">
            <w:pPr>
              <w:ind w:firstLine="567"/>
              <w:jc w:val="both"/>
            </w:pPr>
            <w:r w:rsidRPr="00AD1E85">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w:t>
            </w:r>
            <w:r w:rsidR="00DC392D">
              <w:t>Ф</w:t>
            </w:r>
            <w:r w:rsidRPr="00AD1E85">
              <w:t xml:space="preserve">онда, в соответствии с правилами доверительного управления </w:t>
            </w:r>
            <w:r w:rsidR="00DC392D">
              <w:t>Ф</w:t>
            </w:r>
            <w:r w:rsidRPr="00AD1E85">
              <w:t>онд</w:t>
            </w:r>
            <w:r w:rsidR="00DC392D">
              <w:t>ом</w:t>
            </w:r>
            <w:r w:rsidRPr="00AD1E85">
              <w:t>.</w:t>
            </w:r>
          </w:p>
          <w:p w:rsidR="001440F5" w:rsidRDefault="00356714" w:rsidP="00E339DD">
            <w:pPr>
              <w:ind w:firstLine="567"/>
            </w:pPr>
            <w:r w:rsidRPr="00AD1E85">
              <w:t xml:space="preserve">Для целей абзаца </w:t>
            </w:r>
            <w:r w:rsidR="00BF5EED">
              <w:t>пятого</w:t>
            </w:r>
            <w:r w:rsidR="00BF5EED" w:rsidRPr="00AD1E85">
              <w:t xml:space="preserve"> </w:t>
            </w:r>
            <w:r w:rsidRPr="00AD1E85">
              <w:t xml:space="preserve">и </w:t>
            </w:r>
            <w:r w:rsidR="00BF5EED">
              <w:t>шестого</w:t>
            </w:r>
            <w:r w:rsidR="00BF5EED" w:rsidRPr="00AD1E85">
              <w:t xml:space="preserve"> </w:t>
            </w:r>
            <w:r w:rsidRPr="00AD1E85">
              <w:t xml:space="preserve">настоящего пункта не учитываются договоры репо, по которым </w:t>
            </w:r>
            <w:r w:rsidR="00DC392D">
              <w:t>У</w:t>
            </w:r>
            <w:r w:rsidRPr="00AD1E85">
              <w:t xml:space="preserve">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w:t>
            </w:r>
            <w:r w:rsidR="00DC392D">
              <w:t>У</w:t>
            </w:r>
            <w:r w:rsidRPr="00AD1E85">
              <w:t>правляющая компания имеет право требовать от контрагента покупки или продажи базового (базисного) актива.</w:t>
            </w:r>
          </w:p>
        </w:tc>
      </w:tr>
      <w:tr w:rsidR="00923778" w:rsidRPr="00AD1E85" w:rsidTr="003957E1">
        <w:tc>
          <w:tcPr>
            <w:tcW w:w="618" w:type="dxa"/>
          </w:tcPr>
          <w:p w:rsidR="007954ED" w:rsidRDefault="00923778">
            <w:pPr>
              <w:spacing w:after="60"/>
              <w:jc w:val="both"/>
            </w:pPr>
            <w:r>
              <w:t>1</w:t>
            </w:r>
            <w:r w:rsidR="002E0398">
              <w:t>0</w:t>
            </w:r>
            <w:r>
              <w:t>.</w:t>
            </w:r>
          </w:p>
        </w:tc>
        <w:tc>
          <w:tcPr>
            <w:tcW w:w="4911" w:type="dxa"/>
          </w:tcPr>
          <w:p w:rsidR="001440F5" w:rsidRDefault="00923778">
            <w:pPr>
              <w:widowControl w:val="0"/>
              <w:tabs>
                <w:tab w:val="left" w:pos="900"/>
                <w:tab w:val="left" w:pos="960"/>
              </w:tabs>
              <w:autoSpaceDE w:val="0"/>
              <w:autoSpaceDN w:val="0"/>
              <w:adjustRightInd w:val="0"/>
              <w:ind w:firstLine="539"/>
              <w:jc w:val="both"/>
            </w:pPr>
            <w:r>
              <w:t xml:space="preserve">28. </w:t>
            </w:r>
            <w:r w:rsidRPr="0052456C">
              <w:t>Управляющая компания не вправе:</w:t>
            </w:r>
          </w:p>
          <w:p w:rsidR="001440F5" w:rsidRDefault="000E46CE">
            <w:pPr>
              <w:widowControl w:val="0"/>
              <w:tabs>
                <w:tab w:val="left" w:pos="900"/>
                <w:tab w:val="left" w:pos="960"/>
              </w:tabs>
              <w:autoSpaceDE w:val="0"/>
              <w:autoSpaceDN w:val="0"/>
              <w:adjustRightInd w:val="0"/>
              <w:ind w:firstLine="539"/>
              <w:jc w:val="both"/>
            </w:pPr>
            <w:r w:rsidRPr="0052456C">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1440F5" w:rsidRDefault="000E46CE">
            <w:pPr>
              <w:widowControl w:val="0"/>
              <w:tabs>
                <w:tab w:val="left" w:pos="900"/>
                <w:tab w:val="left" w:pos="960"/>
              </w:tabs>
              <w:autoSpaceDE w:val="0"/>
              <w:autoSpaceDN w:val="0"/>
              <w:adjustRightInd w:val="0"/>
              <w:ind w:firstLine="539"/>
              <w:jc w:val="both"/>
            </w:pPr>
            <w:r w:rsidRPr="0052456C">
              <w:t>2) распоряжаться денежными средствами, находящимися на транзитном счете, без предварительного согласия Специализированного депозитария;</w:t>
            </w:r>
          </w:p>
          <w:p w:rsidR="001440F5" w:rsidRDefault="000E46CE">
            <w:pPr>
              <w:widowControl w:val="0"/>
              <w:tabs>
                <w:tab w:val="left" w:pos="900"/>
                <w:tab w:val="left" w:pos="960"/>
              </w:tabs>
              <w:autoSpaceDE w:val="0"/>
              <w:autoSpaceDN w:val="0"/>
              <w:adjustRightInd w:val="0"/>
              <w:ind w:firstLine="539"/>
              <w:jc w:val="both"/>
            </w:pPr>
            <w:r w:rsidRPr="0052456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440F5" w:rsidRDefault="000E46CE">
            <w:pPr>
              <w:widowControl w:val="0"/>
              <w:tabs>
                <w:tab w:val="left" w:pos="900"/>
                <w:tab w:val="left" w:pos="960"/>
              </w:tabs>
              <w:autoSpaceDE w:val="0"/>
              <w:autoSpaceDN w:val="0"/>
              <w:adjustRightInd w:val="0"/>
              <w:ind w:firstLine="539"/>
              <w:jc w:val="both"/>
            </w:pPr>
            <w:r w:rsidRPr="0052456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1440F5" w:rsidRDefault="000E46CE">
            <w:pPr>
              <w:widowControl w:val="0"/>
              <w:tabs>
                <w:tab w:val="left" w:pos="900"/>
                <w:tab w:val="left" w:pos="960"/>
              </w:tabs>
              <w:autoSpaceDE w:val="0"/>
              <w:autoSpaceDN w:val="0"/>
              <w:adjustRightInd w:val="0"/>
              <w:ind w:firstLine="539"/>
              <w:jc w:val="both"/>
            </w:pPr>
            <w:r w:rsidRPr="0052456C">
              <w:t>5) совершать следующие сделки или давать поручения на совершение следующих сделок:</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440F5" w:rsidRDefault="000E46CE">
            <w:pPr>
              <w:widowControl w:val="0"/>
              <w:tabs>
                <w:tab w:val="left" w:pos="900"/>
                <w:tab w:val="left" w:pos="960"/>
              </w:tabs>
              <w:autoSpaceDE w:val="0"/>
              <w:autoSpaceDN w:val="0"/>
              <w:adjustRightInd w:val="0"/>
              <w:ind w:firstLine="539"/>
              <w:jc w:val="both"/>
            </w:pPr>
            <w:r w:rsidRPr="0052456C">
              <w:t>сделки по безвозмездному отчуждению имущества, составляющего Фонд;</w:t>
            </w:r>
          </w:p>
          <w:p w:rsidR="001440F5" w:rsidRDefault="000E46CE">
            <w:pPr>
              <w:widowControl w:val="0"/>
              <w:tabs>
                <w:tab w:val="left" w:pos="900"/>
                <w:tab w:val="left" w:pos="960"/>
              </w:tabs>
              <w:autoSpaceDE w:val="0"/>
              <w:autoSpaceDN w:val="0"/>
              <w:adjustRightInd w:val="0"/>
              <w:ind w:firstLine="539"/>
              <w:jc w:val="both"/>
            </w:pPr>
            <w:r w:rsidRPr="0052456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440F5" w:rsidRDefault="000E46CE">
            <w:pPr>
              <w:widowControl w:val="0"/>
              <w:tabs>
                <w:tab w:val="left" w:pos="900"/>
                <w:tab w:val="left" w:pos="960"/>
              </w:tabs>
              <w:autoSpaceDE w:val="0"/>
              <w:autoSpaceDN w:val="0"/>
              <w:adjustRightInd w:val="0"/>
              <w:ind w:firstLine="539"/>
              <w:jc w:val="both"/>
            </w:pPr>
            <w:r w:rsidRPr="0052456C">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1440F5" w:rsidRDefault="000E46CE">
            <w:pPr>
              <w:widowControl w:val="0"/>
              <w:tabs>
                <w:tab w:val="left" w:pos="900"/>
                <w:tab w:val="left" w:pos="960"/>
              </w:tabs>
              <w:autoSpaceDE w:val="0"/>
              <w:autoSpaceDN w:val="0"/>
              <w:adjustRightInd w:val="0"/>
              <w:ind w:firstLine="539"/>
              <w:jc w:val="both"/>
            </w:pPr>
            <w:r w:rsidRPr="0052456C">
              <w:t>сделки репо, подлежащие исполнению за счет имущества Фонда;</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40F5" w:rsidRDefault="000E46CE">
            <w:pPr>
              <w:widowControl w:val="0"/>
              <w:tabs>
                <w:tab w:val="left" w:pos="900"/>
                <w:tab w:val="left" w:pos="960"/>
              </w:tabs>
              <w:autoSpaceDE w:val="0"/>
              <w:autoSpaceDN w:val="0"/>
              <w:adjustRightInd w:val="0"/>
              <w:ind w:firstLine="539"/>
              <w:jc w:val="both"/>
            </w:pPr>
            <w:r w:rsidRPr="0052456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440F5" w:rsidRDefault="000E46CE">
            <w:pPr>
              <w:widowControl w:val="0"/>
              <w:tabs>
                <w:tab w:val="left" w:pos="900"/>
                <w:tab w:val="left" w:pos="960"/>
              </w:tabs>
              <w:autoSpaceDE w:val="0"/>
              <w:autoSpaceDN w:val="0"/>
              <w:adjustRightInd w:val="0"/>
              <w:ind w:firstLine="539"/>
              <w:jc w:val="both"/>
            </w:pPr>
            <w:r w:rsidRPr="0052456C">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 </w:t>
            </w:r>
          </w:p>
          <w:p w:rsidR="001440F5" w:rsidRDefault="000E46CE">
            <w:pPr>
              <w:widowControl w:val="0"/>
              <w:tabs>
                <w:tab w:val="left" w:pos="900"/>
                <w:tab w:val="left" w:pos="960"/>
              </w:tabs>
              <w:autoSpaceDE w:val="0"/>
              <w:autoSpaceDN w:val="0"/>
              <w:adjustRightInd w:val="0"/>
              <w:ind w:firstLine="539"/>
              <w:jc w:val="both"/>
            </w:pPr>
            <w:r w:rsidRPr="0052456C">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440F5" w:rsidRDefault="000E46CE">
            <w:pPr>
              <w:widowControl w:val="0"/>
              <w:tabs>
                <w:tab w:val="left" w:pos="900"/>
                <w:tab w:val="left" w:pos="960"/>
              </w:tabs>
              <w:autoSpaceDE w:val="0"/>
              <w:autoSpaceDN w:val="0"/>
              <w:adjustRightInd w:val="0"/>
              <w:ind w:firstLine="539"/>
              <w:jc w:val="both"/>
            </w:pPr>
            <w:r w:rsidRPr="0052456C">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1440F5" w:rsidRDefault="001440F5">
            <w:pPr>
              <w:widowControl w:val="0"/>
              <w:tabs>
                <w:tab w:val="left" w:pos="900"/>
                <w:tab w:val="left" w:pos="960"/>
              </w:tabs>
              <w:autoSpaceDE w:val="0"/>
              <w:autoSpaceDN w:val="0"/>
              <w:adjustRightInd w:val="0"/>
              <w:ind w:firstLine="539"/>
              <w:jc w:val="both"/>
            </w:pPr>
          </w:p>
        </w:tc>
        <w:tc>
          <w:tcPr>
            <w:tcW w:w="4961" w:type="dxa"/>
          </w:tcPr>
          <w:p w:rsidR="001440F5" w:rsidRDefault="00DC392D">
            <w:pPr>
              <w:widowControl w:val="0"/>
              <w:tabs>
                <w:tab w:val="left" w:pos="900"/>
                <w:tab w:val="left" w:pos="960"/>
              </w:tabs>
              <w:autoSpaceDE w:val="0"/>
              <w:autoSpaceDN w:val="0"/>
              <w:adjustRightInd w:val="0"/>
              <w:ind w:firstLine="539"/>
              <w:jc w:val="both"/>
            </w:pPr>
            <w:r>
              <w:t xml:space="preserve">28. </w:t>
            </w:r>
            <w:r w:rsidRPr="0052456C">
              <w:t>Управляющая компания не вправе:</w:t>
            </w:r>
          </w:p>
          <w:p w:rsidR="001440F5" w:rsidRDefault="00DC392D">
            <w:pPr>
              <w:widowControl w:val="0"/>
              <w:tabs>
                <w:tab w:val="left" w:pos="900"/>
                <w:tab w:val="left" w:pos="960"/>
              </w:tabs>
              <w:autoSpaceDE w:val="0"/>
              <w:autoSpaceDN w:val="0"/>
              <w:adjustRightInd w:val="0"/>
              <w:ind w:firstLine="539"/>
              <w:jc w:val="both"/>
            </w:pPr>
            <w:r w:rsidRPr="0052456C">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440F5" w:rsidRDefault="00DC392D">
            <w:pPr>
              <w:widowControl w:val="0"/>
              <w:tabs>
                <w:tab w:val="left" w:pos="900"/>
                <w:tab w:val="left" w:pos="960"/>
              </w:tabs>
              <w:autoSpaceDE w:val="0"/>
              <w:autoSpaceDN w:val="0"/>
              <w:adjustRightInd w:val="0"/>
              <w:ind w:firstLine="539"/>
              <w:jc w:val="both"/>
            </w:pPr>
            <w:r w:rsidRPr="0052456C">
              <w:t>2) распоряжаться денежными средствами, находящимися на транзитном счете, без предварительного согласия Специализированного депозитария;</w:t>
            </w:r>
          </w:p>
          <w:p w:rsidR="001440F5" w:rsidRDefault="00DC392D">
            <w:pPr>
              <w:widowControl w:val="0"/>
              <w:tabs>
                <w:tab w:val="left" w:pos="900"/>
                <w:tab w:val="left" w:pos="960"/>
              </w:tabs>
              <w:autoSpaceDE w:val="0"/>
              <w:autoSpaceDN w:val="0"/>
              <w:adjustRightInd w:val="0"/>
              <w:ind w:firstLine="539"/>
              <w:jc w:val="both"/>
            </w:pPr>
            <w:r w:rsidRPr="0052456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440F5" w:rsidRDefault="00DC392D">
            <w:pPr>
              <w:widowControl w:val="0"/>
              <w:tabs>
                <w:tab w:val="left" w:pos="900"/>
                <w:tab w:val="left" w:pos="960"/>
              </w:tabs>
              <w:autoSpaceDE w:val="0"/>
              <w:autoSpaceDN w:val="0"/>
              <w:adjustRightInd w:val="0"/>
              <w:ind w:firstLine="539"/>
              <w:jc w:val="both"/>
            </w:pPr>
            <w:r w:rsidRPr="0052456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1440F5" w:rsidRDefault="00DC392D">
            <w:pPr>
              <w:widowControl w:val="0"/>
              <w:tabs>
                <w:tab w:val="left" w:pos="900"/>
                <w:tab w:val="left" w:pos="960"/>
              </w:tabs>
              <w:autoSpaceDE w:val="0"/>
              <w:autoSpaceDN w:val="0"/>
              <w:adjustRightInd w:val="0"/>
              <w:ind w:firstLine="539"/>
              <w:jc w:val="both"/>
            </w:pPr>
            <w:r w:rsidRPr="0052456C">
              <w:t>5) совершать следующие сделки или давать поручения на совершение следующих сделок:</w:t>
            </w:r>
          </w:p>
          <w:p w:rsidR="001440F5" w:rsidRDefault="00DC392D">
            <w:pPr>
              <w:widowControl w:val="0"/>
              <w:tabs>
                <w:tab w:val="left" w:pos="900"/>
                <w:tab w:val="left" w:pos="960"/>
              </w:tabs>
              <w:autoSpaceDE w:val="0"/>
              <w:autoSpaceDN w:val="0"/>
              <w:adjustRightInd w:val="0"/>
              <w:ind w:firstLine="539"/>
              <w:jc w:val="both"/>
            </w:pPr>
            <w:r w:rsidRPr="0052456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440F5" w:rsidRDefault="00DC392D">
            <w:pPr>
              <w:widowControl w:val="0"/>
              <w:tabs>
                <w:tab w:val="left" w:pos="900"/>
                <w:tab w:val="left" w:pos="960"/>
              </w:tabs>
              <w:autoSpaceDE w:val="0"/>
              <w:autoSpaceDN w:val="0"/>
              <w:adjustRightInd w:val="0"/>
              <w:ind w:firstLine="539"/>
              <w:jc w:val="both"/>
            </w:pPr>
            <w:r w:rsidRPr="0052456C">
              <w:t>сделки по безвозмездному отчуждению имущества, составляющего Фонд;</w:t>
            </w:r>
          </w:p>
          <w:p w:rsidR="001440F5" w:rsidRDefault="00DC392D">
            <w:pPr>
              <w:widowControl w:val="0"/>
              <w:tabs>
                <w:tab w:val="left" w:pos="900"/>
                <w:tab w:val="left" w:pos="960"/>
              </w:tabs>
              <w:autoSpaceDE w:val="0"/>
              <w:autoSpaceDN w:val="0"/>
              <w:adjustRightInd w:val="0"/>
              <w:ind w:firstLine="539"/>
              <w:jc w:val="both"/>
            </w:pPr>
            <w:r w:rsidRPr="0052456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1440F5" w:rsidRDefault="00DC392D">
            <w:pPr>
              <w:widowControl w:val="0"/>
              <w:tabs>
                <w:tab w:val="left" w:pos="900"/>
                <w:tab w:val="left" w:pos="960"/>
              </w:tabs>
              <w:autoSpaceDE w:val="0"/>
              <w:autoSpaceDN w:val="0"/>
              <w:adjustRightInd w:val="0"/>
              <w:ind w:firstLine="539"/>
              <w:jc w:val="both"/>
            </w:pPr>
            <w:r w:rsidRPr="0052456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440F5" w:rsidRDefault="00DC392D">
            <w:pPr>
              <w:widowControl w:val="0"/>
              <w:tabs>
                <w:tab w:val="left" w:pos="900"/>
                <w:tab w:val="left" w:pos="960"/>
              </w:tabs>
              <w:autoSpaceDE w:val="0"/>
              <w:autoSpaceDN w:val="0"/>
              <w:adjustRightInd w:val="0"/>
              <w:ind w:firstLine="539"/>
              <w:jc w:val="both"/>
            </w:pPr>
            <w:r w:rsidRPr="0052456C">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1440F5" w:rsidRDefault="00DC392D">
            <w:pPr>
              <w:widowControl w:val="0"/>
              <w:tabs>
                <w:tab w:val="left" w:pos="900"/>
                <w:tab w:val="left" w:pos="960"/>
              </w:tabs>
              <w:autoSpaceDE w:val="0"/>
              <w:autoSpaceDN w:val="0"/>
              <w:adjustRightInd w:val="0"/>
              <w:ind w:firstLine="539"/>
              <w:jc w:val="both"/>
            </w:pPr>
            <w:r w:rsidRPr="0052456C">
              <w:t>сделки репо, подлежащие исп</w:t>
            </w:r>
            <w:r w:rsidR="005F2373">
              <w:t>олнению за счет имущества Фонда.</w:t>
            </w:r>
            <w:r>
              <w:t xml:space="preserve"> </w:t>
            </w:r>
            <w:r w:rsidRPr="00F7497C">
              <w:t>Данное ограничение не применяется в случае одновременного соблюдения следующих требований:</w:t>
            </w:r>
          </w:p>
          <w:p w:rsidR="001440F5" w:rsidRDefault="00DC392D">
            <w:pPr>
              <w:widowControl w:val="0"/>
              <w:tabs>
                <w:tab w:val="left" w:pos="900"/>
                <w:tab w:val="left" w:pos="960"/>
              </w:tabs>
              <w:autoSpaceDE w:val="0"/>
              <w:autoSpaceDN w:val="0"/>
              <w:adjustRightInd w:val="0"/>
              <w:ind w:firstLine="539"/>
              <w:jc w:val="both"/>
              <w:outlineLvl w:val="1"/>
            </w:pPr>
            <w:r w:rsidRPr="00F7497C">
              <w:t>- сделка репо заключается на торгах организатора торговли на рынке ценных бумаг;</w:t>
            </w:r>
          </w:p>
          <w:p w:rsidR="001440F5" w:rsidRDefault="00DC392D">
            <w:pPr>
              <w:widowControl w:val="0"/>
              <w:tabs>
                <w:tab w:val="left" w:pos="900"/>
                <w:tab w:val="left" w:pos="960"/>
              </w:tabs>
              <w:autoSpaceDE w:val="0"/>
              <w:autoSpaceDN w:val="0"/>
              <w:adjustRightInd w:val="0"/>
              <w:ind w:firstLine="539"/>
              <w:jc w:val="both"/>
              <w:outlineLvl w:val="1"/>
            </w:pPr>
            <w:r w:rsidRPr="00F7497C">
              <w:t>-</w:t>
            </w:r>
            <w:r w:rsidR="005F2373">
              <w:t xml:space="preserve"> </w:t>
            </w:r>
            <w:r w:rsidRPr="00F7497C">
              <w:t>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1440F5" w:rsidRDefault="00DC392D">
            <w:pPr>
              <w:widowControl w:val="0"/>
              <w:tabs>
                <w:tab w:val="left" w:pos="900"/>
                <w:tab w:val="left" w:pos="960"/>
              </w:tabs>
              <w:autoSpaceDE w:val="0"/>
              <w:autoSpaceDN w:val="0"/>
              <w:adjustRightInd w:val="0"/>
              <w:ind w:firstLine="539"/>
              <w:jc w:val="both"/>
              <w:outlineLvl w:val="1"/>
            </w:pPr>
            <w:r w:rsidRPr="00F7497C">
              <w:t>- сумма первой части репо, предусматривающей продажу ценных бумаг из состава активов Фонда, превышает сумму второй части репо;</w:t>
            </w:r>
          </w:p>
          <w:p w:rsidR="001440F5" w:rsidRDefault="00DC392D">
            <w:pPr>
              <w:widowControl w:val="0"/>
              <w:tabs>
                <w:tab w:val="left" w:pos="900"/>
                <w:tab w:val="left" w:pos="960"/>
              </w:tabs>
              <w:autoSpaceDE w:val="0"/>
              <w:autoSpaceDN w:val="0"/>
              <w:adjustRightInd w:val="0"/>
              <w:ind w:firstLine="539"/>
              <w:jc w:val="both"/>
              <w:outlineLvl w:val="1"/>
            </w:pPr>
            <w:r w:rsidRPr="00F7497C">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1440F5" w:rsidRDefault="00DC392D">
            <w:pPr>
              <w:widowControl w:val="0"/>
              <w:tabs>
                <w:tab w:val="left" w:pos="900"/>
                <w:tab w:val="left" w:pos="960"/>
              </w:tabs>
              <w:autoSpaceDE w:val="0"/>
              <w:autoSpaceDN w:val="0"/>
              <w:adjustRightInd w:val="0"/>
              <w:ind w:firstLine="539"/>
              <w:jc w:val="both"/>
              <w:outlineLvl w:val="1"/>
            </w:pPr>
            <w:r w:rsidRPr="00F7497C">
              <w:t>- срок исполнения второй части репо не превышает 30 дней с даты заключения сделки репо;</w:t>
            </w:r>
          </w:p>
          <w:p w:rsidR="001440F5" w:rsidRDefault="00DC392D">
            <w:pPr>
              <w:widowControl w:val="0"/>
              <w:tabs>
                <w:tab w:val="left" w:pos="900"/>
                <w:tab w:val="left" w:pos="960"/>
              </w:tabs>
              <w:autoSpaceDE w:val="0"/>
              <w:autoSpaceDN w:val="0"/>
              <w:adjustRightInd w:val="0"/>
              <w:ind w:firstLine="539"/>
              <w:jc w:val="both"/>
              <w:outlineLvl w:val="1"/>
            </w:pPr>
            <w:r w:rsidRPr="00F7497C">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1440F5" w:rsidRDefault="00DC392D">
            <w:pPr>
              <w:widowControl w:val="0"/>
              <w:tabs>
                <w:tab w:val="left" w:pos="900"/>
                <w:tab w:val="left" w:pos="960"/>
              </w:tabs>
              <w:autoSpaceDE w:val="0"/>
              <w:autoSpaceDN w:val="0"/>
              <w:adjustRightInd w:val="0"/>
              <w:ind w:firstLine="539"/>
              <w:jc w:val="both"/>
              <w:outlineLvl w:val="1"/>
            </w:pPr>
            <w:r w:rsidRPr="00F7497C">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1440F5" w:rsidRDefault="00DC392D">
            <w:pPr>
              <w:widowControl w:val="0"/>
              <w:tabs>
                <w:tab w:val="left" w:pos="900"/>
                <w:tab w:val="left" w:pos="960"/>
              </w:tabs>
              <w:autoSpaceDE w:val="0"/>
              <w:autoSpaceDN w:val="0"/>
              <w:adjustRightInd w:val="0"/>
              <w:ind w:firstLine="539"/>
              <w:jc w:val="both"/>
            </w:pPr>
            <w:r w:rsidRPr="00F7497C">
              <w:t xml:space="preserve">-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 </w:t>
            </w:r>
            <w:r w:rsidRPr="0052456C">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5F2373">
              <w:t>ф</w:t>
            </w:r>
            <w:r w:rsidRPr="0052456C">
              <w:t>онда, в котором Управляющая компания выполняет функции единоличного исполнительного органа;</w:t>
            </w:r>
          </w:p>
          <w:p w:rsidR="001440F5" w:rsidRDefault="00DC392D">
            <w:pPr>
              <w:widowControl w:val="0"/>
              <w:tabs>
                <w:tab w:val="left" w:pos="900"/>
                <w:tab w:val="left" w:pos="960"/>
              </w:tabs>
              <w:autoSpaceDE w:val="0"/>
              <w:autoSpaceDN w:val="0"/>
              <w:adjustRightInd w:val="0"/>
              <w:ind w:firstLine="539"/>
              <w:jc w:val="both"/>
            </w:pPr>
            <w:r w:rsidRPr="0052456C">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5F2373">
              <w:t>ф</w:t>
            </w:r>
            <w:r w:rsidRPr="0052456C">
              <w:t>онда, в котором Управляющая компания выполняет функции единоличного исполнительного органа;</w:t>
            </w:r>
          </w:p>
          <w:p w:rsidR="001440F5" w:rsidRDefault="00DC392D">
            <w:pPr>
              <w:widowControl w:val="0"/>
              <w:tabs>
                <w:tab w:val="left" w:pos="900"/>
                <w:tab w:val="left" w:pos="960"/>
              </w:tabs>
              <w:autoSpaceDE w:val="0"/>
              <w:autoSpaceDN w:val="0"/>
              <w:adjustRightInd w:val="0"/>
              <w:ind w:firstLine="539"/>
              <w:jc w:val="both"/>
            </w:pPr>
            <w:r w:rsidRPr="0052456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440F5" w:rsidRDefault="00DC392D">
            <w:pPr>
              <w:widowControl w:val="0"/>
              <w:tabs>
                <w:tab w:val="left" w:pos="900"/>
                <w:tab w:val="left" w:pos="960"/>
              </w:tabs>
              <w:autoSpaceDE w:val="0"/>
              <w:autoSpaceDN w:val="0"/>
              <w:adjustRightInd w:val="0"/>
              <w:ind w:firstLine="539"/>
              <w:jc w:val="both"/>
            </w:pPr>
            <w:r w:rsidRPr="0052456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440F5" w:rsidRDefault="00DC392D">
            <w:pPr>
              <w:widowControl w:val="0"/>
              <w:tabs>
                <w:tab w:val="left" w:pos="900"/>
                <w:tab w:val="left" w:pos="960"/>
              </w:tabs>
              <w:autoSpaceDE w:val="0"/>
              <w:autoSpaceDN w:val="0"/>
              <w:adjustRightInd w:val="0"/>
              <w:ind w:firstLine="539"/>
              <w:jc w:val="both"/>
            </w:pPr>
            <w:r w:rsidRPr="0052456C">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t>106</w:t>
            </w:r>
            <w:r w:rsidRPr="0052456C">
              <w:t xml:space="preserve"> настоящих Правил, а также иных случаев, предусмотренных настоящими Пр</w:t>
            </w:r>
            <w:r>
              <w:t>авилами;</w:t>
            </w:r>
          </w:p>
          <w:p w:rsidR="001440F5" w:rsidRDefault="00DC392D">
            <w:pPr>
              <w:widowControl w:val="0"/>
              <w:tabs>
                <w:tab w:val="left" w:pos="900"/>
                <w:tab w:val="left" w:pos="960"/>
              </w:tabs>
              <w:autoSpaceDE w:val="0"/>
              <w:autoSpaceDN w:val="0"/>
              <w:adjustRightInd w:val="0"/>
              <w:ind w:firstLine="539"/>
              <w:jc w:val="both"/>
            </w:pPr>
            <w:r w:rsidRPr="0052456C">
              <w:t xml:space="preserve">сделки по приобретению в состав Фонда ценных бумаг, выпущенных (выданных) Управляющей компанией, а также акционерным инвестиционным </w:t>
            </w:r>
            <w:r w:rsidR="005F2373">
              <w:t>ф</w:t>
            </w:r>
            <w:r w:rsidRPr="0052456C">
              <w:t>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440F5" w:rsidRDefault="00DC392D" w:rsidP="00E339DD">
            <w:pPr>
              <w:widowControl w:val="0"/>
              <w:tabs>
                <w:tab w:val="left" w:pos="900"/>
                <w:tab w:val="left" w:pos="960"/>
              </w:tabs>
              <w:autoSpaceDE w:val="0"/>
              <w:autoSpaceDN w:val="0"/>
              <w:adjustRightInd w:val="0"/>
              <w:ind w:firstLine="539"/>
              <w:jc w:val="both"/>
            </w:pPr>
            <w:r w:rsidRPr="0052456C">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666AD5" w:rsidRPr="00AD1E85" w:rsidTr="003957E1">
        <w:tc>
          <w:tcPr>
            <w:tcW w:w="618" w:type="dxa"/>
          </w:tcPr>
          <w:p w:rsidR="00666AD5" w:rsidRDefault="00666AD5">
            <w:pPr>
              <w:spacing w:after="60"/>
              <w:jc w:val="both"/>
            </w:pPr>
            <w:r>
              <w:t>11.</w:t>
            </w:r>
          </w:p>
        </w:tc>
        <w:tc>
          <w:tcPr>
            <w:tcW w:w="4911" w:type="dxa"/>
          </w:tcPr>
          <w:p w:rsidR="001440F5" w:rsidRDefault="00666AD5">
            <w:pPr>
              <w:ind w:firstLine="567"/>
              <w:jc w:val="both"/>
            </w:pPr>
            <w:r>
              <w:t xml:space="preserve">47. </w:t>
            </w:r>
            <w:r w:rsidRPr="0052456C">
              <w:t>Порядок подачи заявок на приобретение инвестиционных паев:</w:t>
            </w:r>
          </w:p>
          <w:p w:rsidR="001440F5" w:rsidRDefault="00666AD5">
            <w:pPr>
              <w:widowControl w:val="0"/>
              <w:autoSpaceDE w:val="0"/>
              <w:autoSpaceDN w:val="0"/>
              <w:adjustRightInd w:val="0"/>
              <w:ind w:firstLine="567"/>
              <w:jc w:val="both"/>
            </w:pPr>
            <w:r w:rsidRPr="0052456C">
              <w:t xml:space="preserve">Заявки на приобретение инвестиционных паев, оформленные в соответствии с приложением № 1к настоящим Правилам, подаются в пунктах приема заявок инвестором или его уполномоченным представителем. </w:t>
            </w:r>
          </w:p>
          <w:p w:rsidR="001440F5" w:rsidRDefault="00666AD5">
            <w:pPr>
              <w:autoSpaceDE w:val="0"/>
              <w:autoSpaceDN w:val="0"/>
              <w:adjustRightInd w:val="0"/>
              <w:ind w:firstLine="567"/>
              <w:jc w:val="both"/>
            </w:pPr>
            <w:r w:rsidRPr="0052456C">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1440F5" w:rsidRDefault="00666AD5">
            <w:pPr>
              <w:ind w:firstLine="567"/>
              <w:jc w:val="both"/>
            </w:pPr>
            <w:r w:rsidRPr="0052456C">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smartTag w:uri="urn:schemas-microsoft-com:office:smarttags" w:element="metricconverter">
              <w:smartTagPr>
                <w:attr w:name="ProductID" w:val="420066, г"/>
              </w:smartTagPr>
              <w:r w:rsidRPr="0052456C">
                <w:t>420066, г</w:t>
              </w:r>
            </w:smartTag>
            <w:r w:rsidRPr="0052456C">
              <w:t>. Казань, пр. Ибрагимова, д.56. При этом подпись на заявке должна быть удостоверена нотариально.</w:t>
            </w:r>
          </w:p>
          <w:p w:rsidR="001C6014" w:rsidRDefault="00666AD5">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52456C">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autoSpaceDE w:val="0"/>
              <w:autoSpaceDN w:val="0"/>
              <w:adjustRightInd w:val="0"/>
              <w:ind w:firstLine="567"/>
              <w:jc w:val="both"/>
            </w:pPr>
            <w:r w:rsidRPr="0052456C">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c>
          <w:tcPr>
            <w:tcW w:w="4961" w:type="dxa"/>
          </w:tcPr>
          <w:p w:rsidR="001440F5" w:rsidRDefault="00666AD5">
            <w:pPr>
              <w:ind w:firstLine="567"/>
              <w:jc w:val="both"/>
            </w:pPr>
            <w:r>
              <w:t xml:space="preserve">47. </w:t>
            </w:r>
            <w:r w:rsidRPr="0052456C">
              <w:t>Порядок подачи заявок на приобретение инвестиционных паев:</w:t>
            </w:r>
          </w:p>
          <w:p w:rsidR="001440F5" w:rsidRDefault="00666AD5">
            <w:pPr>
              <w:widowControl w:val="0"/>
              <w:autoSpaceDE w:val="0"/>
              <w:autoSpaceDN w:val="0"/>
              <w:adjustRightInd w:val="0"/>
              <w:ind w:firstLine="567"/>
              <w:jc w:val="both"/>
            </w:pPr>
            <w:r w:rsidRPr="0052456C">
              <w:t>Заявки на приобретение инвестиционных паев, оформленные в соответствии с приложением № 1</w:t>
            </w:r>
            <w:r w:rsidR="00C57789">
              <w:t xml:space="preserve"> </w:t>
            </w:r>
            <w:r w:rsidRPr="0052456C">
              <w:t xml:space="preserve">к настоящим Правилам, подаются в пунктах приема заявок инвестором или его уполномоченным представителем. </w:t>
            </w:r>
          </w:p>
          <w:p w:rsidR="001440F5" w:rsidRDefault="00666AD5">
            <w:pPr>
              <w:autoSpaceDE w:val="0"/>
              <w:autoSpaceDN w:val="0"/>
              <w:adjustRightInd w:val="0"/>
              <w:ind w:firstLine="567"/>
              <w:jc w:val="both"/>
            </w:pPr>
            <w:r w:rsidRPr="0052456C">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1440F5" w:rsidRDefault="00666AD5">
            <w:pPr>
              <w:ind w:firstLine="567"/>
              <w:jc w:val="both"/>
            </w:pPr>
            <w:r w:rsidRPr="0052456C">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7954ED">
              <w:t>420124,</w:t>
            </w:r>
            <w:r>
              <w:t xml:space="preserve"> </w:t>
            </w:r>
            <w:r w:rsidRPr="00AD1E85">
              <w:t>Республика Татарстан, г. Казань, ул. Меридианная, д.1А</w:t>
            </w:r>
            <w:r w:rsidRPr="0052456C">
              <w:t>. При этом подпись на заявке должна быть удостоверена нотариально.</w:t>
            </w:r>
          </w:p>
          <w:p w:rsidR="001C6014" w:rsidRDefault="00666AD5">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52456C">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autoSpaceDE w:val="0"/>
              <w:autoSpaceDN w:val="0"/>
              <w:adjustRightInd w:val="0"/>
              <w:ind w:firstLine="567"/>
              <w:jc w:val="both"/>
            </w:pPr>
            <w:r w:rsidRPr="0052456C">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C6014" w:rsidRDefault="001C6014">
            <w:pPr>
              <w:widowControl w:val="0"/>
              <w:tabs>
                <w:tab w:val="left" w:pos="900"/>
                <w:tab w:val="left" w:pos="960"/>
              </w:tabs>
              <w:autoSpaceDE w:val="0"/>
              <w:autoSpaceDN w:val="0"/>
              <w:adjustRightInd w:val="0"/>
              <w:ind w:firstLine="539"/>
              <w:jc w:val="both"/>
            </w:pPr>
          </w:p>
        </w:tc>
      </w:tr>
      <w:tr w:rsidR="00E339DD" w:rsidRPr="00AD1E85" w:rsidTr="003957E1">
        <w:tc>
          <w:tcPr>
            <w:tcW w:w="618" w:type="dxa"/>
          </w:tcPr>
          <w:p w:rsidR="00E339DD" w:rsidRDefault="00E339DD">
            <w:pPr>
              <w:spacing w:after="60"/>
              <w:jc w:val="both"/>
            </w:pPr>
            <w:r>
              <w:t>12.</w:t>
            </w:r>
          </w:p>
        </w:tc>
        <w:tc>
          <w:tcPr>
            <w:tcW w:w="4911" w:type="dxa"/>
          </w:tcPr>
          <w:p w:rsidR="00E339DD" w:rsidRPr="0052456C" w:rsidRDefault="00E339DD" w:rsidP="00BF6BD1">
            <w:pPr>
              <w:ind w:firstLine="551"/>
              <w:jc w:val="both"/>
            </w:pPr>
            <w:r>
              <w:t xml:space="preserve">64. </w:t>
            </w:r>
            <w:r w:rsidRPr="0052456C">
              <w:t xml:space="preserve">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 </w:t>
            </w:r>
          </w:p>
          <w:p w:rsidR="00E339DD" w:rsidRPr="0052456C" w:rsidRDefault="00E339DD" w:rsidP="00BF6BD1">
            <w:pPr>
              <w:tabs>
                <w:tab w:val="num" w:pos="252"/>
              </w:tabs>
              <w:ind w:right="-1" w:firstLine="567"/>
              <w:jc w:val="both"/>
            </w:pPr>
            <w:r w:rsidRPr="0052456C">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E339DD" w:rsidRPr="0052456C" w:rsidRDefault="00E339DD" w:rsidP="00BF6BD1">
            <w:pPr>
              <w:tabs>
                <w:tab w:val="num" w:pos="252"/>
              </w:tabs>
              <w:ind w:right="-1" w:firstLine="567"/>
              <w:jc w:val="both"/>
            </w:pPr>
            <w:r w:rsidRPr="0052456C">
              <w:t xml:space="preserve">- не взимается при внесении в Фонд денежных средств в размере равном и более 2 500 000 (двух миллионов пятисот тысяч) рублей. </w:t>
            </w:r>
          </w:p>
          <w:p w:rsidR="00E339DD" w:rsidRPr="0052456C" w:rsidRDefault="00E339DD" w:rsidP="00BF6BD1">
            <w:pPr>
              <w:tabs>
                <w:tab w:val="left" w:pos="709"/>
              </w:tabs>
              <w:ind w:firstLine="567"/>
              <w:jc w:val="both"/>
            </w:pPr>
            <w:r w:rsidRPr="0052456C">
              <w:t xml:space="preserve">При подаче заявки на приобретение инвестиционных паев Агенту ПАО «АК БАРС» БАНК  надбавка, на которую увеличивается расчетная стоимость пая, составляет: </w:t>
            </w:r>
          </w:p>
          <w:p w:rsidR="00E339DD" w:rsidRPr="0052456C" w:rsidRDefault="00E339DD" w:rsidP="00BF6BD1">
            <w:pPr>
              <w:tabs>
                <w:tab w:val="left" w:pos="709"/>
              </w:tabs>
              <w:ind w:firstLine="567"/>
              <w:jc w:val="both"/>
            </w:pPr>
            <w:r w:rsidRPr="0052456C">
              <w:t>- 0,5 (ноль целых пять десятых) процента от расчетной стоимости одного инвестиционного пая.</w:t>
            </w:r>
          </w:p>
          <w:p w:rsidR="00E339DD" w:rsidRDefault="00E339DD" w:rsidP="00BF6BD1">
            <w:pPr>
              <w:tabs>
                <w:tab w:val="left" w:pos="709"/>
              </w:tabs>
              <w:ind w:firstLine="567"/>
              <w:jc w:val="both"/>
            </w:pPr>
            <w:r w:rsidRPr="0052456C">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961" w:type="dxa"/>
          </w:tcPr>
          <w:p w:rsidR="00E339DD" w:rsidRDefault="00E339DD" w:rsidP="00BF6BD1">
            <w:pPr>
              <w:ind w:firstLine="567"/>
              <w:jc w:val="both"/>
            </w:pPr>
            <w:r>
              <w:t xml:space="preserve">64. </w:t>
            </w:r>
            <w:r w:rsidRPr="0052456C">
              <w:t>После завершения (окончания) формирования Фонда при подаче заявки на приобретение инвестици</w:t>
            </w:r>
            <w:r>
              <w:t>онных паев</w:t>
            </w:r>
            <w:r w:rsidRPr="0052456C">
              <w:t xml:space="preserve"> надбав</w:t>
            </w:r>
            <w:r>
              <w:t>ка не взимается.</w:t>
            </w:r>
          </w:p>
        </w:tc>
      </w:tr>
      <w:tr w:rsidR="00666AD5" w:rsidRPr="00AD1E85" w:rsidTr="003957E1">
        <w:tc>
          <w:tcPr>
            <w:tcW w:w="618" w:type="dxa"/>
          </w:tcPr>
          <w:p w:rsidR="00666AD5" w:rsidRDefault="00E339DD">
            <w:pPr>
              <w:spacing w:after="60"/>
              <w:jc w:val="both"/>
            </w:pPr>
            <w:r>
              <w:t>13</w:t>
            </w:r>
            <w:r w:rsidR="00666AD5">
              <w:t>.</w:t>
            </w:r>
          </w:p>
        </w:tc>
        <w:tc>
          <w:tcPr>
            <w:tcW w:w="4911" w:type="dxa"/>
          </w:tcPr>
          <w:p w:rsidR="001440F5" w:rsidRDefault="00666AD5">
            <w:pPr>
              <w:ind w:firstLine="567"/>
              <w:jc w:val="both"/>
            </w:pPr>
            <w:r>
              <w:t xml:space="preserve">67. </w:t>
            </w:r>
            <w:r w:rsidRPr="0052456C">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C6014" w:rsidRDefault="00666AD5">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погашение инвестиционных паев носят безотзывный характер.</w:t>
            </w:r>
          </w:p>
          <w:p w:rsidR="001C6014" w:rsidRDefault="00666AD5">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1440F5" w:rsidRDefault="00666AD5">
            <w:pPr>
              <w:widowControl w:val="0"/>
              <w:autoSpaceDE w:val="0"/>
              <w:autoSpaceDN w:val="0"/>
              <w:adjustRightInd w:val="0"/>
              <w:ind w:firstLine="540"/>
              <w:jc w:val="both"/>
            </w:pPr>
            <w:r w:rsidRPr="0052456C">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1440F5" w:rsidRDefault="00666AD5">
            <w:pPr>
              <w:ind w:firstLine="540"/>
              <w:jc w:val="both"/>
            </w:pPr>
            <w:r w:rsidRPr="0052456C">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1440F5" w:rsidRDefault="00666AD5">
            <w:pPr>
              <w:pStyle w:val="2"/>
              <w:spacing w:after="0" w:line="240" w:lineRule="auto"/>
              <w:ind w:left="0" w:firstLine="540"/>
              <w:jc w:val="both"/>
            </w:pPr>
            <w:r w:rsidRPr="0052456C">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д.56, ООО УК “АК БАРС КАПИТАЛ”. При этом подпись на заявке должна быть удостоверена нотариально.</w:t>
            </w:r>
          </w:p>
          <w:p w:rsidR="001440F5" w:rsidRDefault="00666AD5">
            <w:pPr>
              <w:ind w:firstLine="540"/>
              <w:jc w:val="both"/>
            </w:pPr>
            <w:r w:rsidRPr="0052456C">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ind w:firstLine="540"/>
              <w:jc w:val="both"/>
            </w:pPr>
            <w:r w:rsidRPr="0052456C">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1440F5" w:rsidRDefault="00666AD5">
            <w:pPr>
              <w:ind w:firstLine="540"/>
              <w:jc w:val="both"/>
            </w:pPr>
            <w:r w:rsidRPr="0052456C">
              <w:rPr>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961" w:type="dxa"/>
          </w:tcPr>
          <w:p w:rsidR="001440F5" w:rsidRDefault="00666AD5">
            <w:pPr>
              <w:ind w:firstLine="567"/>
              <w:jc w:val="both"/>
            </w:pPr>
            <w:r>
              <w:t xml:space="preserve">67. </w:t>
            </w:r>
            <w:r w:rsidRPr="0052456C">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C6014" w:rsidRDefault="00666AD5">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погашение инвестиционных паев носят безотзывный характер.</w:t>
            </w:r>
          </w:p>
          <w:p w:rsidR="001C6014" w:rsidRDefault="00666AD5">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1440F5" w:rsidRDefault="00666AD5">
            <w:pPr>
              <w:widowControl w:val="0"/>
              <w:autoSpaceDE w:val="0"/>
              <w:autoSpaceDN w:val="0"/>
              <w:adjustRightInd w:val="0"/>
              <w:ind w:firstLine="540"/>
              <w:jc w:val="both"/>
            </w:pPr>
            <w:r w:rsidRPr="0052456C">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1440F5" w:rsidRDefault="00666AD5">
            <w:pPr>
              <w:ind w:firstLine="540"/>
              <w:jc w:val="both"/>
            </w:pPr>
            <w:r w:rsidRPr="0052456C">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1440F5" w:rsidRDefault="00666AD5">
            <w:pPr>
              <w:pStyle w:val="2"/>
              <w:spacing w:after="0" w:line="240" w:lineRule="auto"/>
              <w:ind w:left="0" w:firstLine="540"/>
              <w:jc w:val="both"/>
            </w:pPr>
            <w:r w:rsidRPr="0052456C">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7954ED">
              <w:t>420124,</w:t>
            </w:r>
            <w:r>
              <w:t xml:space="preserve"> </w:t>
            </w:r>
            <w:r w:rsidRPr="00AD1E85">
              <w:t>Республика Татарстан, г. Казань, ул. Меридианная, д.1А</w:t>
            </w:r>
            <w:r w:rsidRPr="0052456C">
              <w:t xml:space="preserve">, ООО УК </w:t>
            </w:r>
            <w:r>
              <w:t>«</w:t>
            </w:r>
            <w:r w:rsidRPr="0052456C">
              <w:t>АК БАРС КАПИТАЛ</w:t>
            </w:r>
            <w:r>
              <w:t>»</w:t>
            </w:r>
            <w:r w:rsidRPr="0052456C">
              <w:t>. При этом подпись на заявке должна быть удостоверена нотариально.</w:t>
            </w:r>
          </w:p>
          <w:p w:rsidR="001440F5" w:rsidRDefault="00666AD5">
            <w:pPr>
              <w:ind w:firstLine="540"/>
              <w:jc w:val="both"/>
            </w:pPr>
            <w:r w:rsidRPr="0052456C">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ind w:firstLine="540"/>
              <w:jc w:val="both"/>
            </w:pPr>
            <w:r w:rsidRPr="0052456C">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1440F5" w:rsidRDefault="00666AD5">
            <w:pPr>
              <w:ind w:firstLine="540"/>
              <w:jc w:val="both"/>
            </w:pPr>
            <w:r w:rsidRPr="0052456C">
              <w:rPr>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666AD5" w:rsidRPr="00AD1E85" w:rsidTr="003957E1">
        <w:tc>
          <w:tcPr>
            <w:tcW w:w="618" w:type="dxa"/>
          </w:tcPr>
          <w:p w:rsidR="00666AD5" w:rsidRDefault="00E339DD">
            <w:pPr>
              <w:spacing w:after="60"/>
              <w:jc w:val="both"/>
            </w:pPr>
            <w:r>
              <w:t>14</w:t>
            </w:r>
            <w:r w:rsidR="00666AD5">
              <w:t>.</w:t>
            </w:r>
          </w:p>
        </w:tc>
        <w:tc>
          <w:tcPr>
            <w:tcW w:w="4911" w:type="dxa"/>
          </w:tcPr>
          <w:p w:rsidR="001440F5" w:rsidRDefault="00666AD5">
            <w:pPr>
              <w:ind w:firstLine="567"/>
              <w:jc w:val="both"/>
            </w:pPr>
            <w:r>
              <w:t xml:space="preserve">89. </w:t>
            </w:r>
            <w:r w:rsidRPr="0052456C">
              <w:t>Инвестиционные паи могут обмениваться на инвестиционные паи:</w:t>
            </w:r>
          </w:p>
          <w:p w:rsidR="001440F5" w:rsidRDefault="00666AD5">
            <w:pPr>
              <w:numPr>
                <w:ilvl w:val="1"/>
                <w:numId w:val="37"/>
              </w:numPr>
              <w:tabs>
                <w:tab w:val="clear" w:pos="1364"/>
                <w:tab w:val="num" w:pos="851"/>
              </w:tabs>
              <w:ind w:left="0" w:firstLine="567"/>
              <w:jc w:val="both"/>
            </w:pPr>
            <w:r w:rsidRPr="0052456C">
              <w:t xml:space="preserve">Открытого паевого инвестиционного фонда облигаций «АК БАРС – Консервативный»; </w:t>
            </w:r>
          </w:p>
          <w:p w:rsidR="001440F5" w:rsidRDefault="00666AD5">
            <w:pPr>
              <w:numPr>
                <w:ilvl w:val="1"/>
                <w:numId w:val="37"/>
              </w:numPr>
              <w:tabs>
                <w:tab w:val="clear" w:pos="1364"/>
                <w:tab w:val="num" w:pos="851"/>
              </w:tabs>
              <w:ind w:left="0" w:firstLine="567"/>
              <w:jc w:val="both"/>
            </w:pPr>
            <w:r w:rsidRPr="0052456C">
              <w:t>Открытого индексного паевого инвестиционного фонда «АК БАРС – Индекс ММВБ».</w:t>
            </w:r>
          </w:p>
        </w:tc>
        <w:tc>
          <w:tcPr>
            <w:tcW w:w="4961" w:type="dxa"/>
          </w:tcPr>
          <w:p w:rsidR="001440F5" w:rsidRDefault="00666AD5">
            <w:pPr>
              <w:ind w:firstLine="567"/>
              <w:jc w:val="both"/>
            </w:pPr>
            <w:r>
              <w:t xml:space="preserve">89. </w:t>
            </w:r>
            <w:r w:rsidRPr="0052456C">
              <w:t>Инвестиционные паи могут обмениваться на инвестиционные паи:</w:t>
            </w:r>
          </w:p>
          <w:p w:rsidR="001440F5" w:rsidRDefault="00666AD5">
            <w:pPr>
              <w:numPr>
                <w:ilvl w:val="1"/>
                <w:numId w:val="37"/>
              </w:numPr>
              <w:tabs>
                <w:tab w:val="clear" w:pos="1364"/>
                <w:tab w:val="num" w:pos="851"/>
              </w:tabs>
              <w:ind w:left="0" w:firstLine="567"/>
              <w:jc w:val="both"/>
            </w:pPr>
            <w:r w:rsidRPr="0052456C">
              <w:t xml:space="preserve">Открытого паевого инвестиционного фонда </w:t>
            </w:r>
            <w:r w:rsidRPr="00AD1E85">
              <w:t>рыночных финансовых инструментов</w:t>
            </w:r>
            <w:r w:rsidRPr="0052456C">
              <w:t xml:space="preserve"> «АК БАРС – Консервативный»; </w:t>
            </w:r>
          </w:p>
          <w:p w:rsidR="001440F5" w:rsidRDefault="00666AD5">
            <w:pPr>
              <w:numPr>
                <w:ilvl w:val="1"/>
                <w:numId w:val="37"/>
              </w:numPr>
              <w:tabs>
                <w:tab w:val="clear" w:pos="1364"/>
                <w:tab w:val="num" w:pos="851"/>
              </w:tabs>
              <w:ind w:left="0" w:firstLine="567"/>
              <w:jc w:val="both"/>
            </w:pPr>
            <w:r w:rsidRPr="0052456C">
              <w:t xml:space="preserve">Открытого паевого инвестиционного фонда </w:t>
            </w:r>
            <w:r w:rsidRPr="00AD1E85">
              <w:t>рыночных финансовых инструментов</w:t>
            </w:r>
            <w:r w:rsidRPr="0052456C">
              <w:t xml:space="preserve"> «АК БАРС – Индекс</w:t>
            </w:r>
            <w:r>
              <w:t>ный</w:t>
            </w:r>
            <w:r w:rsidRPr="0052456C">
              <w:t>».</w:t>
            </w:r>
          </w:p>
        </w:tc>
      </w:tr>
      <w:tr w:rsidR="00666AD5" w:rsidRPr="00AD1E85" w:rsidTr="003957E1">
        <w:tc>
          <w:tcPr>
            <w:tcW w:w="618" w:type="dxa"/>
          </w:tcPr>
          <w:p w:rsidR="00666AD5" w:rsidRDefault="00666AD5" w:rsidP="00E339DD">
            <w:pPr>
              <w:spacing w:after="60"/>
              <w:jc w:val="both"/>
            </w:pPr>
            <w:r>
              <w:t>1</w:t>
            </w:r>
            <w:r w:rsidR="00E339DD">
              <w:t>5</w:t>
            </w:r>
            <w:r>
              <w:t>.</w:t>
            </w:r>
          </w:p>
        </w:tc>
        <w:tc>
          <w:tcPr>
            <w:tcW w:w="4911" w:type="dxa"/>
          </w:tcPr>
          <w:p w:rsidR="001440F5" w:rsidRDefault="00666AD5">
            <w:pPr>
              <w:ind w:firstLine="567"/>
              <w:jc w:val="both"/>
            </w:pPr>
            <w:r>
              <w:t xml:space="preserve">91. </w:t>
            </w:r>
            <w:r w:rsidRPr="0052456C">
              <w:t xml:space="preserve">Заявки на обмен инвестиционных паев подаются в следующем порядке: </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52456C">
              <w:rPr>
                <w:rFonts w:ascii="Times New Roman" w:hAnsi="Times New Roman" w:cs="Times New Roman"/>
                <w:sz w:val="24"/>
                <w:szCs w:val="24"/>
              </w:rPr>
              <w:t xml:space="preserve"> 420066, Республика Татарстан, г. Казань, пр. Ибрагимова, д.56, ООО УК “АК БАРС КАПИТАЛ”</w:t>
            </w:r>
            <w:r w:rsidRPr="0052456C">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1440F5" w:rsidRDefault="00666AD5">
            <w:pPr>
              <w:ind w:firstLine="567"/>
              <w:jc w:val="both"/>
            </w:pPr>
            <w:r w:rsidRPr="0052456C">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ind w:firstLine="567"/>
              <w:jc w:val="both"/>
            </w:pPr>
            <w:r w:rsidRPr="0052456C">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c>
          <w:tcPr>
            <w:tcW w:w="4961" w:type="dxa"/>
          </w:tcPr>
          <w:p w:rsidR="001440F5" w:rsidRDefault="00666AD5">
            <w:pPr>
              <w:ind w:firstLine="567"/>
              <w:jc w:val="both"/>
            </w:pPr>
            <w:r>
              <w:t xml:space="preserve">91. </w:t>
            </w:r>
            <w:r w:rsidRPr="0052456C">
              <w:t xml:space="preserve">Заявки на обмен инвестиционных паев подаются в следующем порядке: </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1C6014" w:rsidRDefault="00666AD5">
            <w:pPr>
              <w:pStyle w:val="21"/>
              <w:spacing w:after="0" w:line="240" w:lineRule="auto"/>
              <w:ind w:firstLine="567"/>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52456C">
              <w:rPr>
                <w:rFonts w:ascii="Times New Roman" w:hAnsi="Times New Roman" w:cs="Times New Roman"/>
                <w:sz w:val="24"/>
                <w:szCs w:val="24"/>
              </w:rPr>
              <w:t xml:space="preserve"> </w:t>
            </w:r>
            <w:r w:rsidR="00F0239C" w:rsidRPr="00F0239C">
              <w:rPr>
                <w:rFonts w:ascii="Times New Roman" w:hAnsi="Times New Roman" w:cs="Times New Roman"/>
                <w:sz w:val="24"/>
                <w:szCs w:val="24"/>
                <w:lang w:eastAsia="zh-CN"/>
              </w:rPr>
              <w:t>420124, Республика Татарстан, г. Казань, ул. Меридианная, д.1А</w:t>
            </w:r>
            <w:r w:rsidRPr="0052456C">
              <w:rPr>
                <w:rFonts w:ascii="Times New Roman" w:hAnsi="Times New Roman" w:cs="Times New Roman"/>
                <w:sz w:val="24"/>
                <w:szCs w:val="24"/>
                <w:lang w:eastAsia="zh-CN"/>
              </w:rPr>
              <w:t>,</w:t>
            </w:r>
            <w:r w:rsidRPr="0052456C">
              <w:rPr>
                <w:rFonts w:ascii="Times New Roman" w:hAnsi="Times New Roman" w:cs="Times New Roman"/>
                <w:sz w:val="24"/>
                <w:szCs w:val="24"/>
              </w:rPr>
              <w:t xml:space="preserve"> ООО УК </w:t>
            </w:r>
            <w:r>
              <w:rPr>
                <w:rFonts w:ascii="Times New Roman" w:hAnsi="Times New Roman" w:cs="Times New Roman"/>
                <w:sz w:val="24"/>
                <w:szCs w:val="24"/>
              </w:rPr>
              <w:t>«</w:t>
            </w:r>
            <w:r w:rsidRPr="0052456C">
              <w:rPr>
                <w:rFonts w:ascii="Times New Roman" w:hAnsi="Times New Roman" w:cs="Times New Roman"/>
                <w:sz w:val="24"/>
                <w:szCs w:val="24"/>
              </w:rPr>
              <w:t>АК БАРС КАПИТАЛ</w:t>
            </w:r>
            <w:r>
              <w:rPr>
                <w:rFonts w:ascii="Times New Roman" w:hAnsi="Times New Roman" w:cs="Times New Roman"/>
                <w:sz w:val="24"/>
                <w:szCs w:val="24"/>
              </w:rPr>
              <w:t>»</w:t>
            </w:r>
            <w:r w:rsidRPr="0052456C">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1440F5" w:rsidRDefault="00666AD5">
            <w:pPr>
              <w:ind w:firstLine="567"/>
              <w:jc w:val="both"/>
            </w:pPr>
            <w:r w:rsidRPr="0052456C">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440F5" w:rsidRDefault="00666AD5">
            <w:pPr>
              <w:ind w:firstLine="567"/>
              <w:jc w:val="both"/>
            </w:pPr>
            <w:r w:rsidRPr="0052456C">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r>
      <w:tr w:rsidR="00E339DD" w:rsidRPr="00AD1E85" w:rsidTr="003957E1">
        <w:tc>
          <w:tcPr>
            <w:tcW w:w="618" w:type="dxa"/>
          </w:tcPr>
          <w:p w:rsidR="00E339DD" w:rsidRDefault="00E339DD" w:rsidP="00E339DD">
            <w:pPr>
              <w:spacing w:after="60"/>
              <w:jc w:val="both"/>
            </w:pPr>
            <w:r>
              <w:t>16.</w:t>
            </w:r>
          </w:p>
        </w:tc>
        <w:tc>
          <w:tcPr>
            <w:tcW w:w="4911" w:type="dxa"/>
          </w:tcPr>
          <w:p w:rsidR="00E339DD" w:rsidRDefault="00E339DD" w:rsidP="00E339DD">
            <w:pPr>
              <w:ind w:firstLine="567"/>
              <w:jc w:val="both"/>
            </w:pPr>
            <w:r>
              <w:t xml:space="preserve">103. </w:t>
            </w:r>
            <w:r w:rsidRPr="0052456C">
              <w:t>За счет имущества, составляющего Фонд, выплачивается вознаграждение Управляющей компании в размере 3,2 (трех целых двух десятых) процента среднегодовой стоимости чистых активов Фонда, а также Специализированному депозитарию, Регистратору, Аудиторской организации в размере не более 0,8 (ноля целых восьми десятых) процента среднегодовой стоимости чистых активов Фонда (включая налог на добавленную стоимость).</w:t>
            </w:r>
          </w:p>
          <w:p w:rsidR="00756E07" w:rsidRDefault="00756E07" w:rsidP="00E339DD">
            <w:pPr>
              <w:ind w:firstLine="567"/>
              <w:jc w:val="both"/>
            </w:pPr>
          </w:p>
        </w:tc>
        <w:tc>
          <w:tcPr>
            <w:tcW w:w="4961" w:type="dxa"/>
          </w:tcPr>
          <w:p w:rsidR="00E339DD" w:rsidRDefault="00E339DD">
            <w:pPr>
              <w:ind w:firstLine="567"/>
              <w:jc w:val="both"/>
            </w:pPr>
            <w:r>
              <w:t xml:space="preserve">103. </w:t>
            </w:r>
            <w:r w:rsidRPr="0052456C">
              <w:t xml:space="preserve">За счет имущества, составляющего Фонд, выплачивается вознаграждение Управляющей компании в размере </w:t>
            </w:r>
            <w:r>
              <w:t>1</w:t>
            </w:r>
            <w:r w:rsidR="001C2045">
              <w:t>,5</w:t>
            </w:r>
            <w:r>
              <w:t xml:space="preserve"> (одной целой</w:t>
            </w:r>
            <w:r w:rsidR="001C2045">
              <w:t xml:space="preserve"> пяти</w:t>
            </w:r>
            <w:r w:rsidRPr="0052456C">
              <w:t xml:space="preserve"> десятых) процента среднегодовой стоимости чистых активов Фонда, а также Специализированному депозитарию, Регистратору, Аудиторской организации в размере не более 0,</w:t>
            </w:r>
            <w:r>
              <w:t>3</w:t>
            </w:r>
            <w:r w:rsidRPr="0052456C">
              <w:t xml:space="preserve"> (ноля целых </w:t>
            </w:r>
            <w:r>
              <w:t>трех</w:t>
            </w:r>
            <w:r w:rsidRPr="0052456C">
              <w:t xml:space="preserve"> десятых) процента среднегодовой стоимости чистых активов Фонда (включая налог на добавленную стоимость).</w:t>
            </w:r>
          </w:p>
        </w:tc>
      </w:tr>
      <w:tr w:rsidR="00E339DD" w:rsidRPr="00AD1E85" w:rsidTr="003957E1">
        <w:tc>
          <w:tcPr>
            <w:tcW w:w="618" w:type="dxa"/>
          </w:tcPr>
          <w:p w:rsidR="00E339DD" w:rsidRDefault="00E339DD" w:rsidP="00E339DD">
            <w:pPr>
              <w:spacing w:after="60"/>
              <w:jc w:val="both"/>
            </w:pPr>
            <w:r>
              <w:t>17.</w:t>
            </w:r>
          </w:p>
        </w:tc>
        <w:tc>
          <w:tcPr>
            <w:tcW w:w="4911" w:type="dxa"/>
          </w:tcPr>
          <w:p w:rsidR="00CF7D3F" w:rsidRPr="0052456C" w:rsidRDefault="00CF7D3F" w:rsidP="00BF6BD1">
            <w:pPr>
              <w:ind w:firstLine="567"/>
              <w:jc w:val="both"/>
            </w:pPr>
            <w:r>
              <w:t xml:space="preserve">106. Абзац 13. </w:t>
            </w:r>
            <w:r w:rsidRPr="0052456C">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339DD" w:rsidRPr="0052456C" w:rsidRDefault="00CF7D3F" w:rsidP="00BF6BD1">
            <w:pPr>
              <w:ind w:firstLine="551"/>
              <w:jc w:val="both"/>
            </w:pPr>
            <w:r>
              <w:t xml:space="preserve"> </w:t>
            </w:r>
          </w:p>
          <w:p w:rsidR="00E339DD" w:rsidRDefault="00E339DD" w:rsidP="00BF6BD1">
            <w:pPr>
              <w:ind w:firstLine="567"/>
              <w:jc w:val="both"/>
            </w:pPr>
          </w:p>
        </w:tc>
        <w:tc>
          <w:tcPr>
            <w:tcW w:w="4961" w:type="dxa"/>
          </w:tcPr>
          <w:p w:rsidR="00756E07" w:rsidRPr="0052456C" w:rsidRDefault="00756E07" w:rsidP="00BF6BD1">
            <w:pPr>
              <w:ind w:firstLine="567"/>
              <w:jc w:val="both"/>
            </w:pPr>
            <w:r>
              <w:t xml:space="preserve">106. Абзац 13. </w:t>
            </w:r>
            <w:r w:rsidRPr="0052456C">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t>0,5</w:t>
            </w:r>
            <w:r w:rsidRPr="0052456C">
              <w:t xml:space="preserve"> (</w:t>
            </w:r>
            <w:r>
              <w:t>ноль целых пять десятых</w:t>
            </w:r>
            <w:r w:rsidRPr="0052456C">
              <w:t>) процент</w:t>
            </w:r>
            <w:r>
              <w:t>а</w:t>
            </w:r>
            <w:r w:rsidRPr="0052456C">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339DD" w:rsidRDefault="00E339DD" w:rsidP="00BF6BD1">
            <w:pPr>
              <w:ind w:firstLine="567"/>
              <w:jc w:val="both"/>
            </w:pPr>
          </w:p>
        </w:tc>
      </w:tr>
      <w:tr w:rsidR="00756E07" w:rsidRPr="00AD1E85" w:rsidTr="003957E1">
        <w:tc>
          <w:tcPr>
            <w:tcW w:w="618" w:type="dxa"/>
          </w:tcPr>
          <w:p w:rsidR="00756E07" w:rsidRDefault="00756E07" w:rsidP="00E339DD">
            <w:pPr>
              <w:spacing w:after="60"/>
              <w:jc w:val="both"/>
            </w:pPr>
            <w:r>
              <w:t>18.</w:t>
            </w:r>
          </w:p>
        </w:tc>
        <w:tc>
          <w:tcPr>
            <w:tcW w:w="4911" w:type="dxa"/>
          </w:tcPr>
          <w:p w:rsidR="00756E07" w:rsidRPr="0052456C" w:rsidRDefault="00756E07" w:rsidP="00BF6BD1">
            <w:pPr>
              <w:ind w:firstLine="551"/>
              <w:jc w:val="both"/>
            </w:pPr>
            <w:r>
              <w:t xml:space="preserve">107. </w:t>
            </w:r>
            <w:r w:rsidRPr="0052456C">
              <w:t>Расходы, не предусмотренные пунктом 106 настоящих Правил, а также вознаграждения в части превышения размеров, указанных в пункте 103 настоящих Правил, или 4,0 (четырех)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756E07" w:rsidRDefault="00756E07" w:rsidP="00BF6BD1">
            <w:pPr>
              <w:jc w:val="both"/>
            </w:pPr>
          </w:p>
        </w:tc>
        <w:tc>
          <w:tcPr>
            <w:tcW w:w="4961" w:type="dxa"/>
          </w:tcPr>
          <w:p w:rsidR="00756E07" w:rsidRPr="0052456C" w:rsidRDefault="00756E07" w:rsidP="00BF6BD1">
            <w:pPr>
              <w:ind w:firstLine="601"/>
              <w:jc w:val="both"/>
            </w:pPr>
            <w:r>
              <w:t xml:space="preserve">107. </w:t>
            </w:r>
            <w:r w:rsidRPr="0052456C">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w:t>
            </w:r>
            <w:r>
              <w:t>или 1,</w:t>
            </w:r>
            <w:r w:rsidR="001C2045">
              <w:t>8</w:t>
            </w:r>
            <w:r>
              <w:t xml:space="preserve"> (</w:t>
            </w:r>
            <w:r w:rsidR="001C2045">
              <w:t>одной</w:t>
            </w:r>
            <w:r w:rsidR="00065DBA">
              <w:t xml:space="preserve"> целой</w:t>
            </w:r>
            <w:r w:rsidR="001C2045">
              <w:t xml:space="preserve"> восьми</w:t>
            </w:r>
            <w:r>
              <w:t xml:space="preserve"> десятых) процента</w:t>
            </w:r>
            <w:r w:rsidRPr="0052456C">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756E07" w:rsidRDefault="00756E07" w:rsidP="00BF6BD1">
            <w:pPr>
              <w:ind w:firstLine="567"/>
              <w:jc w:val="both"/>
            </w:pPr>
          </w:p>
        </w:tc>
      </w:tr>
    </w:tbl>
    <w:p w:rsidR="0011264A" w:rsidRPr="00AD1E85" w:rsidRDefault="0011264A" w:rsidP="00206ED6">
      <w:pPr>
        <w:rPr>
          <w:szCs w:val="28"/>
        </w:rPr>
      </w:pPr>
    </w:p>
    <w:p w:rsidR="0011264A" w:rsidRPr="00AD1E85" w:rsidRDefault="0011264A" w:rsidP="00206ED6">
      <w:pPr>
        <w:rPr>
          <w:szCs w:val="28"/>
        </w:rPr>
      </w:pPr>
    </w:p>
    <w:p w:rsidR="008437D1" w:rsidRPr="00AD1E85" w:rsidRDefault="00815E19" w:rsidP="00206ED6">
      <w:pPr>
        <w:rPr>
          <w:szCs w:val="28"/>
        </w:rPr>
      </w:pPr>
      <w:r w:rsidRPr="00AD1E85">
        <w:rPr>
          <w:szCs w:val="28"/>
        </w:rPr>
        <w:t xml:space="preserve">Генеральный директор     </w:t>
      </w:r>
    </w:p>
    <w:p w:rsidR="00AB24D0" w:rsidRPr="00212CD2" w:rsidRDefault="008437D1" w:rsidP="00206ED6">
      <w:pPr>
        <w:rPr>
          <w:szCs w:val="28"/>
        </w:rPr>
      </w:pPr>
      <w:r w:rsidRPr="00AD1E85">
        <w:rPr>
          <w:szCs w:val="28"/>
        </w:rPr>
        <w:t>ООО УК «АК БАРС КАПИТАЛ»</w:t>
      </w:r>
      <w:r w:rsidR="00815E19" w:rsidRPr="00AD1E85">
        <w:rPr>
          <w:szCs w:val="28"/>
        </w:rPr>
        <w:t xml:space="preserve">                                                                        </w:t>
      </w:r>
      <w:r w:rsidR="006102B9" w:rsidRPr="00AD1E85">
        <w:rPr>
          <w:szCs w:val="28"/>
        </w:rPr>
        <w:t>А.Н.Дорогов</w:t>
      </w:r>
    </w:p>
    <w:sectPr w:rsidR="00AB24D0" w:rsidRPr="00212CD2" w:rsidSect="0011264A">
      <w:footerReference w:type="default" r:id="rId12"/>
      <w:pgSz w:w="11906" w:h="16838"/>
      <w:pgMar w:top="567" w:right="566" w:bottom="28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E1" w:rsidRDefault="004832E1" w:rsidP="00E8715B">
      <w:r>
        <w:separator/>
      </w:r>
    </w:p>
  </w:endnote>
  <w:endnote w:type="continuationSeparator" w:id="0">
    <w:p w:rsidR="004832E1" w:rsidRDefault="004832E1" w:rsidP="00E8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F5" w:rsidRDefault="007418DF">
    <w:pPr>
      <w:pStyle w:val="ac"/>
      <w:jc w:val="right"/>
    </w:pPr>
    <w:r>
      <w:fldChar w:fldCharType="begin"/>
    </w:r>
    <w:r w:rsidR="00521F8E">
      <w:instrText>PAGE   \* MERGEFORMAT</w:instrText>
    </w:r>
    <w:r>
      <w:fldChar w:fldCharType="separate"/>
    </w:r>
    <w:r w:rsidR="00B868E4">
      <w:rPr>
        <w:noProof/>
      </w:rPr>
      <w:t>2</w:t>
    </w:r>
    <w:r>
      <w:rPr>
        <w:noProof/>
      </w:rPr>
      <w:fldChar w:fldCharType="end"/>
    </w:r>
  </w:p>
  <w:p w:rsidR="00EB76F5" w:rsidRDefault="00EB76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E1" w:rsidRDefault="004832E1" w:rsidP="00E8715B">
      <w:r>
        <w:separator/>
      </w:r>
    </w:p>
  </w:footnote>
  <w:footnote w:type="continuationSeparator" w:id="0">
    <w:p w:rsidR="004832E1" w:rsidRDefault="004832E1" w:rsidP="00E8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8311F2"/>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40368B"/>
    <w:multiLevelType w:val="multilevel"/>
    <w:tmpl w:val="6C02146C"/>
    <w:lvl w:ilvl="0">
      <w:start w:val="22"/>
      <w:numFmt w:val="decimal"/>
      <w:lvlText w:val="%1"/>
      <w:lvlJc w:val="left"/>
      <w:pPr>
        <w:ind w:left="846"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5">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727284"/>
    <w:multiLevelType w:val="multilevel"/>
    <w:tmpl w:val="6C02146C"/>
    <w:lvl w:ilvl="0">
      <w:start w:val="22"/>
      <w:numFmt w:val="decimal"/>
      <w:lvlText w:val="%1"/>
      <w:lvlJc w:val="left"/>
      <w:pPr>
        <w:ind w:left="846"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7">
    <w:nsid w:val="1A486380"/>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1B6811D4"/>
    <w:multiLevelType w:val="hybridMultilevel"/>
    <w:tmpl w:val="4A5C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76491"/>
    <w:multiLevelType w:val="multilevel"/>
    <w:tmpl w:val="F87658C6"/>
    <w:lvl w:ilvl="0">
      <w:start w:val="32"/>
      <w:numFmt w:val="decimal"/>
      <w:lvlText w:val="%1"/>
      <w:lvlJc w:val="left"/>
      <w:pPr>
        <w:ind w:left="420"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0">
    <w:nsid w:val="1F327DE9"/>
    <w:multiLevelType w:val="hybridMultilevel"/>
    <w:tmpl w:val="9C8C588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5380379"/>
    <w:multiLevelType w:val="multilevel"/>
    <w:tmpl w:val="B8144FC0"/>
    <w:lvl w:ilvl="0">
      <w:start w:val="22"/>
      <w:numFmt w:val="decimal"/>
      <w:lvlText w:val="%1"/>
      <w:lvlJc w:val="left"/>
      <w:pPr>
        <w:ind w:left="420" w:hanging="420"/>
      </w:pPr>
      <w:rPr>
        <w:rFonts w:cs="Times New Roman" w:hint="default"/>
      </w:rPr>
    </w:lvl>
    <w:lvl w:ilvl="1">
      <w:start w:val="2"/>
      <w:numFmt w:val="decimal"/>
      <w:lvlText w:val="%1.%2"/>
      <w:lvlJc w:val="left"/>
      <w:pPr>
        <w:ind w:left="703"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28A15F1A"/>
    <w:multiLevelType w:val="hybridMultilevel"/>
    <w:tmpl w:val="341469DE"/>
    <w:lvl w:ilvl="0" w:tplc="8E1A17B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5">
    <w:nsid w:val="2B7C723E"/>
    <w:multiLevelType w:val="hybridMultilevel"/>
    <w:tmpl w:val="EC645AE2"/>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C394910"/>
    <w:multiLevelType w:val="hybridMultilevel"/>
    <w:tmpl w:val="53929348"/>
    <w:lvl w:ilvl="0" w:tplc="2976171A">
      <w:start w:val="20"/>
      <w:numFmt w:val="decimal"/>
      <w:lvlText w:val="%1."/>
      <w:lvlJc w:val="left"/>
      <w:pPr>
        <w:ind w:left="1785" w:hanging="360"/>
      </w:pPr>
      <w:rPr>
        <w:rFonts w:ascii="Times New Roman" w:hAnsi="Times New Roman"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7">
    <w:nsid w:val="2C73653B"/>
    <w:multiLevelType w:val="multilevel"/>
    <w:tmpl w:val="E21256F6"/>
    <w:lvl w:ilvl="0">
      <w:start w:val="22"/>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28E23D9"/>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9C1F14"/>
    <w:multiLevelType w:val="hybridMultilevel"/>
    <w:tmpl w:val="43C43634"/>
    <w:lvl w:ilvl="0" w:tplc="950A1F0A">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34556491"/>
    <w:multiLevelType w:val="hybridMultilevel"/>
    <w:tmpl w:val="4730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37984"/>
    <w:multiLevelType w:val="multilevel"/>
    <w:tmpl w:val="E21256F6"/>
    <w:lvl w:ilvl="0">
      <w:start w:val="2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A3B35D2"/>
    <w:multiLevelType w:val="hybridMultilevel"/>
    <w:tmpl w:val="406C001C"/>
    <w:lvl w:ilvl="0" w:tplc="6E90F05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FC41417"/>
    <w:multiLevelType w:val="hybridMultilevel"/>
    <w:tmpl w:val="A12C8E4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C7088B"/>
    <w:multiLevelType w:val="hybridMultilevel"/>
    <w:tmpl w:val="B4C2E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3C763C7"/>
    <w:multiLevelType w:val="hybridMultilevel"/>
    <w:tmpl w:val="C8B8F304"/>
    <w:lvl w:ilvl="0" w:tplc="CD82AA0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E41E36"/>
    <w:multiLevelType w:val="hybridMultilevel"/>
    <w:tmpl w:val="103E8272"/>
    <w:lvl w:ilvl="0" w:tplc="04190001">
      <w:start w:val="1"/>
      <w:numFmt w:val="bullet"/>
      <w:lvlText w:val=""/>
      <w:lvlJc w:val="left"/>
      <w:pPr>
        <w:tabs>
          <w:tab w:val="num" w:pos="644"/>
        </w:tabs>
        <w:ind w:left="644" w:hanging="360"/>
      </w:pPr>
      <w:rPr>
        <w:rFonts w:ascii="Symbol" w:hAnsi="Symbol" w:hint="default"/>
      </w:rPr>
    </w:lvl>
    <w:lvl w:ilvl="1" w:tplc="6684715A">
      <w:start w:val="1"/>
      <w:numFmt w:val="bullet"/>
      <w:lvlText w:val=""/>
      <w:lvlJc w:val="left"/>
      <w:pPr>
        <w:tabs>
          <w:tab w:val="num" w:pos="1364"/>
        </w:tabs>
        <w:ind w:left="1364" w:hanging="360"/>
      </w:pPr>
      <w:rPr>
        <w:rFonts w:ascii="Symbol" w:hAnsi="Symbol" w:hint="default"/>
        <w:color w:val="auto"/>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0">
    <w:nsid w:val="4A752878"/>
    <w:multiLevelType w:val="multilevel"/>
    <w:tmpl w:val="6C02146C"/>
    <w:lvl w:ilvl="0">
      <w:start w:val="22"/>
      <w:numFmt w:val="decimal"/>
      <w:lvlText w:val="%1"/>
      <w:lvlJc w:val="left"/>
      <w:pPr>
        <w:ind w:left="846"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31">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570C33E7"/>
    <w:multiLevelType w:val="hybridMultilevel"/>
    <w:tmpl w:val="75B2BEBC"/>
    <w:lvl w:ilvl="0" w:tplc="675CD540">
      <w:start w:val="2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5E7C181B"/>
    <w:multiLevelType w:val="hybridMultilevel"/>
    <w:tmpl w:val="0B889F9A"/>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23382E"/>
    <w:multiLevelType w:val="multilevel"/>
    <w:tmpl w:val="64AA452A"/>
    <w:lvl w:ilvl="0">
      <w:start w:val="88"/>
      <w:numFmt w:val="decimal"/>
      <w:lvlText w:val="%1"/>
      <w:lvlJc w:val="left"/>
      <w:pPr>
        <w:ind w:left="420" w:hanging="420"/>
      </w:pPr>
      <w:rPr>
        <w:rFonts w:cs="Times New Roman" w:hint="default"/>
        <w:b w:val="0"/>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36">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F916588"/>
    <w:multiLevelType w:val="multilevel"/>
    <w:tmpl w:val="AF34E82C"/>
    <w:lvl w:ilvl="0">
      <w:start w:val="22"/>
      <w:numFmt w:val="decimal"/>
      <w:lvlText w:val="%1."/>
      <w:lvlJc w:val="left"/>
      <w:pPr>
        <w:ind w:left="1785" w:hanging="360"/>
      </w:pPr>
      <w:rPr>
        <w:rFonts w:cs="Times New Roman" w:hint="default"/>
      </w:rPr>
    </w:lvl>
    <w:lvl w:ilvl="1">
      <w:start w:val="5"/>
      <w:numFmt w:val="decimal"/>
      <w:isLgl/>
      <w:lvlText w:val="%1.%2"/>
      <w:lvlJc w:val="left"/>
      <w:pPr>
        <w:ind w:left="1849" w:hanging="420"/>
      </w:pPr>
      <w:rPr>
        <w:rFonts w:cs="Times New Roman" w:hint="default"/>
      </w:rPr>
    </w:lvl>
    <w:lvl w:ilvl="2">
      <w:start w:val="1"/>
      <w:numFmt w:val="decimal"/>
      <w:isLgl/>
      <w:lvlText w:val="%1.%2.%3"/>
      <w:lvlJc w:val="left"/>
      <w:pPr>
        <w:ind w:left="2153"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521" w:hanging="1080"/>
      </w:pPr>
      <w:rPr>
        <w:rFonts w:cs="Times New Roman" w:hint="default"/>
      </w:rPr>
    </w:lvl>
    <w:lvl w:ilvl="5">
      <w:start w:val="1"/>
      <w:numFmt w:val="decimal"/>
      <w:isLgl/>
      <w:lvlText w:val="%1.%2.%3.%4.%5.%6"/>
      <w:lvlJc w:val="left"/>
      <w:pPr>
        <w:ind w:left="2525" w:hanging="1080"/>
      </w:pPr>
      <w:rPr>
        <w:rFonts w:cs="Times New Roman" w:hint="default"/>
      </w:rPr>
    </w:lvl>
    <w:lvl w:ilvl="6">
      <w:start w:val="1"/>
      <w:numFmt w:val="decimal"/>
      <w:isLgl/>
      <w:lvlText w:val="%1.%2.%3.%4.%5.%6.%7"/>
      <w:lvlJc w:val="left"/>
      <w:pPr>
        <w:ind w:left="2889" w:hanging="1440"/>
      </w:pPr>
      <w:rPr>
        <w:rFonts w:cs="Times New Roman" w:hint="default"/>
      </w:rPr>
    </w:lvl>
    <w:lvl w:ilvl="7">
      <w:start w:val="1"/>
      <w:numFmt w:val="decimal"/>
      <w:isLgl/>
      <w:lvlText w:val="%1.%2.%3.%4.%5.%6.%7.%8"/>
      <w:lvlJc w:val="left"/>
      <w:pPr>
        <w:ind w:left="2893" w:hanging="1440"/>
      </w:pPr>
      <w:rPr>
        <w:rFonts w:cs="Times New Roman" w:hint="default"/>
      </w:rPr>
    </w:lvl>
    <w:lvl w:ilvl="8">
      <w:start w:val="1"/>
      <w:numFmt w:val="decimal"/>
      <w:isLgl/>
      <w:lvlText w:val="%1.%2.%3.%4.%5.%6.%7.%8.%9"/>
      <w:lvlJc w:val="left"/>
      <w:pPr>
        <w:ind w:left="3257" w:hanging="1800"/>
      </w:pPr>
      <w:rPr>
        <w:rFonts w:cs="Times New Roman" w:hint="default"/>
      </w:rPr>
    </w:lvl>
  </w:abstractNum>
  <w:abstractNum w:abstractNumId="38">
    <w:nsid w:val="7CC01DC2"/>
    <w:multiLevelType w:val="multilevel"/>
    <w:tmpl w:val="A880CC96"/>
    <w:lvl w:ilvl="0">
      <w:start w:val="22"/>
      <w:numFmt w:val="decimal"/>
      <w:lvlText w:val="%1."/>
      <w:lvlJc w:val="left"/>
      <w:pPr>
        <w:ind w:left="480" w:hanging="480"/>
      </w:pPr>
      <w:rPr>
        <w:rFonts w:cs="Times New Roman" w:hint="default"/>
      </w:rPr>
    </w:lvl>
    <w:lvl w:ilvl="1">
      <w:start w:val="4"/>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36"/>
  </w:num>
  <w:num w:numId="2">
    <w:abstractNumId w:val="2"/>
  </w:num>
  <w:num w:numId="3">
    <w:abstractNumId w:val="27"/>
  </w:num>
  <w:num w:numId="4">
    <w:abstractNumId w:val="3"/>
  </w:num>
  <w:num w:numId="5">
    <w:abstractNumId w:val="2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14"/>
  </w:num>
  <w:num w:numId="9">
    <w:abstractNumId w:val="21"/>
  </w:num>
  <w:num w:numId="10">
    <w:abstractNumId w:val="31"/>
  </w:num>
  <w:num w:numId="11">
    <w:abstractNumId w:val="5"/>
  </w:num>
  <w:num w:numId="12">
    <w:abstractNumId w:val="13"/>
  </w:num>
  <w:num w:numId="13">
    <w:abstractNumId w:val="32"/>
  </w:num>
  <w:num w:numId="14">
    <w:abstractNumId w:val="23"/>
  </w:num>
  <w:num w:numId="15">
    <w:abstractNumId w:val="28"/>
  </w:num>
  <w:num w:numId="16">
    <w:abstractNumId w:val="11"/>
  </w:num>
  <w:num w:numId="17">
    <w:abstractNumId w:val="18"/>
  </w:num>
  <w:num w:numId="18">
    <w:abstractNumId w:val="12"/>
  </w:num>
  <w:num w:numId="19">
    <w:abstractNumId w:val="38"/>
  </w:num>
  <w:num w:numId="20">
    <w:abstractNumId w:val="7"/>
  </w:num>
  <w:num w:numId="21">
    <w:abstractNumId w:val="1"/>
  </w:num>
  <w:num w:numId="22">
    <w:abstractNumId w:val="20"/>
  </w:num>
  <w:num w:numId="23">
    <w:abstractNumId w:val="22"/>
  </w:num>
  <w:num w:numId="24">
    <w:abstractNumId w:val="19"/>
  </w:num>
  <w:num w:numId="25">
    <w:abstractNumId w:val="17"/>
  </w:num>
  <w:num w:numId="26">
    <w:abstractNumId w:val="30"/>
  </w:num>
  <w:num w:numId="27">
    <w:abstractNumId w:val="15"/>
  </w:num>
  <w:num w:numId="28">
    <w:abstractNumId w:val="10"/>
  </w:num>
  <w:num w:numId="29">
    <w:abstractNumId w:val="25"/>
  </w:num>
  <w:num w:numId="30">
    <w:abstractNumId w:val="26"/>
  </w:num>
  <w:num w:numId="31">
    <w:abstractNumId w:val="37"/>
  </w:num>
  <w:num w:numId="32">
    <w:abstractNumId w:val="4"/>
  </w:num>
  <w:num w:numId="33">
    <w:abstractNumId w:val="6"/>
  </w:num>
  <w:num w:numId="34">
    <w:abstractNumId w:val="16"/>
  </w:num>
  <w:num w:numId="35">
    <w:abstractNumId w:val="34"/>
  </w:num>
  <w:num w:numId="36">
    <w:abstractNumId w:val="33"/>
  </w:num>
  <w:num w:numId="37">
    <w:abstractNumId w:val="29"/>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4F71"/>
    <w:rsid w:val="00007154"/>
    <w:rsid w:val="0000770A"/>
    <w:rsid w:val="00007ECB"/>
    <w:rsid w:val="00016F47"/>
    <w:rsid w:val="00021CE7"/>
    <w:rsid w:val="0002409A"/>
    <w:rsid w:val="00024509"/>
    <w:rsid w:val="000325DF"/>
    <w:rsid w:val="000441A3"/>
    <w:rsid w:val="00050E28"/>
    <w:rsid w:val="00055B5B"/>
    <w:rsid w:val="00065DBA"/>
    <w:rsid w:val="0007295E"/>
    <w:rsid w:val="0007546F"/>
    <w:rsid w:val="00083E2C"/>
    <w:rsid w:val="00094EC8"/>
    <w:rsid w:val="00095738"/>
    <w:rsid w:val="00095DB5"/>
    <w:rsid w:val="000B2479"/>
    <w:rsid w:val="000B6367"/>
    <w:rsid w:val="000B7F0F"/>
    <w:rsid w:val="000C05EF"/>
    <w:rsid w:val="000C0D5B"/>
    <w:rsid w:val="000C5D27"/>
    <w:rsid w:val="000C6341"/>
    <w:rsid w:val="000C6410"/>
    <w:rsid w:val="000C655A"/>
    <w:rsid w:val="000D1B6B"/>
    <w:rsid w:val="000D25DB"/>
    <w:rsid w:val="000D625A"/>
    <w:rsid w:val="000D796C"/>
    <w:rsid w:val="000D7B2F"/>
    <w:rsid w:val="000D7C59"/>
    <w:rsid w:val="000E078D"/>
    <w:rsid w:val="000E39E0"/>
    <w:rsid w:val="000E46CE"/>
    <w:rsid w:val="000E511E"/>
    <w:rsid w:val="000F6949"/>
    <w:rsid w:val="00101935"/>
    <w:rsid w:val="00102C56"/>
    <w:rsid w:val="00104D74"/>
    <w:rsid w:val="00105F11"/>
    <w:rsid w:val="0010786A"/>
    <w:rsid w:val="0011264A"/>
    <w:rsid w:val="00113C10"/>
    <w:rsid w:val="0011560F"/>
    <w:rsid w:val="00115C29"/>
    <w:rsid w:val="00120577"/>
    <w:rsid w:val="00124AF3"/>
    <w:rsid w:val="001251BB"/>
    <w:rsid w:val="0012739F"/>
    <w:rsid w:val="0013151A"/>
    <w:rsid w:val="00134599"/>
    <w:rsid w:val="001377F3"/>
    <w:rsid w:val="00140D65"/>
    <w:rsid w:val="00142AD8"/>
    <w:rsid w:val="001440F5"/>
    <w:rsid w:val="00154130"/>
    <w:rsid w:val="00157337"/>
    <w:rsid w:val="001627C2"/>
    <w:rsid w:val="00164955"/>
    <w:rsid w:val="00170C16"/>
    <w:rsid w:val="00171547"/>
    <w:rsid w:val="001742A0"/>
    <w:rsid w:val="0017433E"/>
    <w:rsid w:val="001753B0"/>
    <w:rsid w:val="00177741"/>
    <w:rsid w:val="00180B2B"/>
    <w:rsid w:val="00182705"/>
    <w:rsid w:val="00195183"/>
    <w:rsid w:val="00196DD0"/>
    <w:rsid w:val="00197A19"/>
    <w:rsid w:val="00197E4E"/>
    <w:rsid w:val="001A426D"/>
    <w:rsid w:val="001A763E"/>
    <w:rsid w:val="001B15EC"/>
    <w:rsid w:val="001B2176"/>
    <w:rsid w:val="001C04A7"/>
    <w:rsid w:val="001C157E"/>
    <w:rsid w:val="001C2045"/>
    <w:rsid w:val="001C6014"/>
    <w:rsid w:val="001D17E3"/>
    <w:rsid w:val="001E32CC"/>
    <w:rsid w:val="001E40B7"/>
    <w:rsid w:val="001E61A9"/>
    <w:rsid w:val="001F20FB"/>
    <w:rsid w:val="001F2974"/>
    <w:rsid w:val="001F3953"/>
    <w:rsid w:val="001F3B24"/>
    <w:rsid w:val="001F76CE"/>
    <w:rsid w:val="00201530"/>
    <w:rsid w:val="00203363"/>
    <w:rsid w:val="00206532"/>
    <w:rsid w:val="00206ED6"/>
    <w:rsid w:val="00212CD2"/>
    <w:rsid w:val="00224E77"/>
    <w:rsid w:val="00231F59"/>
    <w:rsid w:val="00235DE1"/>
    <w:rsid w:val="00237FAB"/>
    <w:rsid w:val="0024137F"/>
    <w:rsid w:val="00245DBA"/>
    <w:rsid w:val="00247E6B"/>
    <w:rsid w:val="00251EFD"/>
    <w:rsid w:val="00252A60"/>
    <w:rsid w:val="00255788"/>
    <w:rsid w:val="0025749B"/>
    <w:rsid w:val="00257F18"/>
    <w:rsid w:val="00261ECF"/>
    <w:rsid w:val="00261ED6"/>
    <w:rsid w:val="002620D5"/>
    <w:rsid w:val="0026372D"/>
    <w:rsid w:val="00266CBA"/>
    <w:rsid w:val="0027432E"/>
    <w:rsid w:val="00290484"/>
    <w:rsid w:val="00294065"/>
    <w:rsid w:val="002A0612"/>
    <w:rsid w:val="002A5498"/>
    <w:rsid w:val="002A78AF"/>
    <w:rsid w:val="002C2E56"/>
    <w:rsid w:val="002D6B37"/>
    <w:rsid w:val="002E0398"/>
    <w:rsid w:val="002E614E"/>
    <w:rsid w:val="002F5E7F"/>
    <w:rsid w:val="002F6119"/>
    <w:rsid w:val="00300C71"/>
    <w:rsid w:val="003027DA"/>
    <w:rsid w:val="00322536"/>
    <w:rsid w:val="0033010A"/>
    <w:rsid w:val="00333792"/>
    <w:rsid w:val="00336084"/>
    <w:rsid w:val="00340AA2"/>
    <w:rsid w:val="00355361"/>
    <w:rsid w:val="00356714"/>
    <w:rsid w:val="00356A22"/>
    <w:rsid w:val="0037029D"/>
    <w:rsid w:val="00370748"/>
    <w:rsid w:val="00370BB3"/>
    <w:rsid w:val="00372521"/>
    <w:rsid w:val="00391268"/>
    <w:rsid w:val="00391C4A"/>
    <w:rsid w:val="003957E1"/>
    <w:rsid w:val="0039722F"/>
    <w:rsid w:val="003A72A4"/>
    <w:rsid w:val="003B25AD"/>
    <w:rsid w:val="003B2A69"/>
    <w:rsid w:val="003B2D7E"/>
    <w:rsid w:val="003B647A"/>
    <w:rsid w:val="003B6793"/>
    <w:rsid w:val="003D1212"/>
    <w:rsid w:val="003E1E29"/>
    <w:rsid w:val="003E4B3A"/>
    <w:rsid w:val="003E7F85"/>
    <w:rsid w:val="003F02B6"/>
    <w:rsid w:val="003F328B"/>
    <w:rsid w:val="0040180A"/>
    <w:rsid w:val="00405E83"/>
    <w:rsid w:val="00412113"/>
    <w:rsid w:val="00422C3F"/>
    <w:rsid w:val="00423551"/>
    <w:rsid w:val="0042778F"/>
    <w:rsid w:val="00430444"/>
    <w:rsid w:val="00430850"/>
    <w:rsid w:val="0044337D"/>
    <w:rsid w:val="004435F8"/>
    <w:rsid w:val="00452F38"/>
    <w:rsid w:val="00453063"/>
    <w:rsid w:val="004539DD"/>
    <w:rsid w:val="00457B78"/>
    <w:rsid w:val="00457FB9"/>
    <w:rsid w:val="00464707"/>
    <w:rsid w:val="00466561"/>
    <w:rsid w:val="00475D69"/>
    <w:rsid w:val="00481863"/>
    <w:rsid w:val="00482821"/>
    <w:rsid w:val="004832E1"/>
    <w:rsid w:val="004A4E2F"/>
    <w:rsid w:val="004A7C3A"/>
    <w:rsid w:val="004B1AA7"/>
    <w:rsid w:val="004B2EF8"/>
    <w:rsid w:val="004B5903"/>
    <w:rsid w:val="004B767B"/>
    <w:rsid w:val="004C4884"/>
    <w:rsid w:val="004D0C01"/>
    <w:rsid w:val="004D2E53"/>
    <w:rsid w:val="004D5D2B"/>
    <w:rsid w:val="004D6A39"/>
    <w:rsid w:val="004D7156"/>
    <w:rsid w:val="004D74B2"/>
    <w:rsid w:val="004D768A"/>
    <w:rsid w:val="004E0A9D"/>
    <w:rsid w:val="004E4068"/>
    <w:rsid w:val="004E4B2C"/>
    <w:rsid w:val="004E5A77"/>
    <w:rsid w:val="004E7319"/>
    <w:rsid w:val="004E7645"/>
    <w:rsid w:val="004F0CEA"/>
    <w:rsid w:val="004F716C"/>
    <w:rsid w:val="00500D03"/>
    <w:rsid w:val="005035A1"/>
    <w:rsid w:val="005059A9"/>
    <w:rsid w:val="00514FA9"/>
    <w:rsid w:val="00520666"/>
    <w:rsid w:val="00521F8E"/>
    <w:rsid w:val="0052456C"/>
    <w:rsid w:val="005260B2"/>
    <w:rsid w:val="005273AD"/>
    <w:rsid w:val="00527D79"/>
    <w:rsid w:val="0053002C"/>
    <w:rsid w:val="00531B71"/>
    <w:rsid w:val="00533BAC"/>
    <w:rsid w:val="005359A8"/>
    <w:rsid w:val="00536465"/>
    <w:rsid w:val="00537288"/>
    <w:rsid w:val="00540159"/>
    <w:rsid w:val="005406F1"/>
    <w:rsid w:val="0054100D"/>
    <w:rsid w:val="0054540D"/>
    <w:rsid w:val="005469F2"/>
    <w:rsid w:val="00555902"/>
    <w:rsid w:val="00557E1F"/>
    <w:rsid w:val="00562069"/>
    <w:rsid w:val="00563ADF"/>
    <w:rsid w:val="005701D3"/>
    <w:rsid w:val="00571358"/>
    <w:rsid w:val="00572E5C"/>
    <w:rsid w:val="00580C67"/>
    <w:rsid w:val="0059530C"/>
    <w:rsid w:val="005B04EA"/>
    <w:rsid w:val="005B2532"/>
    <w:rsid w:val="005C0C22"/>
    <w:rsid w:val="005C3A28"/>
    <w:rsid w:val="005C3B9A"/>
    <w:rsid w:val="005D2AAD"/>
    <w:rsid w:val="005D499D"/>
    <w:rsid w:val="005D4A28"/>
    <w:rsid w:val="005D73C8"/>
    <w:rsid w:val="005E2E08"/>
    <w:rsid w:val="005E3EB3"/>
    <w:rsid w:val="005E507A"/>
    <w:rsid w:val="005E5880"/>
    <w:rsid w:val="005F0923"/>
    <w:rsid w:val="005F2373"/>
    <w:rsid w:val="005F737E"/>
    <w:rsid w:val="006017E9"/>
    <w:rsid w:val="006042B2"/>
    <w:rsid w:val="006102B9"/>
    <w:rsid w:val="00613309"/>
    <w:rsid w:val="00613CDE"/>
    <w:rsid w:val="00617EBA"/>
    <w:rsid w:val="00621466"/>
    <w:rsid w:val="0063314D"/>
    <w:rsid w:val="00637E1D"/>
    <w:rsid w:val="00640521"/>
    <w:rsid w:val="006525F8"/>
    <w:rsid w:val="006545A7"/>
    <w:rsid w:val="0065668E"/>
    <w:rsid w:val="00656F41"/>
    <w:rsid w:val="00657A83"/>
    <w:rsid w:val="00660B23"/>
    <w:rsid w:val="00660EE0"/>
    <w:rsid w:val="00666AD5"/>
    <w:rsid w:val="00676521"/>
    <w:rsid w:val="006813A9"/>
    <w:rsid w:val="006815DA"/>
    <w:rsid w:val="006825D7"/>
    <w:rsid w:val="0068772B"/>
    <w:rsid w:val="00690089"/>
    <w:rsid w:val="00697F2E"/>
    <w:rsid w:val="006A4C13"/>
    <w:rsid w:val="006A6CD1"/>
    <w:rsid w:val="006B2732"/>
    <w:rsid w:val="006B5DE8"/>
    <w:rsid w:val="006C1E23"/>
    <w:rsid w:val="006E03B7"/>
    <w:rsid w:val="006E083A"/>
    <w:rsid w:val="006E697E"/>
    <w:rsid w:val="006F138B"/>
    <w:rsid w:val="007168C5"/>
    <w:rsid w:val="00717895"/>
    <w:rsid w:val="007202C3"/>
    <w:rsid w:val="00724549"/>
    <w:rsid w:val="00730A22"/>
    <w:rsid w:val="00730D16"/>
    <w:rsid w:val="007347CE"/>
    <w:rsid w:val="00736107"/>
    <w:rsid w:val="00737000"/>
    <w:rsid w:val="00737E34"/>
    <w:rsid w:val="007418DF"/>
    <w:rsid w:val="007425D3"/>
    <w:rsid w:val="007512D5"/>
    <w:rsid w:val="00753976"/>
    <w:rsid w:val="00754320"/>
    <w:rsid w:val="00756E07"/>
    <w:rsid w:val="00757628"/>
    <w:rsid w:val="00763BC4"/>
    <w:rsid w:val="00786A79"/>
    <w:rsid w:val="00793DA9"/>
    <w:rsid w:val="007954ED"/>
    <w:rsid w:val="00797FCE"/>
    <w:rsid w:val="007B028F"/>
    <w:rsid w:val="007B2869"/>
    <w:rsid w:val="007B667B"/>
    <w:rsid w:val="007C5A76"/>
    <w:rsid w:val="007C68C1"/>
    <w:rsid w:val="007D29D5"/>
    <w:rsid w:val="007D652C"/>
    <w:rsid w:val="007D7F65"/>
    <w:rsid w:val="007E7CE9"/>
    <w:rsid w:val="007F027C"/>
    <w:rsid w:val="007F3FFC"/>
    <w:rsid w:val="00814528"/>
    <w:rsid w:val="00815E19"/>
    <w:rsid w:val="008165C5"/>
    <w:rsid w:val="00816EFB"/>
    <w:rsid w:val="008245B4"/>
    <w:rsid w:val="00832724"/>
    <w:rsid w:val="008437D1"/>
    <w:rsid w:val="00851CFC"/>
    <w:rsid w:val="008523B3"/>
    <w:rsid w:val="00864324"/>
    <w:rsid w:val="00866D22"/>
    <w:rsid w:val="00873609"/>
    <w:rsid w:val="00877930"/>
    <w:rsid w:val="008839A4"/>
    <w:rsid w:val="0089553F"/>
    <w:rsid w:val="00897DC4"/>
    <w:rsid w:val="008A1D39"/>
    <w:rsid w:val="008A782F"/>
    <w:rsid w:val="008B583D"/>
    <w:rsid w:val="008C179A"/>
    <w:rsid w:val="008C604B"/>
    <w:rsid w:val="008D4A5F"/>
    <w:rsid w:val="008D4F71"/>
    <w:rsid w:val="008E69C8"/>
    <w:rsid w:val="008F63F0"/>
    <w:rsid w:val="009011E1"/>
    <w:rsid w:val="009020BF"/>
    <w:rsid w:val="00912F60"/>
    <w:rsid w:val="00913F38"/>
    <w:rsid w:val="00921B10"/>
    <w:rsid w:val="00922652"/>
    <w:rsid w:val="00923778"/>
    <w:rsid w:val="009246BC"/>
    <w:rsid w:val="009300AB"/>
    <w:rsid w:val="009329C4"/>
    <w:rsid w:val="009375DF"/>
    <w:rsid w:val="009379C1"/>
    <w:rsid w:val="0094277E"/>
    <w:rsid w:val="00950008"/>
    <w:rsid w:val="00950414"/>
    <w:rsid w:val="00960F94"/>
    <w:rsid w:val="0096132B"/>
    <w:rsid w:val="0096227F"/>
    <w:rsid w:val="009639A2"/>
    <w:rsid w:val="00965983"/>
    <w:rsid w:val="00966EB3"/>
    <w:rsid w:val="009772EA"/>
    <w:rsid w:val="00982D34"/>
    <w:rsid w:val="0098437E"/>
    <w:rsid w:val="00991AFB"/>
    <w:rsid w:val="009939CF"/>
    <w:rsid w:val="009A6545"/>
    <w:rsid w:val="009A7677"/>
    <w:rsid w:val="009B31DA"/>
    <w:rsid w:val="009B71D3"/>
    <w:rsid w:val="009B7801"/>
    <w:rsid w:val="009C2AAD"/>
    <w:rsid w:val="009C3A0D"/>
    <w:rsid w:val="009C46E0"/>
    <w:rsid w:val="009C69E2"/>
    <w:rsid w:val="009C754E"/>
    <w:rsid w:val="009D3625"/>
    <w:rsid w:val="009D7985"/>
    <w:rsid w:val="009E02D7"/>
    <w:rsid w:val="009E3B5D"/>
    <w:rsid w:val="009E6777"/>
    <w:rsid w:val="009E7972"/>
    <w:rsid w:val="009E7FC8"/>
    <w:rsid w:val="009F3CEC"/>
    <w:rsid w:val="00A0390E"/>
    <w:rsid w:val="00A04E7D"/>
    <w:rsid w:val="00A06904"/>
    <w:rsid w:val="00A17C2C"/>
    <w:rsid w:val="00A20102"/>
    <w:rsid w:val="00A212CD"/>
    <w:rsid w:val="00A21803"/>
    <w:rsid w:val="00A23202"/>
    <w:rsid w:val="00A30ADA"/>
    <w:rsid w:val="00A31EA8"/>
    <w:rsid w:val="00A42B62"/>
    <w:rsid w:val="00A44F63"/>
    <w:rsid w:val="00A51469"/>
    <w:rsid w:val="00A5681B"/>
    <w:rsid w:val="00A62691"/>
    <w:rsid w:val="00A6492A"/>
    <w:rsid w:val="00A72E0F"/>
    <w:rsid w:val="00A82D54"/>
    <w:rsid w:val="00A86FDD"/>
    <w:rsid w:val="00AA5EB3"/>
    <w:rsid w:val="00AA6748"/>
    <w:rsid w:val="00AA7669"/>
    <w:rsid w:val="00AA7EDA"/>
    <w:rsid w:val="00AB24D0"/>
    <w:rsid w:val="00AB565C"/>
    <w:rsid w:val="00AB7BA9"/>
    <w:rsid w:val="00AC09E5"/>
    <w:rsid w:val="00AC4CB1"/>
    <w:rsid w:val="00AC4DA4"/>
    <w:rsid w:val="00AC5AC1"/>
    <w:rsid w:val="00AC6BD2"/>
    <w:rsid w:val="00AD1990"/>
    <w:rsid w:val="00AD1E85"/>
    <w:rsid w:val="00AD59C3"/>
    <w:rsid w:val="00AD6090"/>
    <w:rsid w:val="00AE4064"/>
    <w:rsid w:val="00AE4495"/>
    <w:rsid w:val="00AE54E6"/>
    <w:rsid w:val="00AF34E5"/>
    <w:rsid w:val="00AF6C8B"/>
    <w:rsid w:val="00B13C7E"/>
    <w:rsid w:val="00B141B7"/>
    <w:rsid w:val="00B15F2A"/>
    <w:rsid w:val="00B16121"/>
    <w:rsid w:val="00B22C64"/>
    <w:rsid w:val="00B23EF3"/>
    <w:rsid w:val="00B23F45"/>
    <w:rsid w:val="00B256F3"/>
    <w:rsid w:val="00B33298"/>
    <w:rsid w:val="00B34C09"/>
    <w:rsid w:val="00B354F5"/>
    <w:rsid w:val="00B4305E"/>
    <w:rsid w:val="00B43B05"/>
    <w:rsid w:val="00B443E4"/>
    <w:rsid w:val="00B47481"/>
    <w:rsid w:val="00B51DBC"/>
    <w:rsid w:val="00B70343"/>
    <w:rsid w:val="00B70D93"/>
    <w:rsid w:val="00B717CE"/>
    <w:rsid w:val="00B73A63"/>
    <w:rsid w:val="00B74BF5"/>
    <w:rsid w:val="00B8573C"/>
    <w:rsid w:val="00B868E4"/>
    <w:rsid w:val="00B901D9"/>
    <w:rsid w:val="00BA0692"/>
    <w:rsid w:val="00BA0ADE"/>
    <w:rsid w:val="00BA3EA1"/>
    <w:rsid w:val="00BA5C80"/>
    <w:rsid w:val="00BA6A75"/>
    <w:rsid w:val="00BB4B34"/>
    <w:rsid w:val="00BB4E81"/>
    <w:rsid w:val="00BB528C"/>
    <w:rsid w:val="00BB7102"/>
    <w:rsid w:val="00BC51B5"/>
    <w:rsid w:val="00BC684C"/>
    <w:rsid w:val="00BD31AB"/>
    <w:rsid w:val="00BE0289"/>
    <w:rsid w:val="00BE0F8B"/>
    <w:rsid w:val="00BE660B"/>
    <w:rsid w:val="00BF5D74"/>
    <w:rsid w:val="00BF5EED"/>
    <w:rsid w:val="00BF6BD1"/>
    <w:rsid w:val="00BF7F47"/>
    <w:rsid w:val="00C06AC0"/>
    <w:rsid w:val="00C1085D"/>
    <w:rsid w:val="00C117D1"/>
    <w:rsid w:val="00C11991"/>
    <w:rsid w:val="00C201CF"/>
    <w:rsid w:val="00C3174D"/>
    <w:rsid w:val="00C3425F"/>
    <w:rsid w:val="00C4345F"/>
    <w:rsid w:val="00C50834"/>
    <w:rsid w:val="00C57789"/>
    <w:rsid w:val="00C75ED6"/>
    <w:rsid w:val="00C766DC"/>
    <w:rsid w:val="00C90064"/>
    <w:rsid w:val="00CA1F46"/>
    <w:rsid w:val="00CA5EA8"/>
    <w:rsid w:val="00CB086D"/>
    <w:rsid w:val="00CB2FA2"/>
    <w:rsid w:val="00CB367A"/>
    <w:rsid w:val="00CB515D"/>
    <w:rsid w:val="00CB7EA9"/>
    <w:rsid w:val="00CC0619"/>
    <w:rsid w:val="00CC3710"/>
    <w:rsid w:val="00CC4957"/>
    <w:rsid w:val="00CC7873"/>
    <w:rsid w:val="00CD1F1C"/>
    <w:rsid w:val="00CD4AB8"/>
    <w:rsid w:val="00CD6EDE"/>
    <w:rsid w:val="00CE012D"/>
    <w:rsid w:val="00CE12D0"/>
    <w:rsid w:val="00CE5B3F"/>
    <w:rsid w:val="00CF1278"/>
    <w:rsid w:val="00CF2E1D"/>
    <w:rsid w:val="00CF7D3F"/>
    <w:rsid w:val="00D02BE9"/>
    <w:rsid w:val="00D11825"/>
    <w:rsid w:val="00D1651B"/>
    <w:rsid w:val="00D22E08"/>
    <w:rsid w:val="00D23CE3"/>
    <w:rsid w:val="00D27F90"/>
    <w:rsid w:val="00D32CE2"/>
    <w:rsid w:val="00D36C74"/>
    <w:rsid w:val="00D47B9C"/>
    <w:rsid w:val="00D50B90"/>
    <w:rsid w:val="00D50FB5"/>
    <w:rsid w:val="00D51719"/>
    <w:rsid w:val="00D55CE1"/>
    <w:rsid w:val="00D6387E"/>
    <w:rsid w:val="00D70675"/>
    <w:rsid w:val="00D72D7C"/>
    <w:rsid w:val="00D80182"/>
    <w:rsid w:val="00D82241"/>
    <w:rsid w:val="00D82A1A"/>
    <w:rsid w:val="00D82B1C"/>
    <w:rsid w:val="00D841B0"/>
    <w:rsid w:val="00D86B13"/>
    <w:rsid w:val="00D91434"/>
    <w:rsid w:val="00D97354"/>
    <w:rsid w:val="00DA0DCF"/>
    <w:rsid w:val="00DA4C33"/>
    <w:rsid w:val="00DA6597"/>
    <w:rsid w:val="00DB04DD"/>
    <w:rsid w:val="00DC2ED6"/>
    <w:rsid w:val="00DC392D"/>
    <w:rsid w:val="00DC4C87"/>
    <w:rsid w:val="00DD0844"/>
    <w:rsid w:val="00DD1DC0"/>
    <w:rsid w:val="00DD2280"/>
    <w:rsid w:val="00DD4F84"/>
    <w:rsid w:val="00DE0684"/>
    <w:rsid w:val="00DE1753"/>
    <w:rsid w:val="00DE18EA"/>
    <w:rsid w:val="00DE739E"/>
    <w:rsid w:val="00DF6E8B"/>
    <w:rsid w:val="00DF7B07"/>
    <w:rsid w:val="00E01CAC"/>
    <w:rsid w:val="00E061C9"/>
    <w:rsid w:val="00E076D4"/>
    <w:rsid w:val="00E155CE"/>
    <w:rsid w:val="00E1731F"/>
    <w:rsid w:val="00E25604"/>
    <w:rsid w:val="00E279C4"/>
    <w:rsid w:val="00E30215"/>
    <w:rsid w:val="00E339DD"/>
    <w:rsid w:val="00E36B7B"/>
    <w:rsid w:val="00E52BCC"/>
    <w:rsid w:val="00E52BF4"/>
    <w:rsid w:val="00E536CC"/>
    <w:rsid w:val="00E55EAC"/>
    <w:rsid w:val="00E5797B"/>
    <w:rsid w:val="00E610A4"/>
    <w:rsid w:val="00E657BA"/>
    <w:rsid w:val="00E66812"/>
    <w:rsid w:val="00E66C58"/>
    <w:rsid w:val="00E7235E"/>
    <w:rsid w:val="00E73C97"/>
    <w:rsid w:val="00E7509A"/>
    <w:rsid w:val="00E763FA"/>
    <w:rsid w:val="00E83CC9"/>
    <w:rsid w:val="00E86735"/>
    <w:rsid w:val="00E8715B"/>
    <w:rsid w:val="00E87ADF"/>
    <w:rsid w:val="00E97DE2"/>
    <w:rsid w:val="00EA41DB"/>
    <w:rsid w:val="00EA76DA"/>
    <w:rsid w:val="00EB4A72"/>
    <w:rsid w:val="00EB76F5"/>
    <w:rsid w:val="00EC4225"/>
    <w:rsid w:val="00EC6A73"/>
    <w:rsid w:val="00ED1256"/>
    <w:rsid w:val="00ED269B"/>
    <w:rsid w:val="00EE3269"/>
    <w:rsid w:val="00EE4E4D"/>
    <w:rsid w:val="00EE5E25"/>
    <w:rsid w:val="00EF0D84"/>
    <w:rsid w:val="00EF7AAA"/>
    <w:rsid w:val="00F0239C"/>
    <w:rsid w:val="00F24E4F"/>
    <w:rsid w:val="00F314B8"/>
    <w:rsid w:val="00F347D8"/>
    <w:rsid w:val="00F47FD4"/>
    <w:rsid w:val="00F55816"/>
    <w:rsid w:val="00F5648F"/>
    <w:rsid w:val="00F654AA"/>
    <w:rsid w:val="00F66373"/>
    <w:rsid w:val="00F67008"/>
    <w:rsid w:val="00F71BAD"/>
    <w:rsid w:val="00F761CE"/>
    <w:rsid w:val="00F767A1"/>
    <w:rsid w:val="00F774DD"/>
    <w:rsid w:val="00F81F90"/>
    <w:rsid w:val="00F82EB7"/>
    <w:rsid w:val="00FA01D4"/>
    <w:rsid w:val="00FB1D48"/>
    <w:rsid w:val="00FB7EE8"/>
    <w:rsid w:val="00FC254E"/>
    <w:rsid w:val="00FC397E"/>
    <w:rsid w:val="00FC6069"/>
    <w:rsid w:val="00FE4220"/>
    <w:rsid w:val="00FF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71"/>
    <w:rPr>
      <w:rFonts w:ascii="Times New Roman" w:hAnsi="Times New Roman" w:cs="Times New Roman"/>
      <w:sz w:val="24"/>
      <w:szCs w:val="24"/>
    </w:rPr>
  </w:style>
  <w:style w:type="paragraph" w:styleId="1">
    <w:name w:val="heading 1"/>
    <w:basedOn w:val="a"/>
    <w:link w:val="10"/>
    <w:uiPriority w:val="9"/>
    <w:qFormat/>
    <w:rsid w:val="004E0A9D"/>
    <w:pPr>
      <w:spacing w:before="375" w:after="375"/>
      <w:jc w:val="center"/>
      <w:outlineLvl w:val="0"/>
    </w:pPr>
    <w:rPr>
      <w:rFonts w:ascii="Arial" w:hAnsi="Arial"/>
      <w:b/>
      <w:bCs/>
      <w:kern w:val="36"/>
      <w:lang w:val="en-US" w:eastAsia="en-US"/>
    </w:rPr>
  </w:style>
  <w:style w:type="paragraph" w:styleId="3">
    <w:name w:val="heading 3"/>
    <w:basedOn w:val="a"/>
    <w:next w:val="a"/>
    <w:link w:val="30"/>
    <w:uiPriority w:val="9"/>
    <w:semiHidden/>
    <w:unhideWhenUsed/>
    <w:qFormat/>
    <w:rsid w:val="00CC06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A9D"/>
    <w:rPr>
      <w:rFonts w:ascii="Arial" w:hAnsi="Arial" w:cs="Times New Roman"/>
      <w:b/>
      <w:kern w:val="36"/>
      <w:sz w:val="24"/>
      <w:lang w:val="en-US" w:eastAsia="en-US"/>
    </w:rPr>
  </w:style>
  <w:style w:type="character" w:customStyle="1" w:styleId="30">
    <w:name w:val="Заголовок 3 Знак"/>
    <w:basedOn w:val="a0"/>
    <w:link w:val="3"/>
    <w:uiPriority w:val="9"/>
    <w:semiHidden/>
    <w:locked/>
    <w:rsid w:val="00CC0619"/>
    <w:rPr>
      <w:rFonts w:ascii="Cambria" w:hAnsi="Cambria" w:cs="Times New Roman"/>
      <w:b/>
      <w:sz w:val="26"/>
    </w:rPr>
  </w:style>
  <w:style w:type="paragraph" w:styleId="a3">
    <w:name w:val="Title"/>
    <w:basedOn w:val="a"/>
    <w:link w:val="a4"/>
    <w:uiPriority w:val="99"/>
    <w:qFormat/>
    <w:rsid w:val="008D4F71"/>
    <w:pPr>
      <w:autoSpaceDE w:val="0"/>
      <w:autoSpaceDN w:val="0"/>
      <w:spacing w:line="280" w:lineRule="exact"/>
      <w:ind w:firstLine="288"/>
      <w:jc w:val="center"/>
    </w:pPr>
    <w:rPr>
      <w:rFonts w:ascii="Arial" w:hAnsi="Arial"/>
    </w:rPr>
  </w:style>
  <w:style w:type="character" w:customStyle="1" w:styleId="a4">
    <w:name w:val="Название Знак"/>
    <w:basedOn w:val="a0"/>
    <w:link w:val="a3"/>
    <w:uiPriority w:val="99"/>
    <w:locked/>
    <w:rsid w:val="008D4F71"/>
    <w:rPr>
      <w:rFonts w:ascii="Arial" w:hAnsi="Arial" w:cs="Times New Roman"/>
      <w:sz w:val="24"/>
      <w:lang w:eastAsia="ru-RU"/>
    </w:rPr>
  </w:style>
  <w:style w:type="paragraph" w:styleId="a5">
    <w:name w:val="Body Text"/>
    <w:basedOn w:val="a"/>
    <w:link w:val="a6"/>
    <w:uiPriority w:val="99"/>
    <w:semiHidden/>
    <w:rsid w:val="008D4F71"/>
    <w:pPr>
      <w:jc w:val="both"/>
    </w:pPr>
  </w:style>
  <w:style w:type="character" w:customStyle="1" w:styleId="a6">
    <w:name w:val="Основной текст Знак"/>
    <w:basedOn w:val="a0"/>
    <w:link w:val="a5"/>
    <w:uiPriority w:val="99"/>
    <w:semiHidden/>
    <w:locked/>
    <w:rsid w:val="008D4F71"/>
    <w:rPr>
      <w:rFonts w:ascii="Times New Roman" w:hAnsi="Times New Roman" w:cs="Times New Roman"/>
      <w:sz w:val="24"/>
      <w:lang w:eastAsia="ru-RU"/>
    </w:rPr>
  </w:style>
  <w:style w:type="table" w:styleId="a7">
    <w:name w:val="Table Grid"/>
    <w:basedOn w:val="a1"/>
    <w:uiPriority w:val="59"/>
    <w:rsid w:val="008D4F7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22C64"/>
    <w:pPr>
      <w:spacing w:after="120" w:line="480" w:lineRule="auto"/>
      <w:ind w:left="283"/>
    </w:pPr>
  </w:style>
  <w:style w:type="character" w:customStyle="1" w:styleId="20">
    <w:name w:val="Основной текст с отступом 2 Знак"/>
    <w:basedOn w:val="a0"/>
    <w:link w:val="2"/>
    <w:uiPriority w:val="99"/>
    <w:semiHidden/>
    <w:locked/>
    <w:rsid w:val="00B22C64"/>
    <w:rPr>
      <w:rFonts w:ascii="Times New Roman" w:hAnsi="Times New Roman" w:cs="Times New Roman"/>
      <w:sz w:val="24"/>
      <w:lang w:eastAsia="ru-RU"/>
    </w:rPr>
  </w:style>
  <w:style w:type="paragraph" w:styleId="a8">
    <w:name w:val="Balloon Text"/>
    <w:basedOn w:val="a"/>
    <w:link w:val="a9"/>
    <w:uiPriority w:val="99"/>
    <w:semiHidden/>
    <w:rsid w:val="00965983"/>
    <w:rPr>
      <w:rFonts w:ascii="Tahoma" w:hAnsi="Tahoma" w:cs="Tahoma"/>
      <w:sz w:val="16"/>
      <w:szCs w:val="16"/>
    </w:rPr>
  </w:style>
  <w:style w:type="character" w:customStyle="1" w:styleId="a9">
    <w:name w:val="Текст выноски Знак"/>
    <w:basedOn w:val="a0"/>
    <w:link w:val="a8"/>
    <w:uiPriority w:val="99"/>
    <w:semiHidden/>
    <w:locked/>
    <w:rsid w:val="004E7645"/>
    <w:rPr>
      <w:rFonts w:ascii="Tahoma" w:hAnsi="Tahoma" w:cs="Tahoma"/>
      <w:sz w:val="16"/>
      <w:szCs w:val="16"/>
    </w:rPr>
  </w:style>
  <w:style w:type="paragraph" w:styleId="aa">
    <w:name w:val="header"/>
    <w:basedOn w:val="a"/>
    <w:link w:val="ab"/>
    <w:uiPriority w:val="99"/>
    <w:unhideWhenUsed/>
    <w:rsid w:val="00E8715B"/>
    <w:pPr>
      <w:tabs>
        <w:tab w:val="center" w:pos="4677"/>
        <w:tab w:val="right" w:pos="9355"/>
      </w:tabs>
    </w:pPr>
  </w:style>
  <w:style w:type="character" w:customStyle="1" w:styleId="ab">
    <w:name w:val="Верхний колонтитул Знак"/>
    <w:basedOn w:val="a0"/>
    <w:link w:val="aa"/>
    <w:uiPriority w:val="99"/>
    <w:locked/>
    <w:rsid w:val="00E8715B"/>
    <w:rPr>
      <w:rFonts w:ascii="Times New Roman" w:hAnsi="Times New Roman" w:cs="Times New Roman"/>
      <w:sz w:val="24"/>
    </w:rPr>
  </w:style>
  <w:style w:type="paragraph" w:styleId="ac">
    <w:name w:val="footer"/>
    <w:basedOn w:val="a"/>
    <w:link w:val="ad"/>
    <w:uiPriority w:val="99"/>
    <w:unhideWhenUsed/>
    <w:rsid w:val="00E8715B"/>
    <w:pPr>
      <w:tabs>
        <w:tab w:val="center" w:pos="4677"/>
        <w:tab w:val="right" w:pos="9355"/>
      </w:tabs>
    </w:pPr>
  </w:style>
  <w:style w:type="character" w:customStyle="1" w:styleId="ad">
    <w:name w:val="Нижний колонтитул Знак"/>
    <w:basedOn w:val="a0"/>
    <w:link w:val="ac"/>
    <w:uiPriority w:val="99"/>
    <w:locked/>
    <w:rsid w:val="00E8715B"/>
    <w:rPr>
      <w:rFonts w:ascii="Times New Roman" w:hAnsi="Times New Roman" w:cs="Times New Roman"/>
      <w:sz w:val="24"/>
    </w:rPr>
  </w:style>
  <w:style w:type="paragraph" w:customStyle="1" w:styleId="ConsPlusNormal">
    <w:name w:val="ConsPlusNormal"/>
    <w:uiPriority w:val="99"/>
    <w:rsid w:val="00CD1F1C"/>
    <w:pPr>
      <w:widowControl w:val="0"/>
      <w:autoSpaceDE w:val="0"/>
      <w:autoSpaceDN w:val="0"/>
      <w:adjustRightInd w:val="0"/>
      <w:ind w:firstLine="720"/>
    </w:pPr>
    <w:rPr>
      <w:rFonts w:ascii="Arial" w:hAnsi="Arial" w:cs="Arial"/>
    </w:rPr>
  </w:style>
  <w:style w:type="paragraph" w:styleId="ae">
    <w:name w:val="Plain Text"/>
    <w:basedOn w:val="a"/>
    <w:link w:val="af"/>
    <w:uiPriority w:val="99"/>
    <w:rsid w:val="00DA6597"/>
    <w:rPr>
      <w:rFonts w:ascii="Consolas" w:hAnsi="Consolas"/>
      <w:sz w:val="21"/>
      <w:szCs w:val="21"/>
    </w:rPr>
  </w:style>
  <w:style w:type="character" w:customStyle="1" w:styleId="af">
    <w:name w:val="Текст Знак"/>
    <w:basedOn w:val="a0"/>
    <w:link w:val="ae"/>
    <w:uiPriority w:val="99"/>
    <w:locked/>
    <w:rsid w:val="00DA6597"/>
    <w:rPr>
      <w:rFonts w:ascii="Consolas" w:hAnsi="Consolas" w:cs="Times New Roman"/>
      <w:sz w:val="21"/>
    </w:rPr>
  </w:style>
  <w:style w:type="character" w:customStyle="1" w:styleId="af0">
    <w:name w:val="Сравнение редакций. Добавленный фрагмент"/>
    <w:uiPriority w:val="99"/>
    <w:rsid w:val="009E6777"/>
    <w:rPr>
      <w:color w:val="000000"/>
      <w:shd w:val="clear" w:color="auto" w:fill="C1D7FF"/>
    </w:rPr>
  </w:style>
  <w:style w:type="character" w:customStyle="1" w:styleId="af1">
    <w:name w:val="Гипертекстовая ссылка"/>
    <w:uiPriority w:val="99"/>
    <w:rsid w:val="008839A4"/>
    <w:rPr>
      <w:color w:val="106BBE"/>
    </w:rPr>
  </w:style>
  <w:style w:type="character" w:styleId="af2">
    <w:name w:val="footnote reference"/>
    <w:basedOn w:val="a0"/>
    <w:uiPriority w:val="99"/>
    <w:rsid w:val="00CC0619"/>
    <w:rPr>
      <w:rFonts w:cs="Times New Roman"/>
      <w:vertAlign w:val="superscript"/>
    </w:rPr>
  </w:style>
  <w:style w:type="paragraph" w:styleId="af3">
    <w:name w:val="footnote text"/>
    <w:basedOn w:val="a"/>
    <w:link w:val="af4"/>
    <w:uiPriority w:val="99"/>
    <w:rsid w:val="00CC0619"/>
    <w:rPr>
      <w:sz w:val="20"/>
      <w:szCs w:val="20"/>
    </w:rPr>
  </w:style>
  <w:style w:type="character" w:customStyle="1" w:styleId="af4">
    <w:name w:val="Текст сноски Знак"/>
    <w:basedOn w:val="a0"/>
    <w:link w:val="af3"/>
    <w:uiPriority w:val="99"/>
    <w:locked/>
    <w:rsid w:val="00CC0619"/>
    <w:rPr>
      <w:rFonts w:ascii="Times New Roman" w:hAnsi="Times New Roman" w:cs="Times New Roman"/>
    </w:rPr>
  </w:style>
  <w:style w:type="paragraph" w:styleId="af5">
    <w:name w:val="Normal (Web)"/>
    <w:aliases w:val="Обычный (Web)"/>
    <w:basedOn w:val="a"/>
    <w:uiPriority w:val="99"/>
    <w:rsid w:val="00CC0619"/>
  </w:style>
  <w:style w:type="paragraph" w:customStyle="1" w:styleId="fieldcomment">
    <w:name w:val="field_comment"/>
    <w:basedOn w:val="a"/>
    <w:rsid w:val="00CC0619"/>
    <w:pPr>
      <w:spacing w:before="45" w:after="45"/>
    </w:pPr>
    <w:rPr>
      <w:rFonts w:ascii="Arial" w:hAnsi="Arial" w:cs="Arial"/>
      <w:sz w:val="9"/>
      <w:szCs w:val="9"/>
      <w:lang w:val="en-US" w:eastAsia="en-US"/>
    </w:rPr>
  </w:style>
  <w:style w:type="paragraph" w:customStyle="1" w:styleId="fieldname">
    <w:name w:val="field_name"/>
    <w:basedOn w:val="a"/>
    <w:rsid w:val="00CC0619"/>
    <w:pPr>
      <w:spacing w:before="45" w:after="45"/>
      <w:jc w:val="right"/>
    </w:pPr>
    <w:rPr>
      <w:rFonts w:ascii="Arial" w:hAnsi="Arial" w:cs="Arial"/>
      <w:b/>
      <w:bCs/>
      <w:sz w:val="16"/>
      <w:szCs w:val="16"/>
      <w:lang w:val="en-US" w:eastAsia="en-US"/>
    </w:rPr>
  </w:style>
  <w:style w:type="paragraph" w:customStyle="1" w:styleId="signfield">
    <w:name w:val="sign_field"/>
    <w:basedOn w:val="a"/>
    <w:rsid w:val="00CC061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CC0619"/>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CC0619"/>
    <w:pPr>
      <w:spacing w:before="45" w:after="45"/>
    </w:pPr>
    <w:rPr>
      <w:rFonts w:ascii="Arial" w:hAnsi="Arial" w:cs="Arial"/>
      <w:sz w:val="16"/>
      <w:szCs w:val="16"/>
      <w:lang w:val="en-US" w:eastAsia="en-US"/>
    </w:rPr>
  </w:style>
  <w:style w:type="character" w:customStyle="1" w:styleId="fieldcomment1">
    <w:name w:val="field_comment1"/>
    <w:rsid w:val="00CC0619"/>
    <w:rPr>
      <w:sz w:val="9"/>
    </w:rPr>
  </w:style>
  <w:style w:type="character" w:styleId="af6">
    <w:name w:val="Hyperlink"/>
    <w:basedOn w:val="a0"/>
    <w:uiPriority w:val="99"/>
    <w:unhideWhenUsed/>
    <w:rsid w:val="00AE4495"/>
    <w:rPr>
      <w:rFonts w:cs="Times New Roman"/>
      <w:color w:val="0000FF" w:themeColor="hyperlink"/>
      <w:u w:val="single"/>
    </w:rPr>
  </w:style>
  <w:style w:type="paragraph" w:customStyle="1" w:styleId="ConsTitle">
    <w:name w:val="ConsTitle"/>
    <w:rsid w:val="007D29D5"/>
    <w:pPr>
      <w:widowControl w:val="0"/>
    </w:pPr>
    <w:rPr>
      <w:rFonts w:ascii="Arial" w:hAnsi="Arial" w:cs="Arial"/>
      <w:b/>
      <w:bCs/>
      <w:sz w:val="16"/>
      <w:szCs w:val="16"/>
    </w:rPr>
  </w:style>
  <w:style w:type="paragraph" w:customStyle="1" w:styleId="Default">
    <w:name w:val="Default"/>
    <w:rsid w:val="000B2479"/>
    <w:pPr>
      <w:autoSpaceDE w:val="0"/>
      <w:autoSpaceDN w:val="0"/>
      <w:adjustRightInd w:val="0"/>
    </w:pPr>
    <w:rPr>
      <w:rFonts w:ascii="Arial" w:hAnsi="Arial" w:cs="Arial"/>
      <w:color w:val="000000"/>
      <w:sz w:val="24"/>
      <w:szCs w:val="24"/>
    </w:rPr>
  </w:style>
  <w:style w:type="paragraph" w:styleId="af7">
    <w:name w:val="List Paragraph"/>
    <w:basedOn w:val="a"/>
    <w:uiPriority w:val="99"/>
    <w:qFormat/>
    <w:rsid w:val="00C3174D"/>
    <w:pPr>
      <w:ind w:left="720"/>
      <w:contextualSpacing/>
    </w:pPr>
  </w:style>
  <w:style w:type="paragraph" w:styleId="HTML">
    <w:name w:val="HTML Preformatted"/>
    <w:basedOn w:val="a"/>
    <w:link w:val="HTML0"/>
    <w:uiPriority w:val="99"/>
    <w:rsid w:val="00AE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E4064"/>
    <w:rPr>
      <w:rFonts w:ascii="Courier New" w:hAnsi="Courier New" w:cs="Courier New"/>
    </w:rPr>
  </w:style>
  <w:style w:type="paragraph" w:customStyle="1" w:styleId="prg3">
    <w:name w:val="prg3"/>
    <w:basedOn w:val="a"/>
    <w:rsid w:val="00666AD5"/>
    <w:pPr>
      <w:tabs>
        <w:tab w:val="left" w:leader="hyphen" w:pos="567"/>
        <w:tab w:val="left" w:pos="2160"/>
        <w:tab w:val="left" w:pos="2880"/>
        <w:tab w:val="left" w:pos="3600"/>
      </w:tabs>
      <w:suppressAutoHyphens/>
      <w:autoSpaceDE w:val="0"/>
      <w:autoSpaceDN w:val="0"/>
      <w:spacing w:before="60" w:after="60"/>
      <w:ind w:left="2160" w:hanging="180"/>
      <w:jc w:val="both"/>
    </w:pPr>
    <w:rPr>
      <w:rFonts w:ascii="SchoolBook" w:hAnsi="SchoolBook" w:cs="SchoolBook"/>
      <w:kern w:val="20"/>
      <w:sz w:val="20"/>
      <w:szCs w:val="20"/>
    </w:rPr>
  </w:style>
  <w:style w:type="paragraph" w:styleId="21">
    <w:name w:val="Body Text 2"/>
    <w:basedOn w:val="a"/>
    <w:link w:val="22"/>
    <w:uiPriority w:val="99"/>
    <w:rsid w:val="00666AD5"/>
    <w:pPr>
      <w:spacing w:after="120" w:line="480" w:lineRule="auto"/>
      <w:jc w:val="both"/>
    </w:pPr>
    <w:rPr>
      <w:rFonts w:ascii="Times New Roman CYR" w:hAnsi="Times New Roman CYR" w:cs="Times New Roman CYR"/>
      <w:sz w:val="28"/>
      <w:szCs w:val="28"/>
    </w:rPr>
  </w:style>
  <w:style w:type="character" w:customStyle="1" w:styleId="22">
    <w:name w:val="Основной текст 2 Знак"/>
    <w:basedOn w:val="a0"/>
    <w:link w:val="21"/>
    <w:uiPriority w:val="99"/>
    <w:rsid w:val="00666AD5"/>
    <w:rPr>
      <w:rFonts w:ascii="Times New Roman CYR" w:hAnsi="Times New Roman CYR" w:cs="Times New Roman CYR"/>
      <w:sz w:val="28"/>
      <w:szCs w:val="28"/>
    </w:rPr>
  </w:style>
  <w:style w:type="paragraph" w:customStyle="1" w:styleId="constitle0">
    <w:name w:val="constitle"/>
    <w:basedOn w:val="a"/>
    <w:rsid w:val="009613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78861">
      <w:marLeft w:val="0"/>
      <w:marRight w:val="0"/>
      <w:marTop w:val="0"/>
      <w:marBottom w:val="0"/>
      <w:divBdr>
        <w:top w:val="none" w:sz="0" w:space="0" w:color="auto"/>
        <w:left w:val="none" w:sz="0" w:space="0" w:color="auto"/>
        <w:bottom w:val="none" w:sz="0" w:space="0" w:color="auto"/>
        <w:right w:val="none" w:sz="0" w:space="0" w:color="auto"/>
      </w:divBdr>
    </w:div>
    <w:div w:id="18671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Статус_x0020_документа xmlns="a1d7872c-6126-4a32-b4d6-b4aed00f16be">013_частично действующая редакция</Статус_x0020_документа>
    <_EndDate xmlns="http://schemas.microsoft.com/sharepoint/v3/fields">09.11.2017</_End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577B0-CAFD-4DB3-A05F-BF080D16CF4C}">
  <ds:schemaRefs>
    <ds:schemaRef ds:uri="http://schemas.microsoft.com/sharepoint/v3/contenttype/forms"/>
  </ds:schemaRefs>
</ds:datastoreItem>
</file>

<file path=customXml/itemProps2.xml><?xml version="1.0" encoding="utf-8"?>
<ds:datastoreItem xmlns:ds="http://schemas.openxmlformats.org/officeDocument/2006/customXml" ds:itemID="{68935146-0D4E-4044-814E-7A2C1114E056}">
  <ds:schemaRefs>
    <ds:schemaRef ds:uri="http://schemas.microsoft.com/office/2006/metadata/longProperties"/>
  </ds:schemaRefs>
</ds:datastoreItem>
</file>

<file path=customXml/itemProps3.xml><?xml version="1.0" encoding="utf-8"?>
<ds:datastoreItem xmlns:ds="http://schemas.openxmlformats.org/officeDocument/2006/customXml" ds:itemID="{44A12A1D-DA8F-43DC-BED5-D6F549EA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C83D-4130-41D1-9AFE-7AA5525920C6}">
  <ds:schemaRefs>
    <ds:schemaRef ds:uri="http://schemas.microsoft.com/office/2006/metadata/properties"/>
    <ds:schemaRef ds:uri="a1d7872c-6126-4a32-b4d6-b4aed00f16be"/>
    <ds:schemaRef ds:uri="http://schemas.microsoft.com/sharepoint/v3/fields"/>
  </ds:schemaRefs>
</ds:datastoreItem>
</file>

<file path=customXml/itemProps5.xml><?xml version="1.0" encoding="utf-8"?>
<ds:datastoreItem xmlns:ds="http://schemas.openxmlformats.org/officeDocument/2006/customXml" ds:itemID="{F5B9627E-D582-453A-BEFF-F8A3C101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8792</Words>
  <Characters>50117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ООО УК "АК БАРС КАПИТАЛ"</Company>
  <LinksUpToDate>false</LinksUpToDate>
  <CharactersWithSpaces>58792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Баландина Анастасия</dc:creator>
  <cp:lastModifiedBy>voronovskaya.v</cp:lastModifiedBy>
  <cp:revision>2</cp:revision>
  <cp:lastPrinted>2017-10-31T09:35:00Z</cp:lastPrinted>
  <dcterms:created xsi:type="dcterms:W3CDTF">2017-11-21T08:51:00Z</dcterms:created>
  <dcterms:modified xsi:type="dcterms:W3CDTF">2017-11-21T08:51:00Z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