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55" w:rsidRPr="00915F55" w:rsidRDefault="00915F55" w:rsidP="00915F55">
      <w:pPr>
        <w:pStyle w:val="Heading"/>
        <w:jc w:val="center"/>
        <w:rPr>
          <w:rFonts w:ascii="Times New Roman" w:hAnsi="Times New Roman" w:cs="Times New Roman"/>
          <w:color w:val="000000"/>
          <w:sz w:val="20"/>
          <w:szCs w:val="20"/>
        </w:rPr>
      </w:pPr>
    </w:p>
    <w:p w:rsidR="00915F55" w:rsidRPr="00915F55" w:rsidRDefault="00915F55" w:rsidP="00915F55">
      <w:pPr>
        <w:pStyle w:val="Heading"/>
        <w:jc w:val="center"/>
        <w:rPr>
          <w:rFonts w:ascii="Times New Roman" w:hAnsi="Times New Roman" w:cs="Times New Roman"/>
          <w:color w:val="000000"/>
          <w:sz w:val="20"/>
          <w:szCs w:val="20"/>
        </w:rPr>
      </w:pPr>
    </w:p>
    <w:p w:rsidR="00915F55" w:rsidRPr="00915F55" w:rsidRDefault="00915F55" w:rsidP="00915F55">
      <w:pPr>
        <w:pStyle w:val="Heading"/>
        <w:jc w:val="center"/>
        <w:rPr>
          <w:rFonts w:ascii="Times New Roman" w:hAnsi="Times New Roman" w:cs="Times New Roman"/>
          <w:color w:val="000000"/>
          <w:sz w:val="20"/>
          <w:szCs w:val="20"/>
        </w:rPr>
      </w:pPr>
    </w:p>
    <w:p w:rsidR="00915F55" w:rsidRDefault="00915F55" w:rsidP="00915F55">
      <w:pPr>
        <w:pStyle w:val="Heading"/>
        <w:jc w:val="center"/>
        <w:rPr>
          <w:rFonts w:ascii="Times New Roman" w:hAnsi="Times New Roman" w:cs="Times New Roman"/>
          <w:color w:val="000000"/>
          <w:sz w:val="20"/>
          <w:szCs w:val="20"/>
        </w:rPr>
      </w:pPr>
    </w:p>
    <w:p w:rsidR="00EA2BF2" w:rsidRDefault="00EA2BF2" w:rsidP="00915F55">
      <w:pPr>
        <w:pStyle w:val="Heading"/>
        <w:jc w:val="center"/>
        <w:rPr>
          <w:rFonts w:ascii="Times New Roman" w:hAnsi="Times New Roman" w:cs="Times New Roman"/>
          <w:color w:val="000000"/>
          <w:sz w:val="20"/>
          <w:szCs w:val="20"/>
        </w:rPr>
      </w:pPr>
    </w:p>
    <w:p w:rsidR="00EA2BF2" w:rsidRDefault="00EA2BF2" w:rsidP="00915F55">
      <w:pPr>
        <w:pStyle w:val="Heading"/>
        <w:jc w:val="center"/>
        <w:rPr>
          <w:rFonts w:ascii="Times New Roman" w:hAnsi="Times New Roman" w:cs="Times New Roman"/>
          <w:color w:val="000000"/>
          <w:sz w:val="20"/>
          <w:szCs w:val="20"/>
        </w:rPr>
      </w:pPr>
    </w:p>
    <w:p w:rsidR="00EA2BF2" w:rsidRDefault="00EA2BF2" w:rsidP="00915F55">
      <w:pPr>
        <w:pStyle w:val="Heading"/>
        <w:jc w:val="center"/>
        <w:rPr>
          <w:rFonts w:ascii="Times New Roman" w:hAnsi="Times New Roman" w:cs="Times New Roman"/>
          <w:color w:val="000000"/>
          <w:sz w:val="20"/>
          <w:szCs w:val="20"/>
        </w:rPr>
      </w:pPr>
    </w:p>
    <w:p w:rsidR="00EA2BF2" w:rsidRDefault="00EA2BF2" w:rsidP="00915F55">
      <w:pPr>
        <w:pStyle w:val="Heading"/>
        <w:jc w:val="center"/>
        <w:rPr>
          <w:rFonts w:ascii="Times New Roman" w:hAnsi="Times New Roman" w:cs="Times New Roman"/>
          <w:color w:val="000000"/>
          <w:sz w:val="20"/>
          <w:szCs w:val="20"/>
        </w:rPr>
      </w:pPr>
    </w:p>
    <w:p w:rsidR="00EA2BF2" w:rsidRDefault="00EA2BF2" w:rsidP="00915F55">
      <w:pPr>
        <w:pStyle w:val="Heading"/>
        <w:jc w:val="center"/>
        <w:rPr>
          <w:rFonts w:ascii="Times New Roman" w:hAnsi="Times New Roman" w:cs="Times New Roman"/>
          <w:color w:val="000000"/>
          <w:sz w:val="20"/>
          <w:szCs w:val="20"/>
        </w:rPr>
      </w:pPr>
    </w:p>
    <w:p w:rsidR="00EA2BF2" w:rsidRDefault="00EA2BF2" w:rsidP="00915F55">
      <w:pPr>
        <w:pStyle w:val="Heading"/>
        <w:jc w:val="center"/>
        <w:rPr>
          <w:rFonts w:ascii="Times New Roman" w:hAnsi="Times New Roman" w:cs="Times New Roman"/>
          <w:color w:val="000000"/>
          <w:sz w:val="20"/>
          <w:szCs w:val="20"/>
        </w:rPr>
      </w:pPr>
    </w:p>
    <w:p w:rsidR="00EA2BF2" w:rsidRDefault="00EA2BF2" w:rsidP="00915F55">
      <w:pPr>
        <w:pStyle w:val="Heading"/>
        <w:jc w:val="center"/>
        <w:rPr>
          <w:rFonts w:ascii="Times New Roman" w:hAnsi="Times New Roman" w:cs="Times New Roman"/>
          <w:color w:val="000000"/>
          <w:sz w:val="20"/>
          <w:szCs w:val="20"/>
        </w:rPr>
      </w:pPr>
    </w:p>
    <w:p w:rsidR="00EA2BF2" w:rsidRDefault="00EA2BF2" w:rsidP="00915F55">
      <w:pPr>
        <w:pStyle w:val="Heading"/>
        <w:jc w:val="center"/>
        <w:rPr>
          <w:rFonts w:ascii="Times New Roman" w:hAnsi="Times New Roman" w:cs="Times New Roman"/>
          <w:color w:val="000000"/>
          <w:sz w:val="20"/>
          <w:szCs w:val="20"/>
        </w:rPr>
      </w:pPr>
    </w:p>
    <w:p w:rsidR="00EA2BF2" w:rsidRPr="00915F55" w:rsidRDefault="00EA2BF2" w:rsidP="00915F55">
      <w:pPr>
        <w:pStyle w:val="Heading"/>
        <w:jc w:val="center"/>
        <w:rPr>
          <w:rFonts w:ascii="Times New Roman" w:hAnsi="Times New Roman" w:cs="Times New Roman"/>
          <w:color w:val="000000"/>
          <w:sz w:val="20"/>
          <w:szCs w:val="20"/>
        </w:rPr>
      </w:pPr>
    </w:p>
    <w:p w:rsidR="00915F55" w:rsidRPr="00915F55" w:rsidRDefault="00915F55" w:rsidP="00915F55">
      <w:pPr>
        <w:pStyle w:val="Heading"/>
        <w:jc w:val="center"/>
        <w:rPr>
          <w:rFonts w:ascii="Times New Roman" w:hAnsi="Times New Roman" w:cs="Times New Roman"/>
          <w:color w:val="000000"/>
          <w:sz w:val="20"/>
          <w:szCs w:val="20"/>
        </w:rPr>
      </w:pPr>
    </w:p>
    <w:p w:rsidR="00915F55" w:rsidRPr="00915F55" w:rsidRDefault="00915F55" w:rsidP="00915F55">
      <w:pPr>
        <w:pStyle w:val="Heading"/>
        <w:jc w:val="center"/>
        <w:rPr>
          <w:rFonts w:ascii="Times New Roman" w:hAnsi="Times New Roman" w:cs="Times New Roman"/>
          <w:color w:val="000000"/>
          <w:sz w:val="20"/>
          <w:szCs w:val="20"/>
        </w:rPr>
      </w:pPr>
    </w:p>
    <w:p w:rsidR="00E41E82" w:rsidRPr="00B40332" w:rsidRDefault="00E41E82" w:rsidP="00E41E82">
      <w:pPr>
        <w:pStyle w:val="ac"/>
        <w:spacing w:after="60"/>
        <w:ind w:firstLine="284"/>
        <w:rPr>
          <w:rFonts w:ascii="Times New Roman" w:hAnsi="Times New Roman" w:cs="Times New Roman"/>
          <w:b/>
          <w:bCs/>
          <w:sz w:val="20"/>
          <w:szCs w:val="20"/>
        </w:rPr>
      </w:pPr>
      <w:r w:rsidRPr="00B40332">
        <w:rPr>
          <w:rFonts w:ascii="Times New Roman" w:hAnsi="Times New Roman" w:cs="Times New Roman"/>
          <w:b/>
          <w:bCs/>
          <w:sz w:val="20"/>
          <w:szCs w:val="20"/>
        </w:rPr>
        <w:t>Изменения и дополнения № 21</w:t>
      </w:r>
    </w:p>
    <w:p w:rsidR="00E41E82" w:rsidRPr="00B40332" w:rsidRDefault="00E41E82" w:rsidP="00E41E82">
      <w:pPr>
        <w:pStyle w:val="ac"/>
        <w:spacing w:after="60"/>
        <w:ind w:firstLine="284"/>
        <w:rPr>
          <w:rFonts w:ascii="Times New Roman" w:hAnsi="Times New Roman" w:cs="Times New Roman"/>
          <w:b/>
          <w:bCs/>
          <w:sz w:val="20"/>
          <w:szCs w:val="20"/>
        </w:rPr>
      </w:pPr>
      <w:r w:rsidRPr="00B40332">
        <w:rPr>
          <w:rFonts w:ascii="Times New Roman" w:hAnsi="Times New Roman" w:cs="Times New Roman"/>
          <w:b/>
          <w:bCs/>
          <w:sz w:val="20"/>
          <w:szCs w:val="20"/>
        </w:rPr>
        <w:t>в Правила доверительного управления</w:t>
      </w:r>
    </w:p>
    <w:p w:rsidR="00E41E82" w:rsidRPr="00B40332" w:rsidRDefault="00E41E82" w:rsidP="00E41E82">
      <w:pPr>
        <w:ind w:right="283" w:firstLine="720"/>
        <w:jc w:val="center"/>
        <w:rPr>
          <w:b/>
          <w:bCs/>
          <w:sz w:val="20"/>
          <w:szCs w:val="20"/>
        </w:rPr>
      </w:pPr>
      <w:r w:rsidRPr="00B40332">
        <w:rPr>
          <w:b/>
          <w:bCs/>
          <w:sz w:val="20"/>
          <w:szCs w:val="20"/>
        </w:rPr>
        <w:t xml:space="preserve">Закрытым паевым инвестиционным фондом недвижимости </w:t>
      </w:r>
    </w:p>
    <w:p w:rsidR="00E41E82" w:rsidRPr="00B40332" w:rsidRDefault="00E41E82" w:rsidP="00E41E82">
      <w:pPr>
        <w:ind w:right="283" w:firstLine="720"/>
        <w:jc w:val="center"/>
        <w:rPr>
          <w:b/>
          <w:bCs/>
          <w:sz w:val="20"/>
          <w:szCs w:val="20"/>
        </w:rPr>
      </w:pPr>
      <w:r w:rsidRPr="00B40332">
        <w:rPr>
          <w:b/>
          <w:bCs/>
          <w:sz w:val="20"/>
          <w:szCs w:val="20"/>
        </w:rPr>
        <w:t>«Арсагера – жилищное строительство»</w:t>
      </w:r>
    </w:p>
    <w:p w:rsidR="00E41E82" w:rsidRPr="00B40332" w:rsidRDefault="00E41E82" w:rsidP="00E41E82">
      <w:pPr>
        <w:ind w:right="283" w:firstLine="720"/>
        <w:jc w:val="center"/>
        <w:rPr>
          <w:b/>
          <w:bCs/>
          <w:sz w:val="20"/>
          <w:szCs w:val="20"/>
        </w:rPr>
      </w:pPr>
      <w:r w:rsidRPr="00B40332">
        <w:rPr>
          <w:b/>
          <w:bCs/>
          <w:sz w:val="20"/>
          <w:szCs w:val="20"/>
        </w:rPr>
        <w:t>под  управлением</w:t>
      </w:r>
    </w:p>
    <w:p w:rsidR="00E41E82" w:rsidRPr="00B40332" w:rsidRDefault="00E41E82" w:rsidP="00E41E82">
      <w:pPr>
        <w:ind w:right="283" w:firstLine="720"/>
        <w:jc w:val="center"/>
        <w:rPr>
          <w:b/>
          <w:bCs/>
          <w:sz w:val="20"/>
          <w:szCs w:val="20"/>
        </w:rPr>
      </w:pPr>
      <w:r w:rsidRPr="00B40332">
        <w:rPr>
          <w:b/>
          <w:bCs/>
          <w:sz w:val="20"/>
          <w:szCs w:val="20"/>
        </w:rPr>
        <w:t>Открытого акционерного общества  «Управляющая компания «Арсагера»</w:t>
      </w:r>
    </w:p>
    <w:p w:rsidR="00E41E82" w:rsidRDefault="00E41E82" w:rsidP="00E41E82">
      <w:pPr>
        <w:ind w:right="283" w:firstLine="720"/>
        <w:jc w:val="center"/>
        <w:rPr>
          <w:b/>
          <w:bCs/>
          <w:sz w:val="20"/>
          <w:szCs w:val="20"/>
        </w:rPr>
      </w:pPr>
      <w:r w:rsidRPr="00B40332">
        <w:rPr>
          <w:b/>
          <w:bCs/>
          <w:sz w:val="20"/>
          <w:szCs w:val="20"/>
        </w:rPr>
        <w:t>(Правила доверительного управления Фондом зарегистрированы ФСФР России за № 0402-75409534 от 13.09.2005 г.)</w:t>
      </w:r>
    </w:p>
    <w:p w:rsidR="00E76164" w:rsidRPr="00B40332" w:rsidRDefault="00E76164" w:rsidP="00E41E82">
      <w:pPr>
        <w:ind w:right="283" w:firstLine="720"/>
        <w:jc w:val="center"/>
        <w:rPr>
          <w:b/>
          <w:bCs/>
          <w:sz w:val="20"/>
          <w:szCs w:val="20"/>
        </w:rPr>
      </w:pPr>
    </w:p>
    <w:p w:rsidR="00695DBA" w:rsidRPr="00187BE9" w:rsidRDefault="00E76164" w:rsidP="00695DBA">
      <w:pPr>
        <w:pStyle w:val="ac"/>
        <w:spacing w:after="60"/>
        <w:ind w:firstLine="567"/>
        <w:jc w:val="both"/>
        <w:rPr>
          <w:rFonts w:ascii="Times New Roman" w:hAnsi="Times New Roman" w:cs="Times New Roman"/>
          <w:bCs/>
        </w:rPr>
      </w:pPr>
      <w:r>
        <w:rPr>
          <w:rFonts w:ascii="Times New Roman" w:hAnsi="Times New Roman" w:cs="Times New Roman"/>
          <w:color w:val="000000"/>
          <w:sz w:val="20"/>
          <w:szCs w:val="20"/>
        </w:rPr>
        <w:t xml:space="preserve">      </w:t>
      </w:r>
      <w:r w:rsidR="00695DBA" w:rsidRPr="00187BE9">
        <w:rPr>
          <w:rFonts w:ascii="Times New Roman" w:hAnsi="Times New Roman" w:cs="Times New Roman"/>
          <w:color w:val="000000"/>
          <w:sz w:val="20"/>
          <w:szCs w:val="20"/>
        </w:rPr>
        <w:t>Изложить Правила</w:t>
      </w:r>
      <w:r w:rsidR="00695DBA" w:rsidRPr="00187BE9">
        <w:rPr>
          <w:rFonts w:ascii="Times New Roman" w:hAnsi="Times New Roman" w:cs="Times New Roman"/>
          <w:vanish/>
          <w:color w:val="000000"/>
          <w:sz w:val="20"/>
          <w:szCs w:val="20"/>
        </w:rPr>
        <w:t>#G0</w:t>
      </w:r>
      <w:r w:rsidR="00695DBA" w:rsidRPr="00187BE9">
        <w:rPr>
          <w:rFonts w:ascii="Times New Roman" w:hAnsi="Times New Roman" w:cs="Times New Roman"/>
          <w:color w:val="000000"/>
          <w:sz w:val="20"/>
          <w:szCs w:val="20"/>
        </w:rPr>
        <w:t xml:space="preserve"> </w:t>
      </w:r>
      <w:r w:rsidR="00695DBA" w:rsidRPr="00187BE9">
        <w:rPr>
          <w:rFonts w:ascii="Times New Roman" w:hAnsi="Times New Roman" w:cs="Times New Roman"/>
          <w:sz w:val="20"/>
          <w:szCs w:val="20"/>
        </w:rPr>
        <w:t>довери</w:t>
      </w:r>
      <w:r w:rsidR="00695DBA">
        <w:rPr>
          <w:rFonts w:ascii="Times New Roman" w:hAnsi="Times New Roman" w:cs="Times New Roman"/>
          <w:sz w:val="20"/>
          <w:szCs w:val="20"/>
        </w:rPr>
        <w:t xml:space="preserve">тельного управления закрытым </w:t>
      </w:r>
      <w:r w:rsidR="00695DBA" w:rsidRPr="00187BE9">
        <w:rPr>
          <w:rFonts w:ascii="Times New Roman" w:hAnsi="Times New Roman" w:cs="Times New Roman"/>
          <w:sz w:val="20"/>
          <w:szCs w:val="20"/>
        </w:rPr>
        <w:t>па</w:t>
      </w:r>
      <w:r w:rsidR="00695DBA">
        <w:rPr>
          <w:rFonts w:ascii="Times New Roman" w:hAnsi="Times New Roman" w:cs="Times New Roman"/>
          <w:sz w:val="20"/>
          <w:szCs w:val="20"/>
        </w:rPr>
        <w:t>евым инвестиционным фондом недвижимости  «Арсагера – жилищное строительство</w:t>
      </w:r>
      <w:r w:rsidR="00695DBA" w:rsidRPr="00187BE9">
        <w:rPr>
          <w:rFonts w:ascii="Times New Roman" w:hAnsi="Times New Roman" w:cs="Times New Roman"/>
          <w:sz w:val="20"/>
          <w:szCs w:val="20"/>
        </w:rPr>
        <w:t>» под управлением ОАО «Управляющая компания «Арсагера» в следующей редакции:</w:t>
      </w:r>
    </w:p>
    <w:p w:rsidR="000F2569" w:rsidRPr="00915F55" w:rsidRDefault="000F2569" w:rsidP="00915F55">
      <w:pPr>
        <w:pStyle w:val="4"/>
        <w:ind w:left="360"/>
        <w:jc w:val="center"/>
        <w:rPr>
          <w:rFonts w:ascii="Times New Roman" w:cs="Times New Roman"/>
          <w:sz w:val="20"/>
          <w:szCs w:val="20"/>
        </w:rPr>
      </w:pPr>
      <w:r w:rsidRPr="00915F55">
        <w:rPr>
          <w:rFonts w:ascii="Times New Roman" w:cs="Times New Roman"/>
          <w:sz w:val="20"/>
          <w:szCs w:val="20"/>
        </w:rPr>
        <w:t>I. Общие положения</w:t>
      </w:r>
    </w:p>
    <w:p w:rsidR="000F2569" w:rsidRPr="00E159EC" w:rsidRDefault="000F2569" w:rsidP="00062426">
      <w:pPr>
        <w:pStyle w:val="a3"/>
        <w:numPr>
          <w:ilvl w:val="0"/>
          <w:numId w:val="1"/>
        </w:numPr>
        <w:tabs>
          <w:tab w:val="clear" w:pos="720"/>
          <w:tab w:val="num" w:pos="284"/>
          <w:tab w:val="left" w:pos="567"/>
        </w:tabs>
        <w:spacing w:before="0" w:beforeAutospacing="0" w:after="0" w:afterAutospacing="0" w:line="276" w:lineRule="auto"/>
        <w:ind w:left="0" w:firstLine="284"/>
        <w:jc w:val="both"/>
        <w:rPr>
          <w:rFonts w:ascii="Times New Roman" w:cs="Times New Roman"/>
          <w:color w:val="auto"/>
          <w:sz w:val="20"/>
          <w:szCs w:val="20"/>
        </w:rPr>
      </w:pPr>
      <w:r w:rsidRPr="00E159EC">
        <w:rPr>
          <w:rFonts w:ascii="Times New Roman" w:cs="Times New Roman"/>
          <w:color w:val="auto"/>
          <w:sz w:val="20"/>
          <w:szCs w:val="20"/>
        </w:rPr>
        <w:t xml:space="preserve">Полное название паевого инвестиционного фонда - Закрытый паевой инвестиционный фонд недвижимости «Арсагера - жилищное строительство» (далее - Фонд).  </w:t>
      </w:r>
    </w:p>
    <w:p w:rsidR="00062426" w:rsidRPr="00062426" w:rsidRDefault="000F2569" w:rsidP="00062426">
      <w:pPr>
        <w:pStyle w:val="a3"/>
        <w:numPr>
          <w:ilvl w:val="0"/>
          <w:numId w:val="1"/>
        </w:numPr>
        <w:tabs>
          <w:tab w:val="clear" w:pos="720"/>
          <w:tab w:val="num" w:pos="284"/>
          <w:tab w:val="left" w:pos="567"/>
        </w:tabs>
        <w:spacing w:before="0" w:beforeAutospacing="0" w:after="0" w:afterAutospacing="0" w:line="276" w:lineRule="auto"/>
        <w:ind w:left="0" w:firstLine="284"/>
        <w:jc w:val="both"/>
        <w:rPr>
          <w:rFonts w:ascii="Times New Roman" w:cs="Times New Roman"/>
          <w:color w:val="auto"/>
          <w:sz w:val="20"/>
          <w:szCs w:val="20"/>
        </w:rPr>
      </w:pPr>
      <w:r w:rsidRPr="00062426">
        <w:rPr>
          <w:rFonts w:ascii="Times New Roman" w:cs="Times New Roman"/>
          <w:color w:val="auto"/>
          <w:sz w:val="20"/>
          <w:szCs w:val="20"/>
        </w:rPr>
        <w:t xml:space="preserve">Краткое </w:t>
      </w:r>
      <w:r w:rsidRPr="00062426">
        <w:rPr>
          <w:rFonts w:ascii="Times New Roman" w:cs="Times New Roman"/>
          <w:sz w:val="20"/>
          <w:szCs w:val="20"/>
        </w:rPr>
        <w:t>название Фонда – ЗПИФ недвижимости «Арсагера – ЖС».</w:t>
      </w:r>
    </w:p>
    <w:p w:rsidR="000F2569" w:rsidRPr="00062426" w:rsidRDefault="000F2569" w:rsidP="00062426">
      <w:pPr>
        <w:pStyle w:val="a3"/>
        <w:numPr>
          <w:ilvl w:val="0"/>
          <w:numId w:val="1"/>
        </w:numPr>
        <w:tabs>
          <w:tab w:val="clear" w:pos="720"/>
          <w:tab w:val="num" w:pos="284"/>
          <w:tab w:val="left" w:pos="567"/>
        </w:tabs>
        <w:spacing w:before="0" w:beforeAutospacing="0" w:after="0" w:afterAutospacing="0" w:line="276" w:lineRule="auto"/>
        <w:ind w:left="0" w:firstLine="284"/>
        <w:jc w:val="both"/>
        <w:rPr>
          <w:rFonts w:ascii="Times New Roman" w:cs="Times New Roman"/>
          <w:color w:val="auto"/>
          <w:sz w:val="20"/>
          <w:szCs w:val="20"/>
        </w:rPr>
      </w:pPr>
      <w:r w:rsidRPr="00062426">
        <w:rPr>
          <w:rFonts w:ascii="Times New Roman" w:cs="Times New Roman"/>
          <w:color w:val="auto"/>
          <w:sz w:val="20"/>
          <w:szCs w:val="20"/>
        </w:rPr>
        <w:t xml:space="preserve">Тип </w:t>
      </w:r>
      <w:r w:rsidR="003A27AD" w:rsidRPr="00062426">
        <w:rPr>
          <w:rFonts w:ascii="Times New Roman" w:cs="Times New Roman"/>
          <w:color w:val="auto"/>
          <w:sz w:val="20"/>
          <w:szCs w:val="20"/>
        </w:rPr>
        <w:t>Ф</w:t>
      </w:r>
      <w:r w:rsidRPr="00062426">
        <w:rPr>
          <w:rFonts w:ascii="Times New Roman" w:cs="Times New Roman"/>
          <w:color w:val="auto"/>
          <w:sz w:val="20"/>
          <w:szCs w:val="20"/>
        </w:rPr>
        <w:t>онда - закрытый.</w:t>
      </w:r>
    </w:p>
    <w:p w:rsidR="000F2569" w:rsidRPr="00E159EC" w:rsidRDefault="000F2569" w:rsidP="00062426">
      <w:pPr>
        <w:pStyle w:val="a3"/>
        <w:numPr>
          <w:ilvl w:val="0"/>
          <w:numId w:val="1"/>
        </w:numPr>
        <w:tabs>
          <w:tab w:val="clear" w:pos="720"/>
          <w:tab w:val="num" w:pos="284"/>
          <w:tab w:val="left" w:pos="567"/>
        </w:tabs>
        <w:spacing w:before="0" w:beforeAutospacing="0" w:after="0" w:afterAutospacing="0" w:line="276" w:lineRule="auto"/>
        <w:ind w:left="0" w:firstLine="284"/>
        <w:jc w:val="both"/>
        <w:rPr>
          <w:rFonts w:ascii="Times New Roman" w:cs="Times New Roman"/>
          <w:color w:val="auto"/>
          <w:sz w:val="20"/>
          <w:szCs w:val="20"/>
        </w:rPr>
      </w:pPr>
      <w:r w:rsidRPr="00E159EC">
        <w:rPr>
          <w:rFonts w:ascii="Times New Roman" w:cs="Times New Roman"/>
          <w:color w:val="auto"/>
          <w:sz w:val="20"/>
          <w:szCs w:val="20"/>
        </w:rPr>
        <w:t>Полное фирменное наименование управляющей компании Фонда  – Открытое акционерное общество «Управляющая компания «Арсагера» (далее - Управляющая компания).</w:t>
      </w:r>
    </w:p>
    <w:p w:rsidR="00062426" w:rsidRDefault="000F2569" w:rsidP="00062426">
      <w:pPr>
        <w:numPr>
          <w:ilvl w:val="0"/>
          <w:numId w:val="1"/>
        </w:numPr>
        <w:shd w:val="clear" w:color="auto" w:fill="FFFFFF"/>
        <w:tabs>
          <w:tab w:val="clear" w:pos="720"/>
          <w:tab w:val="num" w:pos="284"/>
          <w:tab w:val="left" w:pos="567"/>
        </w:tabs>
        <w:spacing w:line="276" w:lineRule="auto"/>
        <w:ind w:left="0" w:firstLine="284"/>
        <w:jc w:val="both"/>
        <w:rPr>
          <w:sz w:val="20"/>
          <w:szCs w:val="20"/>
        </w:rPr>
      </w:pPr>
      <w:r w:rsidRPr="00062426">
        <w:rPr>
          <w:sz w:val="20"/>
          <w:szCs w:val="20"/>
        </w:rPr>
        <w:t>Место нахождения Управляющей компании: 194021, Российская Федерация, город Санкт-Петербург, улица Шателена, дом 26А, помещение 1-Н.</w:t>
      </w:r>
    </w:p>
    <w:p w:rsidR="00062426" w:rsidRDefault="000F2569" w:rsidP="00062426">
      <w:pPr>
        <w:numPr>
          <w:ilvl w:val="0"/>
          <w:numId w:val="1"/>
        </w:numPr>
        <w:shd w:val="clear" w:color="auto" w:fill="FFFFFF"/>
        <w:tabs>
          <w:tab w:val="clear" w:pos="720"/>
          <w:tab w:val="num" w:pos="284"/>
          <w:tab w:val="left" w:pos="567"/>
        </w:tabs>
        <w:spacing w:line="276" w:lineRule="auto"/>
        <w:ind w:left="0" w:firstLine="284"/>
        <w:jc w:val="both"/>
        <w:rPr>
          <w:sz w:val="20"/>
          <w:szCs w:val="20"/>
        </w:rPr>
      </w:pPr>
      <w:r w:rsidRPr="00062426">
        <w:rPr>
          <w:sz w:val="20"/>
          <w:szCs w:val="20"/>
        </w:rPr>
        <w:t xml:space="preserve">Лицензия Управляющей компании </w:t>
      </w:r>
      <w:r w:rsidR="003A27AD" w:rsidRPr="00062426">
        <w:rPr>
          <w:sz w:val="20"/>
          <w:szCs w:val="20"/>
        </w:rPr>
        <w:t>от «0</w:t>
      </w:r>
      <w:r w:rsidR="0016431E" w:rsidRPr="00062426">
        <w:rPr>
          <w:sz w:val="20"/>
          <w:szCs w:val="20"/>
        </w:rPr>
        <w:t>6</w:t>
      </w:r>
      <w:r w:rsidR="003A27AD" w:rsidRPr="00062426">
        <w:rPr>
          <w:sz w:val="20"/>
          <w:szCs w:val="20"/>
        </w:rPr>
        <w:t>» апреля 20</w:t>
      </w:r>
      <w:r w:rsidR="0016431E" w:rsidRPr="00062426">
        <w:rPr>
          <w:sz w:val="20"/>
          <w:szCs w:val="20"/>
        </w:rPr>
        <w:t>10</w:t>
      </w:r>
      <w:r w:rsidR="003A27AD" w:rsidRPr="00062426">
        <w:rPr>
          <w:sz w:val="20"/>
          <w:szCs w:val="20"/>
        </w:rPr>
        <w:t xml:space="preserve"> года № 21-000-1-00</w:t>
      </w:r>
      <w:r w:rsidR="0016431E" w:rsidRPr="00062426">
        <w:rPr>
          <w:sz w:val="20"/>
          <w:szCs w:val="20"/>
        </w:rPr>
        <w:t>714</w:t>
      </w:r>
      <w:r w:rsidR="003A27AD" w:rsidRPr="00062426">
        <w:rPr>
          <w:sz w:val="20"/>
          <w:szCs w:val="20"/>
        </w:rPr>
        <w:t xml:space="preserve"> </w:t>
      </w:r>
      <w:r w:rsidRPr="00062426">
        <w:rPr>
          <w:sz w:val="20"/>
          <w:szCs w:val="20"/>
        </w:rPr>
        <w:t>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Федеральной службой по финансовым рынкам</w:t>
      </w:r>
      <w:r w:rsidR="00510571" w:rsidRPr="00062426">
        <w:rPr>
          <w:sz w:val="20"/>
          <w:szCs w:val="20"/>
        </w:rPr>
        <w:t xml:space="preserve"> РФ</w:t>
      </w:r>
      <w:r w:rsidRPr="00062426">
        <w:rPr>
          <w:sz w:val="20"/>
          <w:szCs w:val="20"/>
        </w:rPr>
        <w:t>.</w:t>
      </w:r>
    </w:p>
    <w:p w:rsidR="000F2569" w:rsidRPr="00062426" w:rsidRDefault="000F2569" w:rsidP="00062426">
      <w:pPr>
        <w:numPr>
          <w:ilvl w:val="0"/>
          <w:numId w:val="1"/>
        </w:numPr>
        <w:shd w:val="clear" w:color="auto" w:fill="FFFFFF"/>
        <w:tabs>
          <w:tab w:val="clear" w:pos="720"/>
          <w:tab w:val="num" w:pos="284"/>
          <w:tab w:val="left" w:pos="567"/>
        </w:tabs>
        <w:spacing w:line="276" w:lineRule="auto"/>
        <w:ind w:left="0" w:firstLine="284"/>
        <w:jc w:val="both"/>
        <w:rPr>
          <w:sz w:val="20"/>
          <w:szCs w:val="20"/>
        </w:rPr>
      </w:pPr>
      <w:r w:rsidRPr="00062426">
        <w:rPr>
          <w:sz w:val="20"/>
          <w:szCs w:val="20"/>
        </w:rPr>
        <w:t>Полное фирменное наименование специализированного депозитария Фонда – Закрытое акционерное общество «Первый Специализированный Депозитарий» (далее - Специализированный депозитарий).</w:t>
      </w:r>
    </w:p>
    <w:p w:rsidR="000F2569" w:rsidRPr="00E159EC" w:rsidRDefault="000F2569" w:rsidP="00062426">
      <w:pPr>
        <w:numPr>
          <w:ilvl w:val="0"/>
          <w:numId w:val="1"/>
        </w:numPr>
        <w:shd w:val="clear" w:color="auto" w:fill="FFFFFF"/>
        <w:tabs>
          <w:tab w:val="clear" w:pos="720"/>
          <w:tab w:val="num" w:pos="284"/>
          <w:tab w:val="left" w:pos="567"/>
        </w:tabs>
        <w:spacing w:line="276" w:lineRule="auto"/>
        <w:ind w:left="0" w:firstLine="284"/>
        <w:jc w:val="both"/>
        <w:rPr>
          <w:sz w:val="20"/>
          <w:szCs w:val="20"/>
        </w:rPr>
      </w:pPr>
      <w:r w:rsidRPr="00E159EC">
        <w:rPr>
          <w:sz w:val="20"/>
          <w:szCs w:val="20"/>
        </w:rPr>
        <w:t>Место нахождения Специализированного депозитария: 125167, Российская Федерация, город Москва, ул. Восьмого марта 4-я, д. 6А.</w:t>
      </w:r>
    </w:p>
    <w:p w:rsidR="000F2569" w:rsidRPr="00E159EC" w:rsidRDefault="000F2569" w:rsidP="00062426">
      <w:pPr>
        <w:numPr>
          <w:ilvl w:val="0"/>
          <w:numId w:val="1"/>
        </w:numPr>
        <w:shd w:val="clear" w:color="auto" w:fill="FFFFFF"/>
        <w:tabs>
          <w:tab w:val="clear" w:pos="720"/>
          <w:tab w:val="num" w:pos="284"/>
          <w:tab w:val="left" w:pos="567"/>
        </w:tabs>
        <w:spacing w:line="276" w:lineRule="auto"/>
        <w:ind w:left="0" w:firstLine="284"/>
        <w:jc w:val="both"/>
        <w:rPr>
          <w:sz w:val="20"/>
          <w:szCs w:val="20"/>
        </w:rPr>
      </w:pPr>
      <w:r w:rsidRPr="00E159EC">
        <w:rPr>
          <w:sz w:val="20"/>
          <w:szCs w:val="20"/>
        </w:rPr>
        <w:t xml:space="preserve">Лицензия Специализированного депозитария </w:t>
      </w:r>
      <w:r w:rsidR="003A27AD" w:rsidRPr="00E159EC">
        <w:rPr>
          <w:sz w:val="20"/>
          <w:szCs w:val="20"/>
        </w:rPr>
        <w:t xml:space="preserve">от «08» августа 1996 года № 22-000-1-00001 </w:t>
      </w:r>
      <w:r w:rsidRPr="00E159EC">
        <w:rPr>
          <w:sz w:val="20"/>
          <w:szCs w:val="20"/>
        </w:rPr>
        <w:t>на осуществление деятельности специализированного депозитария инвестиционных фондов, паевых инвестиционных фондов</w:t>
      </w:r>
      <w:r w:rsidR="006563BC" w:rsidRPr="00E159EC">
        <w:rPr>
          <w:sz w:val="20"/>
          <w:szCs w:val="20"/>
        </w:rPr>
        <w:t xml:space="preserve"> и</w:t>
      </w:r>
      <w:r w:rsidRPr="00E159EC">
        <w:rPr>
          <w:sz w:val="20"/>
          <w:szCs w:val="20"/>
        </w:rPr>
        <w:t xml:space="preserve"> негосударственных пенсионных фондов, предоставленная Федеральной службой по финансовым рынкам</w:t>
      </w:r>
      <w:r w:rsidR="00510571" w:rsidRPr="00E159EC">
        <w:rPr>
          <w:sz w:val="20"/>
          <w:szCs w:val="20"/>
        </w:rPr>
        <w:t xml:space="preserve"> РФ</w:t>
      </w:r>
      <w:r w:rsidRPr="00E159EC">
        <w:rPr>
          <w:sz w:val="20"/>
          <w:szCs w:val="20"/>
        </w:rPr>
        <w:t>.</w:t>
      </w:r>
    </w:p>
    <w:p w:rsidR="000F2569" w:rsidRPr="00E159EC" w:rsidRDefault="000F2569" w:rsidP="00062426">
      <w:pPr>
        <w:numPr>
          <w:ilvl w:val="0"/>
          <w:numId w:val="1"/>
        </w:numPr>
        <w:shd w:val="clear" w:color="auto" w:fill="FFFFFF"/>
        <w:tabs>
          <w:tab w:val="clear" w:pos="720"/>
          <w:tab w:val="num" w:pos="284"/>
          <w:tab w:val="left" w:pos="567"/>
        </w:tabs>
        <w:spacing w:line="276" w:lineRule="auto"/>
        <w:ind w:left="0" w:firstLine="284"/>
        <w:jc w:val="both"/>
        <w:rPr>
          <w:sz w:val="20"/>
          <w:szCs w:val="20"/>
        </w:rPr>
      </w:pPr>
      <w:r w:rsidRPr="00E159EC">
        <w:rPr>
          <w:sz w:val="20"/>
          <w:szCs w:val="20"/>
        </w:rPr>
        <w:t>Полное фирменное наименование лица, осуществляющего ведение реестра владельцев инвестиционных паев Фонда  -  Закрытое акционерное общество «Первый Специализированный Депозитарий» (далее – Регистратор).</w:t>
      </w:r>
    </w:p>
    <w:p w:rsidR="000F2569" w:rsidRPr="00E159EC" w:rsidRDefault="000F2569" w:rsidP="00062426">
      <w:pPr>
        <w:numPr>
          <w:ilvl w:val="0"/>
          <w:numId w:val="1"/>
        </w:numPr>
        <w:shd w:val="clear" w:color="auto" w:fill="FFFFFF"/>
        <w:tabs>
          <w:tab w:val="clear" w:pos="720"/>
          <w:tab w:val="num" w:pos="284"/>
          <w:tab w:val="left" w:pos="567"/>
        </w:tabs>
        <w:spacing w:line="276" w:lineRule="auto"/>
        <w:ind w:left="0" w:firstLine="284"/>
        <w:jc w:val="both"/>
        <w:rPr>
          <w:sz w:val="20"/>
          <w:szCs w:val="20"/>
        </w:rPr>
      </w:pPr>
      <w:r w:rsidRPr="00E159EC">
        <w:rPr>
          <w:sz w:val="20"/>
          <w:szCs w:val="20"/>
        </w:rPr>
        <w:t>Место нахождения Регистратора: 125167, Российская Федерация, город Москва, ул. Восьмого марта 4-я, д. 6А.</w:t>
      </w:r>
    </w:p>
    <w:p w:rsidR="000F2569" w:rsidRPr="00E159EC" w:rsidRDefault="000F2569" w:rsidP="00062426">
      <w:pPr>
        <w:numPr>
          <w:ilvl w:val="0"/>
          <w:numId w:val="1"/>
        </w:numPr>
        <w:shd w:val="clear" w:color="auto" w:fill="FFFFFF"/>
        <w:tabs>
          <w:tab w:val="clear" w:pos="720"/>
          <w:tab w:val="num" w:pos="284"/>
          <w:tab w:val="left" w:pos="567"/>
        </w:tabs>
        <w:spacing w:line="276" w:lineRule="auto"/>
        <w:ind w:left="0" w:firstLine="284"/>
        <w:jc w:val="both"/>
        <w:rPr>
          <w:sz w:val="20"/>
          <w:szCs w:val="20"/>
        </w:rPr>
      </w:pPr>
      <w:r w:rsidRPr="00E159EC">
        <w:rPr>
          <w:sz w:val="20"/>
          <w:szCs w:val="20"/>
        </w:rPr>
        <w:t>Лицензия Регистратора от  «08» августа 1996 года № 22-000-1-00001 на осуществление деятельности специализированного депозитария инвестиционных фондо</w:t>
      </w:r>
      <w:r w:rsidR="006563BC" w:rsidRPr="00E159EC">
        <w:rPr>
          <w:sz w:val="20"/>
          <w:szCs w:val="20"/>
        </w:rPr>
        <w:t>в, паевых инвестиционных фондов и</w:t>
      </w:r>
      <w:r w:rsidRPr="00E159EC">
        <w:rPr>
          <w:sz w:val="20"/>
          <w:szCs w:val="20"/>
        </w:rPr>
        <w:t xml:space="preserve"> негосударственных пенсионных фондов, предоставленная Федеральной службой по финансовым рынкам</w:t>
      </w:r>
      <w:r w:rsidR="00510571" w:rsidRPr="00E159EC">
        <w:rPr>
          <w:sz w:val="20"/>
          <w:szCs w:val="20"/>
        </w:rPr>
        <w:t xml:space="preserve"> РФ</w:t>
      </w:r>
      <w:r w:rsidRPr="00E159EC">
        <w:rPr>
          <w:sz w:val="20"/>
          <w:szCs w:val="20"/>
        </w:rPr>
        <w:t>.</w:t>
      </w:r>
    </w:p>
    <w:p w:rsidR="000F2569" w:rsidRPr="00E159EC" w:rsidRDefault="000F2569" w:rsidP="00062426">
      <w:pPr>
        <w:numPr>
          <w:ilvl w:val="0"/>
          <w:numId w:val="1"/>
        </w:numPr>
        <w:shd w:val="clear" w:color="auto" w:fill="FFFFFF"/>
        <w:tabs>
          <w:tab w:val="clear" w:pos="720"/>
          <w:tab w:val="num" w:pos="284"/>
          <w:tab w:val="left" w:pos="567"/>
        </w:tabs>
        <w:spacing w:line="276" w:lineRule="auto"/>
        <w:ind w:left="0" w:firstLine="284"/>
        <w:jc w:val="both"/>
        <w:rPr>
          <w:sz w:val="20"/>
          <w:szCs w:val="20"/>
        </w:rPr>
      </w:pPr>
      <w:r w:rsidRPr="00E159EC">
        <w:rPr>
          <w:sz w:val="20"/>
          <w:szCs w:val="20"/>
        </w:rPr>
        <w:lastRenderedPageBreak/>
        <w:t>Полное фирменное наименование Аудитор</w:t>
      </w:r>
      <w:r w:rsidR="00B40332" w:rsidRPr="00E159EC">
        <w:rPr>
          <w:sz w:val="20"/>
          <w:szCs w:val="20"/>
        </w:rPr>
        <w:t>ской организации</w:t>
      </w:r>
      <w:r w:rsidRPr="00E159EC">
        <w:rPr>
          <w:sz w:val="20"/>
          <w:szCs w:val="20"/>
        </w:rPr>
        <w:t xml:space="preserve"> Фонда - Закрытое акционерное общество «</w:t>
      </w:r>
      <w:proofErr w:type="spellStart"/>
      <w:r w:rsidRPr="00E159EC">
        <w:rPr>
          <w:sz w:val="20"/>
          <w:szCs w:val="20"/>
        </w:rPr>
        <w:t>Делойт</w:t>
      </w:r>
      <w:proofErr w:type="spellEnd"/>
      <w:r w:rsidRPr="00E159EC">
        <w:rPr>
          <w:sz w:val="20"/>
          <w:szCs w:val="20"/>
        </w:rPr>
        <w:t xml:space="preserve"> и Туш СНГ» (далее - Аудито</w:t>
      </w:r>
      <w:r w:rsidR="00B40332" w:rsidRPr="00E159EC">
        <w:rPr>
          <w:sz w:val="20"/>
          <w:szCs w:val="20"/>
        </w:rPr>
        <w:t>рская организация</w:t>
      </w:r>
      <w:r w:rsidRPr="00E159EC">
        <w:rPr>
          <w:sz w:val="20"/>
          <w:szCs w:val="20"/>
        </w:rPr>
        <w:t>).</w:t>
      </w:r>
    </w:p>
    <w:p w:rsidR="000F2569" w:rsidRPr="00E159EC" w:rsidRDefault="000F2569" w:rsidP="00062426">
      <w:pPr>
        <w:numPr>
          <w:ilvl w:val="0"/>
          <w:numId w:val="1"/>
        </w:numPr>
        <w:shd w:val="clear" w:color="auto" w:fill="FFFFFF"/>
        <w:tabs>
          <w:tab w:val="clear" w:pos="720"/>
          <w:tab w:val="num" w:pos="284"/>
          <w:tab w:val="left" w:pos="567"/>
        </w:tabs>
        <w:spacing w:line="276" w:lineRule="auto"/>
        <w:ind w:left="0" w:firstLine="284"/>
        <w:jc w:val="both"/>
        <w:rPr>
          <w:sz w:val="20"/>
          <w:szCs w:val="20"/>
        </w:rPr>
      </w:pPr>
      <w:r w:rsidRPr="00E159EC">
        <w:rPr>
          <w:sz w:val="20"/>
          <w:szCs w:val="20"/>
        </w:rPr>
        <w:t>Место нахождения Аудитор</w:t>
      </w:r>
      <w:r w:rsidR="00B40332" w:rsidRPr="00E159EC">
        <w:rPr>
          <w:sz w:val="20"/>
          <w:szCs w:val="20"/>
        </w:rPr>
        <w:t>ской организации</w:t>
      </w:r>
      <w:r w:rsidRPr="00E159EC">
        <w:rPr>
          <w:sz w:val="20"/>
          <w:szCs w:val="20"/>
        </w:rPr>
        <w:t>: 125009, г. Москва, ул. Воздвиженка, д. 4/7, стр. 2.</w:t>
      </w:r>
    </w:p>
    <w:p w:rsidR="000F2569" w:rsidRPr="00E159EC" w:rsidRDefault="000F2569" w:rsidP="00062426">
      <w:pPr>
        <w:numPr>
          <w:ilvl w:val="0"/>
          <w:numId w:val="1"/>
        </w:numPr>
        <w:shd w:val="clear" w:color="auto" w:fill="FFFFFF"/>
        <w:tabs>
          <w:tab w:val="clear" w:pos="720"/>
          <w:tab w:val="num" w:pos="284"/>
          <w:tab w:val="left" w:pos="567"/>
        </w:tabs>
        <w:spacing w:line="276" w:lineRule="auto"/>
        <w:ind w:left="0" w:firstLine="284"/>
        <w:jc w:val="both"/>
        <w:rPr>
          <w:sz w:val="20"/>
          <w:szCs w:val="20"/>
        </w:rPr>
      </w:pPr>
      <w:r w:rsidRPr="00E159EC">
        <w:rPr>
          <w:sz w:val="20"/>
          <w:szCs w:val="20"/>
        </w:rPr>
        <w:t>Полное фирменное наименование юридического лица, осуществляющего оценку имущества, составляющего Фонд (далее - Оценщик):</w:t>
      </w:r>
    </w:p>
    <w:p w:rsidR="000F2569" w:rsidRPr="00E159EC" w:rsidRDefault="000F2569" w:rsidP="00E159EC">
      <w:pPr>
        <w:pStyle w:val="a3"/>
        <w:tabs>
          <w:tab w:val="num" w:pos="284"/>
        </w:tabs>
        <w:spacing w:before="0" w:beforeAutospacing="0" w:after="0" w:afterAutospacing="0" w:line="276" w:lineRule="auto"/>
        <w:ind w:firstLine="284"/>
        <w:jc w:val="both"/>
        <w:rPr>
          <w:rFonts w:ascii="Times New Roman" w:cs="Times New Roman"/>
          <w:sz w:val="20"/>
          <w:szCs w:val="20"/>
        </w:rPr>
      </w:pPr>
      <w:r w:rsidRPr="00E159EC">
        <w:rPr>
          <w:rFonts w:ascii="Times New Roman" w:cs="Times New Roman"/>
          <w:color w:val="auto"/>
          <w:sz w:val="20"/>
          <w:szCs w:val="20"/>
        </w:rPr>
        <w:t xml:space="preserve">Полное  </w:t>
      </w:r>
      <w:r w:rsidRPr="00E159EC">
        <w:rPr>
          <w:rFonts w:ascii="Times New Roman" w:cs="Times New Roman"/>
          <w:sz w:val="20"/>
          <w:szCs w:val="20"/>
        </w:rPr>
        <w:t>фирменное наименование первого Оценщика Фонда  – Общество с ограниченной ответственностью  «ЭККОНА-ОЦЕНКА».</w:t>
      </w:r>
    </w:p>
    <w:p w:rsidR="000F2569" w:rsidRPr="00E159EC" w:rsidRDefault="000F2569" w:rsidP="00E159EC">
      <w:pPr>
        <w:tabs>
          <w:tab w:val="num" w:pos="284"/>
        </w:tabs>
        <w:spacing w:line="276" w:lineRule="auto"/>
        <w:ind w:firstLine="284"/>
        <w:jc w:val="both"/>
        <w:rPr>
          <w:sz w:val="20"/>
          <w:szCs w:val="20"/>
        </w:rPr>
      </w:pPr>
      <w:r w:rsidRPr="00E159EC">
        <w:rPr>
          <w:sz w:val="20"/>
          <w:szCs w:val="20"/>
        </w:rPr>
        <w:t>Полное фирменное наименование второго Оценщика Фонда  – Общество с ограниченной ответственностью  «АЛЬЯНС-ОЦЕНКА».</w:t>
      </w:r>
    </w:p>
    <w:p w:rsidR="00B40332" w:rsidRPr="00E159EC" w:rsidRDefault="000F2569" w:rsidP="001220B6">
      <w:pPr>
        <w:pStyle w:val="a3"/>
        <w:numPr>
          <w:ilvl w:val="0"/>
          <w:numId w:val="1"/>
        </w:numPr>
        <w:tabs>
          <w:tab w:val="clear" w:pos="720"/>
          <w:tab w:val="num" w:pos="284"/>
        </w:tabs>
        <w:spacing w:before="0" w:beforeAutospacing="0" w:after="0" w:afterAutospacing="0" w:line="276" w:lineRule="auto"/>
        <w:ind w:left="0" w:firstLine="284"/>
        <w:jc w:val="both"/>
        <w:rPr>
          <w:rFonts w:ascii="Times New Roman" w:cs="Times New Roman"/>
          <w:color w:val="auto"/>
          <w:sz w:val="20"/>
          <w:szCs w:val="20"/>
        </w:rPr>
      </w:pPr>
      <w:r w:rsidRPr="00E159EC">
        <w:rPr>
          <w:rFonts w:ascii="Times New Roman" w:cs="Times New Roman"/>
          <w:color w:val="auto"/>
          <w:sz w:val="20"/>
          <w:szCs w:val="20"/>
        </w:rPr>
        <w:t>Место нахождения Оценщика – юридического лица:</w:t>
      </w:r>
    </w:p>
    <w:p w:rsidR="000F2569" w:rsidRPr="00E159EC" w:rsidRDefault="000F2569" w:rsidP="00E159EC">
      <w:pPr>
        <w:tabs>
          <w:tab w:val="num" w:pos="284"/>
        </w:tabs>
        <w:spacing w:line="276" w:lineRule="auto"/>
        <w:ind w:firstLine="284"/>
        <w:jc w:val="both"/>
        <w:rPr>
          <w:sz w:val="20"/>
          <w:szCs w:val="20"/>
        </w:rPr>
      </w:pPr>
      <w:r w:rsidRPr="00E159EC">
        <w:rPr>
          <w:sz w:val="20"/>
          <w:szCs w:val="20"/>
        </w:rPr>
        <w:t>Место нахождения первого Оценщика - Российская Федерация, 196244, Санкт-Петербург, Витебский пр.</w:t>
      </w:r>
      <w:r w:rsidR="00B40332" w:rsidRPr="00E159EC">
        <w:rPr>
          <w:sz w:val="20"/>
          <w:szCs w:val="20"/>
        </w:rPr>
        <w:t>,</w:t>
      </w:r>
      <w:r w:rsidRPr="00E159EC">
        <w:rPr>
          <w:sz w:val="20"/>
          <w:szCs w:val="20"/>
        </w:rPr>
        <w:t xml:space="preserve"> д.</w:t>
      </w:r>
      <w:r w:rsidR="00B40332" w:rsidRPr="00E159EC">
        <w:rPr>
          <w:sz w:val="20"/>
          <w:szCs w:val="20"/>
        </w:rPr>
        <w:t> </w:t>
      </w:r>
      <w:r w:rsidRPr="00E159EC">
        <w:rPr>
          <w:sz w:val="20"/>
          <w:szCs w:val="20"/>
        </w:rPr>
        <w:t>41, корп. 1.</w:t>
      </w:r>
    </w:p>
    <w:p w:rsidR="00062426" w:rsidRDefault="000F2569" w:rsidP="00062426">
      <w:pPr>
        <w:tabs>
          <w:tab w:val="num" w:pos="284"/>
        </w:tabs>
        <w:spacing w:line="276" w:lineRule="auto"/>
        <w:ind w:firstLine="284"/>
        <w:jc w:val="both"/>
        <w:rPr>
          <w:sz w:val="20"/>
          <w:szCs w:val="20"/>
        </w:rPr>
      </w:pPr>
      <w:r w:rsidRPr="00E159EC">
        <w:rPr>
          <w:sz w:val="20"/>
          <w:szCs w:val="20"/>
        </w:rPr>
        <w:t>Место нахождения второго Оценщика - Российская Федерация, 191015, Санкт-Петербург, ул. Шпалерная, д.</w:t>
      </w:r>
      <w:r w:rsidR="00B40332" w:rsidRPr="00E159EC">
        <w:rPr>
          <w:sz w:val="20"/>
          <w:szCs w:val="20"/>
        </w:rPr>
        <w:t> </w:t>
      </w:r>
      <w:r w:rsidRPr="00E159EC">
        <w:rPr>
          <w:sz w:val="20"/>
          <w:szCs w:val="20"/>
        </w:rPr>
        <w:t xml:space="preserve">54. </w:t>
      </w:r>
    </w:p>
    <w:p w:rsidR="000F2569" w:rsidRPr="00E159EC" w:rsidRDefault="000F2569" w:rsidP="00062426">
      <w:pPr>
        <w:numPr>
          <w:ilvl w:val="0"/>
          <w:numId w:val="1"/>
        </w:numPr>
        <w:spacing w:line="276" w:lineRule="auto"/>
        <w:jc w:val="both"/>
        <w:rPr>
          <w:sz w:val="20"/>
          <w:szCs w:val="20"/>
        </w:rPr>
      </w:pPr>
      <w:r w:rsidRPr="00E159EC">
        <w:rPr>
          <w:sz w:val="20"/>
          <w:szCs w:val="20"/>
        </w:rPr>
        <w:t>Настоящие Правила определяют условия доверительного управления Фондом.</w:t>
      </w:r>
    </w:p>
    <w:p w:rsidR="000F2569" w:rsidRPr="00E159EC" w:rsidRDefault="00B40332" w:rsidP="00E159EC">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ab/>
      </w:r>
      <w:r w:rsidR="000F2569" w:rsidRPr="00E159EC">
        <w:rPr>
          <w:rFonts w:ascii="Times New Roman" w:cs="Times New Roman"/>
          <w:color w:val="auto"/>
          <w:sz w:val="20"/>
          <w:szCs w:val="20"/>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504837" w:rsidRDefault="000F2569" w:rsidP="00504837">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0F2569" w:rsidRPr="00E159EC" w:rsidRDefault="000F2569" w:rsidP="00504837">
      <w:pPr>
        <w:pStyle w:val="a3"/>
        <w:numPr>
          <w:ilvl w:val="0"/>
          <w:numId w:val="1"/>
        </w:numPr>
        <w:tabs>
          <w:tab w:val="clear" w:pos="720"/>
          <w:tab w:val="num" w:pos="0"/>
        </w:tabs>
        <w:spacing w:before="0" w:beforeAutospacing="0" w:after="0" w:afterAutospacing="0" w:line="276" w:lineRule="auto"/>
        <w:ind w:left="0" w:firstLine="360"/>
        <w:jc w:val="both"/>
        <w:rPr>
          <w:rFonts w:ascii="Times New Roman" w:cs="Times New Roman"/>
          <w:color w:val="auto"/>
          <w:sz w:val="20"/>
          <w:szCs w:val="20"/>
        </w:rPr>
      </w:pPr>
      <w:r w:rsidRPr="00E159EC">
        <w:rPr>
          <w:rFonts w:ascii="Times New Roman" w:cs="Times New Roman"/>
          <w:color w:val="auto"/>
          <w:sz w:val="20"/>
          <w:szCs w:val="20"/>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504837" w:rsidRDefault="000F2569" w:rsidP="00504837">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504837" w:rsidRDefault="000F2569" w:rsidP="00504837">
      <w:pPr>
        <w:pStyle w:val="a3"/>
        <w:numPr>
          <w:ilvl w:val="0"/>
          <w:numId w:val="1"/>
        </w:numPr>
        <w:tabs>
          <w:tab w:val="clear" w:pos="720"/>
          <w:tab w:val="num" w:pos="0"/>
          <w:tab w:val="num" w:pos="284"/>
        </w:tabs>
        <w:spacing w:before="0" w:beforeAutospacing="0" w:after="0" w:afterAutospacing="0" w:line="276" w:lineRule="auto"/>
        <w:ind w:left="0" w:firstLine="360"/>
        <w:jc w:val="both"/>
        <w:rPr>
          <w:rFonts w:ascii="Times New Roman" w:cs="Times New Roman"/>
          <w:color w:val="auto"/>
          <w:sz w:val="20"/>
          <w:szCs w:val="20"/>
        </w:rPr>
      </w:pPr>
      <w:r w:rsidRPr="00504837">
        <w:rPr>
          <w:rFonts w:ascii="Times New Roman" w:cs="Times New Roman"/>
          <w:color w:val="auto"/>
          <w:sz w:val="20"/>
          <w:szCs w:val="20"/>
        </w:rPr>
        <w:t>Владельцы инвестиционных паев несут риск убытков, связанных с изменением рыночной стоимости имущества, составляющего Фонд.</w:t>
      </w:r>
    </w:p>
    <w:p w:rsidR="000F2569" w:rsidRPr="00504837" w:rsidRDefault="000F2569" w:rsidP="00504837">
      <w:pPr>
        <w:pStyle w:val="a3"/>
        <w:numPr>
          <w:ilvl w:val="0"/>
          <w:numId w:val="1"/>
        </w:numPr>
        <w:tabs>
          <w:tab w:val="clear" w:pos="720"/>
          <w:tab w:val="num" w:pos="284"/>
          <w:tab w:val="num" w:pos="426"/>
        </w:tabs>
        <w:spacing w:before="0" w:beforeAutospacing="0" w:after="0" w:afterAutospacing="0" w:line="276" w:lineRule="auto"/>
        <w:ind w:left="0" w:firstLine="360"/>
        <w:jc w:val="both"/>
        <w:rPr>
          <w:rFonts w:ascii="Times New Roman" w:cs="Times New Roman"/>
          <w:color w:val="auto"/>
          <w:sz w:val="20"/>
          <w:szCs w:val="20"/>
        </w:rPr>
      </w:pPr>
      <w:r w:rsidRPr="00504837">
        <w:rPr>
          <w:rFonts w:ascii="Times New Roman" w:cs="Times New Roman"/>
          <w:color w:val="auto"/>
          <w:sz w:val="20"/>
          <w:szCs w:val="20"/>
        </w:rPr>
        <w:t xml:space="preserve">Сроки формирования Фонда – с 30 сентября 2005 года по 29 декабря 2005 года, либо ранее, по достижении стоимости имущества Фонда 10 000 000 (Десять миллионов) рублей.  </w:t>
      </w:r>
    </w:p>
    <w:p w:rsidR="000F2569" w:rsidRPr="00E159EC" w:rsidRDefault="000F2569" w:rsidP="00504837">
      <w:pPr>
        <w:pStyle w:val="a3"/>
        <w:numPr>
          <w:ilvl w:val="0"/>
          <w:numId w:val="1"/>
        </w:numPr>
        <w:spacing w:before="0" w:beforeAutospacing="0" w:after="0" w:afterAutospacing="0" w:line="276" w:lineRule="auto"/>
        <w:jc w:val="both"/>
        <w:rPr>
          <w:rFonts w:ascii="Times New Roman" w:cs="Times New Roman"/>
          <w:color w:val="auto"/>
          <w:sz w:val="20"/>
          <w:szCs w:val="20"/>
        </w:rPr>
      </w:pPr>
      <w:r w:rsidRPr="00E159EC">
        <w:rPr>
          <w:rFonts w:ascii="Times New Roman" w:cs="Times New Roman"/>
          <w:color w:val="auto"/>
          <w:sz w:val="20"/>
          <w:szCs w:val="20"/>
        </w:rPr>
        <w:t xml:space="preserve">Дата </w:t>
      </w:r>
      <w:proofErr w:type="gramStart"/>
      <w:r w:rsidRPr="00E159EC">
        <w:rPr>
          <w:rFonts w:ascii="Times New Roman" w:cs="Times New Roman"/>
          <w:color w:val="auto"/>
          <w:sz w:val="20"/>
          <w:szCs w:val="20"/>
        </w:rPr>
        <w:t>окончания срока действия договора доверительного управления</w:t>
      </w:r>
      <w:proofErr w:type="gramEnd"/>
      <w:r w:rsidRPr="00E159EC">
        <w:rPr>
          <w:rFonts w:ascii="Times New Roman" w:cs="Times New Roman"/>
          <w:color w:val="auto"/>
          <w:sz w:val="20"/>
          <w:szCs w:val="20"/>
        </w:rPr>
        <w:t xml:space="preserve"> Фондом – 31 декабря 2015 г.</w:t>
      </w:r>
    </w:p>
    <w:p w:rsidR="00CA0F53" w:rsidRPr="00E159EC" w:rsidRDefault="00CA0F53" w:rsidP="00E159EC">
      <w:pPr>
        <w:tabs>
          <w:tab w:val="num" w:pos="284"/>
        </w:tabs>
        <w:spacing w:line="276" w:lineRule="auto"/>
        <w:ind w:firstLine="284"/>
        <w:jc w:val="center"/>
        <w:rPr>
          <w:b/>
          <w:bCs/>
          <w:sz w:val="20"/>
          <w:szCs w:val="20"/>
        </w:rPr>
      </w:pPr>
    </w:p>
    <w:p w:rsidR="00CA0F53" w:rsidRPr="00E159EC" w:rsidRDefault="00CA0F53" w:rsidP="00E159EC">
      <w:pPr>
        <w:tabs>
          <w:tab w:val="num" w:pos="284"/>
        </w:tabs>
        <w:spacing w:line="276" w:lineRule="auto"/>
        <w:ind w:firstLine="284"/>
        <w:jc w:val="center"/>
        <w:rPr>
          <w:b/>
          <w:bCs/>
          <w:sz w:val="20"/>
          <w:szCs w:val="20"/>
        </w:rPr>
      </w:pPr>
      <w:r w:rsidRPr="00E159EC">
        <w:rPr>
          <w:b/>
          <w:bCs/>
          <w:sz w:val="20"/>
          <w:szCs w:val="20"/>
        </w:rPr>
        <w:t>II. Инвестиционная декларация</w:t>
      </w:r>
    </w:p>
    <w:p w:rsidR="00CA0F53" w:rsidRPr="00E159EC" w:rsidRDefault="00CA0F53" w:rsidP="00E159EC">
      <w:pPr>
        <w:tabs>
          <w:tab w:val="num" w:pos="284"/>
        </w:tabs>
        <w:spacing w:line="276" w:lineRule="auto"/>
        <w:ind w:firstLine="284"/>
        <w:jc w:val="both"/>
        <w:rPr>
          <w:sz w:val="20"/>
          <w:szCs w:val="20"/>
        </w:rPr>
      </w:pPr>
    </w:p>
    <w:p w:rsidR="00CA0F53" w:rsidRPr="00E159EC" w:rsidRDefault="00CA0F53" w:rsidP="00E159EC">
      <w:pPr>
        <w:tabs>
          <w:tab w:val="num" w:pos="284"/>
        </w:tabs>
        <w:autoSpaceDE w:val="0"/>
        <w:autoSpaceDN w:val="0"/>
        <w:adjustRightInd w:val="0"/>
        <w:spacing w:line="276" w:lineRule="auto"/>
        <w:ind w:firstLine="284"/>
        <w:jc w:val="both"/>
        <w:rPr>
          <w:sz w:val="20"/>
          <w:szCs w:val="20"/>
        </w:rPr>
      </w:pPr>
      <w:r w:rsidRPr="00E159EC">
        <w:rPr>
          <w:sz w:val="20"/>
          <w:szCs w:val="20"/>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CA0F53" w:rsidRPr="00E159EC" w:rsidRDefault="00CA0F53" w:rsidP="00E159EC">
      <w:pPr>
        <w:tabs>
          <w:tab w:val="num" w:pos="284"/>
        </w:tabs>
        <w:autoSpaceDE w:val="0"/>
        <w:autoSpaceDN w:val="0"/>
        <w:adjustRightInd w:val="0"/>
        <w:spacing w:line="276" w:lineRule="auto"/>
        <w:ind w:firstLine="284"/>
        <w:jc w:val="both"/>
        <w:rPr>
          <w:sz w:val="20"/>
          <w:szCs w:val="20"/>
        </w:rPr>
      </w:pPr>
      <w:r w:rsidRPr="00E159EC">
        <w:rPr>
          <w:sz w:val="20"/>
          <w:szCs w:val="20"/>
        </w:rPr>
        <w:t xml:space="preserve">23. Инвестиционной политикой Управляющей компании является приобретение  имущественных прав из договоров участия в долевом строительстве объектов недвижимого имущества с  целью  последующей продажи этих имущественных прав или объектов недвижимого имущества. </w:t>
      </w:r>
    </w:p>
    <w:p w:rsidR="00CA0F53" w:rsidRPr="00E159EC" w:rsidRDefault="00CA0F53" w:rsidP="00E159EC">
      <w:pPr>
        <w:tabs>
          <w:tab w:val="num" w:pos="284"/>
        </w:tabs>
        <w:spacing w:line="276" w:lineRule="auto"/>
        <w:ind w:firstLine="284"/>
        <w:jc w:val="both"/>
        <w:rPr>
          <w:sz w:val="20"/>
          <w:szCs w:val="20"/>
        </w:rPr>
      </w:pPr>
      <w:r w:rsidRPr="00E159EC">
        <w:rPr>
          <w:sz w:val="20"/>
          <w:szCs w:val="20"/>
        </w:rPr>
        <w:t>24. Объекты инвестирования, их состав и описание.</w:t>
      </w:r>
    </w:p>
    <w:p w:rsidR="00CA0F53" w:rsidRPr="00E159EC" w:rsidRDefault="00CA0F53" w:rsidP="00E159EC">
      <w:pPr>
        <w:tabs>
          <w:tab w:val="num" w:pos="284"/>
        </w:tabs>
        <w:spacing w:line="276" w:lineRule="auto"/>
        <w:ind w:firstLine="284"/>
        <w:jc w:val="both"/>
        <w:rPr>
          <w:sz w:val="20"/>
          <w:szCs w:val="20"/>
        </w:rPr>
      </w:pPr>
      <w:r w:rsidRPr="00E159EC">
        <w:rPr>
          <w:sz w:val="20"/>
          <w:szCs w:val="20"/>
        </w:rPr>
        <w:t xml:space="preserve">Имущество, составляющее Фонд, может быть инвестировано </w:t>
      </w:r>
      <w:proofErr w:type="gramStart"/>
      <w:r w:rsidRPr="00E159EC">
        <w:rPr>
          <w:sz w:val="20"/>
          <w:szCs w:val="20"/>
        </w:rPr>
        <w:t>в</w:t>
      </w:r>
      <w:proofErr w:type="gramEnd"/>
      <w:r w:rsidRPr="00E159EC">
        <w:rPr>
          <w:sz w:val="20"/>
          <w:szCs w:val="20"/>
        </w:rPr>
        <w:t>:</w:t>
      </w:r>
    </w:p>
    <w:p w:rsidR="00B40332" w:rsidRPr="00E159EC" w:rsidRDefault="00CA0F53" w:rsidP="00E159EC">
      <w:pPr>
        <w:pStyle w:val="a9"/>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а)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A0F53" w:rsidRPr="00E159EC" w:rsidRDefault="00CA0F53" w:rsidP="00E159EC">
      <w:pPr>
        <w:pStyle w:val="a9"/>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б) недвижимое имущество</w:t>
      </w:r>
      <w:r w:rsidR="00FB40A2">
        <w:rPr>
          <w:rFonts w:ascii="Times New Roman" w:hAnsi="Times New Roman" w:cs="Times New Roman"/>
        </w:rPr>
        <w:t>.</w:t>
      </w:r>
    </w:p>
    <w:p w:rsidR="00CA0F53" w:rsidRPr="001220B6" w:rsidRDefault="005E5341" w:rsidP="00E159EC">
      <w:pPr>
        <w:pStyle w:val="ConsNonformat"/>
        <w:tabs>
          <w:tab w:val="num" w:pos="284"/>
        </w:tabs>
        <w:spacing w:line="276" w:lineRule="auto"/>
        <w:ind w:firstLine="284"/>
        <w:jc w:val="center"/>
        <w:rPr>
          <w:rFonts w:ascii="Times New Roman" w:hAnsi="Times New Roman" w:cs="Times New Roman"/>
          <w:b/>
          <w:bCs/>
        </w:rPr>
      </w:pPr>
      <w:r w:rsidRPr="001220B6">
        <w:rPr>
          <w:rFonts w:ascii="Times New Roman" w:hAnsi="Times New Roman" w:cs="Times New Roman"/>
          <w:b/>
          <w:bCs/>
        </w:rPr>
        <w:t>Описание объектов инвестирования:</w:t>
      </w:r>
    </w:p>
    <w:p w:rsidR="00504837" w:rsidRDefault="00504837" w:rsidP="00504837">
      <w:pPr>
        <w:pStyle w:val="ConsNonformat"/>
        <w:tabs>
          <w:tab w:val="num" w:pos="284"/>
        </w:tabs>
        <w:spacing w:line="276" w:lineRule="auto"/>
        <w:jc w:val="both"/>
        <w:rPr>
          <w:rFonts w:ascii="Times New Roman" w:hAnsi="Times New Roman" w:cs="Times New Roman"/>
        </w:rPr>
      </w:pPr>
    </w:p>
    <w:p w:rsidR="00B40332" w:rsidRPr="00E159EC" w:rsidRDefault="00504837" w:rsidP="00504837">
      <w:pPr>
        <w:pStyle w:val="ConsNonformat"/>
        <w:tabs>
          <w:tab w:val="num" w:pos="284"/>
        </w:tabs>
        <w:spacing w:line="276" w:lineRule="auto"/>
        <w:jc w:val="both"/>
        <w:rPr>
          <w:rFonts w:ascii="Times New Roman" w:hAnsi="Times New Roman" w:cs="Times New Roman"/>
        </w:rPr>
      </w:pPr>
      <w:r>
        <w:rPr>
          <w:rFonts w:ascii="Times New Roman" w:hAnsi="Times New Roman" w:cs="Times New Roman"/>
        </w:rPr>
        <w:tab/>
      </w:r>
      <w:r w:rsidR="00CA0F53" w:rsidRPr="00E159EC">
        <w:rPr>
          <w:rFonts w:ascii="Times New Roman" w:hAnsi="Times New Roman" w:cs="Times New Roman"/>
        </w:rPr>
        <w:t>В состав активов Фонда могут включаться находящиеся на территории Российской Федерации жилые и нежилые помещения,  здания, сооружения, строения, многоквартирные жилые дома, коттеджи, домовладения.</w:t>
      </w:r>
    </w:p>
    <w:p w:rsidR="00CA0F53" w:rsidRPr="00E159EC" w:rsidRDefault="00CA0F53" w:rsidP="00504837">
      <w:pPr>
        <w:pStyle w:val="ConsNonformat"/>
        <w:tabs>
          <w:tab w:val="num" w:pos="284"/>
        </w:tabs>
        <w:spacing w:line="276" w:lineRule="auto"/>
        <w:ind w:firstLine="284"/>
        <w:jc w:val="both"/>
        <w:rPr>
          <w:rFonts w:ascii="Times New Roman" w:hAnsi="Times New Roman" w:cs="Times New Roman"/>
        </w:rPr>
      </w:pPr>
      <w:proofErr w:type="gramStart"/>
      <w:r w:rsidRPr="00E159EC">
        <w:rPr>
          <w:rFonts w:ascii="Times New Roman" w:hAnsi="Times New Roman" w:cs="Times New Roman"/>
        </w:rPr>
        <w:t>Имущественные</w:t>
      </w:r>
      <w:r w:rsidR="00B40332" w:rsidRPr="00E159EC">
        <w:rPr>
          <w:rFonts w:ascii="Times New Roman" w:hAnsi="Times New Roman" w:cs="Times New Roman"/>
        </w:rPr>
        <w:t xml:space="preserve"> </w:t>
      </w:r>
      <w:r w:rsidRPr="00E159EC">
        <w:rPr>
          <w:rFonts w:ascii="Times New Roman" w:hAnsi="Times New Roman" w:cs="Times New Roman"/>
        </w:rPr>
        <w:t>права</w:t>
      </w:r>
      <w:r w:rsidR="00B40332" w:rsidRPr="00E159EC">
        <w:rPr>
          <w:rFonts w:ascii="Times New Roman" w:hAnsi="Times New Roman" w:cs="Times New Roman"/>
        </w:rPr>
        <w:t xml:space="preserve"> </w:t>
      </w:r>
      <w:r w:rsidRPr="00E159EC">
        <w:rPr>
          <w:rFonts w:ascii="Times New Roman" w:hAnsi="Times New Roman" w:cs="Times New Roman"/>
        </w:rPr>
        <w:t>из договоров участия в долевом строительстве, в которые предполагается инвестировать имущество, составляющее  Фонд могут относиться к строящимся на территории Российской Федерации</w:t>
      </w:r>
      <w:r w:rsidR="00B40332" w:rsidRPr="00E159EC">
        <w:rPr>
          <w:rFonts w:ascii="Times New Roman" w:hAnsi="Times New Roman" w:cs="Times New Roman"/>
        </w:rPr>
        <w:t xml:space="preserve"> </w:t>
      </w:r>
      <w:r w:rsidRPr="00E159EC">
        <w:rPr>
          <w:rFonts w:ascii="Times New Roman" w:hAnsi="Times New Roman" w:cs="Times New Roman"/>
        </w:rPr>
        <w:t>объектам - жилым и н</w:t>
      </w:r>
      <w:r w:rsidR="00B40332" w:rsidRPr="00E159EC">
        <w:rPr>
          <w:rFonts w:ascii="Times New Roman" w:hAnsi="Times New Roman" w:cs="Times New Roman"/>
        </w:rPr>
        <w:t>ежилым помещениям,</w:t>
      </w:r>
      <w:r w:rsidR="00C56829" w:rsidRPr="00E159EC">
        <w:rPr>
          <w:rFonts w:ascii="Times New Roman" w:hAnsi="Times New Roman" w:cs="Times New Roman"/>
        </w:rPr>
        <w:t xml:space="preserve"> </w:t>
      </w:r>
      <w:r w:rsidRPr="00E159EC">
        <w:rPr>
          <w:rFonts w:ascii="Times New Roman" w:hAnsi="Times New Roman" w:cs="Times New Roman"/>
        </w:rPr>
        <w:t>зданиям, сооружениям</w:t>
      </w:r>
      <w:r w:rsidR="0093413C" w:rsidRPr="00E159EC">
        <w:rPr>
          <w:rFonts w:ascii="Times New Roman" w:hAnsi="Times New Roman" w:cs="Times New Roman"/>
        </w:rPr>
        <w:t>,</w:t>
      </w:r>
      <w:r w:rsidRPr="00E159EC">
        <w:rPr>
          <w:rFonts w:ascii="Times New Roman" w:hAnsi="Times New Roman" w:cs="Times New Roman"/>
        </w:rPr>
        <w:t xml:space="preserve"> строениям, многоквартирным жилым домам, коттеджам, домовладениям.</w:t>
      </w:r>
      <w:proofErr w:type="gramEnd"/>
    </w:p>
    <w:p w:rsidR="00CA0F53" w:rsidRPr="00E159EC" w:rsidRDefault="00CA0F53" w:rsidP="00504837">
      <w:pPr>
        <w:pStyle w:val="ConsNonformat"/>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lastRenderedPageBreak/>
        <w:t>Исполнение обязательств из</w:t>
      </w:r>
      <w:r w:rsidR="00C56829" w:rsidRPr="00E159EC">
        <w:rPr>
          <w:rFonts w:ascii="Times New Roman" w:hAnsi="Times New Roman" w:cs="Times New Roman"/>
        </w:rPr>
        <w:t xml:space="preserve"> </w:t>
      </w:r>
      <w:r w:rsidRPr="00E159EC">
        <w:rPr>
          <w:rFonts w:ascii="Times New Roman" w:hAnsi="Times New Roman" w:cs="Times New Roman"/>
        </w:rPr>
        <w:t>договоров</w:t>
      </w:r>
      <w:r w:rsidR="00C56829" w:rsidRPr="00E159EC">
        <w:rPr>
          <w:rFonts w:ascii="Times New Roman" w:hAnsi="Times New Roman" w:cs="Times New Roman"/>
        </w:rPr>
        <w:t xml:space="preserve"> </w:t>
      </w:r>
      <w:r w:rsidRPr="00E159EC">
        <w:rPr>
          <w:rFonts w:ascii="Times New Roman" w:hAnsi="Times New Roman" w:cs="Times New Roman"/>
        </w:rPr>
        <w:t xml:space="preserve">участия в долевом строительстве объектов недвижимого имущества должно быть завершено не позднее 2,5 лет с момента включения в состав активов Фонда имущественных прав из договоров участия в долевом строительстве объектов недвижимого имущества. </w:t>
      </w:r>
    </w:p>
    <w:p w:rsidR="00CA0F53" w:rsidRPr="00E159EC" w:rsidRDefault="00CA0F53" w:rsidP="00504837">
      <w:pPr>
        <w:tabs>
          <w:tab w:val="num" w:pos="284"/>
        </w:tabs>
        <w:spacing w:line="276" w:lineRule="auto"/>
        <w:ind w:firstLine="284"/>
        <w:jc w:val="both"/>
        <w:rPr>
          <w:sz w:val="20"/>
          <w:szCs w:val="20"/>
        </w:rPr>
      </w:pPr>
      <w:r w:rsidRPr="00E159EC">
        <w:rPr>
          <w:sz w:val="20"/>
          <w:szCs w:val="20"/>
        </w:rPr>
        <w:t>В состав активов Фонда  могут входить денежные средства, в том числе иностранная валюта, на счетах и во вкладах в кредитных организациях.</w:t>
      </w:r>
    </w:p>
    <w:p w:rsidR="00CA0F53" w:rsidRPr="00E159EC" w:rsidRDefault="00CA0F53" w:rsidP="00E159EC">
      <w:pPr>
        <w:pStyle w:val="ConsNonformat"/>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Приобретение в состав активов Фонда иностранной валюты  осуществляется в порядке, установленном законодательством Российской Федерации о валютном регулировании и валютном контроле.</w:t>
      </w:r>
    </w:p>
    <w:p w:rsidR="00504837" w:rsidRDefault="00CA0F53" w:rsidP="00E159EC">
      <w:pPr>
        <w:pStyle w:val="ConsNonformat"/>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25. Структура активов Фонда должна соответствовать одновременно следующим требованиям:</w:t>
      </w:r>
    </w:p>
    <w:p w:rsidR="00CA0F53" w:rsidRPr="00E159EC" w:rsidRDefault="00CA0F53" w:rsidP="00E159EC">
      <w:pPr>
        <w:pStyle w:val="ConsNonformat"/>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 не менее двух третей рабочих дней в течение одного календарного года оценочная стоимость объектов  недвижимого имущества, имущественных прав из договоров участия в долевом строительстве объектов недвижимого имущества должна составлять не менее 40 процентов стоимости чистых активов;</w:t>
      </w:r>
    </w:p>
    <w:p w:rsidR="00CA0F53" w:rsidRPr="00E159EC" w:rsidRDefault="00CA0F53" w:rsidP="00E159EC">
      <w:pPr>
        <w:pStyle w:val="ConsNonformat"/>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 денежные  средства,  находящиеся во вкладах в одной кредитной организации, могут составлять не более 25 процентов стоимости активов;</w:t>
      </w:r>
    </w:p>
    <w:p w:rsidR="00CA0F53" w:rsidRPr="00E159EC" w:rsidRDefault="00CA0F53" w:rsidP="00E159EC">
      <w:pPr>
        <w:pStyle w:val="ConsNonformat"/>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 оценочная стоимость имущественных прав из договора участия в долевом строительстве в отношении одного жилого либо нежилого помещения, коттеджа, домовладения может составлять не более 20 процентов стоимости активов;</w:t>
      </w:r>
    </w:p>
    <w:p w:rsidR="00CA0F53" w:rsidRPr="00E159EC" w:rsidRDefault="00CA0F53" w:rsidP="00E159EC">
      <w:pPr>
        <w:pStyle w:val="ConsNonformat"/>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 оценочная стоимость имущественных прав из договоров участия в долевом строительстве в отношении жилых либо нежилых помещений в одном многоквартирном доме, здании, сооружении, строении,  может составлять не более 30 процентов стоимости активов;</w:t>
      </w:r>
    </w:p>
    <w:p w:rsidR="00CA0F53" w:rsidRPr="00E159EC" w:rsidRDefault="00CA0F53" w:rsidP="00E159EC">
      <w:pPr>
        <w:pStyle w:val="ConsNonformat"/>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 оценочная стоимость имущественных прав из договоров участия в долевом строительстве в отношении всех жилых либо нежилых помещений, входящих в состав многоквартирного дома и/или иного объекта недвижимого имущества (здания, строения, сооружения), коттеджей, домовладений, строящихся одним застройщиком, может составлять не более 40 процентов стоимости активов;</w:t>
      </w:r>
    </w:p>
    <w:p w:rsidR="00CA0F53" w:rsidRPr="00E159EC" w:rsidRDefault="00CA0F53" w:rsidP="00E159EC">
      <w:pPr>
        <w:pStyle w:val="ConsNonformat"/>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 xml:space="preserve">- оценочная стоимость недвижимого имущества, включаемого в состав активов Фонда в результате исполнения обязательств из договоров  участия в долевом строительстве объектов недвижимого имущества должна составлять 100 процентов от оценочной стоимости недвижимого имущества, указанного в подпункте «б» пункта 24 настоящих Правил Фонда. </w:t>
      </w:r>
    </w:p>
    <w:p w:rsidR="00CA0F53" w:rsidRPr="00E159EC" w:rsidRDefault="00CA0F53" w:rsidP="00E159EC">
      <w:pPr>
        <w:pStyle w:val="a9"/>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Настоящий пун</w:t>
      </w:r>
      <w:proofErr w:type="gramStart"/>
      <w:r w:rsidRPr="00E159EC">
        <w:rPr>
          <w:rFonts w:ascii="Times New Roman" w:hAnsi="Times New Roman" w:cs="Times New Roman"/>
        </w:rPr>
        <w:t>кт вст</w:t>
      </w:r>
      <w:proofErr w:type="gramEnd"/>
      <w:r w:rsidRPr="00E159EC">
        <w:rPr>
          <w:rFonts w:ascii="Times New Roman" w:hAnsi="Times New Roman" w:cs="Times New Roman"/>
        </w:rPr>
        <w:t>упает в силу по завершении формирования Фонда, за исключением требований абзаца второго настоящего пункта, которые применяются по истечении одного года с даты завершения  формирования  Фонда.</w:t>
      </w:r>
    </w:p>
    <w:p w:rsidR="00CA0F53" w:rsidRPr="00E159EC" w:rsidRDefault="00CA0F53" w:rsidP="00E159EC">
      <w:pPr>
        <w:tabs>
          <w:tab w:val="num" w:pos="284"/>
        </w:tabs>
        <w:autoSpaceDE w:val="0"/>
        <w:autoSpaceDN w:val="0"/>
        <w:adjustRightInd w:val="0"/>
        <w:spacing w:line="276" w:lineRule="auto"/>
        <w:ind w:firstLine="284"/>
        <w:jc w:val="both"/>
        <w:rPr>
          <w:sz w:val="20"/>
          <w:szCs w:val="20"/>
        </w:rPr>
      </w:pPr>
      <w:r w:rsidRPr="00E159EC">
        <w:rPr>
          <w:sz w:val="20"/>
          <w:szCs w:val="20"/>
        </w:rPr>
        <w:t>Требования настоящего пункта применяются к структуре активов Фонда до даты возникновения основания прекращения Фонда.</w:t>
      </w:r>
    </w:p>
    <w:p w:rsidR="00CA0F53" w:rsidRPr="00E159EC" w:rsidRDefault="00CA0F53" w:rsidP="00E159EC">
      <w:pPr>
        <w:tabs>
          <w:tab w:val="num" w:pos="284"/>
        </w:tabs>
        <w:spacing w:line="276" w:lineRule="auto"/>
        <w:ind w:firstLine="284"/>
        <w:jc w:val="both"/>
        <w:rPr>
          <w:sz w:val="20"/>
          <w:szCs w:val="20"/>
        </w:rPr>
      </w:pPr>
      <w:r w:rsidRPr="00E159EC">
        <w:rPr>
          <w:sz w:val="20"/>
          <w:szCs w:val="20"/>
        </w:rPr>
        <w:t>26. Описание рисков, связанных с инвестированием.</w:t>
      </w:r>
    </w:p>
    <w:p w:rsidR="00CA0F53" w:rsidRPr="00E159EC" w:rsidRDefault="00CA0F53" w:rsidP="00E159EC">
      <w:pPr>
        <w:tabs>
          <w:tab w:val="num" w:pos="284"/>
        </w:tabs>
        <w:spacing w:line="276" w:lineRule="auto"/>
        <w:ind w:firstLine="284"/>
        <w:jc w:val="both"/>
        <w:rPr>
          <w:sz w:val="20"/>
          <w:szCs w:val="20"/>
        </w:rPr>
      </w:pPr>
      <w:r w:rsidRPr="00E159EC">
        <w:rPr>
          <w:sz w:val="20"/>
          <w:szCs w:val="20"/>
        </w:rPr>
        <w:t xml:space="preserve">       Инвестирование в имущественные права из договоров участия в долевом строительстве объектов недвижимого имущества сопряжено с рисками и не подразумевает гарантий, как по возврату основной инвестированной суммы, так и по получению каких-либо доходов. Риски инвестирования включают, но не ограничиваются следующими рисками:</w:t>
      </w:r>
    </w:p>
    <w:p w:rsidR="00CA0F53" w:rsidRPr="00E159EC" w:rsidRDefault="00CA0F53" w:rsidP="00E159EC">
      <w:pPr>
        <w:numPr>
          <w:ilvl w:val="0"/>
          <w:numId w:val="3"/>
        </w:numPr>
        <w:tabs>
          <w:tab w:val="num" w:pos="284"/>
        </w:tabs>
        <w:spacing w:line="276" w:lineRule="auto"/>
        <w:ind w:firstLine="284"/>
        <w:jc w:val="both"/>
        <w:rPr>
          <w:sz w:val="20"/>
          <w:szCs w:val="20"/>
        </w:rPr>
      </w:pPr>
      <w:r w:rsidRPr="00E159EC">
        <w:rPr>
          <w:sz w:val="20"/>
          <w:szCs w:val="20"/>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CA0F53" w:rsidRPr="00E159EC" w:rsidRDefault="00CA0F53" w:rsidP="00E159EC">
      <w:pPr>
        <w:numPr>
          <w:ilvl w:val="0"/>
          <w:numId w:val="3"/>
        </w:numPr>
        <w:tabs>
          <w:tab w:val="num" w:pos="284"/>
        </w:tabs>
        <w:spacing w:line="276" w:lineRule="auto"/>
        <w:ind w:firstLine="284"/>
        <w:jc w:val="both"/>
        <w:rPr>
          <w:sz w:val="20"/>
          <w:szCs w:val="20"/>
        </w:rPr>
      </w:pPr>
      <w:r w:rsidRPr="00E159EC">
        <w:rPr>
          <w:sz w:val="20"/>
          <w:szCs w:val="20"/>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CA0F53" w:rsidRPr="00E159EC" w:rsidRDefault="00CA0F53" w:rsidP="00E159EC">
      <w:pPr>
        <w:numPr>
          <w:ilvl w:val="0"/>
          <w:numId w:val="3"/>
        </w:numPr>
        <w:tabs>
          <w:tab w:val="num" w:pos="284"/>
        </w:tabs>
        <w:spacing w:line="276" w:lineRule="auto"/>
        <w:ind w:firstLine="284"/>
        <w:jc w:val="both"/>
        <w:rPr>
          <w:sz w:val="20"/>
          <w:szCs w:val="20"/>
        </w:rPr>
      </w:pPr>
      <w:r w:rsidRPr="00E159EC">
        <w:rPr>
          <w:sz w:val="20"/>
          <w:szCs w:val="20"/>
        </w:rPr>
        <w:t>Рыночный риск, связанный с колебаниями курсов валют, процентных ставок, цен финансовых инструментов.</w:t>
      </w:r>
    </w:p>
    <w:p w:rsidR="00CA0F53" w:rsidRPr="00E159EC" w:rsidRDefault="00CA0F53" w:rsidP="00E159EC">
      <w:pPr>
        <w:numPr>
          <w:ilvl w:val="0"/>
          <w:numId w:val="5"/>
        </w:numPr>
        <w:tabs>
          <w:tab w:val="num" w:pos="284"/>
        </w:tabs>
        <w:spacing w:line="276" w:lineRule="auto"/>
        <w:ind w:firstLine="284"/>
        <w:jc w:val="both"/>
        <w:rPr>
          <w:sz w:val="20"/>
          <w:szCs w:val="20"/>
        </w:rPr>
      </w:pPr>
      <w:r w:rsidRPr="00E159EC">
        <w:rPr>
          <w:sz w:val="20"/>
          <w:szCs w:val="20"/>
        </w:rPr>
        <w:t>Ценовой риск, проявляющийся в изменении цен на рынке недвижимости, который может привести к снижению стоимости активов.</w:t>
      </w:r>
    </w:p>
    <w:p w:rsidR="00CA0F53" w:rsidRPr="00E159EC" w:rsidRDefault="00CA0F53" w:rsidP="00E159EC">
      <w:pPr>
        <w:numPr>
          <w:ilvl w:val="0"/>
          <w:numId w:val="5"/>
        </w:numPr>
        <w:tabs>
          <w:tab w:val="num" w:pos="284"/>
        </w:tabs>
        <w:spacing w:line="276" w:lineRule="auto"/>
        <w:ind w:firstLine="284"/>
        <w:jc w:val="both"/>
        <w:rPr>
          <w:sz w:val="20"/>
          <w:szCs w:val="20"/>
        </w:rPr>
      </w:pPr>
      <w:r w:rsidRPr="00E159EC">
        <w:rPr>
          <w:sz w:val="20"/>
          <w:szCs w:val="20"/>
        </w:rPr>
        <w:t>Риск неправомочных действий в отношении имущества и прав на имущество со стороны третьих лиц.</w:t>
      </w:r>
    </w:p>
    <w:p w:rsidR="00CA0F53" w:rsidRPr="00E159EC" w:rsidRDefault="00CA0F53" w:rsidP="00E159EC">
      <w:pPr>
        <w:numPr>
          <w:ilvl w:val="0"/>
          <w:numId w:val="3"/>
        </w:numPr>
        <w:tabs>
          <w:tab w:val="num" w:pos="284"/>
        </w:tabs>
        <w:spacing w:line="276" w:lineRule="auto"/>
        <w:ind w:firstLine="284"/>
        <w:jc w:val="both"/>
        <w:rPr>
          <w:sz w:val="20"/>
          <w:szCs w:val="20"/>
        </w:rPr>
      </w:pPr>
      <w:r w:rsidRPr="00E159EC">
        <w:rPr>
          <w:sz w:val="20"/>
          <w:szCs w:val="20"/>
        </w:rPr>
        <w:t>Кредитный риск, связанный, в частности, с возможностью неисполнения принятых обязательств со стороны контрагентов по сделкам.</w:t>
      </w:r>
    </w:p>
    <w:p w:rsidR="00CA0F53" w:rsidRPr="00E159EC" w:rsidRDefault="00CA0F53" w:rsidP="00E159EC">
      <w:pPr>
        <w:numPr>
          <w:ilvl w:val="0"/>
          <w:numId w:val="3"/>
        </w:numPr>
        <w:tabs>
          <w:tab w:val="num" w:pos="284"/>
        </w:tabs>
        <w:spacing w:line="276" w:lineRule="auto"/>
        <w:ind w:firstLine="284"/>
        <w:jc w:val="both"/>
        <w:rPr>
          <w:sz w:val="20"/>
          <w:szCs w:val="20"/>
        </w:rPr>
      </w:pPr>
      <w:r w:rsidRPr="00E159EC">
        <w:rPr>
          <w:sz w:val="20"/>
          <w:szCs w:val="20"/>
        </w:rPr>
        <w:t>Риск рыночной ликвидности, связанный с потенциальной невозможностью реализовать активы по благоприятным ценам.</w:t>
      </w:r>
    </w:p>
    <w:p w:rsidR="00CA0F53" w:rsidRPr="00E159EC" w:rsidRDefault="00CA0F53" w:rsidP="00E159EC">
      <w:pPr>
        <w:numPr>
          <w:ilvl w:val="0"/>
          <w:numId w:val="3"/>
        </w:numPr>
        <w:tabs>
          <w:tab w:val="num" w:pos="284"/>
        </w:tabs>
        <w:spacing w:line="276" w:lineRule="auto"/>
        <w:ind w:firstLine="284"/>
        <w:jc w:val="both"/>
        <w:rPr>
          <w:sz w:val="20"/>
          <w:szCs w:val="20"/>
        </w:rPr>
      </w:pPr>
      <w:r w:rsidRPr="00E159EC">
        <w:rPr>
          <w:sz w:val="20"/>
          <w:szCs w:val="20"/>
        </w:rPr>
        <w:t xml:space="preserve">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w:t>
      </w:r>
      <w:r w:rsidRPr="00E159EC">
        <w:rPr>
          <w:sz w:val="20"/>
          <w:szCs w:val="20"/>
        </w:rPr>
        <w:lastRenderedPageBreak/>
        <w:t>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CA0F53" w:rsidRPr="00E159EC" w:rsidRDefault="00CA0F53" w:rsidP="00E159EC">
      <w:pPr>
        <w:numPr>
          <w:ilvl w:val="0"/>
          <w:numId w:val="3"/>
        </w:numPr>
        <w:tabs>
          <w:tab w:val="num" w:pos="284"/>
        </w:tabs>
        <w:spacing w:line="276" w:lineRule="auto"/>
        <w:ind w:firstLine="284"/>
        <w:jc w:val="both"/>
        <w:rPr>
          <w:sz w:val="20"/>
          <w:szCs w:val="20"/>
        </w:rPr>
      </w:pPr>
      <w:r w:rsidRPr="00E159EC">
        <w:rPr>
          <w:sz w:val="20"/>
          <w:szCs w:val="20"/>
        </w:rPr>
        <w:t>Риск, связанный с изменениями действующего законодательства.</w:t>
      </w:r>
    </w:p>
    <w:p w:rsidR="00CA0F53" w:rsidRPr="00E159EC" w:rsidRDefault="00CA0F53" w:rsidP="00E159EC">
      <w:pPr>
        <w:numPr>
          <w:ilvl w:val="0"/>
          <w:numId w:val="4"/>
        </w:numPr>
        <w:tabs>
          <w:tab w:val="num" w:pos="284"/>
        </w:tabs>
        <w:spacing w:line="276" w:lineRule="auto"/>
        <w:ind w:firstLine="284"/>
        <w:jc w:val="both"/>
        <w:rPr>
          <w:sz w:val="20"/>
          <w:szCs w:val="20"/>
        </w:rPr>
      </w:pPr>
      <w:r w:rsidRPr="00E159EC">
        <w:rPr>
          <w:sz w:val="20"/>
          <w:szCs w:val="20"/>
        </w:rPr>
        <w:t>Риск возникновения форс-мажорных обстоятельств, таких как природные катаклизмы и военные действия</w:t>
      </w:r>
    </w:p>
    <w:p w:rsidR="00CA0F53" w:rsidRPr="00E159EC" w:rsidRDefault="00CA0F53" w:rsidP="00E159EC">
      <w:pPr>
        <w:numPr>
          <w:ilvl w:val="0"/>
          <w:numId w:val="4"/>
        </w:numPr>
        <w:tabs>
          <w:tab w:val="num" w:pos="284"/>
        </w:tabs>
        <w:spacing w:line="276" w:lineRule="auto"/>
        <w:ind w:firstLine="284"/>
        <w:jc w:val="both"/>
        <w:rPr>
          <w:sz w:val="20"/>
          <w:szCs w:val="20"/>
        </w:rPr>
      </w:pPr>
      <w:r w:rsidRPr="00E159EC">
        <w:rPr>
          <w:sz w:val="20"/>
          <w:szCs w:val="20"/>
        </w:rPr>
        <w:t>Риск неисполнения обязательств компанией-застройщиком (в том числе риск банкротства).</w:t>
      </w:r>
    </w:p>
    <w:p w:rsidR="00CA0F53" w:rsidRPr="00E159EC" w:rsidRDefault="00CA0F53" w:rsidP="00E159EC">
      <w:pPr>
        <w:pStyle w:val="ConsNonformat"/>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Решение о покупке инвестиционных паев Фонда принимается инвестором самостоятельно после ознакомления с Правилами Фонда, его инвестиционной декларацией и оценки соответствующих рисков.</w:t>
      </w:r>
    </w:p>
    <w:p w:rsidR="00CA0F53" w:rsidRPr="00E159EC" w:rsidRDefault="00CA0F53" w:rsidP="00E159EC">
      <w:pPr>
        <w:pStyle w:val="ConsNonformat"/>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0F2569" w:rsidRPr="00E159EC" w:rsidRDefault="000F2569" w:rsidP="00E159EC">
      <w:pPr>
        <w:pStyle w:val="4"/>
        <w:tabs>
          <w:tab w:val="num" w:pos="284"/>
        </w:tabs>
        <w:spacing w:line="276" w:lineRule="auto"/>
        <w:ind w:firstLine="284"/>
        <w:jc w:val="center"/>
        <w:rPr>
          <w:rFonts w:ascii="Times New Roman" w:cs="Times New Roman"/>
          <w:sz w:val="20"/>
          <w:szCs w:val="20"/>
        </w:rPr>
      </w:pPr>
      <w:r w:rsidRPr="00E159EC">
        <w:rPr>
          <w:rFonts w:ascii="Times New Roman" w:cs="Times New Roman"/>
          <w:sz w:val="20"/>
          <w:szCs w:val="20"/>
        </w:rPr>
        <w:t>III. Права и обязанности управляющей компании</w:t>
      </w:r>
    </w:p>
    <w:p w:rsidR="00695DBA" w:rsidRDefault="000F2569" w:rsidP="001220B6">
      <w:pPr>
        <w:tabs>
          <w:tab w:val="num" w:pos="284"/>
        </w:tabs>
        <w:autoSpaceDE w:val="0"/>
        <w:autoSpaceDN w:val="0"/>
        <w:adjustRightInd w:val="0"/>
        <w:spacing w:line="276" w:lineRule="auto"/>
        <w:ind w:firstLine="284"/>
        <w:jc w:val="both"/>
        <w:rPr>
          <w:sz w:val="20"/>
          <w:szCs w:val="20"/>
        </w:rPr>
      </w:pPr>
      <w:bookmarkStart w:id="0" w:name="OLE_LINK1"/>
      <w:bookmarkStart w:id="1" w:name="OLE_LINK2"/>
      <w:r w:rsidRPr="00E159EC">
        <w:rPr>
          <w:sz w:val="20"/>
          <w:szCs w:val="20"/>
        </w:rPr>
        <w:t>2</w:t>
      </w:r>
      <w:r w:rsidR="000B06C4" w:rsidRPr="00E159EC">
        <w:rPr>
          <w:sz w:val="20"/>
          <w:szCs w:val="20"/>
        </w:rPr>
        <w:t>7</w:t>
      </w:r>
      <w:r w:rsidRPr="00E159EC">
        <w:rPr>
          <w:sz w:val="20"/>
          <w:szCs w:val="20"/>
        </w:rPr>
        <w:t xml:space="preserve">. </w:t>
      </w:r>
      <w:proofErr w:type="gramStart"/>
      <w:r w:rsidRPr="00E159EC">
        <w:rPr>
          <w:sz w:val="20"/>
          <w:szCs w:val="20"/>
        </w:rPr>
        <w:t>С даты завершения</w:t>
      </w:r>
      <w:proofErr w:type="gramEnd"/>
      <w:r w:rsidRPr="00E159EC">
        <w:rPr>
          <w:sz w:val="20"/>
          <w:szCs w:val="20"/>
        </w:rPr>
        <w:t xml:space="preserve"> (окончания) формирования Фонда </w:t>
      </w:r>
      <w:r w:rsidR="00706DF4">
        <w:rPr>
          <w:sz w:val="20"/>
          <w:szCs w:val="20"/>
        </w:rPr>
        <w:t>У</w:t>
      </w:r>
      <w:r w:rsidRPr="00E159EC">
        <w:rPr>
          <w:sz w:val="20"/>
          <w:szCs w:val="20"/>
        </w:rPr>
        <w:t>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0F2569" w:rsidRPr="00E159EC" w:rsidRDefault="000F2569" w:rsidP="00E159EC">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0F2569" w:rsidRPr="00E159EC" w:rsidRDefault="000F2569" w:rsidP="00E159EC">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bookmarkEnd w:id="0"/>
    <w:bookmarkEnd w:id="1"/>
    <w:p w:rsidR="000F2569" w:rsidRPr="00E159EC" w:rsidRDefault="000F2569" w:rsidP="00504837">
      <w:pPr>
        <w:tabs>
          <w:tab w:val="num" w:pos="284"/>
        </w:tabs>
        <w:spacing w:line="276" w:lineRule="auto"/>
        <w:ind w:firstLine="284"/>
        <w:jc w:val="both"/>
        <w:rPr>
          <w:sz w:val="20"/>
          <w:szCs w:val="20"/>
        </w:rPr>
      </w:pPr>
      <w:r w:rsidRPr="00E159EC">
        <w:rPr>
          <w:sz w:val="20"/>
          <w:szCs w:val="20"/>
        </w:rPr>
        <w:t>2</w:t>
      </w:r>
      <w:r w:rsidR="000B06C4" w:rsidRPr="00E159EC">
        <w:rPr>
          <w:sz w:val="20"/>
          <w:szCs w:val="20"/>
        </w:rPr>
        <w:t>8</w:t>
      </w:r>
      <w:r w:rsidRPr="00E159EC">
        <w:rPr>
          <w:sz w:val="20"/>
          <w:szCs w:val="20"/>
        </w:rPr>
        <w:t xml:space="preserve">. Управляющая компания: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2) предъявляет иски и выступает ответчиком по искам в суде в связи с осуществлением деятельности по доверительному управлению Фондом;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w:t>
      </w:r>
      <w:proofErr w:type="gramStart"/>
      <w:r w:rsidRPr="00E159EC">
        <w:rPr>
          <w:sz w:val="20"/>
          <w:szCs w:val="20"/>
        </w:rPr>
        <w:t>принятия соответствующего решения общего собрания владельцев инвестиционных паев</w:t>
      </w:r>
      <w:proofErr w:type="gramEnd"/>
      <w:r w:rsidRPr="00E159EC">
        <w:rPr>
          <w:sz w:val="20"/>
          <w:szCs w:val="20"/>
        </w:rPr>
        <w:t xml:space="preserve">; </w:t>
      </w:r>
    </w:p>
    <w:p w:rsidR="000F2569" w:rsidRPr="00E159EC" w:rsidRDefault="000F2569" w:rsidP="00504837">
      <w:pPr>
        <w:tabs>
          <w:tab w:val="num" w:pos="284"/>
        </w:tabs>
        <w:spacing w:line="276" w:lineRule="auto"/>
        <w:ind w:firstLine="284"/>
        <w:jc w:val="both"/>
        <w:rPr>
          <w:sz w:val="20"/>
          <w:szCs w:val="20"/>
        </w:rPr>
      </w:pPr>
      <w:r w:rsidRPr="00E159EC">
        <w:rPr>
          <w:sz w:val="20"/>
          <w:szCs w:val="20"/>
        </w:rPr>
        <w:t>4) вправе выдать дополнительные инвестиционные паи в порядке и сроки, предусмотренные настоящими Правилами;</w:t>
      </w:r>
    </w:p>
    <w:p w:rsidR="000F2569" w:rsidRPr="00E159EC" w:rsidRDefault="000F2569" w:rsidP="00504837">
      <w:pPr>
        <w:tabs>
          <w:tab w:val="num" w:pos="284"/>
        </w:tabs>
        <w:spacing w:line="276" w:lineRule="auto"/>
        <w:ind w:firstLine="284"/>
        <w:jc w:val="both"/>
        <w:rPr>
          <w:sz w:val="20"/>
          <w:szCs w:val="20"/>
        </w:rPr>
      </w:pPr>
      <w:r w:rsidRPr="00E159EC">
        <w:rPr>
          <w:sz w:val="20"/>
          <w:szCs w:val="20"/>
        </w:rPr>
        <w:t>5) вправе принять решение о досрочном прекращении Фонда без решения общего собрания владельцев инвестиционных паев;</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6) вправе погасить за счет имущества, составляющего Фонд, задолженность, возникшую в результате использования </w:t>
      </w:r>
      <w:r w:rsidR="003A27AD" w:rsidRPr="00E159EC">
        <w:rPr>
          <w:sz w:val="20"/>
          <w:szCs w:val="20"/>
        </w:rPr>
        <w:t>У</w:t>
      </w:r>
      <w:r w:rsidRPr="00E159EC">
        <w:rPr>
          <w:sz w:val="20"/>
          <w:szCs w:val="20"/>
        </w:rPr>
        <w:t>правляющей компанией собственных денежных сре</w:t>
      </w:r>
      <w:proofErr w:type="gramStart"/>
      <w:r w:rsidRPr="00E159EC">
        <w:rPr>
          <w:sz w:val="20"/>
          <w:szCs w:val="20"/>
        </w:rPr>
        <w:t>дств дл</w:t>
      </w:r>
      <w:proofErr w:type="gramEnd"/>
      <w:r w:rsidRPr="00E159EC">
        <w:rPr>
          <w:sz w:val="20"/>
          <w:szCs w:val="20"/>
        </w:rPr>
        <w:t>я выплаты денежной компенсации владельцам инвестиционных паев.</w:t>
      </w:r>
    </w:p>
    <w:p w:rsidR="000F2569" w:rsidRPr="00E159EC" w:rsidRDefault="000F2569" w:rsidP="00504837">
      <w:pPr>
        <w:tabs>
          <w:tab w:val="num" w:pos="284"/>
        </w:tabs>
        <w:spacing w:line="276" w:lineRule="auto"/>
        <w:ind w:firstLine="284"/>
        <w:jc w:val="both"/>
        <w:rPr>
          <w:sz w:val="20"/>
          <w:szCs w:val="20"/>
        </w:rPr>
      </w:pPr>
      <w:r w:rsidRPr="00E159EC">
        <w:rPr>
          <w:sz w:val="20"/>
          <w:szCs w:val="20"/>
        </w:rPr>
        <w:t>2</w:t>
      </w:r>
      <w:r w:rsidR="000B06C4" w:rsidRPr="00E159EC">
        <w:rPr>
          <w:sz w:val="20"/>
          <w:szCs w:val="20"/>
        </w:rPr>
        <w:t>9</w:t>
      </w:r>
      <w:r w:rsidRPr="00E159EC">
        <w:rPr>
          <w:sz w:val="20"/>
          <w:szCs w:val="20"/>
        </w:rPr>
        <w:t xml:space="preserve">. Управляющая компания обязана: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2) </w:t>
      </w:r>
      <w:r w:rsidR="00510571" w:rsidRPr="00E159EC">
        <w:rPr>
          <w:sz w:val="20"/>
          <w:szCs w:val="20"/>
        </w:rPr>
        <w:t xml:space="preserve">при </w:t>
      </w:r>
      <w:r w:rsidRPr="00E159EC">
        <w:rPr>
          <w:sz w:val="20"/>
          <w:szCs w:val="20"/>
        </w:rPr>
        <w:t>осуществл</w:t>
      </w:r>
      <w:r w:rsidR="00510571" w:rsidRPr="00E159EC">
        <w:rPr>
          <w:sz w:val="20"/>
          <w:szCs w:val="20"/>
        </w:rPr>
        <w:t>ении</w:t>
      </w:r>
      <w:r w:rsidRPr="00E159EC">
        <w:rPr>
          <w:sz w:val="20"/>
          <w:szCs w:val="20"/>
        </w:rPr>
        <w:t xml:space="preserve"> доверительно</w:t>
      </w:r>
      <w:r w:rsidR="00510571" w:rsidRPr="00E159EC">
        <w:rPr>
          <w:sz w:val="20"/>
          <w:szCs w:val="20"/>
        </w:rPr>
        <w:t>го</w:t>
      </w:r>
      <w:r w:rsidRPr="00E159EC">
        <w:rPr>
          <w:sz w:val="20"/>
          <w:szCs w:val="20"/>
        </w:rPr>
        <w:t xml:space="preserve"> управлени</w:t>
      </w:r>
      <w:r w:rsidR="00510571" w:rsidRPr="00E159EC">
        <w:rPr>
          <w:sz w:val="20"/>
          <w:szCs w:val="20"/>
        </w:rPr>
        <w:t>я Фондом</w:t>
      </w:r>
      <w:r w:rsidRPr="00E159EC">
        <w:rPr>
          <w:sz w:val="20"/>
          <w:szCs w:val="20"/>
        </w:rPr>
        <w:t xml:space="preserve"> действовать разумно и добросовестно в интересах владельцев инвестиционных паев; </w:t>
      </w:r>
    </w:p>
    <w:p w:rsidR="00695DBA" w:rsidRDefault="000F2569" w:rsidP="001220B6">
      <w:pPr>
        <w:tabs>
          <w:tab w:val="num" w:pos="284"/>
        </w:tabs>
        <w:autoSpaceDE w:val="0"/>
        <w:autoSpaceDN w:val="0"/>
        <w:adjustRightInd w:val="0"/>
        <w:spacing w:line="276" w:lineRule="auto"/>
        <w:ind w:firstLine="284"/>
        <w:jc w:val="both"/>
        <w:rPr>
          <w:sz w:val="20"/>
          <w:szCs w:val="20"/>
        </w:rPr>
      </w:pPr>
      <w:r w:rsidRPr="00E159EC">
        <w:rPr>
          <w:sz w:val="20"/>
          <w:szCs w:val="20"/>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56829" w:rsidRPr="00E159EC">
        <w:rPr>
          <w:sz w:val="20"/>
          <w:szCs w:val="20"/>
        </w:rPr>
        <w:t xml:space="preserve">, в том числе нормативными правовыми актами федерального органа исполнительной власти по рынку ценных бумаг, </w:t>
      </w:r>
      <w:r w:rsidRPr="00E159EC">
        <w:rPr>
          <w:sz w:val="20"/>
          <w:szCs w:val="20"/>
        </w:rPr>
        <w:t xml:space="preserve">не предусмотрено иное;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5) передавать </w:t>
      </w:r>
      <w:r w:rsidR="00510571" w:rsidRPr="00E159EC">
        <w:rPr>
          <w:sz w:val="20"/>
          <w:szCs w:val="20"/>
        </w:rPr>
        <w:t>С</w:t>
      </w:r>
      <w:r w:rsidRPr="00E159EC">
        <w:rPr>
          <w:sz w:val="20"/>
          <w:szCs w:val="20"/>
        </w:rPr>
        <w:t>пециализированному депозитарию подлинные экземпляры документов, подтверждающих права на недвижимое имущество;</w:t>
      </w:r>
    </w:p>
    <w:p w:rsidR="00C56829" w:rsidRPr="00E159EC" w:rsidRDefault="000F2569" w:rsidP="00504837">
      <w:pPr>
        <w:tabs>
          <w:tab w:val="num" w:pos="284"/>
        </w:tabs>
        <w:spacing w:line="276" w:lineRule="auto"/>
        <w:ind w:firstLine="284"/>
        <w:jc w:val="both"/>
        <w:rPr>
          <w:sz w:val="20"/>
          <w:szCs w:val="20"/>
        </w:rPr>
      </w:pPr>
      <w:r w:rsidRPr="00E159EC">
        <w:rPr>
          <w:sz w:val="20"/>
          <w:szCs w:val="20"/>
        </w:rPr>
        <w:lastRenderedPageBreak/>
        <w:t>6) страховать здания, сооружения, помещения, составляющие Фонд, от риск</w:t>
      </w:r>
      <w:r w:rsidR="00C56829" w:rsidRPr="00E159EC">
        <w:rPr>
          <w:sz w:val="20"/>
          <w:szCs w:val="20"/>
        </w:rPr>
        <w:t>ов</w:t>
      </w:r>
      <w:r w:rsidRPr="00E159EC">
        <w:rPr>
          <w:sz w:val="20"/>
          <w:szCs w:val="20"/>
        </w:rPr>
        <w:t xml:space="preserve"> </w:t>
      </w:r>
      <w:r w:rsidR="00D6243B" w:rsidRPr="001220B6">
        <w:rPr>
          <w:sz w:val="20"/>
          <w:szCs w:val="20"/>
        </w:rPr>
        <w:t>их</w:t>
      </w:r>
      <w:r w:rsidR="00D6243B">
        <w:rPr>
          <w:sz w:val="20"/>
          <w:szCs w:val="20"/>
        </w:rPr>
        <w:t xml:space="preserve"> </w:t>
      </w:r>
      <w:r w:rsidRPr="00E159EC">
        <w:rPr>
          <w:sz w:val="20"/>
          <w:szCs w:val="20"/>
        </w:rPr>
        <w:t>утраты и повреждения недвижимого имущества, при этом</w:t>
      </w:r>
      <w:r w:rsidR="00C56829" w:rsidRPr="00E159EC">
        <w:rPr>
          <w:sz w:val="20"/>
          <w:szCs w:val="20"/>
        </w:rPr>
        <w:t>:</w:t>
      </w:r>
    </w:p>
    <w:p w:rsidR="00C56829" w:rsidRPr="00E159EC" w:rsidRDefault="00C56829" w:rsidP="00E159EC">
      <w:pPr>
        <w:tabs>
          <w:tab w:val="num" w:pos="284"/>
        </w:tabs>
        <w:autoSpaceDE w:val="0"/>
        <w:autoSpaceDN w:val="0"/>
        <w:adjustRightInd w:val="0"/>
        <w:spacing w:line="276" w:lineRule="auto"/>
        <w:ind w:firstLine="284"/>
        <w:jc w:val="both"/>
        <w:rPr>
          <w:sz w:val="20"/>
          <w:szCs w:val="20"/>
        </w:rPr>
      </w:pPr>
      <w:r w:rsidRPr="00E159EC">
        <w:rPr>
          <w:sz w:val="20"/>
          <w:szCs w:val="20"/>
        </w:rPr>
        <w:t xml:space="preserve">минимальная страховая сумма </w:t>
      </w:r>
      <w:r w:rsidR="00F05654">
        <w:rPr>
          <w:sz w:val="20"/>
          <w:szCs w:val="20"/>
        </w:rPr>
        <w:t>составляет</w:t>
      </w:r>
      <w:r w:rsidRPr="00E159EC">
        <w:rPr>
          <w:sz w:val="20"/>
          <w:szCs w:val="20"/>
        </w:rPr>
        <w:t xml:space="preserve"> 50 процентов оценочной стоимости объекта недвижимого имущества на дату заключения договора страхования;</w:t>
      </w:r>
    </w:p>
    <w:p w:rsidR="00C56829" w:rsidRPr="00E159EC" w:rsidRDefault="00C56829" w:rsidP="00E159EC">
      <w:pPr>
        <w:tabs>
          <w:tab w:val="num" w:pos="284"/>
        </w:tabs>
        <w:autoSpaceDE w:val="0"/>
        <w:autoSpaceDN w:val="0"/>
        <w:adjustRightInd w:val="0"/>
        <w:spacing w:line="276" w:lineRule="auto"/>
        <w:ind w:firstLine="284"/>
        <w:jc w:val="both"/>
        <w:rPr>
          <w:sz w:val="20"/>
          <w:szCs w:val="20"/>
        </w:rPr>
      </w:pPr>
      <w:r w:rsidRPr="00E159EC">
        <w:rPr>
          <w:sz w:val="20"/>
          <w:szCs w:val="20"/>
        </w:rPr>
        <w:t xml:space="preserve">максимальный размер частичного освобождения страховщика от выплаты страхового возмещения (франшизы), </w:t>
      </w:r>
      <w:r w:rsidR="00F05654">
        <w:rPr>
          <w:sz w:val="20"/>
          <w:szCs w:val="20"/>
        </w:rPr>
        <w:t>составляет</w:t>
      </w:r>
      <w:r w:rsidRPr="00E159EC">
        <w:rPr>
          <w:sz w:val="20"/>
          <w:szCs w:val="20"/>
        </w:rPr>
        <w:t xml:space="preserve"> 1 процент страховой суммы;</w:t>
      </w:r>
    </w:p>
    <w:p w:rsidR="00C56829" w:rsidRPr="00E159EC" w:rsidRDefault="00C56829" w:rsidP="00E159EC">
      <w:pPr>
        <w:tabs>
          <w:tab w:val="num" w:pos="284"/>
        </w:tabs>
        <w:autoSpaceDE w:val="0"/>
        <w:autoSpaceDN w:val="0"/>
        <w:adjustRightInd w:val="0"/>
        <w:spacing w:line="276" w:lineRule="auto"/>
        <w:ind w:firstLine="284"/>
        <w:jc w:val="both"/>
        <w:rPr>
          <w:sz w:val="20"/>
          <w:szCs w:val="20"/>
        </w:rPr>
      </w:pPr>
      <w:r w:rsidRPr="00E159EC">
        <w:rPr>
          <w:sz w:val="20"/>
          <w:szCs w:val="20"/>
        </w:rPr>
        <w:t xml:space="preserve">максимальный срок, в течение которого недвижимое имущество, составляющее </w:t>
      </w:r>
      <w:r w:rsidR="00975CA3">
        <w:rPr>
          <w:sz w:val="20"/>
          <w:szCs w:val="20"/>
        </w:rPr>
        <w:t>Ф</w:t>
      </w:r>
      <w:r w:rsidRPr="00E159EC">
        <w:rPr>
          <w:sz w:val="20"/>
          <w:szCs w:val="20"/>
        </w:rPr>
        <w:t xml:space="preserve">онд, должно быть застраховано, </w:t>
      </w:r>
      <w:r w:rsidR="00F05654">
        <w:rPr>
          <w:sz w:val="20"/>
          <w:szCs w:val="20"/>
        </w:rPr>
        <w:t>составляет</w:t>
      </w:r>
      <w:r w:rsidRPr="00E159EC">
        <w:rPr>
          <w:sz w:val="20"/>
          <w:szCs w:val="20"/>
        </w:rPr>
        <w:t xml:space="preserve"> 30 дней </w:t>
      </w:r>
      <w:proofErr w:type="gramStart"/>
      <w:r w:rsidRPr="00E159EC">
        <w:rPr>
          <w:sz w:val="20"/>
          <w:szCs w:val="20"/>
        </w:rPr>
        <w:t>с даты включения</w:t>
      </w:r>
      <w:proofErr w:type="gramEnd"/>
      <w:r w:rsidRPr="00E159EC">
        <w:rPr>
          <w:sz w:val="20"/>
          <w:szCs w:val="20"/>
        </w:rPr>
        <w:t xml:space="preserve"> недвижимого имущества в состав имущества фонда;</w:t>
      </w:r>
    </w:p>
    <w:p w:rsidR="00C56829" w:rsidRPr="00E159EC" w:rsidRDefault="00C56829" w:rsidP="00E159EC">
      <w:pPr>
        <w:tabs>
          <w:tab w:val="num" w:pos="284"/>
        </w:tabs>
        <w:autoSpaceDE w:val="0"/>
        <w:autoSpaceDN w:val="0"/>
        <w:adjustRightInd w:val="0"/>
        <w:spacing w:line="276" w:lineRule="auto"/>
        <w:ind w:firstLine="284"/>
        <w:jc w:val="both"/>
        <w:rPr>
          <w:sz w:val="20"/>
          <w:szCs w:val="20"/>
        </w:rPr>
      </w:pPr>
      <w:r w:rsidRPr="00E159EC">
        <w:rPr>
          <w:sz w:val="20"/>
          <w:szCs w:val="20"/>
        </w:rPr>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w:t>
      </w:r>
      <w:r w:rsidR="00F05654">
        <w:rPr>
          <w:sz w:val="20"/>
          <w:szCs w:val="20"/>
        </w:rPr>
        <w:t xml:space="preserve"> составляет</w:t>
      </w:r>
      <w:r w:rsidRPr="00E159EC">
        <w:rPr>
          <w:sz w:val="20"/>
          <w:szCs w:val="20"/>
        </w:rPr>
        <w:t xml:space="preserve"> 30 дней </w:t>
      </w:r>
      <w:proofErr w:type="gramStart"/>
      <w:r w:rsidRPr="00E159EC">
        <w:rPr>
          <w:sz w:val="20"/>
          <w:szCs w:val="20"/>
        </w:rPr>
        <w:t>с даты увеличения</w:t>
      </w:r>
      <w:proofErr w:type="gramEnd"/>
      <w:r w:rsidRPr="00E159EC">
        <w:rPr>
          <w:sz w:val="20"/>
          <w:szCs w:val="20"/>
        </w:rPr>
        <w:t xml:space="preserve"> оценочной стоимости недвижимого имущества.</w:t>
      </w:r>
    </w:p>
    <w:p w:rsidR="000F2569" w:rsidRPr="00E159EC" w:rsidRDefault="000F2569" w:rsidP="00504837">
      <w:pPr>
        <w:tabs>
          <w:tab w:val="num" w:pos="284"/>
        </w:tabs>
        <w:spacing w:line="276" w:lineRule="auto"/>
        <w:ind w:firstLine="284"/>
        <w:jc w:val="both"/>
        <w:rPr>
          <w:sz w:val="20"/>
          <w:szCs w:val="20"/>
        </w:rPr>
      </w:pPr>
      <w:r w:rsidRPr="00E159EC">
        <w:rPr>
          <w:sz w:val="20"/>
          <w:szCs w:val="20"/>
        </w:rPr>
        <w:t>Управляющая компания вправе возложить обязанность</w:t>
      </w:r>
      <w:r w:rsidR="008A238C">
        <w:rPr>
          <w:sz w:val="20"/>
          <w:szCs w:val="20"/>
        </w:rPr>
        <w:t>,</w:t>
      </w:r>
      <w:r w:rsidRPr="00E159EC">
        <w:rPr>
          <w:sz w:val="20"/>
          <w:szCs w:val="20"/>
        </w:rPr>
        <w:t xml:space="preserve"> предусмотренную настоящим подпунктом, на арендатора недвижимого имущества. </w:t>
      </w:r>
    </w:p>
    <w:p w:rsidR="00695DBA" w:rsidRDefault="00C56829" w:rsidP="001220B6">
      <w:pPr>
        <w:tabs>
          <w:tab w:val="num" w:pos="284"/>
        </w:tabs>
        <w:autoSpaceDE w:val="0"/>
        <w:autoSpaceDN w:val="0"/>
        <w:adjustRightInd w:val="0"/>
        <w:spacing w:line="276" w:lineRule="auto"/>
        <w:ind w:firstLine="284"/>
        <w:jc w:val="both"/>
        <w:rPr>
          <w:sz w:val="20"/>
          <w:szCs w:val="20"/>
        </w:rPr>
      </w:pPr>
      <w:r w:rsidRPr="00E159EC">
        <w:rPr>
          <w:sz w:val="20"/>
          <w:szCs w:val="20"/>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r w:rsidR="00D4619B" w:rsidRPr="00E159EC">
        <w:rPr>
          <w:sz w:val="20"/>
          <w:szCs w:val="20"/>
        </w:rPr>
        <w:t>;</w:t>
      </w:r>
    </w:p>
    <w:p w:rsidR="00695DBA" w:rsidRDefault="00D4619B" w:rsidP="001220B6">
      <w:pPr>
        <w:tabs>
          <w:tab w:val="num" w:pos="284"/>
        </w:tabs>
        <w:autoSpaceDE w:val="0"/>
        <w:autoSpaceDN w:val="0"/>
        <w:adjustRightInd w:val="0"/>
        <w:spacing w:line="276" w:lineRule="auto"/>
        <w:ind w:firstLine="284"/>
        <w:jc w:val="both"/>
        <w:rPr>
          <w:sz w:val="20"/>
          <w:szCs w:val="20"/>
        </w:rPr>
      </w:pPr>
      <w:r w:rsidRPr="00E159EC">
        <w:rPr>
          <w:sz w:val="20"/>
          <w:szCs w:val="20"/>
        </w:rPr>
        <w:t>8) раскрывать отчеты, требования к которым устанавливаются федеральным органом исполнительной власти по рынку ценных бумаг.</w:t>
      </w:r>
    </w:p>
    <w:p w:rsidR="000F2569" w:rsidRPr="00E159EC" w:rsidRDefault="000B06C4" w:rsidP="00504837">
      <w:pPr>
        <w:tabs>
          <w:tab w:val="num" w:pos="284"/>
        </w:tabs>
        <w:spacing w:line="276" w:lineRule="auto"/>
        <w:ind w:firstLine="284"/>
        <w:jc w:val="both"/>
        <w:rPr>
          <w:sz w:val="20"/>
          <w:szCs w:val="20"/>
        </w:rPr>
      </w:pPr>
      <w:r w:rsidRPr="00E159EC">
        <w:rPr>
          <w:sz w:val="20"/>
          <w:szCs w:val="20"/>
        </w:rPr>
        <w:t>30</w:t>
      </w:r>
      <w:r w:rsidR="000F2569" w:rsidRPr="00E159EC">
        <w:rPr>
          <w:sz w:val="20"/>
          <w:szCs w:val="20"/>
        </w:rPr>
        <w:t xml:space="preserve">. Управляющая компания не вправе: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1) распоряжаться имуществом, составляющим Фонд, без предварительного согласия Специализированного депозитария; </w:t>
      </w:r>
    </w:p>
    <w:p w:rsidR="000F2569" w:rsidRPr="00E159EC" w:rsidRDefault="000F2569" w:rsidP="00504837">
      <w:pPr>
        <w:tabs>
          <w:tab w:val="num" w:pos="284"/>
        </w:tabs>
        <w:spacing w:line="276" w:lineRule="auto"/>
        <w:ind w:firstLine="284"/>
        <w:jc w:val="both"/>
        <w:rPr>
          <w:sz w:val="20"/>
          <w:szCs w:val="20"/>
        </w:rPr>
      </w:pPr>
      <w:r w:rsidRPr="00E159EC">
        <w:rPr>
          <w:sz w:val="20"/>
          <w:szCs w:val="20"/>
        </w:rPr>
        <w:t>2) распоряжаться денежными средствами, находящимися на транзитном счете без предварительного согласия Специализированного депозитария;</w:t>
      </w:r>
    </w:p>
    <w:p w:rsidR="000F2569" w:rsidRPr="00E159EC" w:rsidRDefault="000F2569" w:rsidP="00504837">
      <w:pPr>
        <w:tabs>
          <w:tab w:val="num" w:pos="284"/>
        </w:tabs>
        <w:spacing w:line="276" w:lineRule="auto"/>
        <w:ind w:firstLine="284"/>
        <w:jc w:val="both"/>
        <w:rPr>
          <w:sz w:val="20"/>
          <w:szCs w:val="20"/>
        </w:rPr>
      </w:pPr>
      <w:r w:rsidRPr="00E159EC">
        <w:rPr>
          <w:sz w:val="20"/>
          <w:szCs w:val="20"/>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E159EC">
        <w:rPr>
          <w:sz w:val="20"/>
          <w:szCs w:val="20"/>
        </w:rPr>
        <w:t>ств тр</w:t>
      </w:r>
      <w:proofErr w:type="gramEnd"/>
      <w:r w:rsidRPr="00E159EC">
        <w:rPr>
          <w:sz w:val="20"/>
          <w:szCs w:val="20"/>
        </w:rPr>
        <w:t xml:space="preserve">етьих лиц; </w:t>
      </w:r>
    </w:p>
    <w:p w:rsidR="000F2569" w:rsidRPr="00E159EC" w:rsidRDefault="000F2569" w:rsidP="00504837">
      <w:pPr>
        <w:tabs>
          <w:tab w:val="num" w:pos="284"/>
        </w:tabs>
        <w:spacing w:line="276" w:lineRule="auto"/>
        <w:ind w:firstLine="284"/>
        <w:jc w:val="both"/>
        <w:rPr>
          <w:sz w:val="20"/>
          <w:szCs w:val="20"/>
        </w:rPr>
      </w:pPr>
      <w:r w:rsidRPr="00E159EC">
        <w:rPr>
          <w:sz w:val="20"/>
          <w:szCs w:val="20"/>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0F2569" w:rsidRPr="00E159EC" w:rsidRDefault="000F2569" w:rsidP="00504837">
      <w:pPr>
        <w:tabs>
          <w:tab w:val="num" w:pos="284"/>
        </w:tabs>
        <w:spacing w:line="276" w:lineRule="auto"/>
        <w:ind w:firstLine="284"/>
        <w:jc w:val="both"/>
        <w:rPr>
          <w:sz w:val="20"/>
          <w:szCs w:val="20"/>
        </w:rPr>
      </w:pPr>
      <w:r w:rsidRPr="00E159EC">
        <w:rPr>
          <w:sz w:val="20"/>
          <w:szCs w:val="20"/>
        </w:rPr>
        <w:t>5) совершать следующие сделки или давать поручения на совершение следующих сделок:</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сделки по безвозмездному отчуждению имущества, составляющего Фонд; </w:t>
      </w:r>
    </w:p>
    <w:p w:rsidR="000F2569" w:rsidRPr="00E159EC" w:rsidRDefault="000F2569" w:rsidP="00504837">
      <w:pPr>
        <w:tabs>
          <w:tab w:val="num" w:pos="284"/>
        </w:tabs>
        <w:spacing w:line="276" w:lineRule="auto"/>
        <w:ind w:firstLine="284"/>
        <w:jc w:val="both"/>
        <w:rPr>
          <w:sz w:val="20"/>
          <w:szCs w:val="20"/>
        </w:rPr>
      </w:pPr>
      <w:r w:rsidRPr="00E159EC">
        <w:rPr>
          <w:sz w:val="20"/>
          <w:szCs w:val="20"/>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w:t>
      </w:r>
    </w:p>
    <w:p w:rsidR="000F2569" w:rsidRPr="00E159EC" w:rsidRDefault="000F2569" w:rsidP="00504837">
      <w:pPr>
        <w:tabs>
          <w:tab w:val="num" w:pos="284"/>
        </w:tabs>
        <w:spacing w:line="276" w:lineRule="auto"/>
        <w:ind w:firstLine="284"/>
        <w:jc w:val="both"/>
        <w:rPr>
          <w:sz w:val="20"/>
          <w:szCs w:val="20"/>
        </w:rPr>
      </w:pPr>
      <w:r w:rsidRPr="00E159EC">
        <w:rPr>
          <w:sz w:val="20"/>
          <w:szCs w:val="20"/>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0F2569" w:rsidRPr="00E159EC" w:rsidRDefault="000F2569" w:rsidP="00504837">
      <w:pPr>
        <w:tabs>
          <w:tab w:val="num" w:pos="284"/>
        </w:tabs>
        <w:spacing w:line="276" w:lineRule="auto"/>
        <w:ind w:firstLine="284"/>
        <w:jc w:val="both"/>
        <w:rPr>
          <w:sz w:val="20"/>
          <w:szCs w:val="20"/>
        </w:rPr>
      </w:pPr>
      <w:r w:rsidRPr="00E159EC">
        <w:rPr>
          <w:sz w:val="20"/>
          <w:szCs w:val="20"/>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E159EC">
        <w:rPr>
          <w:sz w:val="20"/>
          <w:szCs w:val="20"/>
        </w:rPr>
        <w:t>дств дл</w:t>
      </w:r>
      <w:proofErr w:type="gramEnd"/>
      <w:r w:rsidRPr="00E159EC">
        <w:rPr>
          <w:sz w:val="20"/>
          <w:szCs w:val="20"/>
        </w:rPr>
        <w:t xml:space="preserve">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сделки </w:t>
      </w:r>
      <w:proofErr w:type="spellStart"/>
      <w:r w:rsidRPr="00E159EC">
        <w:rPr>
          <w:sz w:val="20"/>
          <w:szCs w:val="20"/>
        </w:rPr>
        <w:t>репо</w:t>
      </w:r>
      <w:proofErr w:type="spellEnd"/>
      <w:r w:rsidRPr="00E159EC">
        <w:rPr>
          <w:sz w:val="20"/>
          <w:szCs w:val="20"/>
        </w:rPr>
        <w:t>, подлежащие исполнению за счет имущества Фонда;</w:t>
      </w:r>
    </w:p>
    <w:p w:rsidR="000F2569" w:rsidRPr="00E159EC" w:rsidRDefault="000F2569" w:rsidP="00504837">
      <w:pPr>
        <w:tabs>
          <w:tab w:val="num" w:pos="284"/>
        </w:tabs>
        <w:spacing w:line="276" w:lineRule="auto"/>
        <w:ind w:firstLine="284"/>
        <w:jc w:val="both"/>
        <w:rPr>
          <w:sz w:val="20"/>
          <w:szCs w:val="20"/>
        </w:rPr>
      </w:pPr>
      <w:r w:rsidRPr="00E159EC">
        <w:rPr>
          <w:sz w:val="20"/>
          <w:szCs w:val="20"/>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F2569" w:rsidRPr="00E159EC" w:rsidRDefault="000F2569" w:rsidP="00E159EC">
      <w:pPr>
        <w:tabs>
          <w:tab w:val="num" w:pos="284"/>
        </w:tabs>
        <w:spacing w:line="276" w:lineRule="auto"/>
        <w:ind w:firstLine="284"/>
        <w:jc w:val="both"/>
        <w:rPr>
          <w:sz w:val="20"/>
          <w:szCs w:val="20"/>
        </w:rPr>
      </w:pPr>
      <w:r w:rsidRPr="00E159EC">
        <w:rPr>
          <w:sz w:val="20"/>
          <w:szCs w:val="20"/>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0F2569" w:rsidRPr="00E159EC" w:rsidRDefault="000F2569" w:rsidP="00E159EC">
      <w:pPr>
        <w:tabs>
          <w:tab w:val="num" w:pos="284"/>
        </w:tabs>
        <w:spacing w:line="276" w:lineRule="auto"/>
        <w:ind w:firstLine="284"/>
        <w:jc w:val="both"/>
        <w:rPr>
          <w:sz w:val="20"/>
          <w:szCs w:val="20"/>
        </w:rPr>
      </w:pPr>
      <w:r w:rsidRPr="00E159EC">
        <w:rPr>
          <w:sz w:val="20"/>
          <w:szCs w:val="20"/>
        </w:rPr>
        <w:lastRenderedPageBreak/>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0F2569" w:rsidRPr="00E159EC" w:rsidRDefault="000F2569" w:rsidP="00E159EC">
      <w:pPr>
        <w:tabs>
          <w:tab w:val="num" w:pos="284"/>
        </w:tabs>
        <w:spacing w:line="276" w:lineRule="auto"/>
        <w:ind w:firstLine="284"/>
        <w:jc w:val="both"/>
        <w:rPr>
          <w:sz w:val="20"/>
          <w:szCs w:val="20"/>
        </w:rPr>
      </w:pPr>
      <w:proofErr w:type="gramStart"/>
      <w:r w:rsidRPr="00E159EC">
        <w:rPr>
          <w:sz w:val="20"/>
          <w:szCs w:val="20"/>
        </w:rPr>
        <w:t>сделки по приобретению в состав Фонда имущества у Специализированного депозитария, Оценщика, Аудитор</w:t>
      </w:r>
      <w:r w:rsidR="00D4619B" w:rsidRPr="00E159EC">
        <w:rPr>
          <w:sz w:val="20"/>
          <w:szCs w:val="20"/>
        </w:rPr>
        <w:t>ской организации</w:t>
      </w:r>
      <w:r w:rsidRPr="00E159EC">
        <w:rPr>
          <w:sz w:val="20"/>
          <w:szCs w:val="20"/>
        </w:rPr>
        <w:t>, с которыми Управляющей компанией заключены договоры, и владельцев инвестицион</w:t>
      </w:r>
      <w:r w:rsidR="00B84048" w:rsidRPr="00E159EC">
        <w:rPr>
          <w:sz w:val="20"/>
          <w:szCs w:val="20"/>
        </w:rPr>
        <w:t>ных паев</w:t>
      </w:r>
      <w:r w:rsidRPr="00E159EC">
        <w:rPr>
          <w:sz w:val="20"/>
          <w:szCs w:val="20"/>
        </w:rPr>
        <w:t xml:space="preserve"> либо по отчуждению имущества указанным лицам, за исключением случаев выдачи инвестиционных паев владельцам инвестиционных паев, и оплаты расходов, </w:t>
      </w:r>
      <w:r w:rsidR="00B84048" w:rsidRPr="00E159EC">
        <w:rPr>
          <w:sz w:val="20"/>
          <w:szCs w:val="20"/>
        </w:rPr>
        <w:t xml:space="preserve">указанных </w:t>
      </w:r>
      <w:r w:rsidRPr="00E159EC">
        <w:rPr>
          <w:sz w:val="20"/>
          <w:szCs w:val="20"/>
        </w:rPr>
        <w:t>в пункте 10</w:t>
      </w:r>
      <w:r w:rsidR="000B06C4" w:rsidRPr="00E159EC">
        <w:rPr>
          <w:sz w:val="20"/>
          <w:szCs w:val="20"/>
        </w:rPr>
        <w:t>8</w:t>
      </w:r>
      <w:r w:rsidRPr="00E159EC">
        <w:rPr>
          <w:sz w:val="20"/>
          <w:szCs w:val="20"/>
        </w:rPr>
        <w:t xml:space="preserve"> настоящих Правил, а также иных случаев, предусмотренных настоящими Правилами; </w:t>
      </w:r>
      <w:proofErr w:type="gramEnd"/>
    </w:p>
    <w:p w:rsidR="000F2569" w:rsidRPr="00E159EC" w:rsidRDefault="000F2569" w:rsidP="00E159EC">
      <w:pPr>
        <w:tabs>
          <w:tab w:val="num" w:pos="284"/>
        </w:tabs>
        <w:spacing w:line="276" w:lineRule="auto"/>
        <w:ind w:firstLine="284"/>
        <w:jc w:val="both"/>
        <w:rPr>
          <w:sz w:val="20"/>
          <w:szCs w:val="20"/>
        </w:rPr>
      </w:pPr>
      <w:r w:rsidRPr="00E159EC">
        <w:rPr>
          <w:sz w:val="20"/>
          <w:szCs w:val="20"/>
        </w:rPr>
        <w:t>сделки по передаче  имущества, составляющего Фонд, в пользование владельцам инвестиционных паев.</w:t>
      </w:r>
    </w:p>
    <w:p w:rsidR="00695DBA" w:rsidRDefault="00D4619B" w:rsidP="001220B6">
      <w:pPr>
        <w:tabs>
          <w:tab w:val="num" w:pos="284"/>
        </w:tabs>
        <w:autoSpaceDE w:val="0"/>
        <w:autoSpaceDN w:val="0"/>
        <w:adjustRightInd w:val="0"/>
        <w:spacing w:line="276" w:lineRule="auto"/>
        <w:ind w:firstLine="284"/>
        <w:jc w:val="both"/>
        <w:rPr>
          <w:sz w:val="20"/>
          <w:szCs w:val="20"/>
        </w:rPr>
      </w:pPr>
      <w:r w:rsidRPr="00E159EC">
        <w:rPr>
          <w:sz w:val="20"/>
          <w:szCs w:val="20"/>
        </w:rPr>
        <w:t xml:space="preserve">6) заключать договоры возмездного оказания услуг, подлежащие оплате за счет активов </w:t>
      </w:r>
      <w:r w:rsidR="00205497">
        <w:rPr>
          <w:sz w:val="20"/>
          <w:szCs w:val="20"/>
        </w:rPr>
        <w:t>Ф</w:t>
      </w:r>
      <w:r w:rsidRPr="00E159EC">
        <w:rPr>
          <w:sz w:val="20"/>
          <w:szCs w:val="20"/>
        </w:rPr>
        <w:t>онда, в случаях, установленных нормативными правовыми актами федерального органа исполнительной власти по рынку ценных бумаг</w:t>
      </w:r>
      <w:r w:rsidR="00177330">
        <w:rPr>
          <w:sz w:val="20"/>
          <w:szCs w:val="20"/>
        </w:rPr>
        <w:t>.</w:t>
      </w:r>
    </w:p>
    <w:p w:rsidR="000F2569" w:rsidRPr="00E159EC" w:rsidRDefault="000F2569" w:rsidP="00E159EC">
      <w:pPr>
        <w:tabs>
          <w:tab w:val="num" w:pos="284"/>
        </w:tabs>
        <w:spacing w:after="105" w:line="276" w:lineRule="auto"/>
        <w:ind w:firstLine="284"/>
        <w:jc w:val="both"/>
        <w:rPr>
          <w:sz w:val="20"/>
          <w:szCs w:val="20"/>
        </w:rPr>
      </w:pPr>
      <w:r w:rsidRPr="00E159EC">
        <w:rPr>
          <w:sz w:val="20"/>
          <w:szCs w:val="20"/>
        </w:rPr>
        <w:t>3</w:t>
      </w:r>
      <w:r w:rsidR="000B06C4" w:rsidRPr="00E159EC">
        <w:rPr>
          <w:sz w:val="20"/>
          <w:szCs w:val="20"/>
        </w:rPr>
        <w:t>1</w:t>
      </w:r>
      <w:r w:rsidRPr="00E159EC">
        <w:rPr>
          <w:sz w:val="20"/>
          <w:szCs w:val="20"/>
        </w:rPr>
        <w:t xml:space="preserve">. По сделкам, совершенным в нарушение требований подпунктов 1, 3 и 5 пункта </w:t>
      </w:r>
      <w:r w:rsidR="000B06C4" w:rsidRPr="00E159EC">
        <w:rPr>
          <w:sz w:val="20"/>
          <w:szCs w:val="20"/>
        </w:rPr>
        <w:t>30</w:t>
      </w:r>
      <w:r w:rsidRPr="00E159EC">
        <w:rPr>
          <w:sz w:val="20"/>
          <w:szCs w:val="20"/>
        </w:rPr>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0F2569" w:rsidRPr="00E159EC" w:rsidRDefault="000F2569" w:rsidP="00E159EC">
      <w:pPr>
        <w:pStyle w:val="4"/>
        <w:tabs>
          <w:tab w:val="num" w:pos="284"/>
        </w:tabs>
        <w:spacing w:line="276" w:lineRule="auto"/>
        <w:ind w:firstLine="284"/>
        <w:jc w:val="center"/>
        <w:rPr>
          <w:rFonts w:ascii="Times New Roman" w:cs="Times New Roman"/>
          <w:sz w:val="20"/>
          <w:szCs w:val="20"/>
        </w:rPr>
      </w:pPr>
      <w:r w:rsidRPr="00E159EC">
        <w:rPr>
          <w:rFonts w:ascii="Times New Roman" w:cs="Times New Roman"/>
          <w:sz w:val="20"/>
          <w:szCs w:val="20"/>
        </w:rPr>
        <w:t>IV. Права владельцев инвестиционных паев. Инвестиционные паи.</w:t>
      </w:r>
    </w:p>
    <w:p w:rsidR="002F7475" w:rsidRDefault="000F2569" w:rsidP="002F7475">
      <w:pPr>
        <w:tabs>
          <w:tab w:val="num" w:pos="284"/>
        </w:tabs>
        <w:spacing w:line="276" w:lineRule="auto"/>
        <w:ind w:firstLine="284"/>
        <w:jc w:val="both"/>
        <w:rPr>
          <w:sz w:val="20"/>
          <w:szCs w:val="20"/>
        </w:rPr>
      </w:pPr>
      <w:r w:rsidRPr="00E159EC">
        <w:rPr>
          <w:sz w:val="20"/>
          <w:szCs w:val="20"/>
        </w:rPr>
        <w:t>3</w:t>
      </w:r>
      <w:r w:rsidR="000B06C4" w:rsidRPr="00E159EC">
        <w:rPr>
          <w:sz w:val="20"/>
          <w:szCs w:val="20"/>
        </w:rPr>
        <w:t>2</w:t>
      </w:r>
      <w:r w:rsidRPr="00E159EC">
        <w:rPr>
          <w:sz w:val="20"/>
          <w:szCs w:val="20"/>
        </w:rPr>
        <w:t>. Права владельцев инвестиционных паев удостоверяются инвестиционными паями.</w:t>
      </w:r>
    </w:p>
    <w:p w:rsidR="000F2569" w:rsidRPr="00E159EC" w:rsidRDefault="000F2569" w:rsidP="002F7475">
      <w:pPr>
        <w:tabs>
          <w:tab w:val="num" w:pos="284"/>
        </w:tabs>
        <w:spacing w:line="276" w:lineRule="auto"/>
        <w:ind w:firstLine="284"/>
        <w:jc w:val="both"/>
        <w:rPr>
          <w:sz w:val="20"/>
          <w:szCs w:val="20"/>
        </w:rPr>
      </w:pPr>
      <w:r w:rsidRPr="00504837">
        <w:rPr>
          <w:sz w:val="20"/>
          <w:szCs w:val="20"/>
        </w:rPr>
        <w:t>3</w:t>
      </w:r>
      <w:r w:rsidR="000B06C4" w:rsidRPr="00504837">
        <w:rPr>
          <w:sz w:val="20"/>
          <w:szCs w:val="20"/>
        </w:rPr>
        <w:t>3</w:t>
      </w:r>
      <w:r w:rsidRPr="00504837">
        <w:rPr>
          <w:sz w:val="20"/>
          <w:szCs w:val="20"/>
        </w:rPr>
        <w:t>.</w:t>
      </w:r>
      <w:r w:rsidRPr="00E159EC">
        <w:rPr>
          <w:sz w:val="20"/>
          <w:szCs w:val="20"/>
        </w:rPr>
        <w:t xml:space="preserve"> Инвестиционный пай является именной ценной бумагой, удостоверяющей: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1) долю его владельца в праве собственности на имущество, составляющее Фонд;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2) право требовать от Управляющей компании надлежащего доверительного управления Фондом;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3) право на участие в общем собрании владельцев инвестиционных паев;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 </w:t>
      </w:r>
    </w:p>
    <w:p w:rsidR="000F2569" w:rsidRPr="00E159EC" w:rsidRDefault="000F2569" w:rsidP="00504837">
      <w:pPr>
        <w:tabs>
          <w:tab w:val="num" w:pos="284"/>
        </w:tabs>
        <w:spacing w:line="276" w:lineRule="auto"/>
        <w:ind w:firstLine="284"/>
        <w:jc w:val="both"/>
        <w:rPr>
          <w:sz w:val="20"/>
          <w:szCs w:val="20"/>
        </w:rPr>
      </w:pPr>
      <w:r w:rsidRPr="00E159EC">
        <w:rPr>
          <w:sz w:val="20"/>
          <w:szCs w:val="20"/>
        </w:rPr>
        <w:t xml:space="preserve">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 </w:t>
      </w:r>
    </w:p>
    <w:p w:rsidR="00504837" w:rsidRDefault="000F2569" w:rsidP="00504837">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3</w:t>
      </w:r>
      <w:r w:rsidR="000B06C4" w:rsidRPr="00E159EC">
        <w:rPr>
          <w:rFonts w:ascii="Times New Roman" w:cs="Times New Roman"/>
          <w:color w:val="auto"/>
          <w:sz w:val="20"/>
          <w:szCs w:val="20"/>
        </w:rPr>
        <w:t>4</w:t>
      </w:r>
      <w:r w:rsidRPr="00E159EC">
        <w:rPr>
          <w:rFonts w:ascii="Times New Roman" w:cs="Times New Roman"/>
          <w:color w:val="auto"/>
          <w:sz w:val="20"/>
          <w:szCs w:val="20"/>
        </w:rPr>
        <w:t>.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504837" w:rsidRDefault="000F2569" w:rsidP="00504837">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3</w:t>
      </w:r>
      <w:r w:rsidR="000B06C4" w:rsidRPr="00E159EC">
        <w:rPr>
          <w:rFonts w:ascii="Times New Roman" w:cs="Times New Roman"/>
          <w:color w:val="auto"/>
          <w:sz w:val="20"/>
          <w:szCs w:val="20"/>
        </w:rPr>
        <w:t>5</w:t>
      </w:r>
      <w:r w:rsidRPr="00E159EC">
        <w:rPr>
          <w:rFonts w:ascii="Times New Roman" w:cs="Times New Roman"/>
          <w:color w:val="auto"/>
          <w:sz w:val="20"/>
          <w:szCs w:val="20"/>
        </w:rPr>
        <w:t>. Каждый инвестиционный пай удостоверяет одинаковую долю в праве общей собственности на имущество, составляющее Фонд</w:t>
      </w:r>
      <w:r w:rsidR="00177330">
        <w:rPr>
          <w:rFonts w:ascii="Times New Roman" w:cs="Times New Roman"/>
          <w:color w:val="auto"/>
          <w:sz w:val="20"/>
          <w:szCs w:val="20"/>
        </w:rPr>
        <w:t>.</w:t>
      </w:r>
    </w:p>
    <w:p w:rsidR="000F2569" w:rsidRPr="00E159EC" w:rsidRDefault="006105F9" w:rsidP="00504837">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 xml:space="preserve">Каждый инвестиционный пай удостоверяет </w:t>
      </w:r>
      <w:r w:rsidR="000F2569" w:rsidRPr="00E159EC">
        <w:rPr>
          <w:rFonts w:ascii="Times New Roman" w:cs="Times New Roman"/>
          <w:color w:val="auto"/>
          <w:sz w:val="20"/>
          <w:szCs w:val="20"/>
        </w:rPr>
        <w:t>одинаковые права.</w:t>
      </w:r>
    </w:p>
    <w:p w:rsidR="000F2569" w:rsidRPr="00E159EC" w:rsidRDefault="000F2569" w:rsidP="00E159EC">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Инвестиционный пай не является эмиссионной ценной бумагой.</w:t>
      </w:r>
    </w:p>
    <w:p w:rsidR="000F2569" w:rsidRPr="00E159EC" w:rsidRDefault="000F2569" w:rsidP="00E159EC">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Права, удостоверенные инвестиционным паем, фиксируются в бездокументарной форме.</w:t>
      </w:r>
    </w:p>
    <w:p w:rsidR="000F2569" w:rsidRPr="00E159EC" w:rsidRDefault="000F2569" w:rsidP="00E159EC">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Инвестиционный пай не имеет номинальной стоимости.</w:t>
      </w:r>
    </w:p>
    <w:p w:rsidR="000F2569" w:rsidRPr="00E159EC" w:rsidRDefault="000F2569" w:rsidP="00E159EC">
      <w:pPr>
        <w:tabs>
          <w:tab w:val="num" w:pos="284"/>
        </w:tabs>
        <w:spacing w:line="276" w:lineRule="auto"/>
        <w:ind w:firstLine="284"/>
        <w:jc w:val="both"/>
        <w:rPr>
          <w:sz w:val="20"/>
          <w:szCs w:val="20"/>
        </w:rPr>
      </w:pPr>
      <w:r w:rsidRPr="00E159EC">
        <w:rPr>
          <w:sz w:val="20"/>
          <w:szCs w:val="20"/>
        </w:rPr>
        <w:t>3</w:t>
      </w:r>
      <w:r w:rsidR="000B06C4" w:rsidRPr="00E159EC">
        <w:rPr>
          <w:sz w:val="20"/>
          <w:szCs w:val="20"/>
        </w:rPr>
        <w:t>6</w:t>
      </w:r>
      <w:r w:rsidRPr="00E159EC">
        <w:rPr>
          <w:sz w:val="20"/>
          <w:szCs w:val="20"/>
        </w:rPr>
        <w:t xml:space="preserve">. </w:t>
      </w:r>
      <w:r w:rsidR="006105F9" w:rsidRPr="00E159EC">
        <w:rPr>
          <w:sz w:val="20"/>
          <w:szCs w:val="20"/>
        </w:rPr>
        <w:t>Общее к</w:t>
      </w:r>
      <w:r w:rsidRPr="00E159EC">
        <w:rPr>
          <w:sz w:val="20"/>
          <w:szCs w:val="20"/>
        </w:rPr>
        <w:t xml:space="preserve">оличество выданных Управляющей компанией инвестиционных паев составляет   </w:t>
      </w:r>
      <w:r w:rsidR="00C7632D" w:rsidRPr="00E159EC">
        <w:rPr>
          <w:sz w:val="20"/>
          <w:szCs w:val="20"/>
        </w:rPr>
        <w:t>167</w:t>
      </w:r>
      <w:r w:rsidR="00C7632D" w:rsidRPr="00E159EC">
        <w:rPr>
          <w:sz w:val="20"/>
          <w:szCs w:val="20"/>
          <w:lang w:val="en-US"/>
        </w:rPr>
        <w:t> </w:t>
      </w:r>
      <w:r w:rsidR="00C7632D" w:rsidRPr="00E159EC">
        <w:rPr>
          <w:sz w:val="20"/>
          <w:szCs w:val="20"/>
        </w:rPr>
        <w:t>287,38371 (сто шестьдесят семь тысяч двести восемьдесят семь целых тридцать восемь тысяч триста семьдесят одна стотысячная)</w:t>
      </w:r>
      <w:r w:rsidRPr="00E159EC">
        <w:rPr>
          <w:sz w:val="20"/>
          <w:szCs w:val="20"/>
        </w:rPr>
        <w:t xml:space="preserve"> штук.</w:t>
      </w:r>
    </w:p>
    <w:p w:rsidR="00504837" w:rsidRDefault="000B06C4" w:rsidP="00E159EC">
      <w:pPr>
        <w:pStyle w:val="a3"/>
        <w:tabs>
          <w:tab w:val="num" w:pos="284"/>
        </w:tabs>
        <w:spacing w:before="0" w:beforeAutospacing="0" w:after="0" w:afterAutospacing="0" w:line="276" w:lineRule="auto"/>
        <w:ind w:firstLine="284"/>
        <w:jc w:val="both"/>
        <w:rPr>
          <w:rFonts w:ascii="Times New Roman" w:cs="Times New Roman"/>
          <w:sz w:val="20"/>
          <w:szCs w:val="20"/>
        </w:rPr>
      </w:pPr>
      <w:r w:rsidRPr="00E159EC">
        <w:rPr>
          <w:rFonts w:ascii="Times New Roman" w:cs="Times New Roman"/>
          <w:sz w:val="20"/>
          <w:szCs w:val="20"/>
        </w:rPr>
        <w:t xml:space="preserve">37.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36 правил (далее – дополнительные инвестиционные паи) составляет </w:t>
      </w:r>
      <w:r w:rsidR="00EC1021" w:rsidRPr="00E159EC">
        <w:rPr>
          <w:rFonts w:ascii="Times New Roman" w:cs="Times New Roman"/>
          <w:sz w:val="20"/>
          <w:szCs w:val="20"/>
        </w:rPr>
        <w:t>10 000 000 (десять миллионов)</w:t>
      </w:r>
      <w:r w:rsidRPr="00E159EC">
        <w:rPr>
          <w:rFonts w:ascii="Times New Roman" w:cs="Times New Roman"/>
          <w:sz w:val="20"/>
          <w:szCs w:val="20"/>
        </w:rPr>
        <w:t xml:space="preserve"> штук.</w:t>
      </w:r>
    </w:p>
    <w:p w:rsidR="00504837" w:rsidRDefault="000F2569" w:rsidP="00504837">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3</w:t>
      </w:r>
      <w:r w:rsidR="000B06C4" w:rsidRPr="00E159EC">
        <w:rPr>
          <w:rFonts w:ascii="Times New Roman" w:cs="Times New Roman"/>
          <w:color w:val="auto"/>
          <w:sz w:val="20"/>
          <w:szCs w:val="20"/>
        </w:rPr>
        <w:t>8</w:t>
      </w:r>
      <w:r w:rsidRPr="00E159EC">
        <w:rPr>
          <w:rFonts w:ascii="Times New Roman" w:cs="Times New Roman"/>
          <w:color w:val="auto"/>
          <w:sz w:val="20"/>
          <w:szCs w:val="20"/>
        </w:rPr>
        <w:t>. При выдаче одному лицу инвестиционных паев, составляющих дробное число, количество инвестиционных паев определяется с точностью до пятого знака после запятой.</w:t>
      </w:r>
    </w:p>
    <w:p w:rsidR="000F2569" w:rsidRDefault="000F2569" w:rsidP="00504837">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3</w:t>
      </w:r>
      <w:r w:rsidR="000B06C4" w:rsidRPr="00E159EC">
        <w:rPr>
          <w:rFonts w:ascii="Times New Roman" w:cs="Times New Roman"/>
          <w:color w:val="auto"/>
          <w:sz w:val="20"/>
          <w:szCs w:val="20"/>
        </w:rPr>
        <w:t>9</w:t>
      </w:r>
      <w:r w:rsidRPr="00E159EC">
        <w:rPr>
          <w:rFonts w:ascii="Times New Roman" w:cs="Times New Roman"/>
          <w:color w:val="auto"/>
          <w:sz w:val="20"/>
          <w:szCs w:val="20"/>
        </w:rPr>
        <w:t>. Инвестиционные паи свободно обращаются по завершении формирования Фонда.</w:t>
      </w:r>
    </w:p>
    <w:p w:rsidR="00695DBA" w:rsidRDefault="00356505" w:rsidP="001220B6">
      <w:pPr>
        <w:autoSpaceDE w:val="0"/>
        <w:autoSpaceDN w:val="0"/>
        <w:adjustRightInd w:val="0"/>
        <w:spacing w:line="276" w:lineRule="auto"/>
        <w:ind w:firstLine="540"/>
        <w:jc w:val="both"/>
        <w:rPr>
          <w:sz w:val="20"/>
          <w:szCs w:val="20"/>
        </w:rPr>
      </w:pPr>
      <w:r>
        <w:rPr>
          <w:sz w:val="20"/>
          <w:szCs w:val="20"/>
        </w:rPr>
        <w:t>Инвестиционные паи могут обращаться на организованных торгах.</w:t>
      </w:r>
    </w:p>
    <w:p w:rsidR="00356505" w:rsidRDefault="00356505" w:rsidP="00356505">
      <w:pPr>
        <w:autoSpaceDE w:val="0"/>
        <w:autoSpaceDN w:val="0"/>
        <w:adjustRightInd w:val="0"/>
        <w:spacing w:line="276" w:lineRule="auto"/>
        <w:ind w:firstLine="540"/>
        <w:jc w:val="both"/>
        <w:rPr>
          <w:sz w:val="20"/>
          <w:szCs w:val="20"/>
        </w:rPr>
      </w:pPr>
      <w:r>
        <w:rPr>
          <w:sz w:val="20"/>
          <w:szCs w:val="20"/>
        </w:rPr>
        <w:t>Специализирова</w:t>
      </w:r>
      <w:r w:rsidR="007F57AE">
        <w:rPr>
          <w:sz w:val="20"/>
          <w:szCs w:val="20"/>
        </w:rPr>
        <w:t>нный депозитарий, Регистратор, А</w:t>
      </w:r>
      <w:r>
        <w:rPr>
          <w:sz w:val="20"/>
          <w:szCs w:val="20"/>
        </w:rPr>
        <w:t>удиторская организация и Оценщик не могут являться владельцами инвестиционных паев.</w:t>
      </w:r>
    </w:p>
    <w:p w:rsidR="000F2569" w:rsidRPr="00E159EC" w:rsidRDefault="000B06C4" w:rsidP="00E159EC">
      <w:pPr>
        <w:tabs>
          <w:tab w:val="num" w:pos="284"/>
        </w:tabs>
        <w:spacing w:line="276" w:lineRule="auto"/>
        <w:ind w:firstLine="284"/>
        <w:jc w:val="both"/>
        <w:rPr>
          <w:sz w:val="20"/>
          <w:szCs w:val="20"/>
        </w:rPr>
      </w:pPr>
      <w:r w:rsidRPr="00E159EC">
        <w:rPr>
          <w:sz w:val="20"/>
          <w:szCs w:val="20"/>
        </w:rPr>
        <w:t>40</w:t>
      </w:r>
      <w:r w:rsidR="000F2569" w:rsidRPr="00E159EC">
        <w:rPr>
          <w:sz w:val="20"/>
          <w:szCs w:val="20"/>
        </w:rPr>
        <w:t xml:space="preserve">. Учет прав на инвестиционные паи осуществляется на лицевых счетах в реестре владельцев инвестиционных паев и на счетах депо депозитариями. </w:t>
      </w:r>
    </w:p>
    <w:p w:rsidR="000F2569" w:rsidRDefault="000F2569" w:rsidP="00E159EC">
      <w:pPr>
        <w:tabs>
          <w:tab w:val="num" w:pos="284"/>
        </w:tabs>
        <w:spacing w:line="276" w:lineRule="auto"/>
        <w:ind w:firstLine="284"/>
        <w:jc w:val="both"/>
        <w:rPr>
          <w:sz w:val="20"/>
          <w:szCs w:val="20"/>
        </w:rPr>
      </w:pPr>
      <w:r w:rsidRPr="00E159EC">
        <w:rPr>
          <w:sz w:val="20"/>
          <w:szCs w:val="20"/>
        </w:rPr>
        <w:lastRenderedPageBreak/>
        <w:t>4</w:t>
      </w:r>
      <w:r w:rsidR="000B06C4" w:rsidRPr="00E159EC">
        <w:rPr>
          <w:sz w:val="20"/>
          <w:szCs w:val="20"/>
        </w:rPr>
        <w:t>1</w:t>
      </w:r>
      <w:r w:rsidRPr="00E159EC">
        <w:rPr>
          <w:sz w:val="20"/>
          <w:szCs w:val="20"/>
        </w:rPr>
        <w:t>. Способы получения выписок из реестра владельцев инвестиционных паев.</w:t>
      </w:r>
    </w:p>
    <w:p w:rsidR="00177330" w:rsidRPr="001220B6" w:rsidRDefault="00177330" w:rsidP="001220B6">
      <w:pPr>
        <w:spacing w:line="276" w:lineRule="auto"/>
        <w:ind w:firstLine="567"/>
        <w:rPr>
          <w:sz w:val="20"/>
          <w:szCs w:val="22"/>
        </w:rPr>
      </w:pPr>
      <w:r w:rsidRPr="001220B6">
        <w:rPr>
          <w:sz w:val="20"/>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177330" w:rsidRPr="001220B6" w:rsidRDefault="00177330" w:rsidP="001220B6">
      <w:pPr>
        <w:spacing w:line="276" w:lineRule="auto"/>
        <w:ind w:firstLine="567"/>
        <w:rPr>
          <w:sz w:val="20"/>
          <w:szCs w:val="22"/>
        </w:rPr>
      </w:pPr>
      <w:r w:rsidRPr="001220B6">
        <w:rPr>
          <w:sz w:val="20"/>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177330" w:rsidRPr="001220B6" w:rsidRDefault="00177330" w:rsidP="001220B6">
      <w:pPr>
        <w:spacing w:line="276" w:lineRule="auto"/>
        <w:ind w:firstLine="567"/>
        <w:rPr>
          <w:sz w:val="20"/>
          <w:szCs w:val="22"/>
        </w:rPr>
      </w:pPr>
      <w:r w:rsidRPr="001220B6">
        <w:rPr>
          <w:sz w:val="20"/>
          <w:szCs w:val="22"/>
        </w:rPr>
        <w:t>При предоставлении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0F2569" w:rsidRPr="00E159EC" w:rsidRDefault="000F2569" w:rsidP="00E159EC">
      <w:pPr>
        <w:pStyle w:val="4"/>
        <w:tabs>
          <w:tab w:val="num" w:pos="284"/>
        </w:tabs>
        <w:spacing w:line="276" w:lineRule="auto"/>
        <w:ind w:firstLine="284"/>
        <w:jc w:val="center"/>
        <w:rPr>
          <w:rFonts w:ascii="Times New Roman" w:cs="Times New Roman"/>
          <w:sz w:val="20"/>
          <w:szCs w:val="20"/>
        </w:rPr>
      </w:pPr>
      <w:r w:rsidRPr="00E159EC">
        <w:rPr>
          <w:rFonts w:ascii="Times New Roman" w:cs="Times New Roman"/>
          <w:sz w:val="20"/>
          <w:szCs w:val="20"/>
        </w:rPr>
        <w:t>V. Общее собрание владельцев инвестиционных паев</w:t>
      </w:r>
    </w:p>
    <w:p w:rsidR="000F2569" w:rsidRPr="00E159EC" w:rsidRDefault="000F2569" w:rsidP="00E159EC">
      <w:pPr>
        <w:pStyle w:val="Con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4</w:t>
      </w:r>
      <w:r w:rsidR="000B06C4" w:rsidRPr="00E159EC">
        <w:rPr>
          <w:rFonts w:ascii="Times New Roman" w:hAnsi="Times New Roman" w:cs="Times New Roman"/>
        </w:rPr>
        <w:t>2</w:t>
      </w:r>
      <w:r w:rsidRPr="00E159EC">
        <w:rPr>
          <w:rFonts w:ascii="Times New Roman" w:hAnsi="Times New Roman" w:cs="Times New Roman"/>
        </w:rPr>
        <w:t>. Общее собрание владельцев инвестиционных паев принимает решения по вопросам:</w:t>
      </w:r>
    </w:p>
    <w:p w:rsidR="000F2569" w:rsidRPr="00E159EC" w:rsidRDefault="000F2569" w:rsidP="00E159EC">
      <w:pPr>
        <w:pStyle w:val="Con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1) утверждения изменений, которые вносятся в настоящие Правила, связанных:</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proofErr w:type="gramStart"/>
      <w:r w:rsidRPr="00E159EC">
        <w:rPr>
          <w:sz w:val="20"/>
          <w:szCs w:val="20"/>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w:t>
      </w:r>
      <w:r w:rsidR="004C7B43" w:rsidRPr="00E159EC">
        <w:rPr>
          <w:sz w:val="20"/>
          <w:szCs w:val="20"/>
        </w:rPr>
        <w:t xml:space="preserve">щих </w:t>
      </w:r>
      <w:r w:rsidRPr="00E159EC">
        <w:rPr>
          <w:sz w:val="20"/>
          <w:szCs w:val="20"/>
        </w:rPr>
        <w:t xml:space="preserve"> дополнительные ограничения состава и структуры активов паевых инвестиционных фондов;</w:t>
      </w:r>
      <w:proofErr w:type="gramEnd"/>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с увеличением размера вознаграждения Управляющей компании, Специализированного депозитария, Регистратора, Аудитор</w:t>
      </w:r>
      <w:r w:rsidR="006105F9" w:rsidRPr="00E159EC">
        <w:rPr>
          <w:sz w:val="20"/>
          <w:szCs w:val="20"/>
        </w:rPr>
        <w:t xml:space="preserve">ской организации </w:t>
      </w:r>
      <w:r w:rsidRPr="00E159EC">
        <w:rPr>
          <w:sz w:val="20"/>
          <w:szCs w:val="20"/>
        </w:rPr>
        <w:t>и Оценщика;</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с расширением перечня расходов Управляющей компании, подлежащих оплате</w:t>
      </w:r>
      <w:r w:rsidR="006105F9" w:rsidRPr="00E159EC">
        <w:rPr>
          <w:sz w:val="20"/>
          <w:szCs w:val="20"/>
        </w:rPr>
        <w:t xml:space="preserve"> за счет имущества, составляющего </w:t>
      </w:r>
      <w:r w:rsidR="00975CA3">
        <w:rPr>
          <w:sz w:val="20"/>
          <w:szCs w:val="20"/>
        </w:rPr>
        <w:t>Ф</w:t>
      </w:r>
      <w:r w:rsidR="006105F9" w:rsidRPr="00E159EC">
        <w:rPr>
          <w:sz w:val="20"/>
          <w:szCs w:val="20"/>
        </w:rPr>
        <w:t xml:space="preserve">онд, за исключением расходов, связанных с уплатой и (или) возмещением сумм уплаченных </w:t>
      </w:r>
      <w:r w:rsidR="00E20AB8">
        <w:rPr>
          <w:sz w:val="20"/>
          <w:szCs w:val="20"/>
        </w:rPr>
        <w:t>У</w:t>
      </w:r>
      <w:r w:rsidR="006105F9" w:rsidRPr="00E159EC">
        <w:rPr>
          <w:sz w:val="20"/>
          <w:szCs w:val="20"/>
        </w:rPr>
        <w:t>правляющей компанией налогов и иных обязательных платежей</w:t>
      </w:r>
      <w:r w:rsidRPr="00E159EC">
        <w:rPr>
          <w:sz w:val="20"/>
          <w:szCs w:val="20"/>
        </w:rPr>
        <w:t xml:space="preserve"> за счет имущества, составляющего Фонд;</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с введением скидок в связи с погашением инвестиционных паев или увеличением их размеров;</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с изменением типа Фонда;</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с определением количества дополнительных инвестиционных паев;</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с изменением категории Фонда;</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с установлением или исключением права владельцев инвестиционных паев на получение дохода от доверительного управления Фондом;</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с изменением срока действия договора доверительного управления Фондом;</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с увеличением размера вознаграждения лица, осуществляющего прекращение Фонда;</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с изменением количества голосов, необходимых для принятия решения общим собранием;</w:t>
      </w:r>
    </w:p>
    <w:p w:rsidR="000F2569" w:rsidRPr="00E159EC" w:rsidRDefault="000F2569" w:rsidP="00E159EC">
      <w:pPr>
        <w:pStyle w:val="Con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2) передачи прав и обязанностей по договору доверительного управления Фондом другой управляющей компании;</w:t>
      </w:r>
    </w:p>
    <w:p w:rsidR="000F2569" w:rsidRPr="00E159EC" w:rsidRDefault="000F2569" w:rsidP="00E20AB8">
      <w:pPr>
        <w:pStyle w:val="Con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3) досрочного прекращения или продления срока действия договора  доверительного управления Фондом.</w:t>
      </w:r>
    </w:p>
    <w:p w:rsidR="00F4523F" w:rsidRDefault="00FE6105" w:rsidP="00FE6105">
      <w:pPr>
        <w:autoSpaceDE w:val="0"/>
        <w:autoSpaceDN w:val="0"/>
        <w:adjustRightInd w:val="0"/>
        <w:spacing w:line="276" w:lineRule="auto"/>
        <w:jc w:val="both"/>
        <w:rPr>
          <w:sz w:val="20"/>
          <w:szCs w:val="20"/>
        </w:rPr>
      </w:pPr>
      <w:r>
        <w:rPr>
          <w:sz w:val="20"/>
          <w:szCs w:val="20"/>
        </w:rPr>
        <w:t xml:space="preserve">     </w:t>
      </w:r>
      <w:r w:rsidR="000F2569" w:rsidRPr="00E159EC">
        <w:rPr>
          <w:sz w:val="20"/>
          <w:szCs w:val="20"/>
        </w:rPr>
        <w:t>4</w:t>
      </w:r>
      <w:r w:rsidR="000B06C4" w:rsidRPr="00E159EC">
        <w:rPr>
          <w:sz w:val="20"/>
          <w:szCs w:val="20"/>
        </w:rPr>
        <w:t>3</w:t>
      </w:r>
      <w:r w:rsidR="000F2569" w:rsidRPr="00E159EC">
        <w:rPr>
          <w:sz w:val="20"/>
          <w:szCs w:val="20"/>
        </w:rPr>
        <w:t>. Порядок подготовки, созыва и проведения общего собрания владельцев инвестиционных паев.</w:t>
      </w:r>
    </w:p>
    <w:p w:rsidR="000F2569" w:rsidRPr="00E159EC" w:rsidRDefault="00295442" w:rsidP="00E20AB8">
      <w:pPr>
        <w:autoSpaceDE w:val="0"/>
        <w:autoSpaceDN w:val="0"/>
        <w:adjustRightInd w:val="0"/>
        <w:spacing w:line="276" w:lineRule="auto"/>
        <w:ind w:firstLine="540"/>
        <w:jc w:val="both"/>
        <w:rPr>
          <w:sz w:val="20"/>
          <w:szCs w:val="20"/>
        </w:rPr>
      </w:pPr>
      <w:r w:rsidRPr="00E159EC">
        <w:rPr>
          <w:sz w:val="20"/>
          <w:szCs w:val="20"/>
        </w:rPr>
        <w:t>4</w:t>
      </w:r>
      <w:r w:rsidR="000B06C4" w:rsidRPr="00E159EC">
        <w:rPr>
          <w:sz w:val="20"/>
          <w:szCs w:val="20"/>
        </w:rPr>
        <w:t>3</w:t>
      </w:r>
      <w:r w:rsidR="000F2569" w:rsidRPr="00E159EC">
        <w:rPr>
          <w:sz w:val="20"/>
          <w:szCs w:val="20"/>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0F2569" w:rsidRPr="00E159EC" w:rsidRDefault="000F2569" w:rsidP="00E20AB8">
      <w:pPr>
        <w:autoSpaceDE w:val="0"/>
        <w:autoSpaceDN w:val="0"/>
        <w:adjustRightInd w:val="0"/>
        <w:spacing w:line="276" w:lineRule="auto"/>
        <w:ind w:firstLine="540"/>
        <w:jc w:val="both"/>
        <w:rPr>
          <w:sz w:val="20"/>
          <w:szCs w:val="20"/>
        </w:rPr>
      </w:pPr>
      <w:r w:rsidRPr="00E159EC">
        <w:rPr>
          <w:sz w:val="20"/>
          <w:szCs w:val="20"/>
        </w:rPr>
        <w:t>4</w:t>
      </w:r>
      <w:r w:rsidR="000B06C4" w:rsidRPr="00E159EC">
        <w:rPr>
          <w:sz w:val="20"/>
          <w:szCs w:val="20"/>
        </w:rPr>
        <w:t>3</w:t>
      </w:r>
      <w:r w:rsidRPr="00E159EC">
        <w:rPr>
          <w:sz w:val="20"/>
          <w:szCs w:val="20"/>
        </w:rPr>
        <w:t>.2.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0F2569" w:rsidRPr="00E159EC" w:rsidRDefault="000F2569" w:rsidP="00E20AB8">
      <w:pPr>
        <w:tabs>
          <w:tab w:val="num" w:pos="284"/>
        </w:tabs>
        <w:autoSpaceDE w:val="0"/>
        <w:autoSpaceDN w:val="0"/>
        <w:adjustRightInd w:val="0"/>
        <w:spacing w:line="276" w:lineRule="auto"/>
        <w:ind w:firstLine="284"/>
        <w:jc w:val="both"/>
        <w:rPr>
          <w:sz w:val="20"/>
          <w:szCs w:val="20"/>
        </w:rPr>
      </w:pPr>
      <w:r w:rsidRPr="00E159EC">
        <w:rPr>
          <w:sz w:val="20"/>
          <w:szCs w:val="20"/>
        </w:rPr>
        <w:t xml:space="preserve">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w:t>
      </w:r>
    </w:p>
    <w:p w:rsidR="000F2569" w:rsidRPr="00E159EC" w:rsidRDefault="000F2569" w:rsidP="00E20AB8">
      <w:pPr>
        <w:tabs>
          <w:tab w:val="num" w:pos="284"/>
        </w:tabs>
        <w:autoSpaceDE w:val="0"/>
        <w:autoSpaceDN w:val="0"/>
        <w:adjustRightInd w:val="0"/>
        <w:spacing w:line="276" w:lineRule="auto"/>
        <w:ind w:firstLine="284"/>
        <w:jc w:val="both"/>
        <w:rPr>
          <w:sz w:val="20"/>
          <w:szCs w:val="20"/>
        </w:rPr>
      </w:pPr>
      <w:proofErr w:type="gramStart"/>
      <w:r w:rsidRPr="00E159EC">
        <w:rPr>
          <w:sz w:val="20"/>
          <w:szCs w:val="20"/>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w:t>
      </w:r>
      <w:r w:rsidR="003A27AD" w:rsidRPr="00E159EC">
        <w:rPr>
          <w:sz w:val="20"/>
          <w:szCs w:val="20"/>
        </w:rPr>
        <w:t>У</w:t>
      </w:r>
      <w:r w:rsidRPr="00E159EC">
        <w:rPr>
          <w:sz w:val="20"/>
          <w:szCs w:val="20"/>
        </w:rPr>
        <w:t xml:space="preserve">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w:t>
      </w:r>
      <w:r w:rsidR="003A27AD" w:rsidRPr="00E159EC">
        <w:rPr>
          <w:sz w:val="20"/>
          <w:szCs w:val="20"/>
        </w:rPr>
        <w:t>У</w:t>
      </w:r>
      <w:r w:rsidRPr="00E159EC">
        <w:rPr>
          <w:sz w:val="20"/>
          <w:szCs w:val="20"/>
        </w:rPr>
        <w:t>правляющей компании на осуществление деятельности по управлению инвестиционными</w:t>
      </w:r>
      <w:proofErr w:type="gramEnd"/>
      <w:r w:rsidRPr="00E159EC">
        <w:rPr>
          <w:sz w:val="20"/>
          <w:szCs w:val="20"/>
        </w:rPr>
        <w:t xml:space="preserve"> фондами, паевыми инвестиционными фондами и </w:t>
      </w:r>
      <w:r w:rsidRPr="00E159EC">
        <w:rPr>
          <w:sz w:val="20"/>
          <w:szCs w:val="20"/>
        </w:rPr>
        <w:lastRenderedPageBreak/>
        <w:t xml:space="preserve">негосударственными пенсионными фондами или принятия судом решения о ликвидации </w:t>
      </w:r>
      <w:r w:rsidR="003A27AD" w:rsidRPr="00E159EC">
        <w:rPr>
          <w:sz w:val="20"/>
          <w:szCs w:val="20"/>
        </w:rPr>
        <w:t>У</w:t>
      </w:r>
      <w:r w:rsidRPr="00E159EC">
        <w:rPr>
          <w:sz w:val="20"/>
          <w:szCs w:val="20"/>
        </w:rPr>
        <w:t xml:space="preserve">правляющей компании - по собственной инициативе. </w:t>
      </w:r>
    </w:p>
    <w:p w:rsidR="000F2569" w:rsidRPr="00E159EC" w:rsidRDefault="000F2569" w:rsidP="00E20AB8">
      <w:pPr>
        <w:tabs>
          <w:tab w:val="num" w:pos="284"/>
        </w:tabs>
        <w:autoSpaceDE w:val="0"/>
        <w:autoSpaceDN w:val="0"/>
        <w:adjustRightInd w:val="0"/>
        <w:spacing w:line="276" w:lineRule="auto"/>
        <w:ind w:firstLine="284"/>
        <w:jc w:val="both"/>
        <w:rPr>
          <w:sz w:val="20"/>
          <w:szCs w:val="20"/>
        </w:rPr>
      </w:pPr>
      <w:r w:rsidRPr="00E159EC">
        <w:rPr>
          <w:sz w:val="20"/>
          <w:szCs w:val="20"/>
        </w:rPr>
        <w:t xml:space="preserve">Созыв общего собрания </w:t>
      </w:r>
      <w:r w:rsidR="003A27AD" w:rsidRPr="00E159EC">
        <w:rPr>
          <w:sz w:val="20"/>
          <w:szCs w:val="20"/>
        </w:rPr>
        <w:t>У</w:t>
      </w:r>
      <w:r w:rsidRPr="00E159EC">
        <w:rPr>
          <w:sz w:val="20"/>
          <w:szCs w:val="20"/>
        </w:rPr>
        <w:t xml:space="preserve">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w:t>
      </w:r>
      <w:proofErr w:type="gramStart"/>
      <w:r w:rsidRPr="00E159EC">
        <w:rPr>
          <w:sz w:val="20"/>
          <w:szCs w:val="20"/>
        </w:rPr>
        <w:t>созыве</w:t>
      </w:r>
      <w:proofErr w:type="gramEnd"/>
      <w:r w:rsidRPr="00E159EC">
        <w:rPr>
          <w:sz w:val="20"/>
          <w:szCs w:val="20"/>
        </w:rPr>
        <w:t xml:space="preserve"> но не позднее 40 дней с даты получения такого требования,  за исключением случаев, когда в созыве общего собрания было отказано.</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proofErr w:type="gramStart"/>
      <w:r w:rsidRPr="00E159EC">
        <w:rPr>
          <w:sz w:val="20"/>
          <w:szCs w:val="20"/>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roofErr w:type="gramEnd"/>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 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 </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w:t>
      </w:r>
      <w:r w:rsidR="003A27AD" w:rsidRPr="00E159EC">
        <w:rPr>
          <w:sz w:val="20"/>
          <w:szCs w:val="20"/>
        </w:rPr>
        <w:t>У</w:t>
      </w:r>
      <w:r w:rsidRPr="00E159EC">
        <w:rPr>
          <w:sz w:val="20"/>
          <w:szCs w:val="20"/>
        </w:rPr>
        <w:t xml:space="preserve">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 </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.7. О созыве общего собрания должны быть уведомлены </w:t>
      </w:r>
      <w:r w:rsidR="003A27AD" w:rsidRPr="00E159EC">
        <w:rPr>
          <w:sz w:val="20"/>
          <w:szCs w:val="20"/>
        </w:rPr>
        <w:t>С</w:t>
      </w:r>
      <w:r w:rsidRPr="00E159EC">
        <w:rPr>
          <w:sz w:val="20"/>
          <w:szCs w:val="20"/>
        </w:rPr>
        <w:t>пециализированный депозитарий Фонда, а также федеральный орган исполнительной власти по рынку ценных бумаг.</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w:t>
      </w:r>
      <w:proofErr w:type="gramStart"/>
      <w:r w:rsidRPr="00E159EC">
        <w:rPr>
          <w:sz w:val="20"/>
          <w:szCs w:val="20"/>
        </w:rPr>
        <w:t>с даты получения</w:t>
      </w:r>
      <w:proofErr w:type="gramEnd"/>
      <w:r w:rsidRPr="00E159EC">
        <w:rPr>
          <w:sz w:val="20"/>
          <w:szCs w:val="20"/>
        </w:rPr>
        <w:t xml:space="preserve"> письменного требования владельцев инвестиционных паев о созыве общего собрания.</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lastRenderedPageBreak/>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3) в случае вручения под роспись - дата вручения.</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w:t>
      </w:r>
      <w:proofErr w:type="gramStart"/>
      <w:r w:rsidRPr="00E159EC">
        <w:rPr>
          <w:sz w:val="20"/>
          <w:szCs w:val="20"/>
        </w:rPr>
        <w:t>с даты принятия</w:t>
      </w:r>
      <w:proofErr w:type="gramEnd"/>
      <w:r w:rsidRPr="00E159EC">
        <w:rPr>
          <w:sz w:val="20"/>
          <w:szCs w:val="20"/>
        </w:rPr>
        <w:t xml:space="preserve"> такого решения.</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.13. В решении о созыве общего собрания должны быть указаны:</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 форма проведения общего собрания (собрание или заочное голосование);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2) дата проведения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3) время и место проведения общего собрания, проводимого в форме собрания (адрес, по которому проводится собрание);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4) время начала и окончания регистрации лиц, участвующих в общем собрании, проводимом в форме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5) дата окончания приема заполненных бюллетеней для голосования и почтовый адрес (адреса), по которому должны направляться такие бюллетени;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6) дата составления списка лиц, имеющих право на участие в общем собрании;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7) повестка дня общего собрания.</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.14. Общее собрание должно быть проведено не позднее 35 дней </w:t>
      </w:r>
      <w:proofErr w:type="gramStart"/>
      <w:r w:rsidRPr="00E159EC">
        <w:rPr>
          <w:sz w:val="20"/>
          <w:szCs w:val="20"/>
        </w:rPr>
        <w:t>с даты принятия</w:t>
      </w:r>
      <w:proofErr w:type="gramEnd"/>
      <w:r w:rsidRPr="00E159EC">
        <w:rPr>
          <w:sz w:val="20"/>
          <w:szCs w:val="20"/>
        </w:rPr>
        <w:t xml:space="preserve"> решения о его созыве. </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.15. Общее собрание, проводимое в форме собрания, проводится в городе Санкт-Петербург.</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.16. В случае если повестка дня общего собрания предусматривает вопрос </w:t>
      </w:r>
      <w:proofErr w:type="gramStart"/>
      <w:r w:rsidRPr="00E159EC">
        <w:rPr>
          <w:sz w:val="20"/>
          <w:szCs w:val="20"/>
        </w:rPr>
        <w:t>продления срока действия договора доверительного управления</w:t>
      </w:r>
      <w:proofErr w:type="gramEnd"/>
      <w:r w:rsidRPr="00E159EC">
        <w:rPr>
          <w:sz w:val="20"/>
          <w:szCs w:val="20"/>
        </w:rPr>
        <w:t xml:space="preserve"> Фондом, она должна также предусматривать вопрос утверждения соответствующих изменений в Правила Фонда.</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.19. </w:t>
      </w:r>
      <w:proofErr w:type="gramStart"/>
      <w:r w:rsidRPr="00E159EC">
        <w:rPr>
          <w:sz w:val="20"/>
          <w:szCs w:val="20"/>
        </w:rPr>
        <w:t>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roofErr w:type="gramEnd"/>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.20. В сообщении о созыве общего собрания должны быть указаны:</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 название Фонда;</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 xml:space="preserve">2) полное фирменное наименование Управляющей компании; </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3) полное фирменное наименование Специализированного депозитария;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4) полное фирменное наименование (фамилия, имя, отчество) лица, созывающего общее собрание;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5) форма проведения общего собрания (собрание или заочное голосование);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6) дата проведения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7) время и место проведения общего собрания, проводимого в форме собрания (адрес, по которому проводится собрание);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8) время начала и окончания регистрации лиц, участвующих в общем собрании, проводимом в форме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9) дата окончания приема заполненных бюллетеней для голосования и почтовый адрес (адреса), по которому должны направляться такие бюллетени;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10) дата составления списка лиц, имеющих право на участие в общем собрании;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11) повестка дня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lastRenderedPageBreak/>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proofErr w:type="gramStart"/>
      <w:r w:rsidRPr="00E159EC">
        <w:rPr>
          <w:sz w:val="20"/>
          <w:szCs w:val="20"/>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w:t>
      </w:r>
      <w:proofErr w:type="gramEnd"/>
      <w:r w:rsidRPr="00E159EC">
        <w:rPr>
          <w:sz w:val="20"/>
          <w:szCs w:val="20"/>
        </w:rPr>
        <w:t xml:space="preserve"> погашению.</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 xml:space="preserve">Раскрытие сообщения о созыве общего собрания осуществляется на сайте в сети Интернет </w:t>
      </w:r>
      <w:r w:rsidRPr="00E159EC">
        <w:rPr>
          <w:sz w:val="20"/>
          <w:szCs w:val="20"/>
          <w:lang w:val="en-US"/>
        </w:rPr>
        <w:t>www</w:t>
      </w:r>
      <w:r w:rsidRPr="00E159EC">
        <w:rPr>
          <w:sz w:val="20"/>
          <w:szCs w:val="20"/>
        </w:rPr>
        <w:t>.</w:t>
      </w:r>
      <w:proofErr w:type="spellStart"/>
      <w:r w:rsidRPr="00E159EC">
        <w:rPr>
          <w:sz w:val="20"/>
          <w:szCs w:val="20"/>
          <w:lang w:val="en-US"/>
        </w:rPr>
        <w:t>arsagera</w:t>
      </w:r>
      <w:proofErr w:type="spellEnd"/>
      <w:r w:rsidRPr="00E159EC">
        <w:rPr>
          <w:sz w:val="20"/>
          <w:szCs w:val="20"/>
        </w:rPr>
        <w:t>.</w:t>
      </w:r>
      <w:proofErr w:type="spellStart"/>
      <w:r w:rsidRPr="00E159EC">
        <w:rPr>
          <w:sz w:val="20"/>
          <w:szCs w:val="20"/>
          <w:lang w:val="en-US"/>
        </w:rPr>
        <w:t>ru</w:t>
      </w:r>
      <w:proofErr w:type="spellEnd"/>
      <w:r w:rsidRPr="00E159EC">
        <w:rPr>
          <w:sz w:val="20"/>
          <w:szCs w:val="20"/>
        </w:rPr>
        <w:t xml:space="preserve">.   </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.22. </w:t>
      </w:r>
      <w:proofErr w:type="gramStart"/>
      <w:r w:rsidRPr="00E159EC">
        <w:rPr>
          <w:sz w:val="20"/>
          <w:szCs w:val="20"/>
        </w:rPr>
        <w:t>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roofErr w:type="gramEnd"/>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При этом</w:t>
      </w:r>
      <w:proofErr w:type="gramStart"/>
      <w:r w:rsidRPr="00E159EC">
        <w:rPr>
          <w:sz w:val="20"/>
          <w:szCs w:val="20"/>
        </w:rPr>
        <w:t>,</w:t>
      </w:r>
      <w:proofErr w:type="gramEnd"/>
      <w:r w:rsidRPr="00E159EC">
        <w:rPr>
          <w:sz w:val="20"/>
          <w:szCs w:val="20"/>
        </w:rPr>
        <w:t xml:space="preserve">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.23. Не позднее</w:t>
      </w:r>
      <w:r w:rsidR="00E20AB8">
        <w:rPr>
          <w:sz w:val="20"/>
          <w:szCs w:val="20"/>
        </w:rPr>
        <w:t>,</w:t>
      </w:r>
      <w:r w:rsidRPr="00E159EC">
        <w:rPr>
          <w:sz w:val="20"/>
          <w:szCs w:val="20"/>
        </w:rPr>
        <w:t xml:space="preserve">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к собранию, предусмотренные пунктом 4</w:t>
      </w:r>
      <w:r w:rsidR="000B06C4" w:rsidRPr="00E159EC">
        <w:rPr>
          <w:sz w:val="20"/>
          <w:szCs w:val="20"/>
        </w:rPr>
        <w:t>3</w:t>
      </w:r>
      <w:r w:rsidRPr="00E159EC">
        <w:rPr>
          <w:sz w:val="20"/>
          <w:szCs w:val="20"/>
        </w:rPr>
        <w:t>.25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proofErr w:type="gramStart"/>
      <w:r w:rsidRPr="00E159EC">
        <w:rPr>
          <w:sz w:val="20"/>
          <w:szCs w:val="20"/>
        </w:rPr>
        <w:t>Информация (материалы), указанные в пункте 4</w:t>
      </w:r>
      <w:r w:rsidR="000B06C4" w:rsidRPr="00E159EC">
        <w:rPr>
          <w:sz w:val="20"/>
          <w:szCs w:val="20"/>
        </w:rPr>
        <w:t>3</w:t>
      </w:r>
      <w:r w:rsidRPr="00E159EC">
        <w:rPr>
          <w:sz w:val="20"/>
          <w:szCs w:val="20"/>
        </w:rPr>
        <w:t>.25 настоящих 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w:t>
      </w:r>
      <w:proofErr w:type="gramEnd"/>
      <w:r w:rsidRPr="00E159EC">
        <w:rPr>
          <w:sz w:val="20"/>
          <w:szCs w:val="20"/>
        </w:rPr>
        <w:t xml:space="preserve">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w:t>
      </w:r>
      <w:r w:rsidR="000B06C4" w:rsidRPr="00E159EC">
        <w:rPr>
          <w:sz w:val="20"/>
          <w:szCs w:val="20"/>
        </w:rPr>
        <w:t>3</w:t>
      </w:r>
      <w:r w:rsidRPr="00E159EC">
        <w:rPr>
          <w:sz w:val="20"/>
          <w:szCs w:val="20"/>
        </w:rPr>
        <w:t xml:space="preserve">.25 настоящих Правил, в течение 5 дней </w:t>
      </w:r>
      <w:proofErr w:type="gramStart"/>
      <w:r w:rsidRPr="00E159EC">
        <w:rPr>
          <w:sz w:val="20"/>
          <w:szCs w:val="20"/>
        </w:rPr>
        <w:t>с даты поступления</w:t>
      </w:r>
      <w:proofErr w:type="gramEnd"/>
      <w:r w:rsidRPr="00E159EC">
        <w:rPr>
          <w:sz w:val="20"/>
          <w:szCs w:val="20"/>
        </w:rPr>
        <w:t xml:space="preserve"> соответствующего требования. Плата, взимаемая за предоставление указанных копий, не может превышать затраты на их изготовление.</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.24. В бюллетене для голосования должны быть указаны:</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 название Фонда;</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2) полное фирменное наименование Управляющей компании;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3) полное фирменное наименование Специализированного депозитария;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4) полное фирменное наименование (фамилия, имя, отчество) лица, созывающего общее собрание;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5) форма проведения общего собрания (собрание или заочное голосование);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6) дата проведения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7) время и место проведения общего собрания, проводимого в форме собрания (адрес, по которому проводится собрание);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9) формулировки решений по каждому вопросу повестки дня;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10) варианты голосования по каждому вопросу повестки дня, выраженные формулировками "за" или "против";</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11) упоминание о том, что бюллетень для голосования должен быть подписан владельцем инвестиционных паев или его представителем;</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lastRenderedPageBreak/>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 xml:space="preserve">13) указание количества инвестиционных паев, принадлежащих лицу, включенному в список лиц, имеющих право на участие в общем собрании; </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14) подробное описание порядка заполнения бюллетеня для голосования.</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.25. Информация (материалы), предоставляемая лицам, включенным в список лиц, имеющих право на участие в общем собрании, должна содержать:</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 проект изменений и дополнений в Правила Фонда, вопрос об утверждении которых внесен в повестку дня общего собрания, и те</w:t>
      </w:r>
      <w:proofErr w:type="gramStart"/>
      <w:r w:rsidRPr="00E159EC">
        <w:rPr>
          <w:sz w:val="20"/>
          <w:szCs w:val="20"/>
        </w:rPr>
        <w:t>кст Пр</w:t>
      </w:r>
      <w:proofErr w:type="gramEnd"/>
      <w:r w:rsidRPr="00E159EC">
        <w:rPr>
          <w:sz w:val="20"/>
          <w:szCs w:val="20"/>
        </w:rPr>
        <w:t>авил Фонда с учетом указанных изменений и дополнений;</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4) иную информацию (материалы), предусмотренные Правилами Фонда.</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 xml:space="preserve">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w:t>
      </w:r>
      <w:proofErr w:type="gramStart"/>
      <w:r w:rsidRPr="00E159EC">
        <w:rPr>
          <w:sz w:val="20"/>
          <w:szCs w:val="20"/>
        </w:rPr>
        <w:t>обсуждения последнего вопроса повестки дня общего собрания</w:t>
      </w:r>
      <w:proofErr w:type="gramEnd"/>
      <w:r w:rsidRPr="00E159EC">
        <w:rPr>
          <w:sz w:val="20"/>
          <w:szCs w:val="20"/>
        </w:rPr>
        <w:t>.</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.29. Право на участие в общем собрании осуществляется владельцем инвестиционных паев лично или через своего представителя.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 xml:space="preserve">Полученные лицом, созывающим общее собрание, бюллетени для голосования, подписанные представителем, действующим на основании доверенности, признаются </w:t>
      </w:r>
      <w:proofErr w:type="gramStart"/>
      <w:r w:rsidRPr="00E159EC">
        <w:rPr>
          <w:sz w:val="20"/>
          <w:szCs w:val="20"/>
        </w:rPr>
        <w:t>недействительными</w:t>
      </w:r>
      <w:proofErr w:type="gramEnd"/>
      <w:r w:rsidRPr="00E159EC">
        <w:rPr>
          <w:sz w:val="20"/>
          <w:szCs w:val="20"/>
        </w:rPr>
        <w:t xml:space="preserve">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proofErr w:type="gramStart"/>
      <w:r w:rsidRPr="00E159EC">
        <w:rPr>
          <w:sz w:val="20"/>
          <w:szCs w:val="20"/>
        </w:rPr>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roofErr w:type="gramEnd"/>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lastRenderedPageBreak/>
        <w:t>4</w:t>
      </w:r>
      <w:r w:rsidR="000B06C4" w:rsidRPr="00E159EC">
        <w:rPr>
          <w:sz w:val="20"/>
          <w:szCs w:val="20"/>
        </w:rPr>
        <w:t>3</w:t>
      </w:r>
      <w:r w:rsidRPr="00E159EC">
        <w:rPr>
          <w:sz w:val="20"/>
          <w:szCs w:val="20"/>
        </w:rPr>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.31. Голосование по вопросам повестки дня общего собрания осуществляется только бюллетенями для голосования.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510571"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.32. </w:t>
      </w:r>
      <w:r w:rsidR="00510571" w:rsidRPr="00E159EC">
        <w:rPr>
          <w:sz w:val="20"/>
          <w:szCs w:val="20"/>
        </w:rPr>
        <w:t>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.33. Общее собрание не вправе принимать решения по вопросам, не включенным в повестку дня, а также изменять повестку дня общего собрания.</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.34. Подведение итогов голосования осуществляется лицом, созывающим общее собрание, не позднее 2 дней </w:t>
      </w:r>
      <w:proofErr w:type="gramStart"/>
      <w:r w:rsidRPr="00E159EC">
        <w:rPr>
          <w:sz w:val="20"/>
          <w:szCs w:val="20"/>
        </w:rPr>
        <w:t>с даты проведения</w:t>
      </w:r>
      <w:proofErr w:type="gramEnd"/>
      <w:r w:rsidRPr="00E159EC">
        <w:rPr>
          <w:sz w:val="20"/>
          <w:szCs w:val="20"/>
        </w:rPr>
        <w:t xml:space="preserve"> (закрытия) общего собрания.</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proofErr w:type="gramStart"/>
      <w:r w:rsidRPr="00E159EC">
        <w:rPr>
          <w:sz w:val="20"/>
          <w:szCs w:val="20"/>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roofErr w:type="gramEnd"/>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.36. Председателем и секретарем общего собрания являются уполномоченные представители лица, созывающего общее собрание.</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.37. Протокол общего собрания составляется не позднее 2 дней </w:t>
      </w:r>
      <w:proofErr w:type="gramStart"/>
      <w:r w:rsidRPr="00E159EC">
        <w:rPr>
          <w:sz w:val="20"/>
          <w:szCs w:val="20"/>
        </w:rPr>
        <w:t>с даты проведения</w:t>
      </w:r>
      <w:proofErr w:type="gramEnd"/>
      <w:r w:rsidRPr="00E159EC">
        <w:rPr>
          <w:sz w:val="20"/>
          <w:szCs w:val="20"/>
        </w:rPr>
        <w:t xml:space="preserve"> общего собрания.</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.38. В протоколе общего собрания указываются: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 название Фонда;</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2) полное фирменное наименование Управляющей компании;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3) полное фирменное наименование Специализированного депозитария;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4) полное фирменное наименование (фамилия, имя, отчество) лица, созвавшего общее собрание;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5) форма проведения общего собрания (собрание или заочное голосование);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6) дата проведения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7) время и место проведения общего собрания, проведенного в форме собрания (адрес, по которому проводилось собрание);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8) повестка дня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9) время начала и окончания регистрации лиц, прибывших для участия в общем собрании, проводившемся в форме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proofErr w:type="gramStart"/>
      <w:r w:rsidRPr="00E159EC">
        <w:rPr>
          <w:sz w:val="20"/>
          <w:szCs w:val="20"/>
        </w:rPr>
        <w:t xml:space="preserve">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w:t>
      </w:r>
      <w:r w:rsidRPr="00E159EC">
        <w:rPr>
          <w:sz w:val="20"/>
          <w:szCs w:val="20"/>
        </w:rPr>
        <w:lastRenderedPageBreak/>
        <w:t>начала и время окончания подведения итогов голосования по вопросам повестки дня общего собрания, вынесенным (поставленным) на голосование;</w:t>
      </w:r>
      <w:proofErr w:type="gramEnd"/>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12) общее количество голосов, которыми обладали лица, включенные в список лиц, имеющих право на участие в общем собрании;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13) количество голосов, которыми обладали лица, принявшие участие в общем собрании;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14) количество голосов, отданных за каждый из вариантов голосования ("за" или "против") по каждому вопросу повестки дня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15) количество недействительных бюллетеней для голосования, с указанием общего количества голосов по таким бюллетеням;</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16) формулировки решений, принятых общим собранием по каждому вопросу повестки дня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18) фамилия, имя и отчество председателя и секретаря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19) дата составления протокола общего собрания.</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.39. Протокол общего собрания подписывается председателем и секретарем общего собрания. </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.40. К протоколу общего собрания прилагаются документы, утвержденные решениями общего собрания.</w:t>
      </w:r>
    </w:p>
    <w:p w:rsidR="00F05654"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w:t>
      </w:r>
    </w:p>
    <w:p w:rsidR="000F2569" w:rsidRPr="00E159EC"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 xml:space="preserve">.42. После составления протокола общего собрания бюллетени для голосования, включая недействительные, должны </w:t>
      </w:r>
      <w:proofErr w:type="gramStart"/>
      <w:r w:rsidRPr="00E159EC">
        <w:rPr>
          <w:sz w:val="20"/>
          <w:szCs w:val="20"/>
        </w:rPr>
        <w:t>быть</w:t>
      </w:r>
      <w:proofErr w:type="gramEnd"/>
      <w:r w:rsidRPr="00E159EC">
        <w:rPr>
          <w:sz w:val="20"/>
          <w:szCs w:val="20"/>
        </w:rPr>
        <w:t xml:space="preserve"> опечатаны и сданы на хранение в архив лица, созвавшего общее собрание.</w:t>
      </w:r>
    </w:p>
    <w:p w:rsidR="00F05654"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3</w:t>
      </w:r>
      <w:r w:rsidRPr="00E159EC">
        <w:rPr>
          <w:sz w:val="20"/>
          <w:szCs w:val="20"/>
        </w:rPr>
        <w:t>.44. В отчете об итогах голосования на общем собрании указываются: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 название Фонда;</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2) полное фирменное наименование Управляющей компании;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3) полное фирменное наименование Специализированного депозитария;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4) полное фирменное наименование (фамилия, имя, отчество) лица, созвавшего общее собрание;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5) форма проведения общего собрания (собрание или заочное голосование);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6) дата проведения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7) время и место проведения общего собрания, проведенного в форме собрания (адрес, по которому проводилось собрание);</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8) повестка дня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9) количество голосов, которыми обладали лица, включенные в список лиц, имевших право на участие в общем собрании;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10) количество голосов, которыми обладали лица, принявшие участие в общем собрании;</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11) количество голосов, отданных за каждый из вариантов голосования ("за" или "против") по каждому вопросу повестки дня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12) формулировки решений, принятых общим собранием по каждому вопросу повестки дня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13) фамилия, имя и отчество председателя и секретаря общего собрания;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14) дата составления отчета об итогах голосования на общем собрании.</w:t>
      </w:r>
    </w:p>
    <w:p w:rsidR="000F2569" w:rsidRPr="00E159EC" w:rsidRDefault="000F2569" w:rsidP="00E159EC">
      <w:pPr>
        <w:pStyle w:val="Con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4</w:t>
      </w:r>
      <w:r w:rsidR="000B06C4" w:rsidRPr="00E159EC">
        <w:rPr>
          <w:rFonts w:ascii="Times New Roman" w:hAnsi="Times New Roman" w:cs="Times New Roman"/>
        </w:rPr>
        <w:t>3</w:t>
      </w:r>
      <w:r w:rsidRPr="00E159EC">
        <w:rPr>
          <w:rFonts w:ascii="Times New Roman" w:hAnsi="Times New Roman" w:cs="Times New Roman"/>
        </w:rPr>
        <w:t>.45. Отчет об итогах голосования на общем собрании подписывается председателем и секретарем общего собрания.</w:t>
      </w:r>
    </w:p>
    <w:p w:rsidR="000F2569" w:rsidRPr="001220B6" w:rsidRDefault="000F2569" w:rsidP="006C27D6">
      <w:pPr>
        <w:tabs>
          <w:tab w:val="num" w:pos="284"/>
        </w:tabs>
        <w:autoSpaceDE w:val="0"/>
        <w:autoSpaceDN w:val="0"/>
        <w:adjustRightInd w:val="0"/>
        <w:spacing w:line="276" w:lineRule="auto"/>
        <w:ind w:firstLine="284"/>
        <w:jc w:val="both"/>
        <w:rPr>
          <w:sz w:val="20"/>
          <w:szCs w:val="20"/>
        </w:rPr>
      </w:pPr>
      <w:r w:rsidRPr="00E159EC">
        <w:rPr>
          <w:sz w:val="20"/>
          <w:szCs w:val="20"/>
        </w:rPr>
        <w:t>4</w:t>
      </w:r>
      <w:r w:rsidR="000B06C4" w:rsidRPr="00E159EC">
        <w:rPr>
          <w:sz w:val="20"/>
          <w:szCs w:val="20"/>
        </w:rPr>
        <w:t>4</w:t>
      </w:r>
      <w:r w:rsidRPr="00E159EC">
        <w:rPr>
          <w:sz w:val="20"/>
          <w:szCs w:val="20"/>
        </w:rPr>
        <w:t xml:space="preserve">. </w:t>
      </w:r>
      <w:proofErr w:type="gramStart"/>
      <w:r w:rsidRPr="00E159EC">
        <w:rPr>
          <w:sz w:val="20"/>
          <w:szCs w:val="20"/>
        </w:rPr>
        <w:t xml:space="preserve">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w:t>
      </w:r>
      <w:r w:rsidR="00393D66" w:rsidRPr="00E159EC">
        <w:rPr>
          <w:sz w:val="20"/>
          <w:szCs w:val="20"/>
        </w:rPr>
        <w:t>Ф</w:t>
      </w:r>
      <w:r w:rsidRPr="00E159EC">
        <w:rPr>
          <w:sz w:val="20"/>
          <w:szCs w:val="20"/>
        </w:rPr>
        <w:t xml:space="preserve">ондом другой </w:t>
      </w:r>
      <w:r w:rsidR="00AC4575" w:rsidRPr="00E159EC">
        <w:rPr>
          <w:sz w:val="20"/>
          <w:szCs w:val="20"/>
        </w:rPr>
        <w:t>У</w:t>
      </w:r>
      <w:r w:rsidRPr="00E159EC">
        <w:rPr>
          <w:sz w:val="20"/>
          <w:szCs w:val="20"/>
        </w:rPr>
        <w:t>правляющей компании</w:t>
      </w:r>
      <w:r w:rsidR="00AC4575" w:rsidRPr="00E159EC">
        <w:rPr>
          <w:sz w:val="20"/>
          <w:szCs w:val="20"/>
        </w:rPr>
        <w:t xml:space="preserve">, изменения, которые вносятся в </w:t>
      </w:r>
      <w:r w:rsidR="00AC4575" w:rsidRPr="00E159EC">
        <w:rPr>
          <w:sz w:val="20"/>
          <w:szCs w:val="20"/>
        </w:rPr>
        <w:lastRenderedPageBreak/>
        <w:t>настоящие Правила в связи с указанным решением, представляются на регистрацию в федеральный орган исполнительной власти по рынку ценных бумаг не позднее 15 рабочих дней с</w:t>
      </w:r>
      <w:proofErr w:type="gramEnd"/>
      <w:r w:rsidR="00AC4575" w:rsidRPr="00E159EC">
        <w:rPr>
          <w:sz w:val="20"/>
          <w:szCs w:val="20"/>
        </w:rPr>
        <w:t xml:space="preserve"> даты принятия общим собранием владельцев инвестиционных паев соответствующего решения. </w:t>
      </w:r>
    </w:p>
    <w:p w:rsidR="000F2569" w:rsidRPr="00E159EC" w:rsidRDefault="000F2569" w:rsidP="00E159EC">
      <w:pPr>
        <w:pStyle w:val="4"/>
        <w:tabs>
          <w:tab w:val="num" w:pos="284"/>
        </w:tabs>
        <w:spacing w:line="276" w:lineRule="auto"/>
        <w:ind w:firstLine="284"/>
        <w:jc w:val="center"/>
        <w:rPr>
          <w:rFonts w:ascii="Times New Roman" w:cs="Times New Roman"/>
          <w:sz w:val="20"/>
          <w:szCs w:val="20"/>
        </w:rPr>
      </w:pPr>
      <w:r w:rsidRPr="00E159EC">
        <w:rPr>
          <w:rFonts w:ascii="Times New Roman" w:cs="Times New Roman"/>
          <w:sz w:val="20"/>
          <w:szCs w:val="20"/>
        </w:rPr>
        <w:t>VI. Выдача инвестиционных паев</w:t>
      </w:r>
    </w:p>
    <w:p w:rsidR="000F2569" w:rsidRPr="00E159EC" w:rsidRDefault="000F2569" w:rsidP="00E159EC">
      <w:pPr>
        <w:tabs>
          <w:tab w:val="num" w:pos="284"/>
        </w:tabs>
        <w:spacing w:line="276" w:lineRule="auto"/>
        <w:ind w:firstLine="284"/>
        <w:jc w:val="both"/>
        <w:rPr>
          <w:sz w:val="20"/>
          <w:szCs w:val="20"/>
        </w:rPr>
      </w:pPr>
      <w:bookmarkStart w:id="2" w:name="p_46"/>
      <w:bookmarkEnd w:id="2"/>
      <w:r w:rsidRPr="00E159EC">
        <w:rPr>
          <w:sz w:val="20"/>
          <w:szCs w:val="20"/>
        </w:rPr>
        <w:t>4</w:t>
      </w:r>
      <w:r w:rsidR="000B06C4" w:rsidRPr="00E159EC">
        <w:rPr>
          <w:sz w:val="20"/>
          <w:szCs w:val="20"/>
        </w:rPr>
        <w:t>5</w:t>
      </w:r>
      <w:r w:rsidRPr="00E159EC">
        <w:rPr>
          <w:sz w:val="20"/>
          <w:szCs w:val="20"/>
        </w:rPr>
        <w:t>. Управляющая компания осуществляет выдачу инвестиционных паев при формировании Фонда.</w:t>
      </w:r>
    </w:p>
    <w:p w:rsidR="009C7FC0" w:rsidRPr="00E159EC" w:rsidRDefault="000F2569" w:rsidP="00E159EC">
      <w:pPr>
        <w:tabs>
          <w:tab w:val="num" w:pos="284"/>
        </w:tabs>
        <w:spacing w:line="276" w:lineRule="auto"/>
        <w:ind w:firstLine="284"/>
        <w:jc w:val="both"/>
        <w:rPr>
          <w:sz w:val="20"/>
          <w:szCs w:val="20"/>
        </w:rPr>
      </w:pPr>
      <w:r w:rsidRPr="00E159EC">
        <w:rPr>
          <w:sz w:val="20"/>
          <w:szCs w:val="20"/>
        </w:rPr>
        <w:t>4</w:t>
      </w:r>
      <w:r w:rsidR="000B06C4" w:rsidRPr="00E159EC">
        <w:rPr>
          <w:sz w:val="20"/>
          <w:szCs w:val="20"/>
        </w:rPr>
        <w:t>6</w:t>
      </w:r>
      <w:r w:rsidRPr="00E159EC">
        <w:rPr>
          <w:sz w:val="20"/>
          <w:szCs w:val="20"/>
        </w:rPr>
        <w:t>. Управляющая компания вправе выдавать дополнительные инвестиционные паи после завершения (окончания) формирования Фонда.</w:t>
      </w:r>
    </w:p>
    <w:p w:rsidR="000F2569" w:rsidRPr="00E159EC" w:rsidRDefault="00295442" w:rsidP="00E159EC">
      <w:pPr>
        <w:tabs>
          <w:tab w:val="num" w:pos="284"/>
        </w:tabs>
        <w:spacing w:line="276" w:lineRule="auto"/>
        <w:ind w:firstLine="284"/>
        <w:jc w:val="both"/>
        <w:rPr>
          <w:sz w:val="20"/>
          <w:szCs w:val="20"/>
        </w:rPr>
      </w:pPr>
      <w:r w:rsidRPr="00E159EC">
        <w:rPr>
          <w:sz w:val="20"/>
          <w:szCs w:val="20"/>
        </w:rPr>
        <w:t>4</w:t>
      </w:r>
      <w:r w:rsidR="000B06C4" w:rsidRPr="00E159EC">
        <w:rPr>
          <w:sz w:val="20"/>
          <w:szCs w:val="20"/>
        </w:rPr>
        <w:t>7</w:t>
      </w:r>
      <w:r w:rsidR="000F2569" w:rsidRPr="00E159EC">
        <w:rPr>
          <w:sz w:val="20"/>
          <w:szCs w:val="20"/>
        </w:rPr>
        <w:t>.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w:t>
      </w:r>
    </w:p>
    <w:p w:rsidR="000F2569" w:rsidRPr="00E159EC" w:rsidRDefault="000F2569" w:rsidP="00E159EC">
      <w:pPr>
        <w:tabs>
          <w:tab w:val="num" w:pos="284"/>
        </w:tabs>
        <w:spacing w:line="276" w:lineRule="auto"/>
        <w:ind w:firstLine="284"/>
        <w:jc w:val="both"/>
        <w:rPr>
          <w:sz w:val="20"/>
          <w:szCs w:val="20"/>
        </w:rPr>
      </w:pPr>
      <w:bookmarkStart w:id="3" w:name="p_47"/>
      <w:bookmarkEnd w:id="3"/>
      <w:r w:rsidRPr="00E159EC">
        <w:rPr>
          <w:sz w:val="20"/>
          <w:szCs w:val="20"/>
        </w:rPr>
        <w:t>4</w:t>
      </w:r>
      <w:r w:rsidR="000B06C4" w:rsidRPr="00E159EC">
        <w:rPr>
          <w:sz w:val="20"/>
          <w:szCs w:val="20"/>
        </w:rPr>
        <w:t>8</w:t>
      </w:r>
      <w:r w:rsidRPr="00E159EC">
        <w:rPr>
          <w:sz w:val="20"/>
          <w:szCs w:val="20"/>
        </w:rPr>
        <w:t>. Выдача инвестиционных паев осуществляется путем внесения записи по лицевому счету</w:t>
      </w:r>
      <w:r w:rsidR="00AC4575" w:rsidRPr="00E159EC">
        <w:rPr>
          <w:sz w:val="20"/>
          <w:szCs w:val="20"/>
        </w:rPr>
        <w:t>, открытому</w:t>
      </w:r>
      <w:r w:rsidRPr="00E159EC">
        <w:rPr>
          <w:sz w:val="20"/>
          <w:szCs w:val="20"/>
        </w:rPr>
        <w:t xml:space="preserve"> приобретател</w:t>
      </w:r>
      <w:r w:rsidR="00AC4575" w:rsidRPr="00E159EC">
        <w:rPr>
          <w:sz w:val="20"/>
          <w:szCs w:val="20"/>
        </w:rPr>
        <w:t>ю</w:t>
      </w:r>
      <w:r w:rsidRPr="00E159EC">
        <w:rPr>
          <w:sz w:val="20"/>
          <w:szCs w:val="20"/>
        </w:rPr>
        <w:t xml:space="preserve"> или номинально</w:t>
      </w:r>
      <w:r w:rsidR="00AC4575" w:rsidRPr="00E159EC">
        <w:rPr>
          <w:sz w:val="20"/>
          <w:szCs w:val="20"/>
        </w:rPr>
        <w:t>му</w:t>
      </w:r>
      <w:r w:rsidRPr="00E159EC">
        <w:rPr>
          <w:sz w:val="20"/>
          <w:szCs w:val="20"/>
        </w:rPr>
        <w:t xml:space="preserve"> держател</w:t>
      </w:r>
      <w:r w:rsidR="00AC4575" w:rsidRPr="00E159EC">
        <w:rPr>
          <w:sz w:val="20"/>
          <w:szCs w:val="20"/>
        </w:rPr>
        <w:t>ю</w:t>
      </w:r>
      <w:r w:rsidRPr="00E159EC">
        <w:rPr>
          <w:sz w:val="20"/>
          <w:szCs w:val="20"/>
        </w:rPr>
        <w:t xml:space="preserve"> в реестре владельцев инвестиционных паев.</w:t>
      </w:r>
    </w:p>
    <w:p w:rsidR="000F2569" w:rsidRPr="00E159EC" w:rsidRDefault="000F2569" w:rsidP="00E159EC">
      <w:pPr>
        <w:tabs>
          <w:tab w:val="num" w:pos="284"/>
        </w:tabs>
        <w:spacing w:line="276" w:lineRule="auto"/>
        <w:ind w:firstLine="284"/>
        <w:jc w:val="both"/>
        <w:rPr>
          <w:sz w:val="20"/>
          <w:szCs w:val="20"/>
        </w:rPr>
      </w:pPr>
      <w:r w:rsidRPr="00E159EC">
        <w:rPr>
          <w:sz w:val="20"/>
          <w:szCs w:val="20"/>
        </w:rPr>
        <w:t>4</w:t>
      </w:r>
      <w:r w:rsidR="000B06C4" w:rsidRPr="00E159EC">
        <w:rPr>
          <w:sz w:val="20"/>
          <w:szCs w:val="20"/>
        </w:rPr>
        <w:t>9</w:t>
      </w:r>
      <w:r w:rsidRPr="00E159EC">
        <w:rPr>
          <w:sz w:val="20"/>
          <w:szCs w:val="20"/>
        </w:rPr>
        <w:t>.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0F2569" w:rsidRPr="00E159EC" w:rsidRDefault="000B06C4" w:rsidP="00E159EC">
      <w:pPr>
        <w:tabs>
          <w:tab w:val="num" w:pos="284"/>
        </w:tabs>
        <w:spacing w:line="276" w:lineRule="auto"/>
        <w:ind w:firstLine="284"/>
        <w:jc w:val="both"/>
        <w:rPr>
          <w:sz w:val="20"/>
          <w:szCs w:val="20"/>
        </w:rPr>
      </w:pPr>
      <w:r w:rsidRPr="00E159EC">
        <w:rPr>
          <w:sz w:val="20"/>
          <w:szCs w:val="20"/>
        </w:rPr>
        <w:t>50</w:t>
      </w:r>
      <w:r w:rsidR="000F2569" w:rsidRPr="00E159EC">
        <w:rPr>
          <w:sz w:val="20"/>
          <w:szCs w:val="20"/>
        </w:rPr>
        <w:t>. Выдача инвестиционных паев осуществляется при условии включения в состав Фонда имущества, переданного в оплату инвестиционных паев.</w:t>
      </w:r>
    </w:p>
    <w:p w:rsidR="000F2569" w:rsidRPr="00E159EC" w:rsidRDefault="000F2569" w:rsidP="00E159EC">
      <w:pPr>
        <w:tabs>
          <w:tab w:val="num" w:pos="284"/>
        </w:tabs>
        <w:spacing w:line="276" w:lineRule="auto"/>
        <w:ind w:firstLine="284"/>
        <w:jc w:val="both"/>
        <w:rPr>
          <w:sz w:val="20"/>
          <w:szCs w:val="20"/>
        </w:rPr>
      </w:pPr>
      <w:bookmarkStart w:id="4" w:name="p_64"/>
      <w:bookmarkEnd w:id="4"/>
    </w:p>
    <w:p w:rsidR="000F2569" w:rsidRPr="00E159EC" w:rsidRDefault="000F2569" w:rsidP="00E159EC">
      <w:pPr>
        <w:tabs>
          <w:tab w:val="num" w:pos="284"/>
        </w:tabs>
        <w:spacing w:line="276" w:lineRule="auto"/>
        <w:ind w:firstLine="284"/>
        <w:jc w:val="both"/>
        <w:rPr>
          <w:b/>
          <w:bCs/>
          <w:sz w:val="20"/>
          <w:szCs w:val="20"/>
        </w:rPr>
      </w:pPr>
      <w:r w:rsidRPr="00B73CCB">
        <w:rPr>
          <w:b/>
          <w:bCs/>
          <w:sz w:val="20"/>
          <w:szCs w:val="20"/>
        </w:rPr>
        <w:t>Заявки на приобретение инвестиционных паев</w:t>
      </w:r>
      <w:r w:rsidRPr="00E159EC">
        <w:rPr>
          <w:b/>
          <w:bCs/>
          <w:sz w:val="20"/>
          <w:szCs w:val="20"/>
        </w:rPr>
        <w:t xml:space="preserve"> </w:t>
      </w:r>
    </w:p>
    <w:p w:rsidR="000F2569" w:rsidRPr="00E159EC" w:rsidRDefault="000F2569" w:rsidP="00E159EC">
      <w:pPr>
        <w:tabs>
          <w:tab w:val="num" w:pos="284"/>
        </w:tabs>
        <w:spacing w:line="276" w:lineRule="auto"/>
        <w:ind w:firstLine="284"/>
        <w:jc w:val="both"/>
        <w:rPr>
          <w:sz w:val="20"/>
          <w:szCs w:val="20"/>
        </w:rPr>
      </w:pPr>
    </w:p>
    <w:p w:rsidR="00695DBA" w:rsidRDefault="000F2569" w:rsidP="001220B6">
      <w:pPr>
        <w:tabs>
          <w:tab w:val="num" w:pos="284"/>
        </w:tabs>
        <w:spacing w:line="276" w:lineRule="auto"/>
        <w:ind w:firstLine="284"/>
        <w:jc w:val="both"/>
        <w:rPr>
          <w:sz w:val="20"/>
          <w:szCs w:val="20"/>
        </w:rPr>
      </w:pPr>
      <w:r w:rsidRPr="00E159EC">
        <w:rPr>
          <w:sz w:val="20"/>
          <w:szCs w:val="20"/>
        </w:rPr>
        <w:t>5</w:t>
      </w:r>
      <w:r w:rsidR="000B06C4" w:rsidRPr="00E159EC">
        <w:rPr>
          <w:sz w:val="20"/>
          <w:szCs w:val="20"/>
        </w:rPr>
        <w:t>1</w:t>
      </w:r>
      <w:r w:rsidRPr="00E159EC">
        <w:rPr>
          <w:sz w:val="20"/>
          <w:szCs w:val="20"/>
        </w:rPr>
        <w:t>. Заявки на приобретение инвестиционных паев носят безотзывный характер.</w:t>
      </w:r>
    </w:p>
    <w:p w:rsidR="00695DBA" w:rsidRDefault="000F2569" w:rsidP="001220B6">
      <w:pPr>
        <w:tabs>
          <w:tab w:val="num" w:pos="284"/>
        </w:tabs>
        <w:autoSpaceDE w:val="0"/>
        <w:autoSpaceDN w:val="0"/>
        <w:adjustRightInd w:val="0"/>
        <w:spacing w:line="276" w:lineRule="auto"/>
        <w:ind w:firstLine="284"/>
        <w:jc w:val="both"/>
        <w:rPr>
          <w:sz w:val="20"/>
          <w:szCs w:val="20"/>
        </w:rPr>
      </w:pPr>
      <w:r w:rsidRPr="00E159EC">
        <w:rPr>
          <w:sz w:val="20"/>
          <w:szCs w:val="20"/>
        </w:rPr>
        <w:t>5</w:t>
      </w:r>
      <w:r w:rsidR="000B06C4" w:rsidRPr="00E159EC">
        <w:rPr>
          <w:sz w:val="20"/>
          <w:szCs w:val="20"/>
        </w:rPr>
        <w:t>2</w:t>
      </w:r>
      <w:r w:rsidRPr="00E159EC">
        <w:rPr>
          <w:sz w:val="20"/>
          <w:szCs w:val="20"/>
        </w:rPr>
        <w:t xml:space="preserve">. Порядок подачи заявок на приобретение инвестиционных паев: </w:t>
      </w:r>
    </w:p>
    <w:p w:rsidR="000F2569" w:rsidRPr="00E159EC" w:rsidRDefault="000F2569" w:rsidP="00504837">
      <w:pPr>
        <w:tabs>
          <w:tab w:val="num" w:pos="284"/>
        </w:tabs>
        <w:autoSpaceDE w:val="0"/>
        <w:autoSpaceDN w:val="0"/>
        <w:adjustRightInd w:val="0"/>
        <w:spacing w:line="276" w:lineRule="auto"/>
        <w:ind w:firstLine="284"/>
        <w:jc w:val="both"/>
        <w:rPr>
          <w:sz w:val="20"/>
          <w:szCs w:val="20"/>
        </w:rPr>
      </w:pPr>
      <w:r w:rsidRPr="00E159EC">
        <w:rPr>
          <w:sz w:val="20"/>
          <w:szCs w:val="20"/>
        </w:rPr>
        <w:t>Заявки на приобретение инвестиционных паев, оформленные в соответствии с Приложени</w:t>
      </w:r>
      <w:r w:rsidR="00AC4575" w:rsidRPr="00E159EC">
        <w:rPr>
          <w:sz w:val="20"/>
          <w:szCs w:val="20"/>
        </w:rPr>
        <w:t>ем</w:t>
      </w:r>
      <w:r w:rsidRPr="00E159EC">
        <w:rPr>
          <w:sz w:val="20"/>
          <w:szCs w:val="20"/>
        </w:rPr>
        <w:t xml:space="preserve"> №1 к </w:t>
      </w:r>
      <w:r w:rsidR="00393D66" w:rsidRPr="00E159EC">
        <w:rPr>
          <w:sz w:val="20"/>
          <w:szCs w:val="20"/>
        </w:rPr>
        <w:t xml:space="preserve">настоящим </w:t>
      </w:r>
      <w:r w:rsidRPr="00E159EC">
        <w:rPr>
          <w:sz w:val="20"/>
          <w:szCs w:val="20"/>
        </w:rPr>
        <w:t>Правилам, могут подаваться в пунктах приема заявок инвестором или его уполномоченным представителем.</w:t>
      </w:r>
    </w:p>
    <w:p w:rsidR="000F2569" w:rsidRPr="00E159EC" w:rsidRDefault="000F2569" w:rsidP="00504837">
      <w:pPr>
        <w:tabs>
          <w:tab w:val="num" w:pos="284"/>
        </w:tabs>
        <w:autoSpaceDE w:val="0"/>
        <w:autoSpaceDN w:val="0"/>
        <w:adjustRightInd w:val="0"/>
        <w:spacing w:line="276" w:lineRule="auto"/>
        <w:ind w:firstLine="284"/>
        <w:jc w:val="both"/>
        <w:rPr>
          <w:sz w:val="20"/>
          <w:szCs w:val="20"/>
        </w:rPr>
      </w:pPr>
      <w:r w:rsidRPr="00E159EC">
        <w:rPr>
          <w:sz w:val="20"/>
          <w:szCs w:val="20"/>
        </w:rPr>
        <w:t>Заявки на приобретение инвестиционных паев, оформленные в соответствии с Приложением №</w:t>
      </w:r>
      <w:r w:rsidR="00AC4575" w:rsidRPr="00E159EC">
        <w:rPr>
          <w:sz w:val="20"/>
          <w:szCs w:val="20"/>
        </w:rPr>
        <w:t>2</w:t>
      </w:r>
      <w:r w:rsidRPr="00E159EC">
        <w:rPr>
          <w:sz w:val="20"/>
          <w:szCs w:val="20"/>
        </w:rPr>
        <w:t xml:space="preserve"> к </w:t>
      </w:r>
      <w:r w:rsidR="00393D66" w:rsidRPr="00E159EC">
        <w:rPr>
          <w:sz w:val="20"/>
          <w:szCs w:val="20"/>
        </w:rPr>
        <w:t xml:space="preserve">настоящим </w:t>
      </w:r>
      <w:r w:rsidRPr="00E159EC">
        <w:rPr>
          <w:sz w:val="20"/>
          <w:szCs w:val="20"/>
        </w:rPr>
        <w:t>Правилам, могут подаваться в пунктах приема заявок номинальным держателем или его уполномоченным представителем.</w:t>
      </w:r>
    </w:p>
    <w:p w:rsidR="000F2569" w:rsidRPr="00E159EC" w:rsidRDefault="000F2569" w:rsidP="00504837">
      <w:pPr>
        <w:tabs>
          <w:tab w:val="num" w:pos="284"/>
        </w:tabs>
        <w:autoSpaceDE w:val="0"/>
        <w:autoSpaceDN w:val="0"/>
        <w:adjustRightInd w:val="0"/>
        <w:spacing w:line="276" w:lineRule="auto"/>
        <w:ind w:firstLine="284"/>
        <w:jc w:val="both"/>
        <w:rPr>
          <w:sz w:val="20"/>
          <w:szCs w:val="20"/>
        </w:rPr>
      </w:pPr>
      <w:r w:rsidRPr="00E159EC">
        <w:rPr>
          <w:sz w:val="20"/>
          <w:szCs w:val="20"/>
        </w:rPr>
        <w:t>Заявки на приобретение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194021, Санкт-Петербург, улица Шателена, дом 26А, помещение 1-Н, ОАО «УК «Арсагера». При этом подлинность подписи инвестора на заявке на приобретение инвестиционных паев должна быть удостоверена нотариально.</w:t>
      </w:r>
    </w:p>
    <w:p w:rsidR="00695DBA" w:rsidRDefault="000F2569" w:rsidP="001220B6">
      <w:pPr>
        <w:tabs>
          <w:tab w:val="num" w:pos="284"/>
        </w:tabs>
        <w:autoSpaceDE w:val="0"/>
        <w:autoSpaceDN w:val="0"/>
        <w:adjustRightInd w:val="0"/>
        <w:spacing w:line="276" w:lineRule="auto"/>
        <w:ind w:firstLine="284"/>
        <w:jc w:val="both"/>
        <w:rPr>
          <w:sz w:val="20"/>
          <w:szCs w:val="20"/>
        </w:rPr>
      </w:pPr>
      <w:r w:rsidRPr="00E159EC">
        <w:rPr>
          <w:sz w:val="20"/>
          <w:szCs w:val="20"/>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proofErr w:type="gramStart"/>
      <w:r w:rsidRPr="00E159EC">
        <w:rPr>
          <w:sz w:val="20"/>
          <w:szCs w:val="20"/>
        </w:rPr>
        <w:t xml:space="preserve">В случае отказа в приеме заявки на приобретение инвестиционных паев, полученной посредством почтовой связи, на основаниях, предусмотренных </w:t>
      </w:r>
      <w:r w:rsidR="00393D66" w:rsidRPr="00E159EC">
        <w:rPr>
          <w:sz w:val="20"/>
          <w:szCs w:val="20"/>
        </w:rPr>
        <w:t xml:space="preserve">настоящими </w:t>
      </w:r>
      <w:r w:rsidRPr="00E159EC">
        <w:rPr>
          <w:sz w:val="20"/>
          <w:szCs w:val="20"/>
        </w:rPr>
        <w:t>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 в срок не</w:t>
      </w:r>
      <w:proofErr w:type="gramEnd"/>
      <w:r w:rsidRPr="00E159EC">
        <w:rPr>
          <w:sz w:val="20"/>
          <w:szCs w:val="20"/>
        </w:rPr>
        <w:t xml:space="preserve"> позднее 15 (пятнадцати) дней </w:t>
      </w:r>
      <w:proofErr w:type="gramStart"/>
      <w:r w:rsidRPr="00E159EC">
        <w:rPr>
          <w:sz w:val="20"/>
          <w:szCs w:val="20"/>
        </w:rPr>
        <w:t>с даты получения</w:t>
      </w:r>
      <w:proofErr w:type="gramEnd"/>
      <w:r w:rsidRPr="00E159EC">
        <w:rPr>
          <w:sz w:val="20"/>
          <w:szCs w:val="20"/>
        </w:rPr>
        <w:t xml:space="preserve"> почтового отправления Управляющей компанией.</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Заявки на приобретение инвестиционных паев, направленные электронной почтой, факсом, курьером не принимаются.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5</w:t>
      </w:r>
      <w:r w:rsidR="000B06C4" w:rsidRPr="00E159EC">
        <w:rPr>
          <w:sz w:val="20"/>
          <w:szCs w:val="20"/>
        </w:rPr>
        <w:t>3</w:t>
      </w:r>
      <w:r w:rsidRPr="00E159EC">
        <w:rPr>
          <w:sz w:val="20"/>
          <w:szCs w:val="20"/>
        </w:rPr>
        <w:t>. Заявки на приобретение инвестиционных паев подаются:</w:t>
      </w:r>
    </w:p>
    <w:p w:rsidR="000F2569" w:rsidRPr="00E159EC" w:rsidRDefault="003A27AD" w:rsidP="00E159EC">
      <w:pPr>
        <w:tabs>
          <w:tab w:val="num" w:pos="284"/>
        </w:tabs>
        <w:spacing w:line="276" w:lineRule="auto"/>
        <w:ind w:firstLine="284"/>
        <w:jc w:val="both"/>
        <w:rPr>
          <w:sz w:val="20"/>
          <w:szCs w:val="20"/>
        </w:rPr>
      </w:pPr>
      <w:r w:rsidRPr="00E159EC">
        <w:rPr>
          <w:sz w:val="20"/>
          <w:szCs w:val="20"/>
        </w:rPr>
        <w:t>У</w:t>
      </w:r>
      <w:r w:rsidR="000F2569" w:rsidRPr="00E159EC">
        <w:rPr>
          <w:sz w:val="20"/>
          <w:szCs w:val="20"/>
        </w:rPr>
        <w:t>правляющей компании;</w:t>
      </w:r>
    </w:p>
    <w:p w:rsidR="000F2569" w:rsidRPr="00E159EC" w:rsidRDefault="000F2569" w:rsidP="00E159EC">
      <w:pPr>
        <w:tabs>
          <w:tab w:val="num" w:pos="284"/>
        </w:tabs>
        <w:spacing w:line="276" w:lineRule="auto"/>
        <w:ind w:firstLine="284"/>
        <w:jc w:val="both"/>
        <w:rPr>
          <w:sz w:val="20"/>
          <w:szCs w:val="20"/>
        </w:rPr>
      </w:pPr>
      <w:r w:rsidRPr="00E159EC">
        <w:rPr>
          <w:sz w:val="20"/>
          <w:szCs w:val="20"/>
        </w:rPr>
        <w:t>агентам по выдаче и погашению инвестиционных паев.</w:t>
      </w:r>
    </w:p>
    <w:p w:rsidR="000F2569" w:rsidRPr="00E159EC" w:rsidRDefault="000F2569" w:rsidP="00E159EC">
      <w:pPr>
        <w:tabs>
          <w:tab w:val="num" w:pos="284"/>
        </w:tabs>
        <w:spacing w:line="276" w:lineRule="auto"/>
        <w:ind w:firstLine="284"/>
        <w:jc w:val="both"/>
        <w:rPr>
          <w:sz w:val="20"/>
          <w:szCs w:val="20"/>
        </w:rPr>
      </w:pPr>
      <w:r w:rsidRPr="00E159EC">
        <w:rPr>
          <w:sz w:val="20"/>
          <w:szCs w:val="20"/>
        </w:rPr>
        <w:t>5</w:t>
      </w:r>
      <w:r w:rsidR="000B06C4" w:rsidRPr="00E159EC">
        <w:rPr>
          <w:sz w:val="20"/>
          <w:szCs w:val="20"/>
        </w:rPr>
        <w:t>4</w:t>
      </w:r>
      <w:r w:rsidRPr="00E159EC">
        <w:rPr>
          <w:sz w:val="20"/>
          <w:szCs w:val="20"/>
        </w:rPr>
        <w:t>. В приеме заявок на приобретение инвестиционных паев отказывается в следующих случаях:</w:t>
      </w:r>
    </w:p>
    <w:p w:rsidR="000F2569" w:rsidRPr="00E159EC" w:rsidRDefault="000F2569" w:rsidP="00E159EC">
      <w:pPr>
        <w:tabs>
          <w:tab w:val="num" w:pos="284"/>
        </w:tabs>
        <w:spacing w:line="276" w:lineRule="auto"/>
        <w:ind w:firstLine="284"/>
        <w:jc w:val="both"/>
        <w:rPr>
          <w:sz w:val="20"/>
          <w:szCs w:val="20"/>
        </w:rPr>
      </w:pPr>
      <w:r w:rsidRPr="00E159EC">
        <w:rPr>
          <w:sz w:val="20"/>
          <w:szCs w:val="20"/>
        </w:rPr>
        <w:t>1) несоблюдение порядка и сроков подачи заявок, установленных настоящими Правилами;</w:t>
      </w:r>
    </w:p>
    <w:p w:rsidR="000F2569" w:rsidRPr="00E159EC" w:rsidRDefault="000F2569" w:rsidP="00E159EC">
      <w:pPr>
        <w:tabs>
          <w:tab w:val="num" w:pos="284"/>
        </w:tabs>
        <w:spacing w:line="276" w:lineRule="auto"/>
        <w:ind w:firstLine="284"/>
        <w:jc w:val="both"/>
        <w:rPr>
          <w:sz w:val="20"/>
          <w:szCs w:val="20"/>
        </w:rPr>
      </w:pPr>
      <w:r w:rsidRPr="00E159EC">
        <w:rPr>
          <w:sz w:val="20"/>
          <w:szCs w:val="20"/>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0F2569" w:rsidRPr="00E159EC" w:rsidRDefault="000F2569" w:rsidP="00E159EC">
      <w:pPr>
        <w:tabs>
          <w:tab w:val="num" w:pos="284"/>
        </w:tabs>
        <w:spacing w:line="276" w:lineRule="auto"/>
        <w:ind w:firstLine="284"/>
        <w:jc w:val="both"/>
        <w:rPr>
          <w:sz w:val="20"/>
          <w:szCs w:val="20"/>
        </w:rPr>
      </w:pPr>
      <w:r w:rsidRPr="00E159EC">
        <w:rPr>
          <w:sz w:val="20"/>
          <w:szCs w:val="20"/>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0F2569" w:rsidRPr="00E159EC" w:rsidRDefault="000F2569" w:rsidP="00E159EC">
      <w:pPr>
        <w:tabs>
          <w:tab w:val="num" w:pos="284"/>
        </w:tabs>
        <w:spacing w:line="276" w:lineRule="auto"/>
        <w:ind w:firstLine="284"/>
        <w:jc w:val="both"/>
        <w:rPr>
          <w:sz w:val="20"/>
          <w:szCs w:val="20"/>
        </w:rPr>
      </w:pPr>
      <w:r w:rsidRPr="00E159EC">
        <w:rPr>
          <w:sz w:val="20"/>
          <w:szCs w:val="20"/>
        </w:rPr>
        <w:t xml:space="preserve">4) принятие </w:t>
      </w:r>
      <w:r w:rsidR="003A27AD" w:rsidRPr="00E159EC">
        <w:rPr>
          <w:sz w:val="20"/>
          <w:szCs w:val="20"/>
        </w:rPr>
        <w:t>У</w:t>
      </w:r>
      <w:r w:rsidRPr="00E159EC">
        <w:rPr>
          <w:sz w:val="20"/>
          <w:szCs w:val="20"/>
        </w:rPr>
        <w:t>правляющей компанией решения о приостановлении выдачи инвестиционных паев;</w:t>
      </w:r>
    </w:p>
    <w:p w:rsidR="000F2569" w:rsidRPr="00E159EC" w:rsidRDefault="000F2569" w:rsidP="00E159EC">
      <w:pPr>
        <w:tabs>
          <w:tab w:val="num" w:pos="284"/>
        </w:tabs>
        <w:spacing w:line="276" w:lineRule="auto"/>
        <w:ind w:firstLine="284"/>
        <w:jc w:val="both"/>
        <w:rPr>
          <w:sz w:val="20"/>
          <w:szCs w:val="20"/>
        </w:rPr>
      </w:pPr>
      <w:r w:rsidRPr="00E159EC">
        <w:rPr>
          <w:sz w:val="20"/>
          <w:szCs w:val="20"/>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r w:rsidR="00C03527">
        <w:rPr>
          <w:sz w:val="20"/>
          <w:szCs w:val="20"/>
        </w:rPr>
        <w:t>;</w:t>
      </w:r>
    </w:p>
    <w:p w:rsidR="00695DBA" w:rsidRPr="00EA2BF2" w:rsidRDefault="002F707D" w:rsidP="001220B6">
      <w:pPr>
        <w:autoSpaceDE w:val="0"/>
        <w:autoSpaceDN w:val="0"/>
        <w:adjustRightInd w:val="0"/>
        <w:ind w:firstLine="284"/>
        <w:jc w:val="both"/>
        <w:rPr>
          <w:sz w:val="20"/>
          <w:szCs w:val="20"/>
        </w:rPr>
      </w:pPr>
      <w:r>
        <w:rPr>
          <w:sz w:val="20"/>
          <w:szCs w:val="20"/>
        </w:rPr>
        <w:lastRenderedPageBreak/>
        <w:t>6</w:t>
      </w:r>
      <w:r w:rsidR="005E5341" w:rsidRPr="00EA2BF2">
        <w:rPr>
          <w:sz w:val="20"/>
          <w:szCs w:val="20"/>
        </w:rPr>
        <w:t>) несоблюдение правил приобретения инвестиционных паев.</w:t>
      </w:r>
    </w:p>
    <w:p w:rsidR="000F2569" w:rsidRPr="00E159EC" w:rsidRDefault="000F2569" w:rsidP="00E159EC">
      <w:pPr>
        <w:tabs>
          <w:tab w:val="num" w:pos="284"/>
        </w:tabs>
        <w:spacing w:line="276" w:lineRule="auto"/>
        <w:ind w:firstLine="284"/>
        <w:jc w:val="both"/>
        <w:rPr>
          <w:sz w:val="20"/>
          <w:szCs w:val="20"/>
        </w:rPr>
      </w:pPr>
    </w:p>
    <w:p w:rsidR="000F2569" w:rsidRPr="00E159EC" w:rsidRDefault="000F2569" w:rsidP="00E159EC">
      <w:pPr>
        <w:tabs>
          <w:tab w:val="num" w:pos="284"/>
        </w:tabs>
        <w:spacing w:line="276" w:lineRule="auto"/>
        <w:ind w:firstLine="284"/>
        <w:jc w:val="both"/>
        <w:rPr>
          <w:b/>
          <w:bCs/>
          <w:sz w:val="20"/>
          <w:szCs w:val="20"/>
        </w:rPr>
      </w:pPr>
      <w:r w:rsidRPr="00E159EC">
        <w:rPr>
          <w:b/>
          <w:bCs/>
          <w:sz w:val="20"/>
          <w:szCs w:val="20"/>
        </w:rPr>
        <w:t>Выдача инвестиционных паев при формировании фонда</w:t>
      </w:r>
    </w:p>
    <w:p w:rsidR="000F2569" w:rsidRPr="00E159EC" w:rsidRDefault="000F2569" w:rsidP="00E159EC">
      <w:pPr>
        <w:tabs>
          <w:tab w:val="num" w:pos="284"/>
        </w:tabs>
        <w:spacing w:line="276" w:lineRule="auto"/>
        <w:ind w:firstLine="284"/>
        <w:jc w:val="both"/>
        <w:rPr>
          <w:sz w:val="20"/>
          <w:szCs w:val="20"/>
          <w:highlight w:val="cyan"/>
        </w:rPr>
      </w:pPr>
    </w:p>
    <w:p w:rsidR="000F2569" w:rsidRPr="00E159EC" w:rsidRDefault="000F2569" w:rsidP="002F7475">
      <w:pPr>
        <w:tabs>
          <w:tab w:val="num" w:pos="284"/>
        </w:tabs>
        <w:spacing w:line="276" w:lineRule="auto"/>
        <w:ind w:firstLine="284"/>
        <w:jc w:val="both"/>
        <w:rPr>
          <w:sz w:val="20"/>
          <w:szCs w:val="20"/>
        </w:rPr>
      </w:pPr>
      <w:r w:rsidRPr="00E159EC">
        <w:rPr>
          <w:sz w:val="20"/>
          <w:szCs w:val="20"/>
        </w:rPr>
        <w:t>5</w:t>
      </w:r>
      <w:r w:rsidR="000B06C4" w:rsidRPr="00E159EC">
        <w:rPr>
          <w:sz w:val="20"/>
          <w:szCs w:val="20"/>
        </w:rPr>
        <w:t>5</w:t>
      </w:r>
      <w:r w:rsidRPr="00E159EC">
        <w:rPr>
          <w:sz w:val="20"/>
          <w:szCs w:val="20"/>
        </w:rPr>
        <w:t>. Прием заявок на приобретение инвестиционных паев при формировании Фонда осуществляется до завершения формирования Фонда.</w:t>
      </w:r>
    </w:p>
    <w:p w:rsidR="000F2569" w:rsidRPr="00E159EC" w:rsidRDefault="000F2569" w:rsidP="00E159EC">
      <w:pPr>
        <w:tabs>
          <w:tab w:val="num" w:pos="284"/>
        </w:tabs>
        <w:spacing w:line="276" w:lineRule="auto"/>
        <w:ind w:firstLine="284"/>
        <w:jc w:val="both"/>
        <w:rPr>
          <w:sz w:val="20"/>
          <w:szCs w:val="20"/>
        </w:rPr>
      </w:pPr>
      <w:bookmarkStart w:id="5" w:name="p_48"/>
      <w:bookmarkStart w:id="6" w:name="p_49"/>
      <w:bookmarkEnd w:id="5"/>
      <w:bookmarkEnd w:id="6"/>
      <w:r w:rsidRPr="00E159EC">
        <w:rPr>
          <w:sz w:val="20"/>
          <w:szCs w:val="20"/>
        </w:rPr>
        <w:t>5</w:t>
      </w:r>
      <w:r w:rsidR="000B06C4" w:rsidRPr="00E159EC">
        <w:rPr>
          <w:sz w:val="20"/>
          <w:szCs w:val="20"/>
        </w:rPr>
        <w:t>6</w:t>
      </w:r>
      <w:r w:rsidRPr="00E159EC">
        <w:rPr>
          <w:sz w:val="20"/>
          <w:szCs w:val="20"/>
        </w:rPr>
        <w:t>. В оплату инвестиционных паев при формировании Фонда передаются денежные средства.</w:t>
      </w:r>
    </w:p>
    <w:p w:rsidR="000F2569" w:rsidRPr="00E159EC" w:rsidRDefault="000F2569" w:rsidP="00E159EC">
      <w:pPr>
        <w:tabs>
          <w:tab w:val="num" w:pos="284"/>
        </w:tabs>
        <w:spacing w:line="276" w:lineRule="auto"/>
        <w:ind w:firstLine="284"/>
        <w:jc w:val="both"/>
        <w:rPr>
          <w:sz w:val="20"/>
          <w:szCs w:val="20"/>
        </w:rPr>
      </w:pPr>
      <w:r w:rsidRPr="00E159EC">
        <w:rPr>
          <w:sz w:val="20"/>
          <w:szCs w:val="20"/>
        </w:rPr>
        <w:t>5</w:t>
      </w:r>
      <w:r w:rsidR="000B06C4" w:rsidRPr="00E159EC">
        <w:rPr>
          <w:sz w:val="20"/>
          <w:szCs w:val="20"/>
        </w:rPr>
        <w:t>7</w:t>
      </w:r>
      <w:r w:rsidRPr="00E159EC">
        <w:rPr>
          <w:sz w:val="20"/>
          <w:szCs w:val="20"/>
        </w:rPr>
        <w:t>. Выдача инвестиционных паев при формировании Фонда осуществляется при условии внесения в фонд денежных сре</w:t>
      </w:r>
      <w:proofErr w:type="gramStart"/>
      <w:r w:rsidRPr="00E159EC">
        <w:rPr>
          <w:sz w:val="20"/>
          <w:szCs w:val="20"/>
        </w:rPr>
        <w:t>дств в р</w:t>
      </w:r>
      <w:proofErr w:type="gramEnd"/>
      <w:r w:rsidRPr="00E159EC">
        <w:rPr>
          <w:sz w:val="20"/>
          <w:szCs w:val="20"/>
        </w:rPr>
        <w:t>азмере не менее 100 000 (Ст</w:t>
      </w:r>
      <w:r w:rsidR="00F05654">
        <w:rPr>
          <w:sz w:val="20"/>
          <w:szCs w:val="20"/>
        </w:rPr>
        <w:t>а</w:t>
      </w:r>
      <w:r w:rsidRPr="00E159EC">
        <w:rPr>
          <w:sz w:val="20"/>
          <w:szCs w:val="20"/>
        </w:rPr>
        <w:t xml:space="preserve"> тысяч) рублей. </w:t>
      </w:r>
    </w:p>
    <w:p w:rsidR="000F2569" w:rsidRPr="00E159EC" w:rsidRDefault="000F2569" w:rsidP="006C27D6">
      <w:pPr>
        <w:tabs>
          <w:tab w:val="num" w:pos="284"/>
        </w:tabs>
        <w:spacing w:line="276" w:lineRule="auto"/>
        <w:ind w:firstLine="284"/>
        <w:jc w:val="both"/>
        <w:rPr>
          <w:sz w:val="20"/>
          <w:szCs w:val="20"/>
        </w:rPr>
      </w:pPr>
      <w:r w:rsidRPr="00E159EC">
        <w:rPr>
          <w:sz w:val="20"/>
          <w:szCs w:val="20"/>
        </w:rPr>
        <w:t>5</w:t>
      </w:r>
      <w:r w:rsidR="000B06C4" w:rsidRPr="00E159EC">
        <w:rPr>
          <w:sz w:val="20"/>
          <w:szCs w:val="20"/>
        </w:rPr>
        <w:t>8</w:t>
      </w:r>
      <w:r w:rsidRPr="00E159EC">
        <w:rPr>
          <w:sz w:val="20"/>
          <w:szCs w:val="20"/>
        </w:rPr>
        <w:t xml:space="preserve">. Срок выдачи инвестиционных паев при формировании Фонда составляет не более 3 дней со дня: </w:t>
      </w:r>
    </w:p>
    <w:p w:rsidR="000F2569" w:rsidRPr="00E159EC" w:rsidRDefault="006C27D6" w:rsidP="00B73CCB">
      <w:pPr>
        <w:tabs>
          <w:tab w:val="num" w:pos="284"/>
        </w:tabs>
        <w:spacing w:line="276" w:lineRule="auto"/>
        <w:jc w:val="both"/>
        <w:rPr>
          <w:sz w:val="20"/>
          <w:szCs w:val="20"/>
        </w:rPr>
      </w:pPr>
      <w:r>
        <w:rPr>
          <w:sz w:val="20"/>
          <w:szCs w:val="20"/>
        </w:rPr>
        <w:tab/>
      </w:r>
      <w:proofErr w:type="gramStart"/>
      <w:r w:rsidR="000F2569" w:rsidRPr="00E159EC">
        <w:rPr>
          <w:sz w:val="20"/>
          <w:szCs w:val="20"/>
        </w:rPr>
        <w:t xml:space="preserve">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 при условии, что денежные средства поступили для включения в Фонд до завершения его формирования; </w:t>
      </w:r>
      <w:proofErr w:type="gramEnd"/>
    </w:p>
    <w:p w:rsidR="000F2569" w:rsidRPr="00E159EC" w:rsidRDefault="006C27D6" w:rsidP="00B73CCB">
      <w:pPr>
        <w:tabs>
          <w:tab w:val="num" w:pos="284"/>
        </w:tabs>
        <w:spacing w:line="276" w:lineRule="auto"/>
        <w:jc w:val="both"/>
        <w:rPr>
          <w:sz w:val="20"/>
          <w:szCs w:val="20"/>
        </w:rPr>
      </w:pPr>
      <w:r>
        <w:rPr>
          <w:sz w:val="20"/>
          <w:szCs w:val="20"/>
        </w:rPr>
        <w:tab/>
      </w:r>
      <w:r w:rsidR="000F2569" w:rsidRPr="00E159EC">
        <w:rPr>
          <w:sz w:val="20"/>
          <w:szCs w:val="20"/>
        </w:rPr>
        <w:t xml:space="preserve">принятия заявки на приобретение инвестиционных паев, если денежные средства поступили на счет Фонда для включения в Фонд до принятия заявки. </w:t>
      </w:r>
    </w:p>
    <w:p w:rsidR="000F2569" w:rsidRPr="00E159EC" w:rsidRDefault="000F2569" w:rsidP="00E159EC">
      <w:pPr>
        <w:tabs>
          <w:tab w:val="num" w:pos="284"/>
        </w:tabs>
        <w:spacing w:line="276" w:lineRule="auto"/>
        <w:ind w:firstLine="284"/>
        <w:jc w:val="both"/>
        <w:rPr>
          <w:sz w:val="20"/>
          <w:szCs w:val="20"/>
        </w:rPr>
      </w:pPr>
      <w:bookmarkStart w:id="7" w:name="p_51"/>
      <w:bookmarkStart w:id="8" w:name="p_52"/>
      <w:bookmarkStart w:id="9" w:name="p_53"/>
      <w:bookmarkEnd w:id="7"/>
      <w:bookmarkEnd w:id="8"/>
      <w:bookmarkEnd w:id="9"/>
      <w:r w:rsidRPr="00E159EC">
        <w:rPr>
          <w:sz w:val="20"/>
          <w:szCs w:val="20"/>
        </w:rPr>
        <w:t>5</w:t>
      </w:r>
      <w:r w:rsidR="000B06C4" w:rsidRPr="00E159EC">
        <w:rPr>
          <w:sz w:val="20"/>
          <w:szCs w:val="20"/>
        </w:rPr>
        <w:t>9</w:t>
      </w:r>
      <w:r w:rsidRPr="00E159EC">
        <w:rPr>
          <w:sz w:val="20"/>
          <w:szCs w:val="20"/>
        </w:rPr>
        <w:t>. До завершения формирования Фонда выдача одного инвестиционного пая осуществляется на сумму 1000 (Одна тысяча) рублей.</w:t>
      </w:r>
      <w:bookmarkStart w:id="10" w:name="p_54"/>
      <w:bookmarkStart w:id="11" w:name="p_55"/>
      <w:bookmarkStart w:id="12" w:name="p_56"/>
      <w:bookmarkEnd w:id="10"/>
      <w:bookmarkEnd w:id="11"/>
      <w:bookmarkEnd w:id="12"/>
    </w:p>
    <w:p w:rsidR="000F2569" w:rsidRPr="00E159EC" w:rsidRDefault="000B06C4" w:rsidP="00E159EC">
      <w:pPr>
        <w:tabs>
          <w:tab w:val="num" w:pos="284"/>
        </w:tabs>
        <w:spacing w:line="276" w:lineRule="auto"/>
        <w:ind w:firstLine="284"/>
        <w:jc w:val="both"/>
        <w:rPr>
          <w:sz w:val="20"/>
          <w:szCs w:val="20"/>
        </w:rPr>
      </w:pPr>
      <w:r w:rsidRPr="00E159EC">
        <w:rPr>
          <w:sz w:val="20"/>
          <w:szCs w:val="20"/>
        </w:rPr>
        <w:t>60</w:t>
      </w:r>
      <w:r w:rsidR="000F2569" w:rsidRPr="00E159EC">
        <w:rPr>
          <w:sz w:val="20"/>
          <w:szCs w:val="20"/>
        </w:rPr>
        <w:t xml:space="preserve">.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 </w:t>
      </w:r>
    </w:p>
    <w:p w:rsidR="000F2569" w:rsidRPr="00E159EC" w:rsidRDefault="000F2569" w:rsidP="00E159EC">
      <w:pPr>
        <w:tabs>
          <w:tab w:val="num" w:pos="284"/>
        </w:tabs>
        <w:spacing w:line="276" w:lineRule="auto"/>
        <w:ind w:firstLine="284"/>
        <w:jc w:val="both"/>
        <w:rPr>
          <w:sz w:val="20"/>
          <w:szCs w:val="20"/>
        </w:rPr>
      </w:pPr>
      <w:r w:rsidRPr="00E159EC">
        <w:rPr>
          <w:sz w:val="20"/>
          <w:szCs w:val="20"/>
        </w:rPr>
        <w:tab/>
      </w:r>
    </w:p>
    <w:p w:rsidR="000F2569" w:rsidRPr="00E159EC" w:rsidRDefault="000F2569" w:rsidP="00E159EC">
      <w:pPr>
        <w:tabs>
          <w:tab w:val="num" w:pos="284"/>
        </w:tabs>
        <w:spacing w:line="276" w:lineRule="auto"/>
        <w:ind w:firstLine="284"/>
        <w:jc w:val="both"/>
        <w:rPr>
          <w:b/>
          <w:bCs/>
          <w:sz w:val="20"/>
          <w:szCs w:val="20"/>
        </w:rPr>
      </w:pPr>
      <w:r w:rsidRPr="00E159EC">
        <w:rPr>
          <w:b/>
          <w:bCs/>
          <w:sz w:val="20"/>
          <w:szCs w:val="20"/>
        </w:rPr>
        <w:t>Выдача инвестиционных паев при досрочном погашении инвестиционных паев</w:t>
      </w:r>
    </w:p>
    <w:p w:rsidR="000F2569" w:rsidRPr="00E159EC" w:rsidRDefault="000F2569" w:rsidP="00E159EC">
      <w:pPr>
        <w:tabs>
          <w:tab w:val="num" w:pos="284"/>
        </w:tabs>
        <w:spacing w:line="276" w:lineRule="auto"/>
        <w:ind w:firstLine="284"/>
        <w:jc w:val="both"/>
        <w:rPr>
          <w:sz w:val="20"/>
          <w:szCs w:val="20"/>
        </w:rPr>
      </w:pPr>
    </w:p>
    <w:p w:rsidR="000F2569" w:rsidRPr="00E159EC" w:rsidRDefault="000F2569" w:rsidP="00E159EC">
      <w:pPr>
        <w:tabs>
          <w:tab w:val="num" w:pos="284"/>
        </w:tabs>
        <w:spacing w:line="276" w:lineRule="auto"/>
        <w:ind w:firstLine="284"/>
        <w:jc w:val="both"/>
        <w:rPr>
          <w:sz w:val="20"/>
          <w:szCs w:val="20"/>
        </w:rPr>
      </w:pPr>
      <w:r w:rsidRPr="00E159EC">
        <w:rPr>
          <w:sz w:val="20"/>
          <w:szCs w:val="20"/>
        </w:rPr>
        <w:t>6</w:t>
      </w:r>
      <w:r w:rsidR="000B06C4" w:rsidRPr="00E159EC">
        <w:rPr>
          <w:sz w:val="20"/>
          <w:szCs w:val="20"/>
        </w:rPr>
        <w:t>1</w:t>
      </w:r>
      <w:r w:rsidRPr="00E159EC">
        <w:rPr>
          <w:sz w:val="20"/>
          <w:szCs w:val="20"/>
        </w:rPr>
        <w:t xml:space="preserve">.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hyperlink r:id="rId11" w:history="1">
        <w:r w:rsidRPr="00E159EC">
          <w:rPr>
            <w:rStyle w:val="ae"/>
            <w:sz w:val="20"/>
            <w:szCs w:val="20"/>
            <w:lang w:val="en-US"/>
          </w:rPr>
          <w:t>www</w:t>
        </w:r>
        <w:r w:rsidRPr="00E159EC">
          <w:rPr>
            <w:rStyle w:val="ae"/>
            <w:sz w:val="20"/>
            <w:szCs w:val="20"/>
          </w:rPr>
          <w:t>.</w:t>
        </w:r>
        <w:proofErr w:type="spellStart"/>
        <w:r w:rsidRPr="00E159EC">
          <w:rPr>
            <w:rStyle w:val="ae"/>
            <w:sz w:val="20"/>
            <w:szCs w:val="20"/>
            <w:lang w:val="en-US"/>
          </w:rPr>
          <w:t>arsagera</w:t>
        </w:r>
        <w:proofErr w:type="spellEnd"/>
        <w:r w:rsidRPr="00E159EC">
          <w:rPr>
            <w:rStyle w:val="ae"/>
            <w:sz w:val="20"/>
            <w:szCs w:val="20"/>
          </w:rPr>
          <w:t>.</w:t>
        </w:r>
        <w:proofErr w:type="spellStart"/>
        <w:r w:rsidRPr="00E159EC">
          <w:rPr>
            <w:rStyle w:val="ae"/>
            <w:sz w:val="20"/>
            <w:szCs w:val="20"/>
            <w:lang w:val="en-US"/>
          </w:rPr>
          <w:t>ru</w:t>
        </w:r>
        <w:proofErr w:type="spellEnd"/>
      </w:hyperlink>
      <w:r w:rsidRPr="00E159EC">
        <w:rPr>
          <w:sz w:val="20"/>
          <w:szCs w:val="20"/>
        </w:rPr>
        <w:t>, а  в случае если инвестиционные паи Фонда допущены к торгам организатора торговли на рынке ценных бумаг, также в ленте новостей.</w:t>
      </w:r>
    </w:p>
    <w:p w:rsidR="000F2569" w:rsidRPr="00E159EC" w:rsidRDefault="000F2569" w:rsidP="00E159EC">
      <w:pPr>
        <w:tabs>
          <w:tab w:val="num" w:pos="284"/>
        </w:tabs>
        <w:spacing w:line="276" w:lineRule="auto"/>
        <w:ind w:firstLine="284"/>
        <w:jc w:val="both"/>
        <w:rPr>
          <w:sz w:val="20"/>
          <w:szCs w:val="20"/>
        </w:rPr>
      </w:pPr>
      <w:r w:rsidRPr="00E159EC">
        <w:rPr>
          <w:sz w:val="20"/>
          <w:szCs w:val="20"/>
        </w:rPr>
        <w:t>6</w:t>
      </w:r>
      <w:r w:rsidR="000B06C4" w:rsidRPr="00E159EC">
        <w:rPr>
          <w:sz w:val="20"/>
          <w:szCs w:val="20"/>
        </w:rPr>
        <w:t>2</w:t>
      </w:r>
      <w:r w:rsidRPr="00E159EC">
        <w:rPr>
          <w:sz w:val="20"/>
          <w:szCs w:val="20"/>
        </w:rPr>
        <w:t>. Прием заявок на приобретение инвестиционных паев в случае досрочного погашения инвестиционных паев осуществляется в течение двух недель со дня истечения срока приема заявок на погашение инвестиционных паев.</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6</w:t>
      </w:r>
      <w:r w:rsidR="000B06C4" w:rsidRPr="00E159EC">
        <w:rPr>
          <w:sz w:val="20"/>
          <w:szCs w:val="20"/>
        </w:rPr>
        <w:t>3</w:t>
      </w:r>
      <w:r w:rsidRPr="00E159EC">
        <w:rPr>
          <w:sz w:val="20"/>
          <w:szCs w:val="20"/>
        </w:rPr>
        <w:t xml:space="preserve">. </w:t>
      </w:r>
      <w:proofErr w:type="gramStart"/>
      <w:r w:rsidRPr="00E159EC">
        <w:rPr>
          <w:sz w:val="20"/>
          <w:szCs w:val="20"/>
        </w:rPr>
        <w:t xml:space="preserve">По окончании срока приема заявок на приобретение инвестиционных паев, выдаваемых при досрочном погашении инвестиционных паев, </w:t>
      </w:r>
      <w:r w:rsidR="003A27AD" w:rsidRPr="00E159EC">
        <w:rPr>
          <w:sz w:val="20"/>
          <w:szCs w:val="20"/>
        </w:rPr>
        <w:t>У</w:t>
      </w:r>
      <w:r w:rsidRPr="00E159EC">
        <w:rPr>
          <w:sz w:val="20"/>
          <w:szCs w:val="20"/>
        </w:rPr>
        <w:t xml:space="preserve">правляющая компания раскрывает информацию о расчетной стоимости инвестиционного пая, на последний рабочий день указанного срока на сайте </w:t>
      </w:r>
      <w:hyperlink r:id="rId12" w:history="1">
        <w:r w:rsidRPr="00E159EC">
          <w:rPr>
            <w:rStyle w:val="ae"/>
            <w:sz w:val="20"/>
            <w:szCs w:val="20"/>
            <w:lang w:val="en-US"/>
          </w:rPr>
          <w:t>www</w:t>
        </w:r>
        <w:r w:rsidRPr="00E159EC">
          <w:rPr>
            <w:rStyle w:val="ae"/>
            <w:sz w:val="20"/>
            <w:szCs w:val="20"/>
          </w:rPr>
          <w:t>.</w:t>
        </w:r>
        <w:proofErr w:type="spellStart"/>
        <w:r w:rsidRPr="00E159EC">
          <w:rPr>
            <w:rStyle w:val="ae"/>
            <w:sz w:val="20"/>
            <w:szCs w:val="20"/>
            <w:lang w:val="en-US"/>
          </w:rPr>
          <w:t>arsagera</w:t>
        </w:r>
        <w:proofErr w:type="spellEnd"/>
        <w:r w:rsidRPr="00E159EC">
          <w:rPr>
            <w:rStyle w:val="ae"/>
            <w:sz w:val="20"/>
            <w:szCs w:val="20"/>
          </w:rPr>
          <w:t>.</w:t>
        </w:r>
        <w:proofErr w:type="spellStart"/>
        <w:r w:rsidRPr="00E159EC">
          <w:rPr>
            <w:rStyle w:val="ae"/>
            <w:sz w:val="20"/>
            <w:szCs w:val="20"/>
            <w:lang w:val="en-US"/>
          </w:rPr>
          <w:t>ru</w:t>
        </w:r>
        <w:proofErr w:type="spellEnd"/>
      </w:hyperlink>
      <w:r w:rsidRPr="00E159EC">
        <w:rPr>
          <w:sz w:val="20"/>
          <w:szCs w:val="20"/>
        </w:rPr>
        <w:t>, а  в случае если инвестиционные паи Фонда допущены к торгам организатора торговли на рынке ценных бумаг, также в ленте новостей.</w:t>
      </w:r>
      <w:proofErr w:type="gramEnd"/>
    </w:p>
    <w:p w:rsidR="000F2569" w:rsidRPr="00E159EC" w:rsidRDefault="000F2569" w:rsidP="00E159EC">
      <w:pPr>
        <w:tabs>
          <w:tab w:val="num" w:pos="284"/>
        </w:tabs>
        <w:spacing w:line="276" w:lineRule="auto"/>
        <w:ind w:firstLine="284"/>
        <w:jc w:val="both"/>
        <w:rPr>
          <w:sz w:val="20"/>
          <w:szCs w:val="20"/>
        </w:rPr>
      </w:pPr>
      <w:r w:rsidRPr="00E159EC">
        <w:rPr>
          <w:sz w:val="20"/>
          <w:szCs w:val="20"/>
        </w:rPr>
        <w:t>6</w:t>
      </w:r>
      <w:r w:rsidR="000B06C4" w:rsidRPr="00E159EC">
        <w:rPr>
          <w:sz w:val="20"/>
          <w:szCs w:val="20"/>
        </w:rPr>
        <w:t>4</w:t>
      </w:r>
      <w:r w:rsidRPr="00E159EC">
        <w:rPr>
          <w:sz w:val="20"/>
          <w:szCs w:val="20"/>
        </w:rPr>
        <w:t>. В оплату инвестиционных паев, выдаваемых при досрочном погашении инвестиционных паев, передаются только денежные средства.</w:t>
      </w:r>
    </w:p>
    <w:p w:rsidR="000F2569" w:rsidRPr="00E159EC" w:rsidRDefault="000F2569" w:rsidP="00E159EC">
      <w:pPr>
        <w:tabs>
          <w:tab w:val="num" w:pos="284"/>
        </w:tabs>
        <w:spacing w:line="276" w:lineRule="auto"/>
        <w:ind w:firstLine="284"/>
        <w:jc w:val="both"/>
        <w:rPr>
          <w:sz w:val="20"/>
          <w:szCs w:val="20"/>
        </w:rPr>
      </w:pPr>
      <w:r w:rsidRPr="00E159EC">
        <w:rPr>
          <w:sz w:val="20"/>
          <w:szCs w:val="20"/>
        </w:rPr>
        <w:t>6</w:t>
      </w:r>
      <w:r w:rsidR="000B06C4" w:rsidRPr="00E159EC">
        <w:rPr>
          <w:sz w:val="20"/>
          <w:szCs w:val="20"/>
        </w:rPr>
        <w:t>5</w:t>
      </w:r>
      <w:r w:rsidRPr="00E159EC">
        <w:rPr>
          <w:sz w:val="20"/>
          <w:szCs w:val="20"/>
        </w:rPr>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0F2569" w:rsidRPr="00E159EC" w:rsidRDefault="000F2569" w:rsidP="00E159EC">
      <w:pPr>
        <w:tabs>
          <w:tab w:val="num" w:pos="284"/>
        </w:tabs>
        <w:spacing w:line="276" w:lineRule="auto"/>
        <w:ind w:firstLine="284"/>
        <w:jc w:val="both"/>
        <w:rPr>
          <w:sz w:val="20"/>
          <w:szCs w:val="20"/>
        </w:rPr>
      </w:pPr>
      <w:r w:rsidRPr="00E159EC">
        <w:rPr>
          <w:sz w:val="20"/>
          <w:szCs w:val="20"/>
        </w:rPr>
        <w:t>6</w:t>
      </w:r>
      <w:r w:rsidR="000B06C4" w:rsidRPr="00E159EC">
        <w:rPr>
          <w:sz w:val="20"/>
          <w:szCs w:val="20"/>
        </w:rPr>
        <w:t>6</w:t>
      </w:r>
      <w:r w:rsidRPr="00E159EC">
        <w:rPr>
          <w:sz w:val="20"/>
          <w:szCs w:val="20"/>
        </w:rPr>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0F2569" w:rsidRPr="00E159EC" w:rsidRDefault="000F2569" w:rsidP="00E159EC">
      <w:pPr>
        <w:tabs>
          <w:tab w:val="num" w:pos="284"/>
        </w:tabs>
        <w:spacing w:line="276" w:lineRule="auto"/>
        <w:ind w:firstLine="284"/>
        <w:jc w:val="both"/>
        <w:rPr>
          <w:sz w:val="20"/>
          <w:szCs w:val="20"/>
        </w:rPr>
      </w:pPr>
      <w:r w:rsidRPr="00E159EC">
        <w:rPr>
          <w:sz w:val="20"/>
          <w:szCs w:val="20"/>
        </w:rPr>
        <w:t>6</w:t>
      </w:r>
      <w:r w:rsidR="000B06C4" w:rsidRPr="00E159EC">
        <w:rPr>
          <w:sz w:val="20"/>
          <w:szCs w:val="20"/>
        </w:rPr>
        <w:t>7</w:t>
      </w:r>
      <w:r w:rsidRPr="00E159EC">
        <w:rPr>
          <w:sz w:val="20"/>
          <w:szCs w:val="20"/>
        </w:rPr>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0F2569" w:rsidRPr="00E159EC" w:rsidRDefault="000F2569" w:rsidP="00E159EC">
      <w:pPr>
        <w:tabs>
          <w:tab w:val="num" w:pos="284"/>
        </w:tabs>
        <w:spacing w:line="276" w:lineRule="auto"/>
        <w:ind w:firstLine="284"/>
        <w:jc w:val="both"/>
        <w:rPr>
          <w:sz w:val="20"/>
          <w:szCs w:val="20"/>
        </w:rPr>
      </w:pPr>
      <w:r w:rsidRPr="00E159EC">
        <w:rPr>
          <w:sz w:val="20"/>
          <w:szCs w:val="20"/>
        </w:rPr>
        <w:t>6</w:t>
      </w:r>
      <w:r w:rsidR="000B06C4" w:rsidRPr="00E159EC">
        <w:rPr>
          <w:sz w:val="20"/>
          <w:szCs w:val="20"/>
        </w:rPr>
        <w:t>8</w:t>
      </w:r>
      <w:r w:rsidRPr="00E159EC">
        <w:rPr>
          <w:sz w:val="20"/>
          <w:szCs w:val="20"/>
        </w:rPr>
        <w:t>.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w:t>
      </w:r>
      <w:r w:rsidR="000B06C4" w:rsidRPr="00E159EC">
        <w:rPr>
          <w:sz w:val="20"/>
          <w:szCs w:val="20"/>
        </w:rPr>
        <w:t>7</w:t>
      </w:r>
      <w:r w:rsidRPr="00E159EC">
        <w:rPr>
          <w:sz w:val="20"/>
          <w:szCs w:val="20"/>
        </w:rPr>
        <w:t xml:space="preserve"> настоящих </w:t>
      </w:r>
      <w:r w:rsidR="00E50E5B" w:rsidRPr="00E159EC">
        <w:rPr>
          <w:sz w:val="20"/>
          <w:szCs w:val="20"/>
        </w:rPr>
        <w:t>П</w:t>
      </w:r>
      <w:r w:rsidRPr="00E159EC">
        <w:rPr>
          <w:sz w:val="20"/>
          <w:szCs w:val="20"/>
        </w:rPr>
        <w:t>равил, удовлетворяются в следующей очередности:</w:t>
      </w:r>
    </w:p>
    <w:p w:rsidR="000F2569" w:rsidRPr="00E159EC" w:rsidRDefault="000F2569" w:rsidP="00E159EC">
      <w:pPr>
        <w:tabs>
          <w:tab w:val="num" w:pos="284"/>
        </w:tabs>
        <w:spacing w:line="276" w:lineRule="auto"/>
        <w:ind w:firstLine="284"/>
        <w:jc w:val="both"/>
        <w:rPr>
          <w:sz w:val="20"/>
          <w:szCs w:val="20"/>
        </w:rPr>
      </w:pPr>
      <w:proofErr w:type="gramStart"/>
      <w:r w:rsidRPr="00E159EC">
        <w:rPr>
          <w:sz w:val="20"/>
          <w:szCs w:val="20"/>
        </w:rPr>
        <w:t xml:space="preserve">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 </w:t>
      </w:r>
      <w:proofErr w:type="gramEnd"/>
    </w:p>
    <w:p w:rsidR="000F2569" w:rsidRPr="00E159EC" w:rsidRDefault="000F2569" w:rsidP="00E159EC">
      <w:pPr>
        <w:tabs>
          <w:tab w:val="num" w:pos="284"/>
        </w:tabs>
        <w:autoSpaceDE w:val="0"/>
        <w:autoSpaceDN w:val="0"/>
        <w:adjustRightInd w:val="0"/>
        <w:spacing w:line="276" w:lineRule="auto"/>
        <w:ind w:firstLine="284"/>
        <w:jc w:val="both"/>
        <w:rPr>
          <w:sz w:val="20"/>
          <w:szCs w:val="20"/>
        </w:rPr>
      </w:pPr>
      <w:proofErr w:type="gramStart"/>
      <w:r w:rsidRPr="00E159EC">
        <w:rPr>
          <w:sz w:val="20"/>
          <w:szCs w:val="20"/>
        </w:rPr>
        <w:t xml:space="preserve">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w:t>
      </w:r>
      <w:r w:rsidRPr="00E159EC">
        <w:rPr>
          <w:sz w:val="20"/>
          <w:szCs w:val="20"/>
        </w:rPr>
        <w:lastRenderedPageBreak/>
        <w:t>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roofErr w:type="gramEnd"/>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в третью очередь - остальные заявки пропорционально суммам денежных средств, переданных в оплату инвестиционных паев.</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6</w:t>
      </w:r>
      <w:r w:rsidR="000B06C4" w:rsidRPr="00E159EC">
        <w:rPr>
          <w:sz w:val="20"/>
          <w:szCs w:val="20"/>
        </w:rPr>
        <w:t>9</w:t>
      </w:r>
      <w:r w:rsidRPr="00E159EC">
        <w:rPr>
          <w:sz w:val="20"/>
          <w:szCs w:val="20"/>
        </w:rPr>
        <w:t xml:space="preserve">. </w:t>
      </w:r>
      <w:proofErr w:type="gramStart"/>
      <w:r w:rsidRPr="00E159EC">
        <w:rPr>
          <w:sz w:val="20"/>
          <w:szCs w:val="20"/>
        </w:rPr>
        <w:t>В случае недостаточности выдаваемых инвестиционных паев для удовлетворения всех заявок на приобретение инвестиционных паев указанные заявки, поданные лицами, не имеющими преимущественного права на приобретение инвестиционных паев, выдаваемых при досрочном погашении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roofErr w:type="gramEnd"/>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p>
    <w:p w:rsidR="000F2569" w:rsidRPr="00E159EC" w:rsidRDefault="000F2569" w:rsidP="006C27D6">
      <w:pPr>
        <w:tabs>
          <w:tab w:val="num" w:pos="284"/>
        </w:tabs>
        <w:autoSpaceDE w:val="0"/>
        <w:autoSpaceDN w:val="0"/>
        <w:adjustRightInd w:val="0"/>
        <w:spacing w:line="276" w:lineRule="auto"/>
        <w:ind w:firstLine="284"/>
        <w:jc w:val="center"/>
        <w:rPr>
          <w:b/>
          <w:bCs/>
          <w:sz w:val="20"/>
          <w:szCs w:val="20"/>
        </w:rPr>
      </w:pPr>
      <w:r w:rsidRPr="00E159EC">
        <w:rPr>
          <w:b/>
          <w:bCs/>
          <w:sz w:val="20"/>
          <w:szCs w:val="20"/>
        </w:rPr>
        <w:t>Выдача дополнительных инвестиционных паев</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p>
    <w:p w:rsidR="000F2569" w:rsidRPr="00E159EC" w:rsidRDefault="000B06C4" w:rsidP="00E159EC">
      <w:pPr>
        <w:tabs>
          <w:tab w:val="num" w:pos="284"/>
        </w:tabs>
        <w:spacing w:line="276" w:lineRule="auto"/>
        <w:ind w:firstLine="284"/>
        <w:jc w:val="both"/>
        <w:rPr>
          <w:sz w:val="20"/>
          <w:szCs w:val="20"/>
        </w:rPr>
      </w:pPr>
      <w:r w:rsidRPr="00E159EC">
        <w:rPr>
          <w:sz w:val="20"/>
          <w:szCs w:val="20"/>
        </w:rPr>
        <w:t>70</w:t>
      </w:r>
      <w:r w:rsidR="000F2569" w:rsidRPr="00E159EC">
        <w:rPr>
          <w:sz w:val="20"/>
          <w:szCs w:val="20"/>
        </w:rPr>
        <w:t xml:space="preserve">. Управляющая компания раскрывает информацию о принятом </w:t>
      </w:r>
      <w:proofErr w:type="gramStart"/>
      <w:r w:rsidR="000F2569" w:rsidRPr="00E159EC">
        <w:rPr>
          <w:sz w:val="20"/>
          <w:szCs w:val="20"/>
        </w:rPr>
        <w:t>решении</w:t>
      </w:r>
      <w:proofErr w:type="gramEnd"/>
      <w:r w:rsidR="000F2569" w:rsidRPr="00E159EC">
        <w:rPr>
          <w:sz w:val="20"/>
          <w:szCs w:val="20"/>
        </w:rPr>
        <w:t xml:space="preserve">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 максимальное количество выдаваемых дополнительных  инвестиционных паев. </w:t>
      </w:r>
    </w:p>
    <w:p w:rsidR="000F2569" w:rsidRPr="00E159EC" w:rsidRDefault="000F2569" w:rsidP="00E159EC">
      <w:pPr>
        <w:tabs>
          <w:tab w:val="num" w:pos="284"/>
        </w:tabs>
        <w:spacing w:line="276" w:lineRule="auto"/>
        <w:ind w:firstLine="284"/>
        <w:jc w:val="both"/>
        <w:rPr>
          <w:sz w:val="20"/>
          <w:szCs w:val="20"/>
        </w:rPr>
      </w:pPr>
      <w:r w:rsidRPr="0099131A">
        <w:rPr>
          <w:sz w:val="20"/>
          <w:szCs w:val="20"/>
        </w:rPr>
        <w:t xml:space="preserve">Указанную информацию Управляющая компания раскрывает на сайте </w:t>
      </w:r>
      <w:hyperlink r:id="rId13" w:history="1">
        <w:r w:rsidRPr="0099131A">
          <w:rPr>
            <w:rStyle w:val="ae"/>
            <w:sz w:val="20"/>
            <w:szCs w:val="20"/>
            <w:lang w:val="en-US"/>
          </w:rPr>
          <w:t>www</w:t>
        </w:r>
        <w:r w:rsidRPr="0099131A">
          <w:rPr>
            <w:rStyle w:val="ae"/>
            <w:sz w:val="20"/>
            <w:szCs w:val="20"/>
          </w:rPr>
          <w:t>.</w:t>
        </w:r>
        <w:proofErr w:type="spellStart"/>
        <w:r w:rsidRPr="0099131A">
          <w:rPr>
            <w:rStyle w:val="ae"/>
            <w:sz w:val="20"/>
            <w:szCs w:val="20"/>
            <w:lang w:val="en-US"/>
          </w:rPr>
          <w:t>arsagera</w:t>
        </w:r>
        <w:proofErr w:type="spellEnd"/>
        <w:r w:rsidRPr="0099131A">
          <w:rPr>
            <w:rStyle w:val="ae"/>
            <w:sz w:val="20"/>
            <w:szCs w:val="20"/>
          </w:rPr>
          <w:t>.</w:t>
        </w:r>
        <w:proofErr w:type="spellStart"/>
        <w:r w:rsidRPr="0099131A">
          <w:rPr>
            <w:rStyle w:val="ae"/>
            <w:sz w:val="20"/>
            <w:szCs w:val="20"/>
            <w:lang w:val="en-US"/>
          </w:rPr>
          <w:t>ru</w:t>
        </w:r>
        <w:proofErr w:type="spellEnd"/>
      </w:hyperlink>
      <w:r w:rsidRPr="0099131A">
        <w:rPr>
          <w:sz w:val="20"/>
          <w:szCs w:val="20"/>
        </w:rPr>
        <w:t xml:space="preserve">, </w:t>
      </w:r>
      <w:r w:rsidR="0099131A" w:rsidRPr="00DC0C9D">
        <w:rPr>
          <w:sz w:val="20"/>
          <w:szCs w:val="20"/>
        </w:rPr>
        <w:t>публикует в «Приложении к Вестнику Федеральной службы по финансовым рынкам»</w:t>
      </w:r>
      <w:bookmarkStart w:id="13" w:name="_GoBack"/>
      <w:bookmarkEnd w:id="13"/>
      <w:r w:rsidR="003D3EA5" w:rsidRPr="0099131A">
        <w:rPr>
          <w:sz w:val="20"/>
          <w:szCs w:val="20"/>
        </w:rPr>
        <w:t xml:space="preserve">, </w:t>
      </w:r>
      <w:r w:rsidRPr="0099131A">
        <w:rPr>
          <w:sz w:val="20"/>
          <w:szCs w:val="20"/>
        </w:rPr>
        <w:t>а в случае если инвестиционные паи Фонда допущены к торгам организатора торговли на рынке ценных бумаг, также в ленте новостей.</w:t>
      </w:r>
      <w:r w:rsidRPr="00E159EC">
        <w:rPr>
          <w:sz w:val="20"/>
          <w:szCs w:val="20"/>
        </w:rPr>
        <w:t xml:space="preserve"> </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7</w:t>
      </w:r>
      <w:r w:rsidR="000B06C4" w:rsidRPr="00E159EC">
        <w:rPr>
          <w:sz w:val="20"/>
          <w:szCs w:val="20"/>
        </w:rPr>
        <w:t>1</w:t>
      </w:r>
      <w:r w:rsidRPr="00E159EC">
        <w:rPr>
          <w:sz w:val="20"/>
          <w:szCs w:val="20"/>
        </w:rPr>
        <w:t>. Прием заявок на приобретение дополнительных инвестиционных паев осуществляется в течение двух недель со дня начала срока приема заявок, указанного в сообщении о начале срока приема заявок на приобретение дополнительных инвестиционных паев.</w:t>
      </w:r>
    </w:p>
    <w:p w:rsidR="000F2569" w:rsidRPr="00E159EC" w:rsidRDefault="000F2569" w:rsidP="00E159EC">
      <w:pPr>
        <w:tabs>
          <w:tab w:val="num" w:pos="284"/>
        </w:tabs>
        <w:spacing w:line="276" w:lineRule="auto"/>
        <w:ind w:firstLine="284"/>
        <w:jc w:val="both"/>
        <w:rPr>
          <w:sz w:val="20"/>
          <w:szCs w:val="20"/>
        </w:rPr>
      </w:pPr>
      <w:r w:rsidRPr="00E159EC">
        <w:rPr>
          <w:sz w:val="20"/>
          <w:szCs w:val="20"/>
        </w:rPr>
        <w:t>7</w:t>
      </w:r>
      <w:r w:rsidR="000B06C4" w:rsidRPr="00E159EC">
        <w:rPr>
          <w:sz w:val="20"/>
          <w:szCs w:val="20"/>
        </w:rPr>
        <w:t>2</w:t>
      </w:r>
      <w:r w:rsidRPr="00E159EC">
        <w:rPr>
          <w:sz w:val="20"/>
          <w:szCs w:val="20"/>
        </w:rPr>
        <w:t xml:space="preserve">. В оплату дополнительных инвестиционных паев передаются денежные средства. </w:t>
      </w:r>
    </w:p>
    <w:p w:rsidR="000F2569" w:rsidRPr="00E159EC" w:rsidRDefault="000F2569" w:rsidP="00E159EC">
      <w:pPr>
        <w:tabs>
          <w:tab w:val="num" w:pos="284"/>
        </w:tabs>
        <w:spacing w:line="276" w:lineRule="auto"/>
        <w:ind w:firstLine="284"/>
        <w:jc w:val="both"/>
        <w:rPr>
          <w:sz w:val="20"/>
          <w:szCs w:val="20"/>
        </w:rPr>
      </w:pPr>
      <w:r w:rsidRPr="00E159EC">
        <w:rPr>
          <w:sz w:val="20"/>
          <w:szCs w:val="20"/>
        </w:rPr>
        <w:t>7</w:t>
      </w:r>
      <w:r w:rsidR="000B06C4" w:rsidRPr="00E159EC">
        <w:rPr>
          <w:sz w:val="20"/>
          <w:szCs w:val="20"/>
        </w:rPr>
        <w:t>3</w:t>
      </w:r>
      <w:r w:rsidRPr="00E159EC">
        <w:rPr>
          <w:sz w:val="20"/>
          <w:szCs w:val="20"/>
        </w:rPr>
        <w:t>. Выдача дополнительных инвестиционных паев осуществляется в пределах максимального количества выдаваемых дополнительных инвестицион</w:t>
      </w:r>
      <w:r w:rsidR="00E965BD">
        <w:rPr>
          <w:sz w:val="20"/>
          <w:szCs w:val="20"/>
        </w:rPr>
        <w:t>ных паев, указанного в решении У</w:t>
      </w:r>
      <w:r w:rsidRPr="00E159EC">
        <w:rPr>
          <w:sz w:val="20"/>
          <w:szCs w:val="20"/>
        </w:rPr>
        <w:t>правляющей компании о выдаче дополнительных инвестиционных паев.</w:t>
      </w:r>
    </w:p>
    <w:p w:rsidR="000F2569" w:rsidRPr="00E159EC" w:rsidRDefault="000F2569" w:rsidP="00E159EC">
      <w:pPr>
        <w:tabs>
          <w:tab w:val="num" w:pos="284"/>
        </w:tabs>
        <w:spacing w:line="276" w:lineRule="auto"/>
        <w:ind w:firstLine="284"/>
        <w:jc w:val="both"/>
        <w:rPr>
          <w:sz w:val="20"/>
          <w:szCs w:val="20"/>
        </w:rPr>
      </w:pPr>
      <w:r w:rsidRPr="00E159EC">
        <w:rPr>
          <w:sz w:val="20"/>
          <w:szCs w:val="20"/>
        </w:rPr>
        <w:t>7</w:t>
      </w:r>
      <w:r w:rsidR="000B06C4" w:rsidRPr="00E159EC">
        <w:rPr>
          <w:sz w:val="20"/>
          <w:szCs w:val="20"/>
        </w:rPr>
        <w:t>4</w:t>
      </w:r>
      <w:r w:rsidRPr="00E159EC">
        <w:rPr>
          <w:sz w:val="20"/>
          <w:szCs w:val="20"/>
        </w:rPr>
        <w:t xml:space="preserve">. Выдача всех выдаваемых дополнительных инвестиционных паев осуществляется в один день по окончании срока приема заявок на приобретение дополнительных инвестиционных паев. При этом выдача инвестиционных паев должна осуществляться в день включения в состав фонда денежных средств, подлежащих включению, или в следующий за ним рабочий день. </w:t>
      </w:r>
    </w:p>
    <w:p w:rsidR="000F2569" w:rsidRPr="00E159EC" w:rsidRDefault="000F2569" w:rsidP="00E159EC">
      <w:pPr>
        <w:tabs>
          <w:tab w:val="num" w:pos="284"/>
        </w:tabs>
        <w:spacing w:line="276" w:lineRule="auto"/>
        <w:ind w:firstLine="284"/>
        <w:jc w:val="both"/>
        <w:rPr>
          <w:sz w:val="20"/>
          <w:szCs w:val="20"/>
        </w:rPr>
      </w:pPr>
      <w:r w:rsidRPr="00E159EC">
        <w:rPr>
          <w:sz w:val="20"/>
          <w:szCs w:val="20"/>
        </w:rPr>
        <w:t>7</w:t>
      </w:r>
      <w:r w:rsidR="000B06C4" w:rsidRPr="00E159EC">
        <w:rPr>
          <w:sz w:val="20"/>
          <w:szCs w:val="20"/>
        </w:rPr>
        <w:t>5</w:t>
      </w:r>
      <w:r w:rsidRPr="00E159EC">
        <w:rPr>
          <w:sz w:val="20"/>
          <w:szCs w:val="20"/>
        </w:rPr>
        <w:t>. Владельцы инвестиционных паев имеют преимущественное право на приобретение дополнительных инвестиционных паев.</w:t>
      </w:r>
    </w:p>
    <w:p w:rsidR="000F2569" w:rsidRPr="00E159EC" w:rsidRDefault="000F2569" w:rsidP="00E159EC">
      <w:pPr>
        <w:tabs>
          <w:tab w:val="num" w:pos="284"/>
        </w:tabs>
        <w:spacing w:line="276" w:lineRule="auto"/>
        <w:ind w:firstLine="284"/>
        <w:jc w:val="both"/>
        <w:rPr>
          <w:sz w:val="20"/>
          <w:szCs w:val="20"/>
        </w:rPr>
      </w:pPr>
      <w:r w:rsidRPr="00E159EC">
        <w:rPr>
          <w:sz w:val="20"/>
          <w:szCs w:val="20"/>
        </w:rPr>
        <w:t>7</w:t>
      </w:r>
      <w:r w:rsidR="000B06C4" w:rsidRPr="00E159EC">
        <w:rPr>
          <w:sz w:val="20"/>
          <w:szCs w:val="20"/>
        </w:rPr>
        <w:t>6</w:t>
      </w:r>
      <w:r w:rsidRPr="00E159EC">
        <w:rPr>
          <w:sz w:val="20"/>
          <w:szCs w:val="20"/>
        </w:rPr>
        <w:t>. Заявки на приобретение дополнительных инвестиционных паев в целях осуществления преимущественного права, предусмотренного пунктом 7</w:t>
      </w:r>
      <w:r w:rsidR="00982F34" w:rsidRPr="00E159EC">
        <w:rPr>
          <w:sz w:val="20"/>
          <w:szCs w:val="20"/>
        </w:rPr>
        <w:t>5</w:t>
      </w:r>
      <w:r w:rsidRPr="00E159EC">
        <w:rPr>
          <w:sz w:val="20"/>
          <w:szCs w:val="20"/>
        </w:rPr>
        <w:t xml:space="preserve"> настоящих Правил, удовлетворяются в следующей очередности:</w:t>
      </w:r>
    </w:p>
    <w:p w:rsidR="000F2569" w:rsidRPr="00E159EC" w:rsidRDefault="000F2569" w:rsidP="00E159EC">
      <w:pPr>
        <w:tabs>
          <w:tab w:val="num" w:pos="284"/>
        </w:tabs>
        <w:spacing w:line="276" w:lineRule="auto"/>
        <w:ind w:firstLine="284"/>
        <w:jc w:val="both"/>
        <w:rPr>
          <w:sz w:val="20"/>
          <w:szCs w:val="20"/>
        </w:rPr>
      </w:pPr>
      <w:r w:rsidRPr="00E159EC">
        <w:rPr>
          <w:sz w:val="20"/>
          <w:szCs w:val="20"/>
        </w:rPr>
        <w:t xml:space="preserve">в первую очередь - заявки, поданные лицами, являющимися владельцами инвестиционных </w:t>
      </w:r>
      <w:proofErr w:type="gramStart"/>
      <w:r w:rsidRPr="00E159EC">
        <w:rPr>
          <w:sz w:val="20"/>
          <w:szCs w:val="20"/>
        </w:rPr>
        <w:t>паев</w:t>
      </w:r>
      <w:proofErr w:type="gramEnd"/>
      <w:r w:rsidRPr="00E159EC">
        <w:rPr>
          <w:sz w:val="20"/>
          <w:szCs w:val="20"/>
        </w:rPr>
        <w:t xml:space="preserve"> на дату принятия </w:t>
      </w:r>
      <w:r w:rsidR="00F04DB4" w:rsidRPr="00E159EC">
        <w:rPr>
          <w:sz w:val="20"/>
          <w:szCs w:val="20"/>
        </w:rPr>
        <w:t>У</w:t>
      </w:r>
      <w:r w:rsidRPr="00E159EC">
        <w:rPr>
          <w:sz w:val="20"/>
          <w:szCs w:val="20"/>
        </w:rPr>
        <w:t xml:space="preserve">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 </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 xml:space="preserve">во вторую очередь - заявки, поданные лицами, являющимися владельцами инвестиционных </w:t>
      </w:r>
      <w:proofErr w:type="gramStart"/>
      <w:r w:rsidRPr="00E159EC">
        <w:rPr>
          <w:sz w:val="20"/>
          <w:szCs w:val="20"/>
        </w:rPr>
        <w:t>паев</w:t>
      </w:r>
      <w:proofErr w:type="gramEnd"/>
      <w:r w:rsidRPr="00E159EC">
        <w:rPr>
          <w:sz w:val="20"/>
          <w:szCs w:val="20"/>
        </w:rPr>
        <w:t xml:space="preserve"> на дату принятия </w:t>
      </w:r>
      <w:r w:rsidR="003A27AD" w:rsidRPr="00E159EC">
        <w:rPr>
          <w:sz w:val="20"/>
          <w:szCs w:val="20"/>
        </w:rPr>
        <w:t>У</w:t>
      </w:r>
      <w:r w:rsidRPr="00E159EC">
        <w:rPr>
          <w:sz w:val="20"/>
          <w:szCs w:val="20"/>
        </w:rPr>
        <w:t xml:space="preserve">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части превышения количества инвестиционных паев, пропорционального количеству инвестиционных паев, принадлежащих им на указанную дату, пропорционально сумме денежных средств, переданных в оплату инвестиционных паев; </w:t>
      </w:r>
    </w:p>
    <w:p w:rsidR="000F2569" w:rsidRPr="00E159EC" w:rsidRDefault="000F2569" w:rsidP="00E159EC">
      <w:pPr>
        <w:tabs>
          <w:tab w:val="num" w:pos="284"/>
        </w:tabs>
        <w:spacing w:line="276" w:lineRule="auto"/>
        <w:ind w:firstLine="284"/>
        <w:jc w:val="both"/>
        <w:rPr>
          <w:sz w:val="20"/>
          <w:szCs w:val="20"/>
        </w:rPr>
      </w:pPr>
      <w:r w:rsidRPr="00E159EC">
        <w:rPr>
          <w:sz w:val="20"/>
          <w:szCs w:val="20"/>
        </w:rPr>
        <w:t xml:space="preserve">в третью очередь - остальные заявки пропорционально суммам денежных средств, переданных в оплату инвестиционных паев. </w:t>
      </w:r>
    </w:p>
    <w:p w:rsidR="000F2569" w:rsidRPr="00E159EC" w:rsidRDefault="000F2569" w:rsidP="00E159EC">
      <w:pPr>
        <w:tabs>
          <w:tab w:val="num" w:pos="284"/>
        </w:tabs>
        <w:spacing w:line="276" w:lineRule="auto"/>
        <w:ind w:firstLine="284"/>
        <w:jc w:val="both"/>
        <w:rPr>
          <w:sz w:val="20"/>
          <w:szCs w:val="20"/>
        </w:rPr>
      </w:pPr>
      <w:r w:rsidRPr="00E159EC">
        <w:rPr>
          <w:sz w:val="20"/>
          <w:szCs w:val="20"/>
        </w:rPr>
        <w:t xml:space="preserve"> 7</w:t>
      </w:r>
      <w:r w:rsidR="000B06C4" w:rsidRPr="00E159EC">
        <w:rPr>
          <w:sz w:val="20"/>
          <w:szCs w:val="20"/>
        </w:rPr>
        <w:t>7</w:t>
      </w:r>
      <w:r w:rsidRPr="00E159EC">
        <w:rPr>
          <w:sz w:val="20"/>
          <w:szCs w:val="20"/>
        </w:rPr>
        <w:t xml:space="preserve">. </w:t>
      </w:r>
      <w:proofErr w:type="gramStart"/>
      <w:r w:rsidRPr="00E159EC">
        <w:rPr>
          <w:sz w:val="20"/>
          <w:szCs w:val="20"/>
        </w:rPr>
        <w:t>Если иное не предусмотрено пунктом 7</w:t>
      </w:r>
      <w:r w:rsidR="000B06C4" w:rsidRPr="00E159EC">
        <w:rPr>
          <w:sz w:val="20"/>
          <w:szCs w:val="20"/>
        </w:rPr>
        <w:t>6</w:t>
      </w:r>
      <w:r w:rsidRPr="00E159EC">
        <w:rPr>
          <w:sz w:val="20"/>
          <w:szCs w:val="20"/>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roofErr w:type="gramEnd"/>
    </w:p>
    <w:p w:rsidR="000F2569" w:rsidRPr="00E159EC" w:rsidRDefault="000F2569" w:rsidP="00E159EC">
      <w:pPr>
        <w:tabs>
          <w:tab w:val="num" w:pos="284"/>
        </w:tabs>
        <w:spacing w:line="276" w:lineRule="auto"/>
        <w:ind w:firstLine="284"/>
        <w:jc w:val="both"/>
        <w:rPr>
          <w:sz w:val="20"/>
          <w:szCs w:val="20"/>
          <w:highlight w:val="cyan"/>
        </w:rPr>
      </w:pPr>
      <w:r w:rsidRPr="00E159EC">
        <w:rPr>
          <w:sz w:val="20"/>
          <w:szCs w:val="20"/>
        </w:rPr>
        <w:lastRenderedPageBreak/>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r w:rsidRPr="00E159EC">
        <w:rPr>
          <w:sz w:val="20"/>
          <w:szCs w:val="20"/>
          <w:highlight w:val="cyan"/>
        </w:rPr>
        <w:t xml:space="preserve"> </w:t>
      </w:r>
    </w:p>
    <w:p w:rsidR="000F2569" w:rsidRPr="00E159EC" w:rsidRDefault="000F2569" w:rsidP="00E159EC">
      <w:pPr>
        <w:tabs>
          <w:tab w:val="num" w:pos="284"/>
        </w:tabs>
        <w:spacing w:line="276" w:lineRule="auto"/>
        <w:ind w:firstLine="284"/>
        <w:jc w:val="both"/>
        <w:rPr>
          <w:b/>
          <w:bCs/>
          <w:sz w:val="20"/>
          <w:szCs w:val="20"/>
        </w:rPr>
      </w:pPr>
    </w:p>
    <w:p w:rsidR="000F2569" w:rsidRPr="00E159EC" w:rsidRDefault="000F2569" w:rsidP="006C27D6">
      <w:pPr>
        <w:tabs>
          <w:tab w:val="num" w:pos="284"/>
        </w:tabs>
        <w:spacing w:line="276" w:lineRule="auto"/>
        <w:ind w:firstLine="284"/>
        <w:jc w:val="center"/>
        <w:rPr>
          <w:b/>
          <w:bCs/>
          <w:sz w:val="20"/>
          <w:szCs w:val="20"/>
        </w:rPr>
      </w:pPr>
      <w:r w:rsidRPr="00E159EC">
        <w:rPr>
          <w:b/>
          <w:bCs/>
          <w:sz w:val="20"/>
          <w:szCs w:val="20"/>
        </w:rPr>
        <w:t>Порядок передачи имущества в оплату инвестиционных паев</w:t>
      </w:r>
    </w:p>
    <w:p w:rsidR="000F2569" w:rsidRPr="00E159EC" w:rsidRDefault="000F2569" w:rsidP="00E159EC">
      <w:pPr>
        <w:tabs>
          <w:tab w:val="num" w:pos="284"/>
        </w:tabs>
        <w:spacing w:line="276" w:lineRule="auto"/>
        <w:ind w:firstLine="284"/>
        <w:jc w:val="both"/>
        <w:rPr>
          <w:sz w:val="20"/>
          <w:szCs w:val="20"/>
        </w:rPr>
      </w:pPr>
    </w:p>
    <w:p w:rsidR="008837B4" w:rsidRPr="00E159EC" w:rsidRDefault="000F2569" w:rsidP="00E159EC">
      <w:pPr>
        <w:tabs>
          <w:tab w:val="num" w:pos="284"/>
        </w:tabs>
        <w:spacing w:line="276" w:lineRule="auto"/>
        <w:ind w:firstLine="284"/>
        <w:jc w:val="both"/>
        <w:rPr>
          <w:sz w:val="20"/>
          <w:szCs w:val="20"/>
        </w:rPr>
      </w:pPr>
      <w:r w:rsidRPr="00E159EC">
        <w:rPr>
          <w:sz w:val="20"/>
          <w:szCs w:val="20"/>
        </w:rPr>
        <w:t>7</w:t>
      </w:r>
      <w:r w:rsidR="000B06C4" w:rsidRPr="00E159EC">
        <w:rPr>
          <w:sz w:val="20"/>
          <w:szCs w:val="20"/>
        </w:rPr>
        <w:t>8</w:t>
      </w:r>
      <w:r w:rsidRPr="00E159EC">
        <w:rPr>
          <w:sz w:val="20"/>
          <w:szCs w:val="20"/>
        </w:rPr>
        <w:t xml:space="preserve">. </w:t>
      </w:r>
      <w:r w:rsidR="008837B4" w:rsidRPr="00E159EC">
        <w:rPr>
          <w:sz w:val="20"/>
          <w:szCs w:val="20"/>
        </w:rPr>
        <w:t>Порядок передачи имущества в оплату инвестиционных паев при форми</w:t>
      </w:r>
      <w:r w:rsidRPr="00E159EC">
        <w:rPr>
          <w:sz w:val="20"/>
          <w:szCs w:val="20"/>
        </w:rPr>
        <w:t>ровании Фонда</w:t>
      </w:r>
      <w:r w:rsidR="008837B4" w:rsidRPr="00E159EC">
        <w:rPr>
          <w:sz w:val="20"/>
          <w:szCs w:val="20"/>
        </w:rPr>
        <w:t>:</w:t>
      </w:r>
    </w:p>
    <w:p w:rsidR="000F2569" w:rsidRPr="00E159EC" w:rsidRDefault="000F2569" w:rsidP="00E159EC">
      <w:pPr>
        <w:tabs>
          <w:tab w:val="num" w:pos="284"/>
        </w:tabs>
        <w:spacing w:line="276" w:lineRule="auto"/>
        <w:ind w:firstLine="284"/>
        <w:jc w:val="both"/>
        <w:rPr>
          <w:sz w:val="20"/>
          <w:szCs w:val="20"/>
        </w:rPr>
      </w:pPr>
      <w:r w:rsidRPr="00E159EC">
        <w:rPr>
          <w:sz w:val="20"/>
          <w:szCs w:val="20"/>
        </w:rPr>
        <w:t xml:space="preserve">Внесение в Фонд денежных средств осуществляется путем перечисления их на счет Фонда, открытый </w:t>
      </w:r>
      <w:r w:rsidR="003A27AD" w:rsidRPr="00E159EC">
        <w:rPr>
          <w:sz w:val="20"/>
          <w:szCs w:val="20"/>
        </w:rPr>
        <w:t>У</w:t>
      </w:r>
      <w:r w:rsidRPr="00E159EC">
        <w:rPr>
          <w:sz w:val="20"/>
          <w:szCs w:val="20"/>
        </w:rPr>
        <w:t xml:space="preserve">правляющей компанией для учета денежных средств, составляющих имущество фонда (далее именуется – счет Фонда). </w:t>
      </w:r>
    </w:p>
    <w:p w:rsidR="008837B4" w:rsidRPr="00E159EC" w:rsidRDefault="008837B4" w:rsidP="00E159EC">
      <w:pPr>
        <w:tabs>
          <w:tab w:val="num" w:pos="284"/>
        </w:tabs>
        <w:spacing w:line="276" w:lineRule="auto"/>
        <w:ind w:firstLine="284"/>
        <w:jc w:val="both"/>
        <w:rPr>
          <w:sz w:val="20"/>
          <w:szCs w:val="20"/>
        </w:rPr>
      </w:pPr>
      <w:r w:rsidRPr="00E159EC">
        <w:rPr>
          <w:sz w:val="20"/>
          <w:szCs w:val="20"/>
        </w:rPr>
        <w:t>Порядок передачи имущества в оплату инвестиционных паев после завершения (окончания) формирования Фонда:</w:t>
      </w:r>
    </w:p>
    <w:p w:rsidR="000F2569" w:rsidRPr="00E159EC" w:rsidRDefault="000F2569" w:rsidP="00E159EC">
      <w:pPr>
        <w:tabs>
          <w:tab w:val="num" w:pos="284"/>
        </w:tabs>
        <w:spacing w:line="276" w:lineRule="auto"/>
        <w:ind w:firstLine="284"/>
        <w:jc w:val="both"/>
        <w:rPr>
          <w:sz w:val="20"/>
          <w:szCs w:val="20"/>
        </w:rPr>
      </w:pPr>
      <w:r w:rsidRPr="00E159EC">
        <w:rPr>
          <w:sz w:val="20"/>
          <w:szCs w:val="20"/>
        </w:rPr>
        <w:t xml:space="preserve">Денежные средства, передаваемые в оплату </w:t>
      </w:r>
      <w:r w:rsidR="008837B4" w:rsidRPr="00E159EC">
        <w:rPr>
          <w:sz w:val="20"/>
          <w:szCs w:val="20"/>
        </w:rPr>
        <w:t xml:space="preserve">инвестиционных паев, </w:t>
      </w:r>
      <w:r w:rsidRPr="00E159EC">
        <w:rPr>
          <w:sz w:val="20"/>
          <w:szCs w:val="20"/>
        </w:rPr>
        <w:t xml:space="preserve"> зачисляются на транзитный счет, реквизиты которого указаны в сообщении о приеме заявок на приобретение инвестиционных паев. </w:t>
      </w:r>
    </w:p>
    <w:p w:rsidR="000F2569" w:rsidRPr="00E159EC" w:rsidRDefault="000F2569" w:rsidP="00E159EC">
      <w:pPr>
        <w:tabs>
          <w:tab w:val="num" w:pos="284"/>
        </w:tabs>
        <w:spacing w:line="276" w:lineRule="auto"/>
        <w:ind w:firstLine="284"/>
        <w:jc w:val="both"/>
        <w:rPr>
          <w:sz w:val="20"/>
          <w:szCs w:val="20"/>
        </w:rPr>
      </w:pPr>
      <w:r w:rsidRPr="00E159EC">
        <w:rPr>
          <w:sz w:val="20"/>
          <w:szCs w:val="20"/>
        </w:rPr>
        <w:t>7</w:t>
      </w:r>
      <w:r w:rsidR="000B06C4" w:rsidRPr="00E159EC">
        <w:rPr>
          <w:sz w:val="20"/>
          <w:szCs w:val="20"/>
        </w:rPr>
        <w:t>9</w:t>
      </w:r>
      <w:r w:rsidRPr="00E159EC">
        <w:rPr>
          <w:sz w:val="20"/>
          <w:szCs w:val="20"/>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0F2569" w:rsidRDefault="000F2569" w:rsidP="00E159EC">
      <w:pPr>
        <w:tabs>
          <w:tab w:val="num" w:pos="284"/>
        </w:tabs>
        <w:spacing w:line="276" w:lineRule="auto"/>
        <w:ind w:firstLine="284"/>
        <w:jc w:val="both"/>
        <w:rPr>
          <w:sz w:val="20"/>
          <w:szCs w:val="20"/>
        </w:rPr>
      </w:pPr>
      <w:r w:rsidRPr="00E159EC">
        <w:rPr>
          <w:sz w:val="20"/>
          <w:szCs w:val="20"/>
        </w:rPr>
        <w:t>Оплата дополнительных инвестиционных паев производится в течение срока приема заявок на их приобретение.</w:t>
      </w:r>
    </w:p>
    <w:p w:rsidR="009014A2" w:rsidRPr="00E159EC" w:rsidRDefault="009014A2" w:rsidP="00E159EC">
      <w:pPr>
        <w:tabs>
          <w:tab w:val="num" w:pos="284"/>
        </w:tabs>
        <w:spacing w:line="276" w:lineRule="auto"/>
        <w:ind w:firstLine="284"/>
        <w:jc w:val="both"/>
        <w:rPr>
          <w:sz w:val="20"/>
          <w:szCs w:val="20"/>
        </w:rPr>
      </w:pPr>
      <w:r w:rsidRPr="009529AA">
        <w:rPr>
          <w:sz w:val="20"/>
          <w:szCs w:val="22"/>
        </w:rPr>
        <w:t>79.1. 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0F2569" w:rsidRPr="00E159EC" w:rsidRDefault="000F2569" w:rsidP="00E159EC">
      <w:pPr>
        <w:tabs>
          <w:tab w:val="num" w:pos="284"/>
        </w:tabs>
        <w:spacing w:line="276" w:lineRule="auto"/>
        <w:ind w:firstLine="284"/>
        <w:jc w:val="both"/>
        <w:rPr>
          <w:sz w:val="20"/>
          <w:szCs w:val="20"/>
        </w:rPr>
      </w:pPr>
    </w:p>
    <w:p w:rsidR="000F2569" w:rsidRPr="00E159EC" w:rsidRDefault="000F2569" w:rsidP="006C27D6">
      <w:pPr>
        <w:tabs>
          <w:tab w:val="num" w:pos="284"/>
        </w:tabs>
        <w:spacing w:line="276" w:lineRule="auto"/>
        <w:ind w:firstLine="284"/>
        <w:jc w:val="center"/>
        <w:rPr>
          <w:b/>
          <w:bCs/>
          <w:sz w:val="20"/>
          <w:szCs w:val="20"/>
        </w:rPr>
      </w:pPr>
      <w:r w:rsidRPr="00E159EC">
        <w:rPr>
          <w:b/>
          <w:bCs/>
          <w:sz w:val="20"/>
          <w:szCs w:val="20"/>
        </w:rPr>
        <w:t>Возврат имущества, переданного в оплату инвестиционных паев</w:t>
      </w:r>
    </w:p>
    <w:p w:rsidR="000F2569" w:rsidRPr="00E159EC" w:rsidRDefault="000F2569" w:rsidP="00E159EC">
      <w:pPr>
        <w:tabs>
          <w:tab w:val="num" w:pos="284"/>
        </w:tabs>
        <w:spacing w:line="276" w:lineRule="auto"/>
        <w:ind w:firstLine="284"/>
        <w:jc w:val="both"/>
        <w:rPr>
          <w:sz w:val="20"/>
          <w:szCs w:val="20"/>
          <w:highlight w:val="yellow"/>
        </w:rPr>
      </w:pPr>
    </w:p>
    <w:p w:rsidR="0089340D" w:rsidRDefault="000B06C4" w:rsidP="006A020F">
      <w:pPr>
        <w:tabs>
          <w:tab w:val="num" w:pos="284"/>
        </w:tabs>
        <w:spacing w:line="276" w:lineRule="auto"/>
        <w:ind w:firstLine="284"/>
        <w:jc w:val="both"/>
        <w:rPr>
          <w:sz w:val="20"/>
          <w:szCs w:val="20"/>
        </w:rPr>
      </w:pPr>
      <w:r w:rsidRPr="00E159EC">
        <w:rPr>
          <w:sz w:val="20"/>
          <w:szCs w:val="20"/>
        </w:rPr>
        <w:t>80</w:t>
      </w:r>
      <w:r w:rsidR="000F2569" w:rsidRPr="00E159EC">
        <w:rPr>
          <w:sz w:val="20"/>
          <w:szCs w:val="20"/>
        </w:rPr>
        <w:t xml:space="preserve">. </w:t>
      </w:r>
      <w:r w:rsidR="00DC03FA" w:rsidRPr="00E159EC">
        <w:rPr>
          <w:sz w:val="20"/>
          <w:szCs w:val="20"/>
        </w:rPr>
        <w:t xml:space="preserve">После завершения (окончания) формирования фонда </w:t>
      </w:r>
      <w:r w:rsidR="00092FBA">
        <w:rPr>
          <w:sz w:val="20"/>
          <w:szCs w:val="20"/>
        </w:rPr>
        <w:t>У</w:t>
      </w:r>
      <w:r w:rsidR="00DC03FA" w:rsidRPr="00E159EC">
        <w:rPr>
          <w:sz w:val="20"/>
          <w:szCs w:val="20"/>
        </w:rPr>
        <w:t xml:space="preserve">правляющая </w:t>
      </w:r>
      <w:r w:rsidR="000F2569" w:rsidRPr="00E159EC">
        <w:rPr>
          <w:sz w:val="20"/>
          <w:szCs w:val="20"/>
        </w:rPr>
        <w:t>компания возвращает имущество лицу, передавшему его в оплату инвестиционных паев,</w:t>
      </w:r>
      <w:r w:rsidR="00D07AD4">
        <w:rPr>
          <w:sz w:val="20"/>
          <w:szCs w:val="20"/>
        </w:rPr>
        <w:t xml:space="preserve"> в случае</w:t>
      </w:r>
      <w:r w:rsidR="000F2569" w:rsidRPr="00E159EC">
        <w:rPr>
          <w:sz w:val="20"/>
          <w:szCs w:val="20"/>
        </w:rPr>
        <w:t xml:space="preserve"> если включение этого имущества в состав </w:t>
      </w:r>
      <w:r w:rsidR="00F05654">
        <w:rPr>
          <w:sz w:val="20"/>
          <w:szCs w:val="20"/>
        </w:rPr>
        <w:t>Ф</w:t>
      </w:r>
      <w:r w:rsidR="000F2569" w:rsidRPr="00E159EC">
        <w:rPr>
          <w:sz w:val="20"/>
          <w:szCs w:val="20"/>
        </w:rPr>
        <w:t>онда противоречит Федеральному закону «Об инвестиционных фондах», нормативным правовым актам Российской Федерации или настоящим Правилам</w:t>
      </w:r>
      <w:r w:rsidR="001220B6">
        <w:rPr>
          <w:sz w:val="20"/>
          <w:szCs w:val="20"/>
        </w:rPr>
        <w:t>.</w:t>
      </w:r>
    </w:p>
    <w:p w:rsidR="006F5FD8" w:rsidRPr="00E159EC" w:rsidRDefault="000F2569" w:rsidP="00E159EC">
      <w:pPr>
        <w:pStyle w:val="Con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8</w:t>
      </w:r>
      <w:r w:rsidR="000B06C4" w:rsidRPr="00E159EC">
        <w:rPr>
          <w:rFonts w:ascii="Times New Roman" w:hAnsi="Times New Roman" w:cs="Times New Roman"/>
        </w:rPr>
        <w:t>1</w:t>
      </w:r>
      <w:r w:rsidRPr="00E159EC">
        <w:rPr>
          <w:rFonts w:ascii="Times New Roman" w:hAnsi="Times New Roman" w:cs="Times New Roman"/>
        </w:rPr>
        <w:t xml:space="preserve">. </w:t>
      </w:r>
      <w:proofErr w:type="gramStart"/>
      <w:r w:rsidR="006F5FD8" w:rsidRPr="00E159EC">
        <w:rPr>
          <w:rFonts w:ascii="Times New Roman" w:hAnsi="Times New Roman" w:cs="Times New Roman"/>
        </w:rPr>
        <w:t>При формировании Фонда возврат денежных средств, переданных в Фонд в случаях отказа в приеме заявки  на приобретение инвестиционных паев или отказа  от внесения  приходной  записи в реестре владельцев инвестиционных паев по лицевому счету лица, подавшего заявку на приобретение  инвестиционных паев, осуществляется Управляющей компанией не позднее  трех дней с даты отказа в приеме заявки на приобретение инвестиционных паев или внесения приходной</w:t>
      </w:r>
      <w:proofErr w:type="gramEnd"/>
      <w:r w:rsidR="006F5FD8" w:rsidRPr="00E159EC">
        <w:rPr>
          <w:rFonts w:ascii="Times New Roman" w:hAnsi="Times New Roman" w:cs="Times New Roman"/>
        </w:rPr>
        <w:t xml:space="preserve"> записи.</w:t>
      </w:r>
    </w:p>
    <w:p w:rsidR="000F2569" w:rsidRPr="00E159EC" w:rsidRDefault="006F5FD8" w:rsidP="00E159EC">
      <w:pPr>
        <w:tabs>
          <w:tab w:val="num" w:pos="284"/>
        </w:tabs>
        <w:spacing w:line="276" w:lineRule="auto"/>
        <w:ind w:firstLine="284"/>
        <w:jc w:val="both"/>
        <w:rPr>
          <w:sz w:val="20"/>
          <w:szCs w:val="20"/>
        </w:rPr>
      </w:pPr>
      <w:r w:rsidRPr="00E159EC">
        <w:rPr>
          <w:sz w:val="20"/>
          <w:szCs w:val="20"/>
        </w:rPr>
        <w:t>После завершения (окончания) формирования Фонда в</w:t>
      </w:r>
      <w:r w:rsidR="000F2569" w:rsidRPr="00E159EC">
        <w:rPr>
          <w:sz w:val="20"/>
          <w:szCs w:val="20"/>
        </w:rPr>
        <w:t xml:space="preserve">озврат имущества в случаях, предусмотренных пунктом </w:t>
      </w:r>
      <w:r w:rsidR="000B06C4" w:rsidRPr="00E159EC">
        <w:rPr>
          <w:sz w:val="20"/>
          <w:szCs w:val="20"/>
        </w:rPr>
        <w:t>80</w:t>
      </w:r>
      <w:r w:rsidR="000F2569" w:rsidRPr="00E159EC">
        <w:rPr>
          <w:sz w:val="20"/>
          <w:szCs w:val="20"/>
        </w:rPr>
        <w:t xml:space="preserve"> настоящих Правил, осуществляется управляющей компанией в следующие сроки:</w:t>
      </w:r>
    </w:p>
    <w:p w:rsidR="000F2569" w:rsidRPr="00E159EC" w:rsidRDefault="000F2569" w:rsidP="0089340D">
      <w:pPr>
        <w:autoSpaceDE w:val="0"/>
        <w:autoSpaceDN w:val="0"/>
        <w:adjustRightInd w:val="0"/>
        <w:spacing w:line="276" w:lineRule="auto"/>
        <w:ind w:firstLine="284"/>
        <w:jc w:val="both"/>
        <w:rPr>
          <w:sz w:val="20"/>
          <w:szCs w:val="20"/>
        </w:rPr>
      </w:pPr>
      <w:r w:rsidRPr="00E159EC">
        <w:rPr>
          <w:sz w:val="20"/>
          <w:szCs w:val="20"/>
        </w:rPr>
        <w:t>денежны</w:t>
      </w:r>
      <w:r w:rsidR="00B3616C" w:rsidRPr="00E159EC">
        <w:rPr>
          <w:sz w:val="20"/>
          <w:szCs w:val="20"/>
        </w:rPr>
        <w:t>х</w:t>
      </w:r>
      <w:r w:rsidRPr="00E159EC">
        <w:rPr>
          <w:sz w:val="20"/>
          <w:szCs w:val="20"/>
        </w:rPr>
        <w:t xml:space="preserve"> средств – в течение 5 рабочих дней с даты, когда </w:t>
      </w:r>
      <w:r w:rsidR="0089340D">
        <w:rPr>
          <w:sz w:val="20"/>
          <w:szCs w:val="20"/>
        </w:rPr>
        <w:t>У</w:t>
      </w:r>
      <w:r w:rsidRPr="00E159EC">
        <w:rPr>
          <w:sz w:val="20"/>
          <w:szCs w:val="20"/>
        </w:rPr>
        <w:t xml:space="preserve">правляющая компания узнала или должна была узнать, что указанное имущество не может быть включено в состав </w:t>
      </w:r>
      <w:r w:rsidR="00B3616C" w:rsidRPr="00E159EC">
        <w:rPr>
          <w:sz w:val="20"/>
          <w:szCs w:val="20"/>
        </w:rPr>
        <w:t>Ф</w:t>
      </w:r>
      <w:r w:rsidRPr="00E159EC">
        <w:rPr>
          <w:sz w:val="20"/>
          <w:szCs w:val="20"/>
        </w:rPr>
        <w:t>онда, за исключением случая, предусмотренного пунктом 8</w:t>
      </w:r>
      <w:r w:rsidR="000B06C4" w:rsidRPr="00E159EC">
        <w:rPr>
          <w:sz w:val="20"/>
          <w:szCs w:val="20"/>
        </w:rPr>
        <w:t>2</w:t>
      </w:r>
      <w:r w:rsidRPr="00E159EC">
        <w:rPr>
          <w:sz w:val="20"/>
          <w:szCs w:val="20"/>
        </w:rPr>
        <w:t xml:space="preserve"> настоящих Правил</w:t>
      </w:r>
      <w:r w:rsidR="00510571" w:rsidRPr="00E159EC">
        <w:rPr>
          <w:sz w:val="20"/>
          <w:szCs w:val="20"/>
        </w:rPr>
        <w:t>.</w:t>
      </w:r>
    </w:p>
    <w:p w:rsidR="000F2569" w:rsidRPr="000E4E48" w:rsidRDefault="000F2569" w:rsidP="000E4E48">
      <w:pPr>
        <w:autoSpaceDE w:val="0"/>
        <w:autoSpaceDN w:val="0"/>
        <w:adjustRightInd w:val="0"/>
        <w:spacing w:line="276" w:lineRule="auto"/>
        <w:ind w:firstLine="540"/>
        <w:jc w:val="both"/>
        <w:rPr>
          <w:sz w:val="20"/>
          <w:szCs w:val="20"/>
        </w:rPr>
      </w:pPr>
      <w:r w:rsidRPr="002F7475">
        <w:rPr>
          <w:sz w:val="20"/>
          <w:szCs w:val="20"/>
        </w:rPr>
        <w:t>8</w:t>
      </w:r>
      <w:r w:rsidR="000B06C4" w:rsidRPr="002F7475">
        <w:rPr>
          <w:sz w:val="20"/>
          <w:szCs w:val="20"/>
        </w:rPr>
        <w:t>2</w:t>
      </w:r>
      <w:r w:rsidRPr="002F7475">
        <w:rPr>
          <w:sz w:val="20"/>
          <w:szCs w:val="20"/>
        </w:rPr>
        <w:t>.</w:t>
      </w:r>
      <w:r w:rsidRPr="00E159EC">
        <w:t xml:space="preserve"> </w:t>
      </w:r>
      <w:r w:rsidR="006F5FD8" w:rsidRPr="0089340D">
        <w:rPr>
          <w:sz w:val="20"/>
          <w:szCs w:val="20"/>
        </w:rPr>
        <w:t>После завершени</w:t>
      </w:r>
      <w:r w:rsidR="0089340D" w:rsidRPr="0089340D">
        <w:rPr>
          <w:sz w:val="20"/>
          <w:szCs w:val="20"/>
        </w:rPr>
        <w:t>я</w:t>
      </w:r>
      <w:r w:rsidR="006F5FD8" w:rsidRPr="0089340D">
        <w:rPr>
          <w:sz w:val="20"/>
          <w:szCs w:val="20"/>
        </w:rPr>
        <w:t xml:space="preserve"> (окончания) формирования Фонда </w:t>
      </w:r>
      <w:r w:rsidR="0007280F" w:rsidRPr="0089340D">
        <w:rPr>
          <w:sz w:val="20"/>
          <w:szCs w:val="20"/>
        </w:rPr>
        <w:t>в</w:t>
      </w:r>
      <w:r w:rsidRPr="0089340D">
        <w:rPr>
          <w:sz w:val="20"/>
          <w:szCs w:val="20"/>
        </w:rPr>
        <w:t xml:space="preserve">озврат денежных средств осуществляется </w:t>
      </w:r>
      <w:r w:rsidR="000E4E48">
        <w:rPr>
          <w:sz w:val="20"/>
          <w:szCs w:val="20"/>
        </w:rPr>
        <w:t>У</w:t>
      </w:r>
      <w:r w:rsidRPr="0089340D">
        <w:rPr>
          <w:sz w:val="20"/>
          <w:szCs w:val="20"/>
        </w:rPr>
        <w:t xml:space="preserve">правляющей компанией на банковский счет, указанный в заявке на приобретение инвестиционных паев. В случае </w:t>
      </w:r>
      <w:r w:rsidR="0089340D" w:rsidRPr="0089340D">
        <w:rPr>
          <w:sz w:val="20"/>
          <w:szCs w:val="20"/>
        </w:rPr>
        <w:t xml:space="preserve">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w:t>
      </w:r>
      <w:proofErr w:type="gramStart"/>
      <w:r w:rsidR="0089340D" w:rsidRPr="0089340D">
        <w:rPr>
          <w:sz w:val="20"/>
          <w:szCs w:val="20"/>
        </w:rPr>
        <w:t>с даты представления</w:t>
      </w:r>
      <w:proofErr w:type="gramEnd"/>
      <w:r w:rsidR="0089340D" w:rsidRPr="0089340D">
        <w:rPr>
          <w:sz w:val="20"/>
          <w:szCs w:val="20"/>
        </w:rPr>
        <w:t xml:space="preserve"> соответствующих сведений. </w:t>
      </w:r>
      <w:proofErr w:type="gramStart"/>
      <w:r w:rsidR="0089340D" w:rsidRPr="0089340D">
        <w:rPr>
          <w:sz w:val="20"/>
          <w:szCs w:val="20"/>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00F05654">
        <w:rPr>
          <w:sz w:val="20"/>
          <w:szCs w:val="20"/>
        </w:rPr>
        <w:t xml:space="preserve"> </w:t>
      </w:r>
      <w:r w:rsidR="0089340D" w:rsidRPr="000E4E48">
        <w:rPr>
          <w:sz w:val="20"/>
          <w:szCs w:val="20"/>
        </w:rPr>
        <w:t>У</w:t>
      </w:r>
      <w:r w:rsidRPr="000E4E48">
        <w:rPr>
          <w:sz w:val="20"/>
          <w:szCs w:val="20"/>
        </w:rPr>
        <w:t xml:space="preserve">правляющая компания по истечении 3 месяцев с даты, когда она узнала или должна была узнать, что денежные средства не могут быть включены в состав </w:t>
      </w:r>
      <w:r w:rsidR="006400D4">
        <w:rPr>
          <w:sz w:val="20"/>
          <w:szCs w:val="20"/>
        </w:rPr>
        <w:t>Ф</w:t>
      </w:r>
      <w:r w:rsidR="000E4E48" w:rsidRPr="000E4E48">
        <w:rPr>
          <w:sz w:val="20"/>
          <w:szCs w:val="20"/>
        </w:rPr>
        <w:t xml:space="preserve">онда, </w:t>
      </w:r>
      <w:r w:rsidRPr="000E4E48">
        <w:rPr>
          <w:sz w:val="20"/>
          <w:szCs w:val="20"/>
        </w:rPr>
        <w:t>передает денежные средства, подлежащие возврату</w:t>
      </w:r>
      <w:proofErr w:type="gramEnd"/>
      <w:r w:rsidRPr="000E4E48">
        <w:rPr>
          <w:sz w:val="20"/>
          <w:szCs w:val="20"/>
        </w:rPr>
        <w:t>, в депозит нотариуса.</w:t>
      </w:r>
    </w:p>
    <w:p w:rsidR="000F2569" w:rsidRPr="00E159EC" w:rsidRDefault="0007280F" w:rsidP="00E159EC">
      <w:pPr>
        <w:tabs>
          <w:tab w:val="num" w:pos="284"/>
        </w:tabs>
        <w:spacing w:line="276" w:lineRule="auto"/>
        <w:ind w:firstLine="284"/>
        <w:jc w:val="both"/>
        <w:rPr>
          <w:sz w:val="20"/>
          <w:szCs w:val="20"/>
        </w:rPr>
      </w:pPr>
      <w:bookmarkStart w:id="14" w:name="p_24"/>
      <w:bookmarkEnd w:id="14"/>
      <w:proofErr w:type="gramStart"/>
      <w:r w:rsidRPr="00E159EC">
        <w:rPr>
          <w:sz w:val="20"/>
          <w:szCs w:val="20"/>
        </w:rPr>
        <w:t>После завершении (окончания) формирования Фонда в</w:t>
      </w:r>
      <w:r w:rsidR="000F2569" w:rsidRPr="00E159EC">
        <w:rPr>
          <w:sz w:val="20"/>
          <w:szCs w:val="20"/>
        </w:rPr>
        <w:t xml:space="preserve"> случае возврата имущества, переданного в оплату инвестиционных паев, полученные от этого имущества доходы подлежат возврату в порядке и в сроки, </w:t>
      </w:r>
      <w:r w:rsidR="000E4E48">
        <w:rPr>
          <w:sz w:val="20"/>
          <w:szCs w:val="20"/>
        </w:rPr>
        <w:t xml:space="preserve">которые </w:t>
      </w:r>
      <w:r w:rsidR="000F2569" w:rsidRPr="00E159EC">
        <w:rPr>
          <w:sz w:val="20"/>
          <w:szCs w:val="20"/>
        </w:rPr>
        <w:t>предусмотрены пунктом 8</w:t>
      </w:r>
      <w:r w:rsidR="000B06C4" w:rsidRPr="00E159EC">
        <w:rPr>
          <w:sz w:val="20"/>
          <w:szCs w:val="20"/>
        </w:rPr>
        <w:t>1</w:t>
      </w:r>
      <w:r w:rsidR="000F2569" w:rsidRPr="00E159EC">
        <w:rPr>
          <w:sz w:val="20"/>
          <w:szCs w:val="20"/>
        </w:rPr>
        <w:t xml:space="preserve"> настоящих Правил и настоящим пунктом, а если доходы получены после возврата имущества, – не позднее 5 рабочих дней с даты их получения.</w:t>
      </w:r>
      <w:proofErr w:type="gramEnd"/>
    </w:p>
    <w:p w:rsidR="000F2569" w:rsidRDefault="000F2569" w:rsidP="00E159EC">
      <w:pPr>
        <w:tabs>
          <w:tab w:val="num" w:pos="284"/>
        </w:tabs>
        <w:spacing w:line="276" w:lineRule="auto"/>
        <w:ind w:firstLine="284"/>
        <w:jc w:val="both"/>
        <w:rPr>
          <w:sz w:val="20"/>
          <w:szCs w:val="20"/>
        </w:rPr>
      </w:pPr>
    </w:p>
    <w:p w:rsidR="00FE6105" w:rsidRDefault="00FE6105" w:rsidP="00E159EC">
      <w:pPr>
        <w:tabs>
          <w:tab w:val="num" w:pos="284"/>
        </w:tabs>
        <w:spacing w:line="276" w:lineRule="auto"/>
        <w:ind w:firstLine="284"/>
        <w:jc w:val="both"/>
        <w:rPr>
          <w:sz w:val="20"/>
          <w:szCs w:val="20"/>
        </w:rPr>
      </w:pPr>
    </w:p>
    <w:p w:rsidR="00FE6105" w:rsidRPr="00E159EC" w:rsidRDefault="00FE6105" w:rsidP="00E159EC">
      <w:pPr>
        <w:tabs>
          <w:tab w:val="num" w:pos="284"/>
        </w:tabs>
        <w:spacing w:line="276" w:lineRule="auto"/>
        <w:ind w:firstLine="284"/>
        <w:jc w:val="both"/>
        <w:rPr>
          <w:sz w:val="20"/>
          <w:szCs w:val="20"/>
        </w:rPr>
      </w:pPr>
    </w:p>
    <w:p w:rsidR="000F2569" w:rsidRPr="00E159EC" w:rsidRDefault="000F2569" w:rsidP="006C27D6">
      <w:pPr>
        <w:tabs>
          <w:tab w:val="num" w:pos="284"/>
        </w:tabs>
        <w:spacing w:line="276" w:lineRule="auto"/>
        <w:ind w:firstLine="284"/>
        <w:jc w:val="center"/>
        <w:rPr>
          <w:b/>
          <w:bCs/>
          <w:sz w:val="20"/>
          <w:szCs w:val="20"/>
        </w:rPr>
      </w:pPr>
      <w:r w:rsidRPr="00E159EC">
        <w:rPr>
          <w:b/>
          <w:bCs/>
          <w:sz w:val="20"/>
          <w:szCs w:val="20"/>
        </w:rPr>
        <w:lastRenderedPageBreak/>
        <w:t>Включение имущества в состав фонда</w:t>
      </w:r>
    </w:p>
    <w:p w:rsidR="000F2569" w:rsidRPr="006C27D6" w:rsidRDefault="000F2569" w:rsidP="00E159EC">
      <w:pPr>
        <w:tabs>
          <w:tab w:val="num" w:pos="284"/>
        </w:tabs>
        <w:spacing w:line="276" w:lineRule="auto"/>
        <w:ind w:firstLine="284"/>
        <w:jc w:val="both"/>
        <w:rPr>
          <w:sz w:val="20"/>
          <w:szCs w:val="20"/>
        </w:rPr>
      </w:pP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8</w:t>
      </w:r>
      <w:r w:rsidR="000B06C4" w:rsidRPr="00E159EC">
        <w:rPr>
          <w:sz w:val="20"/>
          <w:szCs w:val="20"/>
        </w:rPr>
        <w:t>3</w:t>
      </w:r>
      <w:r w:rsidRPr="00E159EC">
        <w:rPr>
          <w:sz w:val="20"/>
          <w:szCs w:val="20"/>
        </w:rPr>
        <w:t xml:space="preserve">. Имущество, переданное в оплату инвестиционных паев при выдаче инвестиционных паев после завершения (окончания) формирования Фонда, включается в состав </w:t>
      </w:r>
      <w:r w:rsidR="005931B8" w:rsidRPr="00E159EC">
        <w:rPr>
          <w:sz w:val="20"/>
          <w:szCs w:val="20"/>
        </w:rPr>
        <w:t>Ф</w:t>
      </w:r>
      <w:r w:rsidRPr="00E159EC">
        <w:rPr>
          <w:sz w:val="20"/>
          <w:szCs w:val="20"/>
        </w:rPr>
        <w:t>онда только при соблюдении всех следующих условий:</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 xml:space="preserve">2) если имущество, переданное в оплату инвестиционных паев согласно указанным заявкам, поступило </w:t>
      </w:r>
      <w:r w:rsidR="003A27AD" w:rsidRPr="00E159EC">
        <w:rPr>
          <w:sz w:val="20"/>
          <w:szCs w:val="20"/>
        </w:rPr>
        <w:t>У</w:t>
      </w:r>
      <w:r w:rsidRPr="00E159EC">
        <w:rPr>
          <w:sz w:val="20"/>
          <w:szCs w:val="20"/>
        </w:rPr>
        <w:t xml:space="preserve">правляющей компании; </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3) если истек срок приема заявок на приобретение инвестиционных паев</w:t>
      </w:r>
      <w:r w:rsidR="00510571" w:rsidRPr="00E159EC">
        <w:rPr>
          <w:sz w:val="20"/>
          <w:szCs w:val="20"/>
        </w:rPr>
        <w:t>.</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8</w:t>
      </w:r>
      <w:r w:rsidR="000B06C4" w:rsidRPr="00E159EC">
        <w:rPr>
          <w:sz w:val="20"/>
          <w:szCs w:val="20"/>
        </w:rPr>
        <w:t>4</w:t>
      </w:r>
      <w:r w:rsidRPr="00E159EC">
        <w:rPr>
          <w:sz w:val="20"/>
          <w:szCs w:val="20"/>
        </w:rPr>
        <w:t>.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w:t>
      </w:r>
      <w:r w:rsidRPr="001220B6">
        <w:rPr>
          <w:sz w:val="20"/>
          <w:szCs w:val="20"/>
        </w:rPr>
        <w:t>),</w:t>
      </w:r>
      <w:r w:rsidR="00147A9D" w:rsidRPr="001220B6">
        <w:rPr>
          <w:sz w:val="20"/>
          <w:szCs w:val="20"/>
        </w:rPr>
        <w:t xml:space="preserve"> </w:t>
      </w:r>
      <w:r w:rsidRPr="001220B6">
        <w:rPr>
          <w:sz w:val="20"/>
          <w:szCs w:val="20"/>
        </w:rPr>
        <w:t xml:space="preserve"> </w:t>
      </w:r>
      <w:r w:rsidR="00092FBA" w:rsidRPr="001220B6">
        <w:rPr>
          <w:sz w:val="20"/>
          <w:szCs w:val="20"/>
        </w:rPr>
        <w:t>соответствующего</w:t>
      </w:r>
      <w:r w:rsidR="00092FBA">
        <w:rPr>
          <w:sz w:val="20"/>
          <w:szCs w:val="20"/>
        </w:rPr>
        <w:t xml:space="preserve"> </w:t>
      </w:r>
      <w:r w:rsidRPr="00E159EC">
        <w:rPr>
          <w:sz w:val="20"/>
          <w:szCs w:val="20"/>
        </w:rPr>
        <w:t xml:space="preserve">лицевого счета в реестре владельцев инвестиционных паев. </w:t>
      </w:r>
    </w:p>
    <w:p w:rsidR="006A62E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8</w:t>
      </w:r>
      <w:r w:rsidR="000B06C4" w:rsidRPr="00E159EC">
        <w:rPr>
          <w:sz w:val="20"/>
          <w:szCs w:val="20"/>
        </w:rPr>
        <w:t>5</w:t>
      </w:r>
      <w:r w:rsidRPr="00E159EC">
        <w:rPr>
          <w:sz w:val="20"/>
          <w:szCs w:val="20"/>
        </w:rPr>
        <w:t xml:space="preserve">. </w:t>
      </w:r>
      <w:r w:rsidR="006A62E9" w:rsidRPr="00E159EC">
        <w:rPr>
          <w:sz w:val="20"/>
          <w:szCs w:val="20"/>
        </w:rPr>
        <w:t>Порядок включения имущества, переданного в оплату инвестиционных паев, в состав Фонда при его формировании:</w:t>
      </w:r>
    </w:p>
    <w:p w:rsidR="009257C1" w:rsidRPr="00E159EC" w:rsidRDefault="009257C1" w:rsidP="00E159EC">
      <w:pPr>
        <w:pStyle w:val="Con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 xml:space="preserve">Переданные в Фонд денежные средства включаются в имущество Фонда в день внесения приходной записи в реестре владельцев инвестиционных паев по лицевому счету лица, подавшего заявку на приобретение  инвестиционных паев, на сумму, соответствующую внесенным денежным средствам. </w:t>
      </w:r>
    </w:p>
    <w:p w:rsidR="006A62E9" w:rsidRPr="00E159EC" w:rsidRDefault="006A62E9" w:rsidP="00E159EC">
      <w:pPr>
        <w:tabs>
          <w:tab w:val="num" w:pos="284"/>
        </w:tabs>
        <w:autoSpaceDE w:val="0"/>
        <w:autoSpaceDN w:val="0"/>
        <w:adjustRightInd w:val="0"/>
        <w:spacing w:line="276" w:lineRule="auto"/>
        <w:ind w:firstLine="284"/>
        <w:jc w:val="both"/>
        <w:rPr>
          <w:sz w:val="20"/>
          <w:szCs w:val="20"/>
        </w:rPr>
      </w:pPr>
      <w:r w:rsidRPr="00E159EC">
        <w:rPr>
          <w:sz w:val="20"/>
          <w:szCs w:val="20"/>
        </w:rPr>
        <w:t>Порядок и сроки включения имущества, переданного в оплату инвестиционных паев, в состав Фонда после завершения (окончания) его формирования: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 xml:space="preserve">Денежные средства, переданные в оплату  инвестиционных паев, </w:t>
      </w:r>
      <w:r w:rsidR="006A62E9" w:rsidRPr="00E159EC">
        <w:rPr>
          <w:sz w:val="20"/>
          <w:szCs w:val="20"/>
        </w:rPr>
        <w:t xml:space="preserve">должны быть </w:t>
      </w:r>
      <w:r w:rsidRPr="00E159EC">
        <w:rPr>
          <w:sz w:val="20"/>
          <w:szCs w:val="20"/>
        </w:rPr>
        <w:t>включ</w:t>
      </w:r>
      <w:r w:rsidR="006A62E9" w:rsidRPr="00E159EC">
        <w:rPr>
          <w:sz w:val="20"/>
          <w:szCs w:val="20"/>
        </w:rPr>
        <w:t xml:space="preserve">ены </w:t>
      </w:r>
      <w:r w:rsidRPr="00E159EC">
        <w:rPr>
          <w:sz w:val="20"/>
          <w:szCs w:val="20"/>
        </w:rPr>
        <w:t xml:space="preserve">в состав Фонда </w:t>
      </w:r>
      <w:r w:rsidR="006A62E9" w:rsidRPr="00E159EC">
        <w:rPr>
          <w:sz w:val="20"/>
          <w:szCs w:val="20"/>
        </w:rPr>
        <w:t xml:space="preserve">не позднее </w:t>
      </w:r>
      <w:r w:rsidRPr="00E159EC">
        <w:rPr>
          <w:sz w:val="20"/>
          <w:szCs w:val="20"/>
        </w:rPr>
        <w:t xml:space="preserve">3 рабочих дней </w:t>
      </w:r>
      <w:proofErr w:type="gramStart"/>
      <w:r w:rsidRPr="00E159EC">
        <w:rPr>
          <w:sz w:val="20"/>
          <w:szCs w:val="20"/>
        </w:rPr>
        <w:t>с даты возникновения</w:t>
      </w:r>
      <w:proofErr w:type="gramEnd"/>
      <w:r w:rsidRPr="00E159EC">
        <w:rPr>
          <w:sz w:val="20"/>
          <w:szCs w:val="20"/>
        </w:rPr>
        <w:t xml:space="preserve"> основания для их включения в состав Фонда. При этом денежные средства включаются в состав Фонда в день их зачисления на банковский счет, открытый для расчетов по операциям, связанным с доверительным управлением </w:t>
      </w:r>
      <w:r w:rsidR="00782714" w:rsidRPr="00E159EC">
        <w:rPr>
          <w:sz w:val="20"/>
          <w:szCs w:val="20"/>
        </w:rPr>
        <w:t>Ф</w:t>
      </w:r>
      <w:r w:rsidRPr="00E159EC">
        <w:rPr>
          <w:sz w:val="20"/>
          <w:szCs w:val="20"/>
        </w:rPr>
        <w:t>ондом.</w:t>
      </w:r>
    </w:p>
    <w:p w:rsidR="000F2569" w:rsidRPr="00E159EC" w:rsidRDefault="000F2569" w:rsidP="00E159EC">
      <w:pPr>
        <w:tabs>
          <w:tab w:val="num" w:pos="284"/>
        </w:tabs>
        <w:spacing w:line="276" w:lineRule="auto"/>
        <w:ind w:firstLine="284"/>
        <w:jc w:val="both"/>
        <w:rPr>
          <w:sz w:val="20"/>
          <w:szCs w:val="20"/>
        </w:rPr>
      </w:pPr>
      <w:bookmarkStart w:id="15" w:name="p_57"/>
      <w:bookmarkEnd w:id="15"/>
    </w:p>
    <w:p w:rsidR="000F2569" w:rsidRPr="00E159EC" w:rsidRDefault="000F2569" w:rsidP="006C27D6">
      <w:pPr>
        <w:tabs>
          <w:tab w:val="num" w:pos="284"/>
        </w:tabs>
        <w:spacing w:line="276" w:lineRule="auto"/>
        <w:ind w:firstLine="284"/>
        <w:jc w:val="center"/>
        <w:rPr>
          <w:b/>
          <w:bCs/>
          <w:sz w:val="20"/>
          <w:szCs w:val="20"/>
        </w:rPr>
      </w:pPr>
      <w:r w:rsidRPr="00E159EC">
        <w:rPr>
          <w:b/>
          <w:bCs/>
          <w:sz w:val="20"/>
          <w:szCs w:val="20"/>
        </w:rPr>
        <w:t>Определение количества инвестиционных паев, выдаваемых после завершения (окончания) формирования фонда</w:t>
      </w:r>
    </w:p>
    <w:p w:rsidR="000F2569" w:rsidRPr="00E159EC" w:rsidRDefault="000F2569" w:rsidP="00E159EC">
      <w:pPr>
        <w:tabs>
          <w:tab w:val="num" w:pos="284"/>
        </w:tabs>
        <w:spacing w:line="276" w:lineRule="auto"/>
        <w:ind w:firstLine="284"/>
        <w:jc w:val="both"/>
        <w:rPr>
          <w:sz w:val="20"/>
          <w:szCs w:val="20"/>
        </w:rPr>
      </w:pPr>
    </w:p>
    <w:p w:rsidR="00533FA0" w:rsidRDefault="000F2569" w:rsidP="00533FA0">
      <w:pPr>
        <w:tabs>
          <w:tab w:val="num" w:pos="284"/>
        </w:tabs>
        <w:spacing w:line="276" w:lineRule="auto"/>
        <w:ind w:firstLine="284"/>
        <w:jc w:val="both"/>
        <w:rPr>
          <w:sz w:val="20"/>
          <w:szCs w:val="20"/>
        </w:rPr>
      </w:pPr>
      <w:r w:rsidRPr="00E159EC">
        <w:rPr>
          <w:sz w:val="20"/>
          <w:szCs w:val="20"/>
        </w:rPr>
        <w:t>8</w:t>
      </w:r>
      <w:r w:rsidR="000B06C4" w:rsidRPr="00E159EC">
        <w:rPr>
          <w:sz w:val="20"/>
          <w:szCs w:val="20"/>
        </w:rPr>
        <w:t>6</w:t>
      </w:r>
      <w:r w:rsidRPr="00E159EC">
        <w:rPr>
          <w:sz w:val="20"/>
          <w:szCs w:val="20"/>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последний рабочий день срока приема заявок на приобретение</w:t>
      </w:r>
      <w:r w:rsidRPr="00E159EC" w:rsidDel="0087634F">
        <w:rPr>
          <w:sz w:val="20"/>
          <w:szCs w:val="20"/>
        </w:rPr>
        <w:t xml:space="preserve"> </w:t>
      </w:r>
      <w:r w:rsidRPr="00E159EC">
        <w:rPr>
          <w:sz w:val="20"/>
          <w:szCs w:val="20"/>
        </w:rPr>
        <w:t xml:space="preserve">инвестиционных паев. </w:t>
      </w:r>
    </w:p>
    <w:p w:rsidR="000F2569" w:rsidRPr="00E159EC" w:rsidRDefault="000F2569" w:rsidP="00533FA0">
      <w:pPr>
        <w:tabs>
          <w:tab w:val="num" w:pos="284"/>
        </w:tabs>
        <w:spacing w:line="276" w:lineRule="auto"/>
        <w:ind w:firstLine="284"/>
        <w:jc w:val="both"/>
        <w:rPr>
          <w:sz w:val="20"/>
          <w:szCs w:val="20"/>
        </w:rPr>
      </w:pPr>
      <w:r w:rsidRPr="00E159EC">
        <w:rPr>
          <w:sz w:val="20"/>
          <w:szCs w:val="20"/>
        </w:rPr>
        <w:t>8</w:t>
      </w:r>
      <w:r w:rsidR="000B06C4" w:rsidRPr="00E159EC">
        <w:rPr>
          <w:sz w:val="20"/>
          <w:szCs w:val="20"/>
        </w:rPr>
        <w:t>7</w:t>
      </w:r>
      <w:r w:rsidRPr="00E159EC">
        <w:rPr>
          <w:sz w:val="20"/>
          <w:szCs w:val="20"/>
        </w:rPr>
        <w:t>. При внесении средств в оплату инвестиционных паев по заявкам на приобретение инвестиционных паев Фонда, поданны</w:t>
      </w:r>
      <w:r w:rsidR="00C00E07" w:rsidRPr="00E159EC">
        <w:rPr>
          <w:sz w:val="20"/>
          <w:szCs w:val="20"/>
        </w:rPr>
        <w:t>м</w:t>
      </w:r>
      <w:r w:rsidRPr="00E159EC">
        <w:rPr>
          <w:sz w:val="20"/>
          <w:szCs w:val="20"/>
        </w:rPr>
        <w:t xml:space="preserve"> Управляющей компании, надбавка, на которую увеличивается расчетная стоимость инвестиционного пая, составляет:</w:t>
      </w:r>
    </w:p>
    <w:p w:rsidR="000F2569" w:rsidRPr="00E159EC" w:rsidRDefault="000F2569" w:rsidP="006400D4">
      <w:pPr>
        <w:numPr>
          <w:ilvl w:val="0"/>
          <w:numId w:val="10"/>
        </w:numPr>
        <w:tabs>
          <w:tab w:val="clear" w:pos="1146"/>
          <w:tab w:val="num" w:pos="0"/>
          <w:tab w:val="left" w:pos="993"/>
        </w:tabs>
        <w:autoSpaceDE w:val="0"/>
        <w:autoSpaceDN w:val="0"/>
        <w:adjustRightInd w:val="0"/>
        <w:spacing w:line="276" w:lineRule="auto"/>
        <w:ind w:left="0" w:firstLine="644"/>
        <w:jc w:val="both"/>
        <w:rPr>
          <w:sz w:val="20"/>
          <w:szCs w:val="20"/>
        </w:rPr>
      </w:pPr>
      <w:r w:rsidRPr="00E159EC">
        <w:rPr>
          <w:sz w:val="20"/>
          <w:szCs w:val="20"/>
        </w:rPr>
        <w:t>1,5 (одна целая пять десятых) процента с учетом налога на добавленную стоимость от расчетной стоимости одного инвестиционного пая.</w:t>
      </w:r>
    </w:p>
    <w:p w:rsidR="000F2569" w:rsidRPr="00E159EC" w:rsidRDefault="000F2569" w:rsidP="006400D4">
      <w:pPr>
        <w:tabs>
          <w:tab w:val="num" w:pos="284"/>
        </w:tabs>
        <w:autoSpaceDE w:val="0"/>
        <w:autoSpaceDN w:val="0"/>
        <w:adjustRightInd w:val="0"/>
        <w:spacing w:line="276" w:lineRule="auto"/>
        <w:ind w:firstLine="284"/>
        <w:jc w:val="both"/>
        <w:rPr>
          <w:sz w:val="20"/>
          <w:szCs w:val="20"/>
        </w:rPr>
      </w:pPr>
      <w:r w:rsidRPr="00E159EC">
        <w:rPr>
          <w:sz w:val="20"/>
          <w:szCs w:val="20"/>
        </w:rPr>
        <w:t xml:space="preserve">        При внесении средств в оплату инвестиционных паев по заявкам на приобретение инвестиционных паев Фонда, поданны</w:t>
      </w:r>
      <w:r w:rsidR="00C00E07" w:rsidRPr="00E159EC">
        <w:rPr>
          <w:sz w:val="20"/>
          <w:szCs w:val="20"/>
        </w:rPr>
        <w:t>м</w:t>
      </w:r>
      <w:r w:rsidRPr="00E159EC">
        <w:rPr>
          <w:sz w:val="20"/>
          <w:szCs w:val="20"/>
        </w:rPr>
        <w:t xml:space="preserve"> агентам, надбавка, на которую увеличивается расчетная стоимость инвестиционного пая, составляет:</w:t>
      </w:r>
    </w:p>
    <w:p w:rsidR="000F2569" w:rsidRPr="00E159EC" w:rsidRDefault="000F2569" w:rsidP="006400D4">
      <w:pPr>
        <w:numPr>
          <w:ilvl w:val="0"/>
          <w:numId w:val="9"/>
        </w:numPr>
        <w:tabs>
          <w:tab w:val="clear" w:pos="1146"/>
          <w:tab w:val="num" w:pos="284"/>
          <w:tab w:val="num" w:pos="360"/>
          <w:tab w:val="left" w:pos="993"/>
        </w:tabs>
        <w:autoSpaceDE w:val="0"/>
        <w:autoSpaceDN w:val="0"/>
        <w:adjustRightInd w:val="0"/>
        <w:spacing w:line="276" w:lineRule="auto"/>
        <w:ind w:left="0" w:firstLine="644"/>
        <w:jc w:val="both"/>
        <w:rPr>
          <w:sz w:val="20"/>
          <w:szCs w:val="20"/>
        </w:rPr>
      </w:pPr>
      <w:r w:rsidRPr="00E159EC">
        <w:rPr>
          <w:sz w:val="20"/>
          <w:szCs w:val="20"/>
        </w:rPr>
        <w:t>1,5 (одна целая пять десятых) процента с учетом налога на добавленную стоимость от расчетной стоимости одного инвестиционного пая.</w:t>
      </w:r>
    </w:p>
    <w:p w:rsidR="000F2569" w:rsidRPr="00E159EC" w:rsidRDefault="000F2569" w:rsidP="00E159EC">
      <w:pPr>
        <w:tabs>
          <w:tab w:val="num" w:pos="284"/>
        </w:tabs>
        <w:autoSpaceDE w:val="0"/>
        <w:autoSpaceDN w:val="0"/>
        <w:adjustRightInd w:val="0"/>
        <w:spacing w:line="276" w:lineRule="auto"/>
        <w:ind w:firstLine="284"/>
        <w:jc w:val="both"/>
        <w:rPr>
          <w:sz w:val="20"/>
          <w:szCs w:val="20"/>
        </w:rPr>
      </w:pPr>
      <w:r w:rsidRPr="00E159EC">
        <w:rPr>
          <w:sz w:val="20"/>
          <w:szCs w:val="20"/>
        </w:rPr>
        <w:t>8</w:t>
      </w:r>
      <w:r w:rsidR="000B06C4" w:rsidRPr="00E159EC">
        <w:rPr>
          <w:sz w:val="20"/>
          <w:szCs w:val="20"/>
        </w:rPr>
        <w:t>8</w:t>
      </w:r>
      <w:r w:rsidRPr="00E159EC">
        <w:rPr>
          <w:sz w:val="20"/>
          <w:szCs w:val="20"/>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6C27D6" w:rsidRDefault="006C27D6" w:rsidP="00E159EC">
      <w:pPr>
        <w:tabs>
          <w:tab w:val="num" w:pos="284"/>
        </w:tabs>
        <w:spacing w:line="276" w:lineRule="auto"/>
        <w:ind w:firstLine="284"/>
        <w:jc w:val="center"/>
        <w:rPr>
          <w:b/>
          <w:bCs/>
          <w:sz w:val="20"/>
          <w:szCs w:val="20"/>
        </w:rPr>
      </w:pPr>
    </w:p>
    <w:p w:rsidR="000F2569" w:rsidRPr="00E159EC" w:rsidRDefault="000F2569" w:rsidP="00E159EC">
      <w:pPr>
        <w:tabs>
          <w:tab w:val="num" w:pos="284"/>
        </w:tabs>
        <w:spacing w:line="276" w:lineRule="auto"/>
        <w:ind w:firstLine="284"/>
        <w:jc w:val="center"/>
        <w:rPr>
          <w:b/>
          <w:bCs/>
          <w:sz w:val="20"/>
          <w:szCs w:val="20"/>
        </w:rPr>
      </w:pPr>
      <w:r w:rsidRPr="00E159EC">
        <w:rPr>
          <w:b/>
          <w:bCs/>
          <w:sz w:val="20"/>
          <w:szCs w:val="20"/>
        </w:rPr>
        <w:t>VI</w:t>
      </w:r>
      <w:r w:rsidRPr="00E159EC">
        <w:rPr>
          <w:b/>
          <w:bCs/>
          <w:sz w:val="20"/>
          <w:szCs w:val="20"/>
          <w:lang w:val="en-US"/>
        </w:rPr>
        <w:t>I</w:t>
      </w:r>
      <w:r w:rsidRPr="00E159EC">
        <w:rPr>
          <w:b/>
          <w:bCs/>
          <w:sz w:val="20"/>
          <w:szCs w:val="20"/>
        </w:rPr>
        <w:t>. Погашение инвестиционных паев</w:t>
      </w:r>
    </w:p>
    <w:p w:rsidR="000F2569" w:rsidRPr="00E159EC" w:rsidRDefault="000F2569" w:rsidP="00E159EC">
      <w:pPr>
        <w:tabs>
          <w:tab w:val="num" w:pos="284"/>
        </w:tabs>
        <w:spacing w:line="276" w:lineRule="auto"/>
        <w:ind w:firstLine="284"/>
        <w:rPr>
          <w:sz w:val="20"/>
          <w:szCs w:val="20"/>
        </w:rPr>
      </w:pPr>
      <w:r w:rsidRPr="00E159EC">
        <w:rPr>
          <w:sz w:val="20"/>
          <w:szCs w:val="20"/>
        </w:rPr>
        <w:t> </w:t>
      </w:r>
    </w:p>
    <w:p w:rsidR="00533FA0" w:rsidRDefault="000F2569" w:rsidP="001220B6">
      <w:pPr>
        <w:autoSpaceDE w:val="0"/>
        <w:autoSpaceDN w:val="0"/>
        <w:adjustRightInd w:val="0"/>
        <w:spacing w:line="276" w:lineRule="auto"/>
        <w:ind w:firstLine="284"/>
        <w:jc w:val="both"/>
        <w:rPr>
          <w:sz w:val="20"/>
          <w:szCs w:val="20"/>
        </w:rPr>
      </w:pPr>
      <w:bookmarkStart w:id="16" w:name="p_65"/>
      <w:bookmarkEnd w:id="16"/>
      <w:r w:rsidRPr="00E159EC">
        <w:rPr>
          <w:sz w:val="20"/>
          <w:szCs w:val="20"/>
        </w:rPr>
        <w:t>8</w:t>
      </w:r>
      <w:r w:rsidR="000B06C4" w:rsidRPr="00E159EC">
        <w:rPr>
          <w:sz w:val="20"/>
          <w:szCs w:val="20"/>
        </w:rPr>
        <w:t>9</w:t>
      </w:r>
      <w:r w:rsidRPr="00E159EC">
        <w:rPr>
          <w:sz w:val="20"/>
          <w:szCs w:val="20"/>
        </w:rPr>
        <w:t xml:space="preserve">.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w:t>
      </w:r>
      <w:r w:rsidR="00E965BD">
        <w:rPr>
          <w:sz w:val="20"/>
          <w:szCs w:val="20"/>
        </w:rPr>
        <w:t>Ф</w:t>
      </w:r>
      <w:r w:rsidRPr="00E159EC">
        <w:rPr>
          <w:sz w:val="20"/>
          <w:szCs w:val="20"/>
        </w:rPr>
        <w:t xml:space="preserve">ондом другой </w:t>
      </w:r>
      <w:r w:rsidR="003A27AD" w:rsidRPr="00E159EC">
        <w:rPr>
          <w:sz w:val="20"/>
          <w:szCs w:val="20"/>
        </w:rPr>
        <w:t>У</w:t>
      </w:r>
      <w:r w:rsidRPr="00E159EC">
        <w:rPr>
          <w:sz w:val="20"/>
          <w:szCs w:val="20"/>
        </w:rPr>
        <w:t>правляющей компании</w:t>
      </w:r>
      <w:r w:rsidR="00533FA0">
        <w:rPr>
          <w:sz w:val="20"/>
          <w:szCs w:val="20"/>
        </w:rPr>
        <w:t xml:space="preserve">, или о продлении срока действия договора доверительного управления </w:t>
      </w:r>
      <w:r w:rsidR="009C7FC0">
        <w:rPr>
          <w:sz w:val="20"/>
          <w:szCs w:val="20"/>
        </w:rPr>
        <w:t>Ф</w:t>
      </w:r>
      <w:r w:rsidR="00533FA0">
        <w:rPr>
          <w:sz w:val="20"/>
          <w:szCs w:val="20"/>
        </w:rPr>
        <w:t>ондом.</w:t>
      </w:r>
    </w:p>
    <w:p w:rsidR="000F2569" w:rsidRPr="00E159EC" w:rsidRDefault="000F2569" w:rsidP="001220B6">
      <w:pPr>
        <w:tabs>
          <w:tab w:val="num" w:pos="284"/>
        </w:tabs>
        <w:spacing w:line="276" w:lineRule="auto"/>
        <w:ind w:firstLine="284"/>
        <w:jc w:val="both"/>
        <w:rPr>
          <w:sz w:val="20"/>
          <w:szCs w:val="20"/>
        </w:rPr>
      </w:pPr>
      <w:r w:rsidRPr="00E159EC">
        <w:rPr>
          <w:sz w:val="20"/>
          <w:szCs w:val="20"/>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0F2569" w:rsidRPr="00E159EC" w:rsidRDefault="000B06C4" w:rsidP="00E159EC">
      <w:pPr>
        <w:tabs>
          <w:tab w:val="num" w:pos="284"/>
        </w:tabs>
        <w:spacing w:line="276" w:lineRule="auto"/>
        <w:ind w:firstLine="284"/>
        <w:jc w:val="both"/>
        <w:rPr>
          <w:sz w:val="20"/>
          <w:szCs w:val="20"/>
        </w:rPr>
      </w:pPr>
      <w:r w:rsidRPr="00E159EC">
        <w:rPr>
          <w:sz w:val="20"/>
          <w:szCs w:val="20"/>
        </w:rPr>
        <w:lastRenderedPageBreak/>
        <w:t>90</w:t>
      </w:r>
      <w:r w:rsidR="000F2569" w:rsidRPr="00E159EC">
        <w:rPr>
          <w:sz w:val="20"/>
          <w:szCs w:val="20"/>
        </w:rPr>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0F2569" w:rsidRPr="00E159EC" w:rsidRDefault="000F2569" w:rsidP="00E159EC">
      <w:pPr>
        <w:tabs>
          <w:tab w:val="num" w:pos="284"/>
        </w:tabs>
        <w:spacing w:line="276" w:lineRule="auto"/>
        <w:ind w:firstLine="284"/>
        <w:jc w:val="both"/>
        <w:rPr>
          <w:sz w:val="20"/>
          <w:szCs w:val="20"/>
        </w:rPr>
      </w:pPr>
      <w:bookmarkStart w:id="17" w:name="p_66"/>
      <w:bookmarkEnd w:id="17"/>
      <w:r w:rsidRPr="00E159EC">
        <w:rPr>
          <w:sz w:val="20"/>
          <w:szCs w:val="20"/>
        </w:rPr>
        <w:t>9</w:t>
      </w:r>
      <w:r w:rsidR="000B06C4" w:rsidRPr="00E159EC">
        <w:rPr>
          <w:sz w:val="20"/>
          <w:szCs w:val="20"/>
        </w:rPr>
        <w:t>1</w:t>
      </w:r>
      <w:r w:rsidRPr="00E159EC">
        <w:rPr>
          <w:sz w:val="20"/>
          <w:szCs w:val="20"/>
        </w:rPr>
        <w:t xml:space="preserve">. Требования о погашении инвестиционных паев подаются в форме заявок на погашение инвестиционных паев по форме, </w:t>
      </w:r>
      <w:r w:rsidR="00C80F64" w:rsidRPr="00E159EC">
        <w:rPr>
          <w:sz w:val="20"/>
          <w:szCs w:val="20"/>
        </w:rPr>
        <w:t xml:space="preserve">предусмотренной </w:t>
      </w:r>
      <w:r w:rsidRPr="00E159EC">
        <w:rPr>
          <w:sz w:val="20"/>
          <w:szCs w:val="20"/>
        </w:rPr>
        <w:t>приложени</w:t>
      </w:r>
      <w:r w:rsidR="00A371F6" w:rsidRPr="00E159EC">
        <w:rPr>
          <w:sz w:val="20"/>
          <w:szCs w:val="20"/>
        </w:rPr>
        <w:t>ями</w:t>
      </w:r>
      <w:r w:rsidR="00C80F64" w:rsidRPr="00E159EC">
        <w:rPr>
          <w:sz w:val="20"/>
          <w:szCs w:val="20"/>
        </w:rPr>
        <w:t xml:space="preserve"> к настоящим </w:t>
      </w:r>
      <w:r w:rsidR="00782714" w:rsidRPr="00E159EC">
        <w:rPr>
          <w:sz w:val="20"/>
          <w:szCs w:val="20"/>
        </w:rPr>
        <w:t>Правилам</w:t>
      </w:r>
      <w:r w:rsidRPr="00E159EC">
        <w:rPr>
          <w:sz w:val="20"/>
          <w:szCs w:val="20"/>
        </w:rPr>
        <w:t>.</w:t>
      </w:r>
    </w:p>
    <w:p w:rsidR="000F2569" w:rsidRPr="00E159EC" w:rsidRDefault="000F2569" w:rsidP="00E159EC">
      <w:pPr>
        <w:tabs>
          <w:tab w:val="num" w:pos="284"/>
        </w:tabs>
        <w:spacing w:line="276" w:lineRule="auto"/>
        <w:ind w:firstLine="284"/>
        <w:jc w:val="both"/>
        <w:rPr>
          <w:sz w:val="20"/>
          <w:szCs w:val="20"/>
        </w:rPr>
      </w:pPr>
      <w:r w:rsidRPr="00E159EC">
        <w:rPr>
          <w:sz w:val="20"/>
          <w:szCs w:val="20"/>
        </w:rPr>
        <w:t>Заявки на погашение инвестиционных паев носят безотзывный характер.</w:t>
      </w:r>
    </w:p>
    <w:p w:rsidR="00533FA0" w:rsidRDefault="000F2569" w:rsidP="00533FA0">
      <w:pPr>
        <w:tabs>
          <w:tab w:val="num" w:pos="284"/>
        </w:tabs>
        <w:spacing w:line="276" w:lineRule="auto"/>
        <w:ind w:firstLine="284"/>
        <w:jc w:val="both"/>
        <w:rPr>
          <w:sz w:val="20"/>
          <w:szCs w:val="20"/>
        </w:rPr>
      </w:pPr>
      <w:r w:rsidRPr="00E159EC">
        <w:rPr>
          <w:sz w:val="20"/>
          <w:szCs w:val="20"/>
        </w:rPr>
        <w:t>Заявки на погашение инвестиционных па</w:t>
      </w:r>
      <w:r w:rsidR="00E965BD">
        <w:rPr>
          <w:sz w:val="20"/>
          <w:szCs w:val="20"/>
        </w:rPr>
        <w:t>ев подаются в следующем порядке:</w:t>
      </w:r>
    </w:p>
    <w:p w:rsidR="00533FA0" w:rsidRDefault="000F2569" w:rsidP="00533FA0">
      <w:pPr>
        <w:tabs>
          <w:tab w:val="num" w:pos="284"/>
        </w:tabs>
        <w:spacing w:line="276" w:lineRule="auto"/>
        <w:ind w:firstLine="284"/>
        <w:jc w:val="both"/>
        <w:rPr>
          <w:sz w:val="20"/>
          <w:szCs w:val="20"/>
        </w:rPr>
      </w:pPr>
      <w:r w:rsidRPr="00E159EC">
        <w:rPr>
          <w:sz w:val="20"/>
          <w:szCs w:val="20"/>
        </w:rPr>
        <w:t>Заявки на погашение инвестиционных паев, оформленные в соответствие с Приложени</w:t>
      </w:r>
      <w:r w:rsidR="00533FA0">
        <w:rPr>
          <w:sz w:val="20"/>
          <w:szCs w:val="20"/>
        </w:rPr>
        <w:t>ем</w:t>
      </w:r>
      <w:r w:rsidRPr="00E159EC">
        <w:rPr>
          <w:sz w:val="20"/>
          <w:szCs w:val="20"/>
        </w:rPr>
        <w:t xml:space="preserve"> №</w:t>
      </w:r>
      <w:r w:rsidR="00533FA0">
        <w:rPr>
          <w:sz w:val="20"/>
          <w:szCs w:val="20"/>
        </w:rPr>
        <w:t>3</w:t>
      </w:r>
      <w:r w:rsidRPr="00E159EC">
        <w:rPr>
          <w:sz w:val="20"/>
          <w:szCs w:val="20"/>
        </w:rPr>
        <w:t xml:space="preserve"> к настоящим Правилам, подаются в пунктах приема заявок владельцем инвестиционных паев или его уполномоченным представителем.</w:t>
      </w:r>
    </w:p>
    <w:p w:rsidR="00533FA0" w:rsidRDefault="000F2569" w:rsidP="00533FA0">
      <w:pPr>
        <w:tabs>
          <w:tab w:val="num" w:pos="284"/>
        </w:tabs>
        <w:spacing w:line="276" w:lineRule="auto"/>
        <w:ind w:firstLine="284"/>
        <w:jc w:val="both"/>
        <w:rPr>
          <w:sz w:val="20"/>
          <w:szCs w:val="20"/>
        </w:rPr>
      </w:pPr>
      <w:r w:rsidRPr="00E159EC">
        <w:rPr>
          <w:sz w:val="20"/>
          <w:szCs w:val="20"/>
        </w:rPr>
        <w:t>Заявки на погашение инвестиционных паев, оформленные в соответствие с Приложени</w:t>
      </w:r>
      <w:r w:rsidR="00533FA0">
        <w:rPr>
          <w:sz w:val="20"/>
          <w:szCs w:val="20"/>
        </w:rPr>
        <w:t>ем</w:t>
      </w:r>
      <w:r w:rsidRPr="00E159EC">
        <w:rPr>
          <w:sz w:val="20"/>
          <w:szCs w:val="20"/>
        </w:rPr>
        <w:t xml:space="preserve"> №</w:t>
      </w:r>
      <w:r w:rsidR="00533FA0">
        <w:rPr>
          <w:sz w:val="20"/>
          <w:szCs w:val="20"/>
        </w:rPr>
        <w:t>4</w:t>
      </w:r>
      <w:r w:rsidRPr="00E159EC">
        <w:rPr>
          <w:sz w:val="20"/>
          <w:szCs w:val="20"/>
        </w:rPr>
        <w:t xml:space="preserve"> к настоящим Правилам, подаются в пунктах приема заявок номинальным держателем или его уполномоченным представителем.</w:t>
      </w:r>
    </w:p>
    <w:p w:rsidR="000F2569" w:rsidRPr="00E159EC" w:rsidRDefault="000F2569" w:rsidP="00533FA0">
      <w:pPr>
        <w:tabs>
          <w:tab w:val="num" w:pos="284"/>
        </w:tabs>
        <w:spacing w:line="276" w:lineRule="auto"/>
        <w:ind w:firstLine="284"/>
        <w:jc w:val="both"/>
        <w:rPr>
          <w:sz w:val="20"/>
          <w:szCs w:val="20"/>
        </w:rPr>
      </w:pPr>
      <w:r w:rsidRPr="00E159EC">
        <w:rPr>
          <w:sz w:val="20"/>
          <w:szCs w:val="20"/>
        </w:rPr>
        <w:t>Заявки на погашение инвестиционных паев могут направляться посредством почтовой связи заказным письмом с уведомлением о вручении на адрес пункта приема заявок Управляющей компании: 194021, Санкт-Петербург, улица Шателена, дом 26А, помещение 1-Н, ОАО «УК «Арсагера». При этом подлинность подписи владельца инвестиционных паев на заявке на погашение инвестиционных паев должна быть удостоверена нотариально.</w:t>
      </w:r>
    </w:p>
    <w:p w:rsidR="000F2569" w:rsidRPr="00E159EC" w:rsidRDefault="000F2569" w:rsidP="00FE6105">
      <w:pPr>
        <w:tabs>
          <w:tab w:val="num" w:pos="284"/>
        </w:tabs>
        <w:autoSpaceDE w:val="0"/>
        <w:autoSpaceDN w:val="0"/>
        <w:adjustRightInd w:val="0"/>
        <w:spacing w:line="276" w:lineRule="auto"/>
        <w:ind w:firstLine="284"/>
        <w:jc w:val="both"/>
        <w:rPr>
          <w:sz w:val="20"/>
          <w:szCs w:val="20"/>
        </w:rPr>
      </w:pPr>
      <w:r w:rsidRPr="00E159EC">
        <w:rPr>
          <w:sz w:val="20"/>
          <w:szCs w:val="20"/>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0F2569" w:rsidRPr="00E159EC" w:rsidRDefault="000F2569" w:rsidP="00E159EC">
      <w:pPr>
        <w:tabs>
          <w:tab w:val="num" w:pos="284"/>
        </w:tabs>
        <w:spacing w:line="276" w:lineRule="auto"/>
        <w:ind w:firstLine="284"/>
        <w:jc w:val="both"/>
        <w:rPr>
          <w:sz w:val="20"/>
          <w:szCs w:val="20"/>
        </w:rPr>
      </w:pPr>
      <w:proofErr w:type="gramStart"/>
      <w:r w:rsidRPr="00E159EC">
        <w:rPr>
          <w:sz w:val="20"/>
          <w:szCs w:val="20"/>
        </w:rPr>
        <w:t>В случае отказа в приеме заявки на погашение инвестиционных паев, полученной посредством почтовой связи,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 в срок не позднее 15 (пятнадцати) дней с даты получения почтового отправления Управляющей компанией.</w:t>
      </w:r>
      <w:proofErr w:type="gramEnd"/>
    </w:p>
    <w:p w:rsidR="000F2569" w:rsidRPr="00E159EC" w:rsidRDefault="000F2569" w:rsidP="00E159EC">
      <w:pPr>
        <w:tabs>
          <w:tab w:val="num" w:pos="284"/>
        </w:tabs>
        <w:spacing w:line="276" w:lineRule="auto"/>
        <w:ind w:firstLine="284"/>
        <w:jc w:val="both"/>
        <w:rPr>
          <w:sz w:val="20"/>
          <w:szCs w:val="20"/>
        </w:rPr>
      </w:pPr>
      <w:r w:rsidRPr="00E159EC">
        <w:rPr>
          <w:sz w:val="20"/>
          <w:szCs w:val="20"/>
        </w:rPr>
        <w:t>Заявки на погашение инвестиционных паев, направленные электронной почтой, факсом, курьером не принимаются.</w:t>
      </w:r>
    </w:p>
    <w:p w:rsidR="000F2569" w:rsidRPr="00E159EC" w:rsidRDefault="000F2569" w:rsidP="00E159EC">
      <w:pPr>
        <w:tabs>
          <w:tab w:val="num" w:pos="284"/>
        </w:tabs>
        <w:spacing w:line="276" w:lineRule="auto"/>
        <w:ind w:firstLine="284"/>
        <w:jc w:val="both"/>
        <w:rPr>
          <w:sz w:val="20"/>
          <w:szCs w:val="20"/>
        </w:rPr>
      </w:pPr>
      <w:r w:rsidRPr="00E159EC">
        <w:rPr>
          <w:sz w:val="20"/>
          <w:szCs w:val="20"/>
        </w:rPr>
        <w:t xml:space="preserve"> Заявки на погашение инвестиционных паев, права на которые учитываются в реестре владельцев инвестиционных паев на лицевом счете</w:t>
      </w:r>
      <w:r w:rsidR="00533FA0">
        <w:rPr>
          <w:sz w:val="20"/>
          <w:szCs w:val="20"/>
        </w:rPr>
        <w:t>, открытом</w:t>
      </w:r>
      <w:r w:rsidRPr="00E159EC">
        <w:rPr>
          <w:sz w:val="20"/>
          <w:szCs w:val="20"/>
        </w:rPr>
        <w:t xml:space="preserve"> номинально</w:t>
      </w:r>
      <w:r w:rsidR="00533FA0">
        <w:rPr>
          <w:sz w:val="20"/>
          <w:szCs w:val="20"/>
        </w:rPr>
        <w:t>му</w:t>
      </w:r>
      <w:r w:rsidRPr="00E159EC">
        <w:rPr>
          <w:sz w:val="20"/>
          <w:szCs w:val="20"/>
        </w:rPr>
        <w:t xml:space="preserve"> держател</w:t>
      </w:r>
      <w:r w:rsidR="00533FA0">
        <w:rPr>
          <w:sz w:val="20"/>
          <w:szCs w:val="20"/>
        </w:rPr>
        <w:t>ю</w:t>
      </w:r>
      <w:r w:rsidRPr="00E159EC">
        <w:rPr>
          <w:sz w:val="20"/>
          <w:szCs w:val="20"/>
        </w:rPr>
        <w:t>, подаются этим номинальным держателем.</w:t>
      </w:r>
    </w:p>
    <w:p w:rsidR="000F2569" w:rsidRPr="00E159EC" w:rsidRDefault="000F2569" w:rsidP="00E159EC">
      <w:pPr>
        <w:tabs>
          <w:tab w:val="num" w:pos="284"/>
        </w:tabs>
        <w:spacing w:line="276" w:lineRule="auto"/>
        <w:ind w:firstLine="284"/>
        <w:jc w:val="both"/>
        <w:rPr>
          <w:sz w:val="20"/>
          <w:szCs w:val="20"/>
        </w:rPr>
      </w:pPr>
      <w:r w:rsidRPr="00E159EC">
        <w:rPr>
          <w:sz w:val="20"/>
          <w:szCs w:val="20"/>
        </w:rPr>
        <w:t>9</w:t>
      </w:r>
      <w:r w:rsidR="000B06C4" w:rsidRPr="00E159EC">
        <w:rPr>
          <w:sz w:val="20"/>
          <w:szCs w:val="20"/>
        </w:rPr>
        <w:t>2</w:t>
      </w:r>
      <w:r w:rsidRPr="00E159EC">
        <w:rPr>
          <w:sz w:val="20"/>
          <w:szCs w:val="20"/>
        </w:rPr>
        <w:t>. Прием заявок на погашение инвестиционных паев осуществляется в течение двух недель со дня раскрытия сообщения о регистрации соответствующих изменений и дополнений в Правила Фонда.</w:t>
      </w:r>
    </w:p>
    <w:p w:rsidR="000F2569" w:rsidRPr="00E159EC" w:rsidRDefault="000F2569" w:rsidP="00E159EC">
      <w:pPr>
        <w:tabs>
          <w:tab w:val="num" w:pos="284"/>
        </w:tabs>
        <w:spacing w:line="276" w:lineRule="auto"/>
        <w:ind w:firstLine="284"/>
        <w:jc w:val="both"/>
        <w:rPr>
          <w:sz w:val="20"/>
          <w:szCs w:val="20"/>
        </w:rPr>
      </w:pPr>
      <w:bookmarkStart w:id="18" w:name="p_67"/>
      <w:bookmarkStart w:id="19" w:name="p_68"/>
      <w:bookmarkEnd w:id="18"/>
      <w:bookmarkEnd w:id="19"/>
      <w:r w:rsidRPr="00E159EC">
        <w:rPr>
          <w:sz w:val="20"/>
          <w:szCs w:val="20"/>
        </w:rPr>
        <w:t>9</w:t>
      </w:r>
      <w:r w:rsidR="000B06C4" w:rsidRPr="00E159EC">
        <w:rPr>
          <w:sz w:val="20"/>
          <w:szCs w:val="20"/>
        </w:rPr>
        <w:t>3</w:t>
      </w:r>
      <w:r w:rsidRPr="00E159EC">
        <w:rPr>
          <w:sz w:val="20"/>
          <w:szCs w:val="20"/>
        </w:rPr>
        <w:t>. Заявки на погашение инвестиционных паев подаются:</w:t>
      </w:r>
    </w:p>
    <w:p w:rsidR="000F2569" w:rsidRPr="00E159EC" w:rsidRDefault="003A27AD" w:rsidP="00E159EC">
      <w:pPr>
        <w:tabs>
          <w:tab w:val="num" w:pos="284"/>
        </w:tabs>
        <w:spacing w:line="276" w:lineRule="auto"/>
        <w:ind w:firstLine="284"/>
        <w:jc w:val="both"/>
        <w:rPr>
          <w:sz w:val="20"/>
          <w:szCs w:val="20"/>
        </w:rPr>
      </w:pPr>
      <w:r w:rsidRPr="00E159EC">
        <w:rPr>
          <w:sz w:val="20"/>
          <w:szCs w:val="20"/>
        </w:rPr>
        <w:t>У</w:t>
      </w:r>
      <w:r w:rsidR="000F2569" w:rsidRPr="00E159EC">
        <w:rPr>
          <w:sz w:val="20"/>
          <w:szCs w:val="20"/>
        </w:rPr>
        <w:t>правляющей компании;</w:t>
      </w:r>
    </w:p>
    <w:p w:rsidR="000F2569" w:rsidRPr="00E159EC" w:rsidRDefault="000F2569" w:rsidP="00E159EC">
      <w:pPr>
        <w:tabs>
          <w:tab w:val="num" w:pos="284"/>
        </w:tabs>
        <w:spacing w:line="276" w:lineRule="auto"/>
        <w:ind w:firstLine="284"/>
        <w:jc w:val="both"/>
        <w:rPr>
          <w:sz w:val="20"/>
          <w:szCs w:val="20"/>
        </w:rPr>
      </w:pPr>
      <w:r w:rsidRPr="00E159EC">
        <w:rPr>
          <w:sz w:val="20"/>
          <w:szCs w:val="20"/>
        </w:rPr>
        <w:t>агентам.</w:t>
      </w:r>
    </w:p>
    <w:p w:rsidR="000F2569" w:rsidRPr="00E159EC" w:rsidRDefault="000F2569" w:rsidP="00E159EC">
      <w:pPr>
        <w:tabs>
          <w:tab w:val="num" w:pos="284"/>
        </w:tabs>
        <w:spacing w:line="276" w:lineRule="auto"/>
        <w:ind w:firstLine="284"/>
        <w:jc w:val="both"/>
        <w:rPr>
          <w:sz w:val="20"/>
          <w:szCs w:val="20"/>
        </w:rPr>
      </w:pPr>
      <w:r w:rsidRPr="00E159EC">
        <w:rPr>
          <w:sz w:val="20"/>
          <w:szCs w:val="20"/>
        </w:rPr>
        <w:t>9</w:t>
      </w:r>
      <w:r w:rsidR="000B06C4" w:rsidRPr="00E159EC">
        <w:rPr>
          <w:sz w:val="20"/>
          <w:szCs w:val="20"/>
        </w:rPr>
        <w:t>4</w:t>
      </w:r>
      <w:r w:rsidRPr="00E159EC">
        <w:rPr>
          <w:sz w:val="20"/>
          <w:szCs w:val="20"/>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0F2569" w:rsidRPr="00E159EC" w:rsidRDefault="000F2569" w:rsidP="00E159EC">
      <w:pPr>
        <w:tabs>
          <w:tab w:val="num" w:pos="284"/>
        </w:tabs>
        <w:spacing w:line="276" w:lineRule="auto"/>
        <w:ind w:firstLine="284"/>
        <w:jc w:val="both"/>
        <w:rPr>
          <w:sz w:val="20"/>
          <w:szCs w:val="20"/>
        </w:rPr>
      </w:pPr>
      <w:bookmarkStart w:id="20" w:name="p_69"/>
      <w:bookmarkEnd w:id="20"/>
      <w:r w:rsidRPr="00E159EC">
        <w:rPr>
          <w:sz w:val="20"/>
          <w:szCs w:val="20"/>
        </w:rPr>
        <w:t>9</w:t>
      </w:r>
      <w:r w:rsidR="000B06C4" w:rsidRPr="00E159EC">
        <w:rPr>
          <w:sz w:val="20"/>
          <w:szCs w:val="20"/>
        </w:rPr>
        <w:t>5</w:t>
      </w:r>
      <w:r w:rsidRPr="00E159EC">
        <w:rPr>
          <w:sz w:val="20"/>
          <w:szCs w:val="20"/>
        </w:rPr>
        <w:t>. В приеме заявок на погашение инвестиционных паев отказывается в следующих случаях:</w:t>
      </w:r>
    </w:p>
    <w:p w:rsidR="000F2569" w:rsidRPr="00E159EC" w:rsidRDefault="000F2569" w:rsidP="00E159EC">
      <w:pPr>
        <w:tabs>
          <w:tab w:val="num" w:pos="284"/>
        </w:tabs>
        <w:spacing w:line="276" w:lineRule="auto"/>
        <w:ind w:firstLine="284"/>
        <w:jc w:val="both"/>
        <w:rPr>
          <w:sz w:val="20"/>
          <w:szCs w:val="20"/>
        </w:rPr>
      </w:pPr>
      <w:r w:rsidRPr="00E159EC">
        <w:rPr>
          <w:sz w:val="20"/>
          <w:szCs w:val="20"/>
        </w:rPr>
        <w:t>1) несоблюдение порядка и сроков подачи заявок, которые установлены настоящими Правилами;</w:t>
      </w:r>
    </w:p>
    <w:p w:rsidR="000F2569" w:rsidRPr="00E159EC" w:rsidRDefault="000F2569" w:rsidP="00E159EC">
      <w:pPr>
        <w:tabs>
          <w:tab w:val="num" w:pos="284"/>
        </w:tabs>
        <w:spacing w:line="276" w:lineRule="auto"/>
        <w:ind w:firstLine="284"/>
        <w:jc w:val="both"/>
        <w:rPr>
          <w:sz w:val="20"/>
          <w:szCs w:val="20"/>
        </w:rPr>
      </w:pPr>
      <w:r w:rsidRPr="00E159EC">
        <w:rPr>
          <w:sz w:val="20"/>
          <w:szCs w:val="20"/>
        </w:rPr>
        <w:t>2) принятие решения об одновременном приостановлении выдачи и погашения инвестиционных паев;</w:t>
      </w:r>
    </w:p>
    <w:p w:rsidR="000F2569" w:rsidRPr="00E159EC" w:rsidRDefault="000F2569" w:rsidP="00E159EC">
      <w:pPr>
        <w:tabs>
          <w:tab w:val="num" w:pos="284"/>
        </w:tabs>
        <w:spacing w:line="276" w:lineRule="auto"/>
        <w:ind w:firstLine="284"/>
        <w:jc w:val="both"/>
        <w:rPr>
          <w:sz w:val="20"/>
          <w:szCs w:val="20"/>
        </w:rPr>
      </w:pPr>
      <w:r w:rsidRPr="00E159EC">
        <w:rPr>
          <w:sz w:val="20"/>
          <w:szCs w:val="20"/>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0F2569" w:rsidRDefault="000F2569" w:rsidP="00E159EC">
      <w:pPr>
        <w:tabs>
          <w:tab w:val="num" w:pos="284"/>
        </w:tabs>
        <w:spacing w:line="276" w:lineRule="auto"/>
        <w:ind w:firstLine="284"/>
        <w:jc w:val="both"/>
        <w:rPr>
          <w:sz w:val="20"/>
          <w:szCs w:val="20"/>
        </w:rPr>
      </w:pPr>
      <w:bookmarkStart w:id="21" w:name="p_70"/>
      <w:bookmarkEnd w:id="21"/>
      <w:r w:rsidRPr="00E159EC">
        <w:rPr>
          <w:sz w:val="20"/>
          <w:szCs w:val="20"/>
        </w:rPr>
        <w:t>9</w:t>
      </w:r>
      <w:r w:rsidR="000B06C4" w:rsidRPr="00E159EC">
        <w:rPr>
          <w:sz w:val="20"/>
          <w:szCs w:val="20"/>
        </w:rPr>
        <w:t>6</w:t>
      </w:r>
      <w:r w:rsidRPr="00E159EC">
        <w:rPr>
          <w:sz w:val="20"/>
          <w:szCs w:val="20"/>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533FA0" w:rsidRPr="00E159EC" w:rsidRDefault="00533FA0" w:rsidP="00533FA0">
      <w:pPr>
        <w:autoSpaceDE w:val="0"/>
        <w:autoSpaceDN w:val="0"/>
        <w:adjustRightInd w:val="0"/>
        <w:spacing w:line="276" w:lineRule="auto"/>
        <w:ind w:firstLine="540"/>
        <w:jc w:val="both"/>
        <w:rPr>
          <w:sz w:val="20"/>
          <w:szCs w:val="20"/>
        </w:rPr>
      </w:pPr>
      <w:proofErr w:type="gramStart"/>
      <w:r>
        <w:rPr>
          <w:sz w:val="20"/>
          <w:szCs w:val="20"/>
        </w:rPr>
        <w:t xml:space="preserve">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w:t>
      </w:r>
      <w:r w:rsidR="0051270C">
        <w:rPr>
          <w:sz w:val="20"/>
          <w:szCs w:val="20"/>
        </w:rPr>
        <w:t>Ф</w:t>
      </w:r>
      <w:r>
        <w:rPr>
          <w:sz w:val="20"/>
          <w:szCs w:val="20"/>
        </w:rPr>
        <w:t>ондом</w:t>
      </w:r>
      <w:proofErr w:type="gramEnd"/>
      <w:r>
        <w:rPr>
          <w:sz w:val="20"/>
          <w:szCs w:val="20"/>
        </w:rPr>
        <w:t xml:space="preserve"> другой Управляющей компании, или о продлении срока действия договора доверительного управления </w:t>
      </w:r>
      <w:r w:rsidR="0051270C">
        <w:rPr>
          <w:sz w:val="20"/>
          <w:szCs w:val="20"/>
        </w:rPr>
        <w:t>Ф</w:t>
      </w:r>
      <w:r>
        <w:rPr>
          <w:sz w:val="20"/>
          <w:szCs w:val="20"/>
        </w:rPr>
        <w:t>ондом.</w:t>
      </w:r>
    </w:p>
    <w:p w:rsidR="000F2569" w:rsidRPr="00E159EC" w:rsidRDefault="000F2569" w:rsidP="00533FA0">
      <w:pPr>
        <w:tabs>
          <w:tab w:val="num" w:pos="284"/>
        </w:tabs>
        <w:spacing w:line="276" w:lineRule="auto"/>
        <w:ind w:firstLine="284"/>
        <w:jc w:val="both"/>
        <w:rPr>
          <w:sz w:val="20"/>
          <w:szCs w:val="20"/>
        </w:rPr>
      </w:pPr>
      <w:bookmarkStart w:id="22" w:name="p_71"/>
      <w:bookmarkEnd w:id="22"/>
      <w:r w:rsidRPr="00E159EC">
        <w:rPr>
          <w:sz w:val="20"/>
          <w:szCs w:val="20"/>
        </w:rPr>
        <w:t>9</w:t>
      </w:r>
      <w:r w:rsidR="000B06C4" w:rsidRPr="00E159EC">
        <w:rPr>
          <w:sz w:val="20"/>
          <w:szCs w:val="20"/>
        </w:rPr>
        <w:t>7</w:t>
      </w:r>
      <w:r w:rsidRPr="00E159EC">
        <w:rPr>
          <w:sz w:val="20"/>
          <w:szCs w:val="20"/>
        </w:rPr>
        <w:t>. Погашение инвестиционных паев осуществляется путем внесения записей по лицевому счету в реестре владельцев инвестиционных паев.</w:t>
      </w:r>
    </w:p>
    <w:p w:rsidR="000F2569" w:rsidRDefault="000F2569" w:rsidP="00533FA0">
      <w:pPr>
        <w:autoSpaceDE w:val="0"/>
        <w:autoSpaceDN w:val="0"/>
        <w:adjustRightInd w:val="0"/>
        <w:spacing w:line="276" w:lineRule="auto"/>
        <w:ind w:firstLine="284"/>
        <w:jc w:val="both"/>
        <w:rPr>
          <w:sz w:val="20"/>
          <w:szCs w:val="20"/>
        </w:rPr>
      </w:pPr>
      <w:bookmarkStart w:id="23" w:name="p_72"/>
      <w:bookmarkEnd w:id="23"/>
      <w:r w:rsidRPr="00E159EC">
        <w:rPr>
          <w:sz w:val="20"/>
          <w:szCs w:val="20"/>
        </w:rPr>
        <w:lastRenderedPageBreak/>
        <w:t>9</w:t>
      </w:r>
      <w:r w:rsidR="000B06C4" w:rsidRPr="00E159EC">
        <w:rPr>
          <w:sz w:val="20"/>
          <w:szCs w:val="20"/>
        </w:rPr>
        <w:t>8</w:t>
      </w:r>
      <w:r w:rsidRPr="00E159EC">
        <w:rPr>
          <w:sz w:val="20"/>
          <w:szCs w:val="20"/>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r w:rsidR="00F4523F">
        <w:rPr>
          <w:sz w:val="20"/>
          <w:szCs w:val="20"/>
        </w:rPr>
        <w:t>.</w:t>
      </w:r>
    </w:p>
    <w:p w:rsidR="000F2569" w:rsidRPr="00E159EC" w:rsidRDefault="000F2569" w:rsidP="00E159EC">
      <w:pPr>
        <w:tabs>
          <w:tab w:val="num" w:pos="284"/>
        </w:tabs>
        <w:spacing w:line="276" w:lineRule="auto"/>
        <w:ind w:firstLine="284"/>
        <w:jc w:val="both"/>
        <w:rPr>
          <w:sz w:val="20"/>
          <w:szCs w:val="20"/>
        </w:rPr>
      </w:pPr>
      <w:bookmarkStart w:id="24" w:name="p_73"/>
      <w:bookmarkEnd w:id="24"/>
      <w:r w:rsidRPr="00E159EC">
        <w:rPr>
          <w:sz w:val="20"/>
          <w:szCs w:val="20"/>
        </w:rPr>
        <w:t>9</w:t>
      </w:r>
      <w:r w:rsidR="000B06C4" w:rsidRPr="00E159EC">
        <w:rPr>
          <w:sz w:val="20"/>
          <w:szCs w:val="20"/>
        </w:rPr>
        <w:t>9</w:t>
      </w:r>
      <w:r w:rsidRPr="00E159EC">
        <w:rPr>
          <w:sz w:val="20"/>
          <w:szCs w:val="20"/>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0F2569" w:rsidRPr="00E159EC" w:rsidRDefault="000B06C4" w:rsidP="00E159EC">
      <w:pPr>
        <w:tabs>
          <w:tab w:val="num" w:pos="284"/>
        </w:tabs>
        <w:spacing w:line="276" w:lineRule="auto"/>
        <w:ind w:firstLine="284"/>
        <w:jc w:val="both"/>
        <w:rPr>
          <w:sz w:val="20"/>
          <w:szCs w:val="20"/>
        </w:rPr>
      </w:pPr>
      <w:bookmarkStart w:id="25" w:name="p_74"/>
      <w:bookmarkEnd w:id="25"/>
      <w:r w:rsidRPr="00E159EC">
        <w:rPr>
          <w:sz w:val="20"/>
          <w:szCs w:val="20"/>
        </w:rPr>
        <w:t>100</w:t>
      </w:r>
      <w:r w:rsidR="000F2569" w:rsidRPr="00E159EC">
        <w:rPr>
          <w:sz w:val="20"/>
          <w:szCs w:val="20"/>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w:t>
      </w:r>
      <w:proofErr w:type="gramStart"/>
      <w:r w:rsidR="000F2569" w:rsidRPr="00E159EC">
        <w:rPr>
          <w:sz w:val="20"/>
          <w:szCs w:val="20"/>
        </w:rPr>
        <w:t>дств дл</w:t>
      </w:r>
      <w:proofErr w:type="gramEnd"/>
      <w:r w:rsidR="000F2569" w:rsidRPr="00E159EC">
        <w:rPr>
          <w:sz w:val="20"/>
          <w:szCs w:val="20"/>
        </w:rPr>
        <w:t xml:space="preserve">я выплаты денежной компенсации </w:t>
      </w:r>
      <w:r w:rsidR="008D300D">
        <w:rPr>
          <w:sz w:val="20"/>
          <w:szCs w:val="20"/>
        </w:rPr>
        <w:t>У</w:t>
      </w:r>
      <w:r w:rsidR="000F2569" w:rsidRPr="00E159EC">
        <w:rPr>
          <w:sz w:val="20"/>
          <w:szCs w:val="20"/>
        </w:rPr>
        <w:t xml:space="preserve">правляющая компания обязана продать иное имущество, составляющее Фонд. До продажи этого имущества </w:t>
      </w:r>
      <w:r w:rsidR="00F17B31">
        <w:rPr>
          <w:sz w:val="20"/>
          <w:szCs w:val="20"/>
        </w:rPr>
        <w:t>У</w:t>
      </w:r>
      <w:r w:rsidR="000F2569" w:rsidRPr="00E159EC">
        <w:rPr>
          <w:sz w:val="20"/>
          <w:szCs w:val="20"/>
        </w:rPr>
        <w:t>правляющая компания вправе использовать для погашения инвестиционных паев свои собственные денежные средства.</w:t>
      </w:r>
    </w:p>
    <w:p w:rsidR="000F2569" w:rsidRDefault="000F2569" w:rsidP="00E159EC">
      <w:pPr>
        <w:tabs>
          <w:tab w:val="num" w:pos="284"/>
        </w:tabs>
        <w:spacing w:line="276" w:lineRule="auto"/>
        <w:ind w:firstLine="284"/>
        <w:jc w:val="both"/>
        <w:rPr>
          <w:sz w:val="20"/>
          <w:szCs w:val="20"/>
        </w:rPr>
      </w:pPr>
      <w:bookmarkStart w:id="26" w:name="p_75"/>
      <w:bookmarkEnd w:id="26"/>
      <w:r w:rsidRPr="00E159EC">
        <w:rPr>
          <w:sz w:val="20"/>
          <w:szCs w:val="20"/>
        </w:rPr>
        <w:t>10</w:t>
      </w:r>
      <w:r w:rsidR="000B06C4" w:rsidRPr="00E159EC">
        <w:rPr>
          <w:sz w:val="20"/>
          <w:szCs w:val="20"/>
        </w:rPr>
        <w:t>1</w:t>
      </w:r>
      <w:r w:rsidRPr="00E159EC">
        <w:rPr>
          <w:sz w:val="20"/>
          <w:szCs w:val="20"/>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осуществляется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F17B31" w:rsidRDefault="00F17B31" w:rsidP="00F17B31">
      <w:pPr>
        <w:autoSpaceDE w:val="0"/>
        <w:autoSpaceDN w:val="0"/>
        <w:adjustRightInd w:val="0"/>
        <w:spacing w:line="276" w:lineRule="auto"/>
        <w:ind w:firstLine="284"/>
        <w:jc w:val="both"/>
        <w:rPr>
          <w:sz w:val="20"/>
          <w:szCs w:val="20"/>
        </w:rPr>
      </w:pPr>
      <w:r>
        <w:rPr>
          <w:sz w:val="20"/>
          <w:szCs w:val="20"/>
        </w:rPr>
        <w:t xml:space="preserve">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8D300D">
        <w:rPr>
          <w:sz w:val="20"/>
          <w:szCs w:val="20"/>
        </w:rPr>
        <w:t>У</w:t>
      </w:r>
      <w:r>
        <w:rPr>
          <w:sz w:val="20"/>
          <w:szCs w:val="20"/>
        </w:rPr>
        <w:t>правляющей компанией сведений об указанных реквизитах банковского счета.</w:t>
      </w:r>
    </w:p>
    <w:p w:rsidR="000F2569" w:rsidRPr="00E159EC" w:rsidRDefault="000F2569" w:rsidP="00E159EC">
      <w:pPr>
        <w:tabs>
          <w:tab w:val="num" w:pos="284"/>
        </w:tabs>
        <w:spacing w:line="276" w:lineRule="auto"/>
        <w:ind w:firstLine="284"/>
        <w:jc w:val="both"/>
        <w:rPr>
          <w:sz w:val="20"/>
          <w:szCs w:val="20"/>
        </w:rPr>
      </w:pPr>
      <w:r w:rsidRPr="00E159EC">
        <w:rPr>
          <w:sz w:val="20"/>
          <w:szCs w:val="20"/>
        </w:rPr>
        <w:t>10</w:t>
      </w:r>
      <w:r w:rsidR="000B06C4" w:rsidRPr="00E159EC">
        <w:rPr>
          <w:sz w:val="20"/>
          <w:szCs w:val="20"/>
        </w:rPr>
        <w:t>2</w:t>
      </w:r>
      <w:r w:rsidRPr="00E159EC">
        <w:rPr>
          <w:sz w:val="20"/>
          <w:szCs w:val="20"/>
        </w:rPr>
        <w:t>. Выплата денежной компенсации осуществляется в течение одного месяца со дня окончания срока приема заявок на погашение инвестиционных паев.</w:t>
      </w:r>
    </w:p>
    <w:p w:rsidR="000F2569" w:rsidRPr="00E159EC" w:rsidRDefault="000F2569" w:rsidP="00E159EC">
      <w:pPr>
        <w:tabs>
          <w:tab w:val="num" w:pos="284"/>
        </w:tabs>
        <w:spacing w:line="276" w:lineRule="auto"/>
        <w:ind w:firstLine="284"/>
        <w:jc w:val="both"/>
        <w:rPr>
          <w:sz w:val="20"/>
          <w:szCs w:val="20"/>
        </w:rPr>
      </w:pPr>
      <w:r w:rsidRPr="00E159EC">
        <w:rPr>
          <w:sz w:val="20"/>
          <w:szCs w:val="20"/>
        </w:rPr>
        <w:t xml:space="preserve">Требование настоящего пункта не распространяется на случаи погашения инвестиционных паев при прекращении </w:t>
      </w:r>
      <w:r w:rsidR="008D300D">
        <w:rPr>
          <w:sz w:val="20"/>
          <w:szCs w:val="20"/>
        </w:rPr>
        <w:t>Ф</w:t>
      </w:r>
      <w:r w:rsidRPr="00E159EC">
        <w:rPr>
          <w:sz w:val="20"/>
          <w:szCs w:val="20"/>
        </w:rPr>
        <w:t>онда.</w:t>
      </w:r>
    </w:p>
    <w:p w:rsidR="000F2569" w:rsidRPr="00E159EC" w:rsidRDefault="000F2569" w:rsidP="00E159EC">
      <w:pPr>
        <w:tabs>
          <w:tab w:val="num" w:pos="284"/>
        </w:tabs>
        <w:spacing w:line="276" w:lineRule="auto"/>
        <w:ind w:firstLine="284"/>
        <w:jc w:val="both"/>
        <w:rPr>
          <w:sz w:val="20"/>
          <w:szCs w:val="20"/>
        </w:rPr>
      </w:pPr>
      <w:bookmarkStart w:id="27" w:name="p_77"/>
      <w:bookmarkEnd w:id="27"/>
      <w:r w:rsidRPr="00E159EC">
        <w:rPr>
          <w:sz w:val="20"/>
          <w:szCs w:val="20"/>
        </w:rPr>
        <w:t>10</w:t>
      </w:r>
      <w:r w:rsidR="000B06C4" w:rsidRPr="00E159EC">
        <w:rPr>
          <w:sz w:val="20"/>
          <w:szCs w:val="20"/>
        </w:rPr>
        <w:t>3</w:t>
      </w:r>
      <w:r w:rsidRPr="00E159EC">
        <w:rPr>
          <w:sz w:val="20"/>
          <w:szCs w:val="20"/>
        </w:rPr>
        <w:t>. Обязанность по выплате денежной компенсации считается исполненной со дня:</w:t>
      </w:r>
      <w:r w:rsidR="00260D20" w:rsidRPr="00E159EC">
        <w:rPr>
          <w:sz w:val="20"/>
          <w:szCs w:val="20"/>
        </w:rPr>
        <w:t xml:space="preserve"> </w:t>
      </w:r>
      <w:r w:rsidRPr="00E159EC">
        <w:rPr>
          <w:sz w:val="20"/>
          <w:szCs w:val="20"/>
        </w:rPr>
        <w:t>списания соответствующей суммы денежных сре</w:t>
      </w:r>
      <w:proofErr w:type="gramStart"/>
      <w:r w:rsidRPr="00E159EC">
        <w:rPr>
          <w:sz w:val="20"/>
          <w:szCs w:val="20"/>
        </w:rPr>
        <w:t>дств с б</w:t>
      </w:r>
      <w:proofErr w:type="gramEnd"/>
      <w:r w:rsidRPr="00E159EC">
        <w:rPr>
          <w:sz w:val="20"/>
          <w:szCs w:val="20"/>
        </w:rPr>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0F2569" w:rsidRPr="00E159EC" w:rsidRDefault="000F2569" w:rsidP="00E159EC">
      <w:pPr>
        <w:tabs>
          <w:tab w:val="num" w:pos="284"/>
        </w:tabs>
        <w:spacing w:line="276" w:lineRule="auto"/>
        <w:ind w:firstLine="284"/>
        <w:jc w:val="both"/>
        <w:rPr>
          <w:sz w:val="20"/>
          <w:szCs w:val="20"/>
        </w:rPr>
      </w:pPr>
      <w:bookmarkStart w:id="28" w:name="p_78"/>
      <w:bookmarkEnd w:id="28"/>
      <w:r w:rsidRPr="00E159EC">
        <w:rPr>
          <w:sz w:val="20"/>
          <w:szCs w:val="20"/>
        </w:rPr>
        <w:t>10</w:t>
      </w:r>
      <w:r w:rsidR="000B06C4" w:rsidRPr="00E159EC">
        <w:rPr>
          <w:sz w:val="20"/>
          <w:szCs w:val="20"/>
        </w:rPr>
        <w:t>4</w:t>
      </w:r>
      <w:r w:rsidRPr="00E159EC">
        <w:rPr>
          <w:sz w:val="20"/>
          <w:szCs w:val="20"/>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0F2569" w:rsidRPr="00E159EC" w:rsidRDefault="000F2569" w:rsidP="00E159EC">
      <w:pPr>
        <w:tabs>
          <w:tab w:val="num" w:pos="284"/>
        </w:tabs>
        <w:spacing w:line="276" w:lineRule="auto"/>
        <w:ind w:firstLine="284"/>
        <w:jc w:val="both"/>
        <w:rPr>
          <w:sz w:val="20"/>
          <w:szCs w:val="20"/>
        </w:rPr>
      </w:pPr>
      <w:r w:rsidRPr="00E159EC">
        <w:rPr>
          <w:sz w:val="20"/>
          <w:szCs w:val="20"/>
        </w:rPr>
        <w:t>1) приостановлени</w:t>
      </w:r>
      <w:r w:rsidR="008D300D">
        <w:rPr>
          <w:sz w:val="20"/>
          <w:szCs w:val="20"/>
        </w:rPr>
        <w:t>е</w:t>
      </w:r>
      <w:r w:rsidRPr="00E159EC">
        <w:rPr>
          <w:sz w:val="20"/>
          <w:szCs w:val="20"/>
        </w:rPr>
        <w:t xml:space="preserve"> действия или аннулирование соответствующей лицензии у Регистратора либо прекращени</w:t>
      </w:r>
      <w:r w:rsidR="00C80F64" w:rsidRPr="00E159EC">
        <w:rPr>
          <w:sz w:val="20"/>
          <w:szCs w:val="20"/>
        </w:rPr>
        <w:t xml:space="preserve">е </w:t>
      </w:r>
      <w:r w:rsidRPr="00E159EC">
        <w:rPr>
          <w:sz w:val="20"/>
          <w:szCs w:val="20"/>
        </w:rPr>
        <w:t xml:space="preserve"> договора с Регистратором;</w:t>
      </w:r>
    </w:p>
    <w:p w:rsidR="000F2569" w:rsidRPr="00E159EC" w:rsidRDefault="000F2569" w:rsidP="00F17B31">
      <w:pPr>
        <w:autoSpaceDE w:val="0"/>
        <w:autoSpaceDN w:val="0"/>
        <w:adjustRightInd w:val="0"/>
        <w:ind w:firstLine="284"/>
        <w:jc w:val="both"/>
        <w:rPr>
          <w:sz w:val="20"/>
          <w:szCs w:val="20"/>
        </w:rPr>
      </w:pPr>
      <w:r w:rsidRPr="00E159EC">
        <w:rPr>
          <w:sz w:val="20"/>
          <w:szCs w:val="20"/>
        </w:rPr>
        <w:t>2) аннулирование</w:t>
      </w:r>
      <w:r w:rsidR="00F17B31">
        <w:rPr>
          <w:sz w:val="20"/>
          <w:szCs w:val="20"/>
        </w:rPr>
        <w:t xml:space="preserve">  (прекращение действия)</w:t>
      </w:r>
      <w:r w:rsidRPr="00E159EC">
        <w:rPr>
          <w:sz w:val="20"/>
          <w:szCs w:val="20"/>
        </w:rPr>
        <w:t xml:space="preserve"> соответствующей лиценз</w:t>
      </w:r>
      <w:proofErr w:type="gramStart"/>
      <w:r w:rsidRPr="00E159EC">
        <w:rPr>
          <w:sz w:val="20"/>
          <w:szCs w:val="20"/>
        </w:rPr>
        <w:t>ии у У</w:t>
      </w:r>
      <w:proofErr w:type="gramEnd"/>
      <w:r w:rsidRPr="00E159EC">
        <w:rPr>
          <w:sz w:val="20"/>
          <w:szCs w:val="20"/>
        </w:rPr>
        <w:t>правляющей компании, Специализированного депозитария;</w:t>
      </w:r>
    </w:p>
    <w:p w:rsidR="000F2569" w:rsidRPr="00E159EC" w:rsidRDefault="000F2569" w:rsidP="00E159EC">
      <w:pPr>
        <w:tabs>
          <w:tab w:val="num" w:pos="284"/>
        </w:tabs>
        <w:spacing w:line="276" w:lineRule="auto"/>
        <w:ind w:firstLine="284"/>
        <w:jc w:val="both"/>
        <w:rPr>
          <w:sz w:val="20"/>
          <w:szCs w:val="20"/>
        </w:rPr>
      </w:pPr>
      <w:r w:rsidRPr="00E159EC">
        <w:rPr>
          <w:sz w:val="20"/>
          <w:szCs w:val="20"/>
        </w:rPr>
        <w:t>3) невозможность определения стоимости активов Фонда по причинам, не зависящим от Управляющей компании;</w:t>
      </w:r>
    </w:p>
    <w:p w:rsidR="000F2569" w:rsidRPr="00E159EC" w:rsidRDefault="000F2569" w:rsidP="00E159EC">
      <w:pPr>
        <w:tabs>
          <w:tab w:val="num" w:pos="284"/>
        </w:tabs>
        <w:spacing w:line="276" w:lineRule="auto"/>
        <w:ind w:firstLine="284"/>
        <w:jc w:val="both"/>
        <w:rPr>
          <w:sz w:val="20"/>
          <w:szCs w:val="20"/>
        </w:rPr>
      </w:pPr>
      <w:r w:rsidRPr="00E159EC">
        <w:rPr>
          <w:sz w:val="20"/>
          <w:szCs w:val="20"/>
        </w:rPr>
        <w:t>4) иные случаи, предусмотренные Федеральным законом «Об инвестиционных фондах».</w:t>
      </w:r>
    </w:p>
    <w:p w:rsidR="000F2569" w:rsidRPr="00E159EC" w:rsidRDefault="000F2569" w:rsidP="00E159EC">
      <w:pPr>
        <w:pStyle w:val="4"/>
        <w:tabs>
          <w:tab w:val="num" w:pos="284"/>
        </w:tabs>
        <w:spacing w:line="276" w:lineRule="auto"/>
        <w:ind w:firstLine="284"/>
        <w:jc w:val="center"/>
        <w:rPr>
          <w:rFonts w:ascii="Times New Roman" w:cs="Times New Roman"/>
          <w:sz w:val="20"/>
          <w:szCs w:val="20"/>
        </w:rPr>
      </w:pPr>
      <w:r w:rsidRPr="00E159EC">
        <w:rPr>
          <w:rFonts w:ascii="Times New Roman" w:cs="Times New Roman"/>
          <w:sz w:val="20"/>
          <w:szCs w:val="20"/>
        </w:rPr>
        <w:t>VIII. Вознаграждения и расходы</w:t>
      </w:r>
    </w:p>
    <w:p w:rsidR="007C5BB6" w:rsidRDefault="000F2569" w:rsidP="007C5BB6">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10</w:t>
      </w:r>
      <w:r w:rsidR="000B06C4" w:rsidRPr="00E159EC">
        <w:rPr>
          <w:rFonts w:ascii="Times New Roman" w:cs="Times New Roman"/>
          <w:color w:val="auto"/>
          <w:sz w:val="20"/>
          <w:szCs w:val="20"/>
        </w:rPr>
        <w:t>5</w:t>
      </w:r>
      <w:r w:rsidRPr="00E159EC">
        <w:rPr>
          <w:rFonts w:ascii="Times New Roman" w:cs="Times New Roman"/>
          <w:color w:val="auto"/>
          <w:sz w:val="20"/>
          <w:szCs w:val="20"/>
        </w:rPr>
        <w:t>. За счет имущества, составляющего Фонд, выплачиваются вознаграждения:</w:t>
      </w:r>
    </w:p>
    <w:p w:rsidR="007C5BB6" w:rsidRDefault="000F2569" w:rsidP="007C5BB6">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Управляющей компании в размере не более 2 (Двух) процентов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0F2569" w:rsidRPr="00E159EC" w:rsidRDefault="000F2569" w:rsidP="007C5BB6">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а также Специализированному депозитарию, Регистратору, Аудитор</w:t>
      </w:r>
      <w:r w:rsidR="007C5BB6">
        <w:rPr>
          <w:rFonts w:ascii="Times New Roman" w:cs="Times New Roman"/>
          <w:color w:val="auto"/>
          <w:sz w:val="20"/>
          <w:szCs w:val="20"/>
        </w:rPr>
        <w:t>ской организации</w:t>
      </w:r>
      <w:r w:rsidRPr="00E159EC">
        <w:rPr>
          <w:rFonts w:ascii="Times New Roman" w:cs="Times New Roman"/>
          <w:color w:val="auto"/>
          <w:sz w:val="20"/>
          <w:szCs w:val="20"/>
        </w:rPr>
        <w:t xml:space="preserve"> и Оценщику в размере не более 0,8 (Ноль целых восьми десятых) процентов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7C5BB6" w:rsidRDefault="000F2569" w:rsidP="007C5BB6">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10</w:t>
      </w:r>
      <w:r w:rsidR="000B06C4" w:rsidRPr="00E159EC">
        <w:rPr>
          <w:rFonts w:ascii="Times New Roman" w:cs="Times New Roman"/>
          <w:color w:val="auto"/>
          <w:sz w:val="20"/>
          <w:szCs w:val="20"/>
        </w:rPr>
        <w:t>6</w:t>
      </w:r>
      <w:r w:rsidRPr="00E159EC">
        <w:rPr>
          <w:rFonts w:ascii="Times New Roman" w:cs="Times New Roman"/>
          <w:color w:val="auto"/>
          <w:sz w:val="20"/>
          <w:szCs w:val="20"/>
        </w:rPr>
        <w:t xml:space="preserve">. Вознаграждение Управляющей компании выплачивается в течение </w:t>
      </w:r>
      <w:r w:rsidR="00C33AB2" w:rsidRPr="00E159EC">
        <w:rPr>
          <w:rFonts w:ascii="Times New Roman" w:cs="Times New Roman"/>
          <w:color w:val="auto"/>
          <w:sz w:val="20"/>
          <w:szCs w:val="20"/>
        </w:rPr>
        <w:t>30</w:t>
      </w:r>
      <w:r w:rsidRPr="00E159EC">
        <w:rPr>
          <w:rFonts w:ascii="Times New Roman" w:cs="Times New Roman"/>
          <w:color w:val="auto"/>
          <w:sz w:val="20"/>
          <w:szCs w:val="20"/>
        </w:rPr>
        <w:t xml:space="preserve"> рабочих дней с момента окончания квартала.</w:t>
      </w:r>
    </w:p>
    <w:p w:rsidR="007C5BB6" w:rsidRDefault="000F2569" w:rsidP="007C5BB6">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10</w:t>
      </w:r>
      <w:r w:rsidR="000B06C4" w:rsidRPr="00E159EC">
        <w:rPr>
          <w:rFonts w:ascii="Times New Roman" w:cs="Times New Roman"/>
          <w:color w:val="auto"/>
          <w:sz w:val="20"/>
          <w:szCs w:val="20"/>
        </w:rPr>
        <w:t>7</w:t>
      </w:r>
      <w:r w:rsidRPr="00E159EC">
        <w:rPr>
          <w:rFonts w:ascii="Times New Roman" w:cs="Times New Roman"/>
          <w:color w:val="auto"/>
          <w:sz w:val="20"/>
          <w:szCs w:val="20"/>
        </w:rPr>
        <w:t>. Вознаграждение Специализированному депозитарию, Регистратору, Аудитор</w:t>
      </w:r>
      <w:r w:rsidR="007C5BB6">
        <w:rPr>
          <w:rFonts w:ascii="Times New Roman" w:cs="Times New Roman"/>
          <w:color w:val="auto"/>
          <w:sz w:val="20"/>
          <w:szCs w:val="20"/>
        </w:rPr>
        <w:t>ской организации</w:t>
      </w:r>
      <w:r w:rsidRPr="00E159EC">
        <w:rPr>
          <w:rFonts w:ascii="Times New Roman" w:cs="Times New Roman"/>
          <w:color w:val="auto"/>
          <w:sz w:val="20"/>
          <w:szCs w:val="20"/>
        </w:rPr>
        <w:t xml:space="preserve"> и Оценщику выплачивается в срок, предусмотренный в договорах между ними и Управляющей компанией.</w:t>
      </w:r>
      <w:r w:rsidR="007C5BB6">
        <w:rPr>
          <w:rFonts w:ascii="Times New Roman" w:cs="Times New Roman"/>
          <w:color w:val="auto"/>
          <w:sz w:val="20"/>
          <w:szCs w:val="20"/>
        </w:rPr>
        <w:t xml:space="preserve"> </w:t>
      </w:r>
    </w:p>
    <w:p w:rsidR="000B06C4" w:rsidRPr="007C5BB6" w:rsidRDefault="000B06C4" w:rsidP="007C5BB6">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7C5BB6">
        <w:rPr>
          <w:rFonts w:ascii="Times New Roman" w:cs="Times New Roman"/>
          <w:color w:val="auto"/>
          <w:sz w:val="20"/>
          <w:szCs w:val="20"/>
        </w:rPr>
        <w:t>108.</w:t>
      </w:r>
      <w:r w:rsidR="007C5BB6" w:rsidRPr="007C5BB6">
        <w:rPr>
          <w:rFonts w:ascii="Times New Roman" w:cs="Times New Roman"/>
          <w:color w:val="auto"/>
          <w:sz w:val="20"/>
          <w:szCs w:val="20"/>
        </w:rPr>
        <w:t xml:space="preserve"> </w:t>
      </w:r>
      <w:r w:rsidRPr="007C5BB6">
        <w:rPr>
          <w:rFonts w:ascii="Times New Roman" w:cs="Times New Roman"/>
          <w:color w:val="auto"/>
          <w:sz w:val="20"/>
          <w:szCs w:val="20"/>
        </w:rPr>
        <w:t>За счет имущества, составляющего Фонд, оплачиваются следующие расходы, связанные с</w:t>
      </w:r>
      <w:r w:rsidR="007C5BB6">
        <w:rPr>
          <w:rFonts w:ascii="Times New Roman" w:cs="Times New Roman"/>
          <w:color w:val="auto"/>
          <w:sz w:val="20"/>
          <w:szCs w:val="20"/>
        </w:rPr>
        <w:t xml:space="preserve"> </w:t>
      </w:r>
      <w:r w:rsidRPr="007C5BB6">
        <w:rPr>
          <w:rFonts w:ascii="Times New Roman" w:cs="Times New Roman"/>
          <w:color w:val="auto"/>
          <w:sz w:val="20"/>
          <w:szCs w:val="20"/>
        </w:rPr>
        <w:t xml:space="preserve">доверительным управлением указанным имуществом: </w:t>
      </w:r>
    </w:p>
    <w:p w:rsidR="000B06C4" w:rsidRPr="00E159EC" w:rsidRDefault="000B06C4" w:rsidP="007C5BB6">
      <w:pPr>
        <w:pStyle w:val="ConsPlu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1) оплата услуг организаций по совершению сделок за счет имущества Фонда от имени этих организаций или от имени Управляющей компании;</w:t>
      </w:r>
    </w:p>
    <w:p w:rsidR="000B06C4" w:rsidRPr="00E159EC" w:rsidRDefault="000B06C4" w:rsidP="00E159EC">
      <w:pPr>
        <w:pStyle w:val="ConsPlu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lastRenderedPageBreak/>
        <w:t xml:space="preserve">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w:t>
      </w:r>
      <w:r w:rsidR="008D300D">
        <w:rPr>
          <w:rFonts w:ascii="Times New Roman" w:hAnsi="Times New Roman" w:cs="Times New Roman"/>
        </w:rPr>
        <w:t>У</w:t>
      </w:r>
      <w:r w:rsidRPr="00E159EC">
        <w:rPr>
          <w:rFonts w:ascii="Times New Roman" w:hAnsi="Times New Roman" w:cs="Times New Roman"/>
        </w:rPr>
        <w:t>правляющей компании использовать электронные документы при совершении операций по указанному счету (счетам);</w:t>
      </w:r>
    </w:p>
    <w:p w:rsidR="000B06C4" w:rsidRPr="00E159EC" w:rsidRDefault="000B06C4" w:rsidP="00E159EC">
      <w:pPr>
        <w:pStyle w:val="ConsPlu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3)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0B06C4" w:rsidRPr="00E159EC" w:rsidRDefault="000B06C4" w:rsidP="00E159EC">
      <w:pPr>
        <w:pStyle w:val="ConsPlusNormal"/>
        <w:widowControl/>
        <w:tabs>
          <w:tab w:val="num" w:pos="284"/>
        </w:tabs>
        <w:spacing w:line="276" w:lineRule="auto"/>
        <w:ind w:firstLine="284"/>
        <w:jc w:val="both"/>
        <w:rPr>
          <w:rFonts w:ascii="Times New Roman" w:hAnsi="Times New Roman" w:cs="Times New Roman"/>
        </w:rPr>
      </w:pPr>
      <w:proofErr w:type="gramStart"/>
      <w:r w:rsidRPr="00E159EC">
        <w:rPr>
          <w:rFonts w:ascii="Times New Roman" w:hAnsi="Times New Roman" w:cs="Times New Roman"/>
        </w:rPr>
        <w:t xml:space="preserve">4) расходы, возникшие в связи с участием </w:t>
      </w:r>
      <w:r w:rsidR="008D300D">
        <w:rPr>
          <w:rFonts w:ascii="Times New Roman" w:hAnsi="Times New Roman" w:cs="Times New Roman"/>
        </w:rPr>
        <w:t>У</w:t>
      </w:r>
      <w:r w:rsidRPr="00E159EC">
        <w:rPr>
          <w:rFonts w:ascii="Times New Roman" w:hAnsi="Times New Roman" w:cs="Times New Roman"/>
        </w:rPr>
        <w:t xml:space="preserve">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w:t>
      </w:r>
      <w:r w:rsidR="008D300D">
        <w:rPr>
          <w:rFonts w:ascii="Times New Roman" w:hAnsi="Times New Roman" w:cs="Times New Roman"/>
        </w:rPr>
        <w:t>У</w:t>
      </w:r>
      <w:r w:rsidRPr="00E159EC">
        <w:rPr>
          <w:rFonts w:ascii="Times New Roman" w:hAnsi="Times New Roman" w:cs="Times New Roman"/>
        </w:rPr>
        <w:t xml:space="preserve">правляющей компанией, за исключением расходов, возникших в связи с участием </w:t>
      </w:r>
      <w:r w:rsidR="008D300D">
        <w:rPr>
          <w:rFonts w:ascii="Times New Roman" w:hAnsi="Times New Roman" w:cs="Times New Roman"/>
        </w:rPr>
        <w:t>У</w:t>
      </w:r>
      <w:r w:rsidRPr="00E159EC">
        <w:rPr>
          <w:rFonts w:ascii="Times New Roman" w:hAnsi="Times New Roman" w:cs="Times New Roman"/>
        </w:rPr>
        <w:t>правляющей компании в судебных спорах, связанных с нарушением прав</w:t>
      </w:r>
      <w:proofErr w:type="gramEnd"/>
      <w:r w:rsidRPr="00E159EC">
        <w:rPr>
          <w:rFonts w:ascii="Times New Roman" w:hAnsi="Times New Roman" w:cs="Times New Roman"/>
        </w:rPr>
        <w:t xml:space="preserve"> владельцев инвестиционных паев по договорам доверительного управления имуществом Фонда;</w:t>
      </w:r>
    </w:p>
    <w:p w:rsidR="000B06C4" w:rsidRPr="00E159EC" w:rsidRDefault="000B06C4" w:rsidP="00E159EC">
      <w:pPr>
        <w:pStyle w:val="ConsPlu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 xml:space="preserve">5) расходы, связанные с нотариальным свидетельствованием верности копии правил </w:t>
      </w:r>
      <w:r w:rsidR="008D300D">
        <w:rPr>
          <w:rFonts w:ascii="Times New Roman" w:hAnsi="Times New Roman" w:cs="Times New Roman"/>
        </w:rPr>
        <w:t>Ф</w:t>
      </w:r>
      <w:r w:rsidRPr="00E159EC">
        <w:rPr>
          <w:rFonts w:ascii="Times New Roman" w:hAnsi="Times New Roman" w:cs="Times New Roman"/>
        </w:rPr>
        <w:t>онда и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0B06C4" w:rsidRPr="00E159EC" w:rsidRDefault="000B06C4" w:rsidP="00E159EC">
      <w:pPr>
        <w:pStyle w:val="ConsPlusNormal"/>
        <w:widowControl/>
        <w:tabs>
          <w:tab w:val="num" w:pos="284"/>
        </w:tabs>
        <w:spacing w:line="276" w:lineRule="auto"/>
        <w:ind w:firstLine="284"/>
        <w:jc w:val="both"/>
        <w:rPr>
          <w:rFonts w:ascii="Times New Roman" w:hAnsi="Times New Roman" w:cs="Times New Roman"/>
        </w:rPr>
      </w:pPr>
      <w:proofErr w:type="gramStart"/>
      <w:r w:rsidRPr="00E159EC">
        <w:rPr>
          <w:rFonts w:ascii="Times New Roman" w:hAnsi="Times New Roman" w:cs="Times New Roman"/>
        </w:rPr>
        <w:t>6)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w:t>
      </w:r>
      <w:proofErr w:type="gramEnd"/>
      <w:r w:rsidRPr="00E159EC">
        <w:rPr>
          <w:rFonts w:ascii="Times New Roman" w:hAnsi="Times New Roman" w:cs="Times New Roman"/>
        </w:rPr>
        <w:t xml:space="preserve"> такого собрания;</w:t>
      </w:r>
    </w:p>
    <w:p w:rsidR="000B06C4" w:rsidRPr="00E159EC" w:rsidRDefault="000B06C4" w:rsidP="00E159EC">
      <w:pPr>
        <w:pStyle w:val="ConsPlu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 xml:space="preserve">7) расходы, связанные с передачей прав и обязанностей новой </w:t>
      </w:r>
      <w:r w:rsidR="008D300D">
        <w:rPr>
          <w:rFonts w:ascii="Times New Roman" w:hAnsi="Times New Roman" w:cs="Times New Roman"/>
        </w:rPr>
        <w:t>У</w:t>
      </w:r>
      <w:r w:rsidRPr="00E159EC">
        <w:rPr>
          <w:rFonts w:ascii="Times New Roman" w:hAnsi="Times New Roman" w:cs="Times New Roman"/>
        </w:rPr>
        <w:t>правляющей компании по решению общего собрания владельцев инвестиционных паев;</w:t>
      </w:r>
    </w:p>
    <w:p w:rsidR="000B06C4" w:rsidRPr="00E159EC" w:rsidRDefault="000B06C4" w:rsidP="00E159EC">
      <w:pPr>
        <w:pStyle w:val="ConsPlu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8) расходы, связанные с осуществлением государственной регистрации прав на недвижимое имущество, иных имущественных прав и сделок с ними;</w:t>
      </w:r>
    </w:p>
    <w:p w:rsidR="000B06C4" w:rsidRPr="00E159EC" w:rsidRDefault="000B06C4" w:rsidP="00E159EC">
      <w:pPr>
        <w:pStyle w:val="ConsPlu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9) расходы, связанные со страхованием недвижимого имущества Фонда;</w:t>
      </w:r>
    </w:p>
    <w:p w:rsidR="000B06C4" w:rsidRPr="00E159EC" w:rsidRDefault="000B06C4" w:rsidP="00E159EC">
      <w:pPr>
        <w:pStyle w:val="ConsPlu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10)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0B06C4" w:rsidRPr="00E159EC" w:rsidRDefault="000B06C4" w:rsidP="00E159EC">
      <w:pPr>
        <w:pStyle w:val="ConsPlu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 xml:space="preserve">11)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w:t>
      </w:r>
      <w:proofErr w:type="gramStart"/>
      <w:r w:rsidRPr="00E159EC">
        <w:rPr>
          <w:rFonts w:ascii="Times New Roman" w:hAnsi="Times New Roman" w:cs="Times New Roman"/>
        </w:rPr>
        <w:t>регистрации права долевой собственности владельцев инвестиционных паев этого Фонда</w:t>
      </w:r>
      <w:proofErr w:type="gramEnd"/>
      <w:r w:rsidRPr="00E159EC">
        <w:rPr>
          <w:rFonts w:ascii="Times New Roman" w:hAnsi="Times New Roman" w:cs="Times New Roman"/>
        </w:rPr>
        <w:t>;</w:t>
      </w:r>
    </w:p>
    <w:p w:rsidR="000B06C4" w:rsidRPr="00E159EC" w:rsidRDefault="000B06C4" w:rsidP="00E159EC">
      <w:pPr>
        <w:pStyle w:val="ConsPlu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12)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0B06C4" w:rsidRPr="00E159EC" w:rsidRDefault="000B06C4" w:rsidP="00E159EC">
      <w:pPr>
        <w:pStyle w:val="ConsPlusNormal"/>
        <w:widowControl/>
        <w:tabs>
          <w:tab w:val="num" w:pos="284"/>
        </w:tabs>
        <w:spacing w:line="276" w:lineRule="auto"/>
        <w:ind w:firstLine="284"/>
        <w:jc w:val="both"/>
        <w:rPr>
          <w:rFonts w:ascii="Times New Roman" w:hAnsi="Times New Roman" w:cs="Times New Roman"/>
        </w:rPr>
      </w:pPr>
      <w:r w:rsidRPr="00E159EC">
        <w:rPr>
          <w:rFonts w:ascii="Times New Roman" w:hAnsi="Times New Roman" w:cs="Times New Roman"/>
        </w:rPr>
        <w:t>13) расходы, связанные с обследованием технического состояния объектов недвижимого имущества, составляющего Фонд;</w:t>
      </w:r>
    </w:p>
    <w:p w:rsidR="000B06C4" w:rsidRPr="00E159EC" w:rsidRDefault="000B06C4"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 xml:space="preserve">14) расходы, связанные с рекламой подлежащих продаже объектов недвижимости (имущественных прав), составляющих Фонд. </w:t>
      </w:r>
    </w:p>
    <w:p w:rsidR="000B06C4" w:rsidRPr="00E159EC" w:rsidRDefault="000B06C4"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 xml:space="preserve">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w:t>
      </w:r>
      <w:r w:rsidR="001C2C10">
        <w:rPr>
          <w:sz w:val="20"/>
          <w:szCs w:val="20"/>
        </w:rPr>
        <w:t>Ф</w:t>
      </w:r>
      <w:r w:rsidRPr="00E159EC">
        <w:rPr>
          <w:sz w:val="20"/>
          <w:szCs w:val="20"/>
        </w:rPr>
        <w:t>онд.</w:t>
      </w:r>
    </w:p>
    <w:p w:rsidR="00695DBA" w:rsidRDefault="00D92BA7" w:rsidP="00EA2BF2">
      <w:pPr>
        <w:autoSpaceDE w:val="0"/>
        <w:autoSpaceDN w:val="0"/>
        <w:adjustRightInd w:val="0"/>
        <w:spacing w:line="276" w:lineRule="auto"/>
        <w:ind w:firstLine="284"/>
        <w:jc w:val="both"/>
        <w:rPr>
          <w:sz w:val="20"/>
          <w:szCs w:val="20"/>
        </w:rPr>
      </w:pPr>
      <w:r>
        <w:rPr>
          <w:sz w:val="20"/>
          <w:szCs w:val="20"/>
        </w:rPr>
        <w:t xml:space="preserve">Управляющая компания не вправе возмещать из имущества, составляющего </w:t>
      </w:r>
      <w:r w:rsidR="001C2C10">
        <w:rPr>
          <w:sz w:val="20"/>
          <w:szCs w:val="20"/>
        </w:rPr>
        <w:t>Ф</w:t>
      </w:r>
      <w:r>
        <w:rPr>
          <w:sz w:val="20"/>
          <w:szCs w:val="20"/>
        </w:rPr>
        <w:t xml:space="preserve">онд, расходы, понесенные ею за свой счет, за исключением возмещения сумм налогов, объектом которых является имущество, составляющее </w:t>
      </w:r>
      <w:r w:rsidR="001C2C10">
        <w:rPr>
          <w:sz w:val="20"/>
          <w:szCs w:val="20"/>
        </w:rPr>
        <w:t>Ф</w:t>
      </w:r>
      <w:r>
        <w:rPr>
          <w:sz w:val="20"/>
          <w:szCs w:val="20"/>
        </w:rPr>
        <w:t xml:space="preserve">онд, и обязательных платежей, связанных с доверительным управлением имуществом </w:t>
      </w:r>
      <w:r w:rsidR="001C2C10">
        <w:rPr>
          <w:sz w:val="20"/>
          <w:szCs w:val="20"/>
        </w:rPr>
        <w:t>Ф</w:t>
      </w:r>
      <w:r>
        <w:rPr>
          <w:sz w:val="20"/>
          <w:szCs w:val="20"/>
        </w:rPr>
        <w:t xml:space="preserve">онда, а также расходов, возмещение которых предусмотрено Федеральным </w:t>
      </w:r>
      <w:hyperlink r:id="rId14" w:history="1">
        <w:r>
          <w:rPr>
            <w:color w:val="0000FF"/>
            <w:sz w:val="20"/>
            <w:szCs w:val="20"/>
          </w:rPr>
          <w:t>законом</w:t>
        </w:r>
      </w:hyperlink>
      <w:r>
        <w:rPr>
          <w:sz w:val="20"/>
          <w:szCs w:val="20"/>
        </w:rPr>
        <w:t xml:space="preserve"> "Об инвестиционных фондах".</w:t>
      </w:r>
    </w:p>
    <w:p w:rsidR="00695DBA" w:rsidRDefault="000B06C4" w:rsidP="00EA2BF2">
      <w:pPr>
        <w:autoSpaceDE w:val="0"/>
        <w:autoSpaceDN w:val="0"/>
        <w:adjustRightInd w:val="0"/>
        <w:spacing w:line="276" w:lineRule="auto"/>
        <w:ind w:firstLine="540"/>
        <w:jc w:val="both"/>
        <w:rPr>
          <w:sz w:val="20"/>
          <w:szCs w:val="20"/>
        </w:rPr>
      </w:pPr>
      <w:proofErr w:type="gramStart"/>
      <w:r w:rsidRPr="00E159EC">
        <w:rPr>
          <w:sz w:val="20"/>
          <w:szCs w:val="20"/>
        </w:rPr>
        <w:t>Максимальный размер расходов, подлежащих оплате</w:t>
      </w:r>
      <w:r w:rsidRPr="00E159EC">
        <w:rPr>
          <w:b/>
          <w:bCs/>
          <w:sz w:val="20"/>
          <w:szCs w:val="20"/>
        </w:rPr>
        <w:t xml:space="preserve"> </w:t>
      </w:r>
      <w:r w:rsidRPr="00E159EC">
        <w:rPr>
          <w:sz w:val="20"/>
          <w:szCs w:val="20"/>
        </w:rPr>
        <w:t>за счет имущества, составляющего Фонд,</w:t>
      </w:r>
      <w:r w:rsidR="00D92BA7">
        <w:rPr>
          <w:sz w:val="20"/>
          <w:szCs w:val="20"/>
        </w:rPr>
        <w:t xml:space="preserve"> за исключением налогов и иных обязательных платежей, связанных с доверительным управлением </w:t>
      </w:r>
      <w:r w:rsidR="00975CA3">
        <w:rPr>
          <w:sz w:val="20"/>
          <w:szCs w:val="20"/>
        </w:rPr>
        <w:t>Ф</w:t>
      </w:r>
      <w:r w:rsidR="00D92BA7">
        <w:rPr>
          <w:sz w:val="20"/>
          <w:szCs w:val="20"/>
        </w:rPr>
        <w:t xml:space="preserve">ондом, </w:t>
      </w:r>
      <w:r w:rsidRPr="00E159EC">
        <w:rPr>
          <w:sz w:val="20"/>
          <w:szCs w:val="20"/>
        </w:rPr>
        <w:t xml:space="preserve"> составляет 0,9 (Ноль целых девять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roofErr w:type="gramEnd"/>
    </w:p>
    <w:p w:rsidR="00FE6105" w:rsidRDefault="005C1FA2" w:rsidP="00E159EC">
      <w:pPr>
        <w:tabs>
          <w:tab w:val="num" w:pos="284"/>
        </w:tabs>
        <w:spacing w:line="276" w:lineRule="auto"/>
        <w:ind w:firstLine="284"/>
        <w:jc w:val="both"/>
        <w:rPr>
          <w:sz w:val="20"/>
          <w:szCs w:val="20"/>
        </w:rPr>
      </w:pPr>
      <w:r w:rsidRPr="00E159EC">
        <w:rPr>
          <w:sz w:val="20"/>
          <w:szCs w:val="20"/>
        </w:rPr>
        <w:t>1</w:t>
      </w:r>
      <w:r w:rsidR="000F2569" w:rsidRPr="00E159EC">
        <w:rPr>
          <w:sz w:val="20"/>
          <w:szCs w:val="20"/>
        </w:rPr>
        <w:t>0</w:t>
      </w:r>
      <w:r w:rsidR="000B06C4" w:rsidRPr="00E159EC">
        <w:rPr>
          <w:sz w:val="20"/>
          <w:szCs w:val="20"/>
        </w:rPr>
        <w:t>9</w:t>
      </w:r>
      <w:r w:rsidR="000F2569" w:rsidRPr="00E159EC">
        <w:rPr>
          <w:sz w:val="20"/>
          <w:szCs w:val="20"/>
        </w:rPr>
        <w:t>. Расходы, не предусмотренные пунктом 10</w:t>
      </w:r>
      <w:r w:rsidR="000B06C4" w:rsidRPr="00E159EC">
        <w:rPr>
          <w:sz w:val="20"/>
          <w:szCs w:val="20"/>
        </w:rPr>
        <w:t>8</w:t>
      </w:r>
      <w:r w:rsidR="000F2569" w:rsidRPr="00E159EC">
        <w:rPr>
          <w:sz w:val="20"/>
          <w:szCs w:val="20"/>
        </w:rPr>
        <w:t xml:space="preserve"> настоящих Правил, а также вознаграждения в части превышающей размеры, указанные в пункте 10</w:t>
      </w:r>
      <w:r w:rsidR="000B06C4" w:rsidRPr="00E159EC">
        <w:rPr>
          <w:sz w:val="20"/>
          <w:szCs w:val="20"/>
        </w:rPr>
        <w:t>5</w:t>
      </w:r>
      <w:r w:rsidR="000F2569" w:rsidRPr="00E159EC">
        <w:rPr>
          <w:sz w:val="20"/>
          <w:szCs w:val="20"/>
        </w:rPr>
        <w:t xml:space="preserve"> настоящих Правил, выплачиваются </w:t>
      </w:r>
      <w:r w:rsidR="008D300D">
        <w:rPr>
          <w:sz w:val="20"/>
          <w:szCs w:val="20"/>
        </w:rPr>
        <w:t>У</w:t>
      </w:r>
      <w:r w:rsidR="000F2569" w:rsidRPr="00E159EC">
        <w:rPr>
          <w:sz w:val="20"/>
          <w:szCs w:val="20"/>
        </w:rPr>
        <w:t>правляющей компанией за счет собственных средств.</w:t>
      </w:r>
    </w:p>
    <w:p w:rsidR="000F2569" w:rsidRPr="00E159EC" w:rsidRDefault="000F2569" w:rsidP="00E159EC">
      <w:pPr>
        <w:tabs>
          <w:tab w:val="num" w:pos="284"/>
        </w:tabs>
        <w:spacing w:line="276" w:lineRule="auto"/>
        <w:ind w:firstLine="284"/>
        <w:jc w:val="both"/>
        <w:rPr>
          <w:sz w:val="20"/>
          <w:szCs w:val="20"/>
        </w:rPr>
      </w:pPr>
      <w:r w:rsidRPr="00E159EC">
        <w:rPr>
          <w:sz w:val="20"/>
          <w:szCs w:val="20"/>
        </w:rPr>
        <w:lastRenderedPageBreak/>
        <w:t>1</w:t>
      </w:r>
      <w:r w:rsidR="000B06C4" w:rsidRPr="00E159EC">
        <w:rPr>
          <w:sz w:val="20"/>
          <w:szCs w:val="20"/>
        </w:rPr>
        <w:t>10</w:t>
      </w:r>
      <w:r w:rsidRPr="00E159EC">
        <w:rPr>
          <w:sz w:val="20"/>
          <w:szCs w:val="20"/>
        </w:rPr>
        <w:t xml:space="preserve">.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w:t>
      </w:r>
      <w:r w:rsidR="008D300D">
        <w:rPr>
          <w:sz w:val="20"/>
          <w:szCs w:val="20"/>
        </w:rPr>
        <w:t>Ф</w:t>
      </w:r>
      <w:r w:rsidRPr="00E159EC">
        <w:rPr>
          <w:sz w:val="20"/>
          <w:szCs w:val="20"/>
        </w:rPr>
        <w:t>ондом, осуществляются за счет собственного имущества Управляющей компании.</w:t>
      </w:r>
    </w:p>
    <w:p w:rsidR="000F2569" w:rsidRPr="00E159EC" w:rsidRDefault="000F2569" w:rsidP="00E159EC">
      <w:pPr>
        <w:pStyle w:val="4"/>
        <w:tabs>
          <w:tab w:val="num" w:pos="284"/>
        </w:tabs>
        <w:spacing w:line="276" w:lineRule="auto"/>
        <w:ind w:firstLine="284"/>
        <w:jc w:val="center"/>
        <w:rPr>
          <w:rFonts w:ascii="Times New Roman" w:cs="Times New Roman"/>
          <w:sz w:val="20"/>
          <w:szCs w:val="20"/>
        </w:rPr>
      </w:pPr>
      <w:r w:rsidRPr="00E159EC">
        <w:rPr>
          <w:rFonts w:ascii="Times New Roman" w:cs="Times New Roman"/>
          <w:sz w:val="20"/>
          <w:szCs w:val="20"/>
        </w:rPr>
        <w:t>IX. Оценка имущества, составляющего Фонд, и определение расчетной стоимости одного инвестиционного пая</w:t>
      </w:r>
    </w:p>
    <w:p w:rsidR="000F2569" w:rsidRPr="00E159EC" w:rsidRDefault="000F2569" w:rsidP="00E159EC">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11</w:t>
      </w:r>
      <w:r w:rsidR="000B06C4" w:rsidRPr="00E159EC">
        <w:rPr>
          <w:rFonts w:ascii="Times New Roman" w:cs="Times New Roman"/>
          <w:color w:val="auto"/>
          <w:sz w:val="20"/>
          <w:szCs w:val="20"/>
        </w:rPr>
        <w:t>1</w:t>
      </w:r>
      <w:r w:rsidRPr="00E159EC">
        <w:rPr>
          <w:rFonts w:ascii="Times New Roman" w:cs="Times New Roman"/>
          <w:color w:val="auto"/>
          <w:sz w:val="20"/>
          <w:szCs w:val="20"/>
        </w:rPr>
        <w:t>.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0F2569" w:rsidRPr="00E159EC" w:rsidRDefault="000F2569" w:rsidP="00E159EC">
      <w:pPr>
        <w:tabs>
          <w:tab w:val="num" w:pos="284"/>
        </w:tabs>
        <w:spacing w:line="276" w:lineRule="auto"/>
        <w:ind w:firstLine="284"/>
        <w:jc w:val="both"/>
        <w:rPr>
          <w:sz w:val="20"/>
          <w:szCs w:val="20"/>
        </w:rPr>
      </w:pPr>
      <w:r w:rsidRPr="00E159EC">
        <w:rPr>
          <w:sz w:val="20"/>
          <w:szCs w:val="20"/>
        </w:rPr>
        <w:t>11</w:t>
      </w:r>
      <w:r w:rsidR="000B06C4" w:rsidRPr="00E159EC">
        <w:rPr>
          <w:sz w:val="20"/>
          <w:szCs w:val="20"/>
        </w:rPr>
        <w:t>2</w:t>
      </w:r>
      <w:r w:rsidRPr="00E159EC">
        <w:rPr>
          <w:sz w:val="20"/>
          <w:szCs w:val="20"/>
        </w:rPr>
        <w:t>. Порядок определения расчетной стоимости инвестиционного пая.</w:t>
      </w:r>
    </w:p>
    <w:p w:rsidR="000F2569" w:rsidRPr="00E159EC" w:rsidRDefault="000F2569" w:rsidP="00E159EC">
      <w:pPr>
        <w:tabs>
          <w:tab w:val="num" w:pos="284"/>
        </w:tabs>
        <w:spacing w:line="276" w:lineRule="auto"/>
        <w:ind w:firstLine="284"/>
        <w:jc w:val="both"/>
        <w:rPr>
          <w:b/>
          <w:bCs/>
          <w:sz w:val="20"/>
          <w:szCs w:val="20"/>
        </w:rPr>
      </w:pPr>
      <w:r w:rsidRPr="00E159EC">
        <w:rPr>
          <w:sz w:val="20"/>
          <w:szCs w:val="20"/>
        </w:rPr>
        <w:t xml:space="preserve">Расчетная стоимость одного инвестиционного пая определяется путем деления стоимости чистых активов </w:t>
      </w:r>
      <w:r w:rsidR="00975CA3">
        <w:rPr>
          <w:sz w:val="20"/>
          <w:szCs w:val="20"/>
        </w:rPr>
        <w:t>Ф</w:t>
      </w:r>
      <w:r w:rsidRPr="00E159EC">
        <w:rPr>
          <w:sz w:val="20"/>
          <w:szCs w:val="20"/>
        </w:rPr>
        <w:t xml:space="preserve">онда на количество инвестиционных паев по данным реестра владельцев инвестиционных паев </w:t>
      </w:r>
      <w:r w:rsidR="00975CA3">
        <w:rPr>
          <w:sz w:val="20"/>
          <w:szCs w:val="20"/>
        </w:rPr>
        <w:t>Ф</w:t>
      </w:r>
      <w:r w:rsidRPr="00E159EC">
        <w:rPr>
          <w:sz w:val="20"/>
          <w:szCs w:val="20"/>
        </w:rPr>
        <w:t>онда на момент определения расчетной стоимости.</w:t>
      </w:r>
    </w:p>
    <w:p w:rsidR="00CB7391" w:rsidRPr="00E159EC" w:rsidRDefault="00CB7391" w:rsidP="00E159EC">
      <w:pPr>
        <w:tabs>
          <w:tab w:val="num" w:pos="284"/>
          <w:tab w:val="left" w:pos="6237"/>
        </w:tabs>
        <w:spacing w:line="276" w:lineRule="auto"/>
        <w:ind w:firstLine="284"/>
        <w:jc w:val="center"/>
        <w:rPr>
          <w:b/>
          <w:bCs/>
          <w:sz w:val="20"/>
          <w:szCs w:val="20"/>
        </w:rPr>
      </w:pPr>
    </w:p>
    <w:p w:rsidR="000F2569" w:rsidRPr="00E159EC" w:rsidRDefault="000F2569" w:rsidP="00E159EC">
      <w:pPr>
        <w:tabs>
          <w:tab w:val="num" w:pos="284"/>
          <w:tab w:val="left" w:pos="6237"/>
        </w:tabs>
        <w:spacing w:line="276" w:lineRule="auto"/>
        <w:ind w:firstLine="284"/>
        <w:jc w:val="center"/>
        <w:rPr>
          <w:b/>
          <w:bCs/>
          <w:sz w:val="20"/>
          <w:szCs w:val="20"/>
        </w:rPr>
      </w:pPr>
      <w:r w:rsidRPr="00E159EC">
        <w:rPr>
          <w:b/>
          <w:bCs/>
          <w:sz w:val="20"/>
          <w:szCs w:val="20"/>
        </w:rPr>
        <w:t>X. Информация о Фонде</w:t>
      </w:r>
    </w:p>
    <w:p w:rsidR="000F2569" w:rsidRPr="00E159EC" w:rsidRDefault="000F2569" w:rsidP="00E159EC">
      <w:pPr>
        <w:tabs>
          <w:tab w:val="num" w:pos="284"/>
        </w:tabs>
        <w:spacing w:line="276" w:lineRule="auto"/>
        <w:ind w:firstLine="284"/>
        <w:jc w:val="both"/>
        <w:rPr>
          <w:sz w:val="20"/>
          <w:szCs w:val="20"/>
        </w:rPr>
      </w:pPr>
    </w:p>
    <w:p w:rsidR="000F2569" w:rsidRPr="00E159EC" w:rsidRDefault="000F2569" w:rsidP="00E159EC">
      <w:pPr>
        <w:tabs>
          <w:tab w:val="num" w:pos="284"/>
        </w:tabs>
        <w:spacing w:line="276" w:lineRule="auto"/>
        <w:ind w:firstLine="284"/>
        <w:jc w:val="both"/>
        <w:rPr>
          <w:sz w:val="20"/>
          <w:szCs w:val="20"/>
        </w:rPr>
      </w:pPr>
      <w:r w:rsidRPr="00E159EC">
        <w:rPr>
          <w:sz w:val="20"/>
          <w:szCs w:val="20"/>
        </w:rPr>
        <w:t>11</w:t>
      </w:r>
      <w:r w:rsidR="0048258D" w:rsidRPr="00E159EC">
        <w:rPr>
          <w:sz w:val="20"/>
          <w:szCs w:val="20"/>
        </w:rPr>
        <w:t>3</w:t>
      </w:r>
      <w:r w:rsidRPr="00E159EC">
        <w:rPr>
          <w:sz w:val="20"/>
          <w:szCs w:val="20"/>
        </w:rPr>
        <w:t>. Управляющая компания и агенты по выдаче и погашению инвестиционных паев обязаны в местах приема заявок на приобретение и погашение инвестиционных паев предоставлять всем заинтересованным лицам по их требованию:</w:t>
      </w:r>
    </w:p>
    <w:p w:rsidR="000F2569" w:rsidRPr="00E159EC" w:rsidRDefault="000F2569" w:rsidP="00E159EC">
      <w:pPr>
        <w:tabs>
          <w:tab w:val="num" w:pos="284"/>
        </w:tabs>
        <w:spacing w:line="276" w:lineRule="auto"/>
        <w:ind w:firstLine="284"/>
        <w:jc w:val="both"/>
        <w:rPr>
          <w:sz w:val="20"/>
          <w:szCs w:val="20"/>
        </w:rPr>
      </w:pPr>
      <w:r w:rsidRPr="00E159EC">
        <w:rPr>
          <w:sz w:val="20"/>
          <w:szCs w:val="20"/>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0F2569" w:rsidRPr="00E159EC" w:rsidRDefault="000F2569" w:rsidP="00E159EC">
      <w:pPr>
        <w:tabs>
          <w:tab w:val="num" w:pos="284"/>
        </w:tabs>
        <w:spacing w:line="276" w:lineRule="auto"/>
        <w:ind w:firstLine="284"/>
        <w:jc w:val="both"/>
        <w:rPr>
          <w:sz w:val="20"/>
          <w:szCs w:val="20"/>
        </w:rPr>
      </w:pPr>
      <w:r w:rsidRPr="00E159EC">
        <w:rPr>
          <w:sz w:val="20"/>
          <w:szCs w:val="20"/>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0F2569" w:rsidRPr="00E159EC" w:rsidRDefault="000F2569" w:rsidP="00E159EC">
      <w:pPr>
        <w:tabs>
          <w:tab w:val="num" w:pos="284"/>
        </w:tabs>
        <w:spacing w:line="276" w:lineRule="auto"/>
        <w:ind w:firstLine="284"/>
        <w:jc w:val="both"/>
        <w:rPr>
          <w:sz w:val="20"/>
          <w:szCs w:val="20"/>
        </w:rPr>
      </w:pPr>
      <w:r w:rsidRPr="00E159EC">
        <w:rPr>
          <w:sz w:val="20"/>
          <w:szCs w:val="20"/>
        </w:rPr>
        <w:t>3) правила ведения реестра владельцев инвестиционных паев;</w:t>
      </w:r>
    </w:p>
    <w:p w:rsidR="000F2569" w:rsidRPr="00E159EC" w:rsidRDefault="000F2569" w:rsidP="00E159EC">
      <w:pPr>
        <w:tabs>
          <w:tab w:val="num" w:pos="284"/>
        </w:tabs>
        <w:spacing w:line="276" w:lineRule="auto"/>
        <w:ind w:firstLine="284"/>
        <w:jc w:val="both"/>
        <w:rPr>
          <w:sz w:val="20"/>
          <w:szCs w:val="20"/>
        </w:rPr>
      </w:pPr>
      <w:r w:rsidRPr="00E159EC">
        <w:rPr>
          <w:sz w:val="20"/>
          <w:szCs w:val="20"/>
        </w:rPr>
        <w:t>4) справку о стоимости имущества, составляющего Фонд, и соответствующие приложения к ней;</w:t>
      </w:r>
    </w:p>
    <w:p w:rsidR="000F2569" w:rsidRPr="00E159EC" w:rsidRDefault="000F2569" w:rsidP="00E159EC">
      <w:pPr>
        <w:tabs>
          <w:tab w:val="num" w:pos="284"/>
        </w:tabs>
        <w:spacing w:line="276" w:lineRule="auto"/>
        <w:ind w:firstLine="284"/>
        <w:jc w:val="both"/>
        <w:rPr>
          <w:sz w:val="20"/>
          <w:szCs w:val="20"/>
        </w:rPr>
      </w:pPr>
      <w:r w:rsidRPr="00E159EC">
        <w:rPr>
          <w:sz w:val="20"/>
          <w:szCs w:val="20"/>
        </w:rPr>
        <w:t>5) справку о стоимости чистых активов Фонда и расчетной стоимости одного инвестиционного пая по последней оценке;</w:t>
      </w:r>
    </w:p>
    <w:p w:rsidR="00695DBA" w:rsidRDefault="000F2569" w:rsidP="00EA2BF2">
      <w:pPr>
        <w:autoSpaceDE w:val="0"/>
        <w:autoSpaceDN w:val="0"/>
        <w:adjustRightInd w:val="0"/>
        <w:spacing w:line="276" w:lineRule="auto"/>
        <w:ind w:firstLine="284"/>
        <w:jc w:val="both"/>
        <w:rPr>
          <w:sz w:val="20"/>
          <w:szCs w:val="20"/>
        </w:rPr>
      </w:pPr>
      <w:proofErr w:type="gramStart"/>
      <w:r w:rsidRPr="00E159EC">
        <w:rPr>
          <w:sz w:val="20"/>
          <w:szCs w:val="20"/>
        </w:rPr>
        <w:t xml:space="preserve">6) баланс имущества, составляющего Фонд, </w:t>
      </w:r>
      <w:r w:rsidR="00056478">
        <w:rPr>
          <w:sz w:val="20"/>
          <w:szCs w:val="20"/>
        </w:rPr>
        <w:t>бухгалтерскую (финансовую) отчетность У</w:t>
      </w:r>
      <w:r w:rsidRPr="00E159EC">
        <w:rPr>
          <w:sz w:val="20"/>
          <w:szCs w:val="20"/>
        </w:rPr>
        <w:t xml:space="preserve">правляющей компании, </w:t>
      </w:r>
      <w:r w:rsidR="00056478">
        <w:rPr>
          <w:sz w:val="20"/>
          <w:szCs w:val="20"/>
        </w:rPr>
        <w:t>бухгалтерскую (финансовую) отчетность</w:t>
      </w:r>
      <w:r w:rsidR="008D300D">
        <w:rPr>
          <w:sz w:val="20"/>
          <w:szCs w:val="20"/>
        </w:rPr>
        <w:t xml:space="preserve"> </w:t>
      </w:r>
      <w:r w:rsidR="00056478">
        <w:rPr>
          <w:sz w:val="20"/>
          <w:szCs w:val="20"/>
        </w:rPr>
        <w:t>С</w:t>
      </w:r>
      <w:r w:rsidRPr="00E159EC">
        <w:rPr>
          <w:sz w:val="20"/>
          <w:szCs w:val="20"/>
        </w:rPr>
        <w:t xml:space="preserve">пециализированного депозитария, </w:t>
      </w:r>
      <w:r w:rsidR="00056478">
        <w:rPr>
          <w:sz w:val="20"/>
          <w:szCs w:val="20"/>
        </w:rPr>
        <w:t>аудиторское заключение о бухгалтерской (финансовой) отчетн</w:t>
      </w:r>
      <w:r w:rsidR="008D300D">
        <w:rPr>
          <w:sz w:val="20"/>
          <w:szCs w:val="20"/>
        </w:rPr>
        <w:t>ости Управляющей компании Ф</w:t>
      </w:r>
      <w:r w:rsidR="00EA2BF2">
        <w:rPr>
          <w:sz w:val="20"/>
          <w:szCs w:val="20"/>
        </w:rPr>
        <w:t>онда</w:t>
      </w:r>
      <w:r w:rsidRPr="00E159EC">
        <w:rPr>
          <w:sz w:val="20"/>
          <w:szCs w:val="20"/>
        </w:rPr>
        <w:t xml:space="preserve">, составленные на последнюю отчетную дату; </w:t>
      </w:r>
      <w:proofErr w:type="gramEnd"/>
    </w:p>
    <w:p w:rsidR="000F2569" w:rsidRPr="00E159EC" w:rsidRDefault="000F2569" w:rsidP="00EA2BF2">
      <w:pPr>
        <w:tabs>
          <w:tab w:val="num" w:pos="284"/>
        </w:tabs>
        <w:spacing w:line="276" w:lineRule="auto"/>
        <w:ind w:firstLine="284"/>
        <w:jc w:val="both"/>
        <w:rPr>
          <w:sz w:val="20"/>
          <w:szCs w:val="20"/>
        </w:rPr>
      </w:pPr>
      <w:r w:rsidRPr="00E159EC">
        <w:rPr>
          <w:sz w:val="20"/>
          <w:szCs w:val="20"/>
        </w:rPr>
        <w:t>7) отчет о приросте (об уменьшении) стоимости имущества, составляющего Фонд, по состоянию на последнюю отчетную дату;</w:t>
      </w:r>
    </w:p>
    <w:p w:rsidR="000F2569" w:rsidRPr="00E159EC" w:rsidRDefault="000F2569" w:rsidP="00E159EC">
      <w:pPr>
        <w:tabs>
          <w:tab w:val="num" w:pos="284"/>
        </w:tabs>
        <w:spacing w:line="276" w:lineRule="auto"/>
        <w:ind w:firstLine="284"/>
        <w:jc w:val="both"/>
        <w:rPr>
          <w:sz w:val="20"/>
          <w:szCs w:val="20"/>
        </w:rPr>
      </w:pPr>
      <w:r w:rsidRPr="00E159EC">
        <w:rPr>
          <w:sz w:val="20"/>
          <w:szCs w:val="20"/>
        </w:rPr>
        <w:t xml:space="preserve">8) сведения о вознаграждении </w:t>
      </w:r>
      <w:r w:rsidR="008D300D">
        <w:rPr>
          <w:sz w:val="20"/>
          <w:szCs w:val="20"/>
        </w:rPr>
        <w:t>У</w:t>
      </w:r>
      <w:r w:rsidRPr="00E159EC">
        <w:rPr>
          <w:sz w:val="20"/>
          <w:szCs w:val="20"/>
        </w:rPr>
        <w:t xml:space="preserve">правляющей компании и расходах, оплаченных за счет имущества, составляющего </w:t>
      </w:r>
      <w:r w:rsidR="003A27AD" w:rsidRPr="00E159EC">
        <w:rPr>
          <w:sz w:val="20"/>
          <w:szCs w:val="20"/>
        </w:rPr>
        <w:t>Ф</w:t>
      </w:r>
      <w:r w:rsidRPr="00E159EC">
        <w:rPr>
          <w:sz w:val="20"/>
          <w:szCs w:val="20"/>
        </w:rPr>
        <w:t>онд, по состоянию на последнюю отчетную дату;</w:t>
      </w:r>
    </w:p>
    <w:p w:rsidR="000F2569" w:rsidRPr="00E159EC" w:rsidRDefault="000F2569" w:rsidP="00E159EC">
      <w:pPr>
        <w:tabs>
          <w:tab w:val="num" w:pos="284"/>
        </w:tabs>
        <w:spacing w:line="276" w:lineRule="auto"/>
        <w:ind w:firstLine="284"/>
        <w:jc w:val="both"/>
        <w:rPr>
          <w:sz w:val="20"/>
          <w:szCs w:val="20"/>
        </w:rPr>
      </w:pPr>
      <w:r w:rsidRPr="00E159EC">
        <w:rPr>
          <w:sz w:val="20"/>
          <w:szCs w:val="20"/>
        </w:rPr>
        <w:t>9) сведения о приостановлении и возобновлении выдачи и погашения инвестиционных паев с указанием причин приостановления;</w:t>
      </w:r>
    </w:p>
    <w:p w:rsidR="000F2569" w:rsidRPr="00E159EC" w:rsidRDefault="000F2569" w:rsidP="00E159EC">
      <w:pPr>
        <w:tabs>
          <w:tab w:val="num" w:pos="284"/>
        </w:tabs>
        <w:spacing w:line="276" w:lineRule="auto"/>
        <w:ind w:firstLine="284"/>
        <w:jc w:val="both"/>
        <w:rPr>
          <w:sz w:val="20"/>
          <w:szCs w:val="20"/>
        </w:rPr>
      </w:pPr>
      <w:r w:rsidRPr="00E159EC">
        <w:rPr>
          <w:sz w:val="20"/>
          <w:szCs w:val="20"/>
        </w:rPr>
        <w:t>10) сведения об агенте (агентах) по выдаче и погашению инвестиционных паев с указанием его (их) фирменного наименования, места нахождения, номера телефона, мест приема ими заявок на приобретение и погашение инвестиционных паев</w:t>
      </w:r>
      <w:r w:rsidR="00DC0D25" w:rsidRPr="00E159EC">
        <w:rPr>
          <w:sz w:val="20"/>
          <w:szCs w:val="20"/>
        </w:rPr>
        <w:t>,</w:t>
      </w:r>
      <w:r w:rsidRPr="00E159EC">
        <w:rPr>
          <w:sz w:val="20"/>
          <w:szCs w:val="20"/>
        </w:rPr>
        <w:t xml:space="preserve"> адреса, времени приема заявок, номера телефона пунктов приема заявок;</w:t>
      </w:r>
    </w:p>
    <w:p w:rsidR="000F2569" w:rsidRPr="00E159EC" w:rsidRDefault="000F2569" w:rsidP="00E159EC">
      <w:pPr>
        <w:tabs>
          <w:tab w:val="num" w:pos="284"/>
        </w:tabs>
        <w:spacing w:line="276" w:lineRule="auto"/>
        <w:ind w:firstLine="284"/>
        <w:jc w:val="both"/>
        <w:rPr>
          <w:sz w:val="20"/>
          <w:szCs w:val="20"/>
        </w:rPr>
      </w:pPr>
      <w:r w:rsidRPr="00E159EC">
        <w:rPr>
          <w:sz w:val="20"/>
          <w:szCs w:val="20"/>
        </w:rPr>
        <w:t xml:space="preserve">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w:t>
      </w:r>
      <w:r w:rsidR="003A27AD" w:rsidRPr="00E159EC">
        <w:rPr>
          <w:sz w:val="20"/>
          <w:szCs w:val="20"/>
        </w:rPr>
        <w:t>Ф</w:t>
      </w:r>
      <w:r w:rsidRPr="00E159EC">
        <w:rPr>
          <w:sz w:val="20"/>
          <w:szCs w:val="20"/>
        </w:rPr>
        <w:t>ондом;</w:t>
      </w:r>
    </w:p>
    <w:p w:rsidR="000F2569" w:rsidRPr="00E159EC" w:rsidRDefault="000F2569" w:rsidP="00E159EC">
      <w:pPr>
        <w:tabs>
          <w:tab w:val="num" w:pos="284"/>
        </w:tabs>
        <w:spacing w:line="276" w:lineRule="auto"/>
        <w:ind w:firstLine="284"/>
        <w:jc w:val="both"/>
        <w:rPr>
          <w:sz w:val="20"/>
          <w:szCs w:val="20"/>
        </w:rPr>
      </w:pPr>
      <w:r w:rsidRPr="00E159EC">
        <w:rPr>
          <w:sz w:val="20"/>
          <w:szCs w:val="20"/>
        </w:rPr>
        <w:t xml:space="preserve">12) иные документы, содержащие информацию, раскрытую </w:t>
      </w:r>
      <w:r w:rsidR="008D300D">
        <w:rPr>
          <w:sz w:val="20"/>
          <w:szCs w:val="20"/>
        </w:rPr>
        <w:t>У</w:t>
      </w:r>
      <w:r w:rsidRPr="00E159EC">
        <w:rPr>
          <w:sz w:val="20"/>
          <w:szCs w:val="20"/>
        </w:rPr>
        <w:t>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6C27D6" w:rsidRDefault="000F2569" w:rsidP="006C27D6">
      <w:pPr>
        <w:tabs>
          <w:tab w:val="num" w:pos="284"/>
        </w:tabs>
        <w:spacing w:line="276" w:lineRule="auto"/>
        <w:ind w:firstLine="284"/>
        <w:jc w:val="both"/>
        <w:rPr>
          <w:sz w:val="20"/>
          <w:szCs w:val="20"/>
        </w:rPr>
      </w:pPr>
      <w:r w:rsidRPr="00E159EC">
        <w:rPr>
          <w:sz w:val="20"/>
          <w:szCs w:val="20"/>
        </w:rPr>
        <w:t>11</w:t>
      </w:r>
      <w:r w:rsidR="0048258D" w:rsidRPr="00E159EC">
        <w:rPr>
          <w:sz w:val="20"/>
          <w:szCs w:val="20"/>
        </w:rPr>
        <w:t>4</w:t>
      </w:r>
      <w:r w:rsidRPr="00E159EC">
        <w:rPr>
          <w:sz w:val="20"/>
          <w:szCs w:val="20"/>
        </w:rPr>
        <w:t xml:space="preserve">. </w:t>
      </w:r>
      <w:proofErr w:type="gramStart"/>
      <w:r w:rsidRPr="00E159EC">
        <w:rPr>
          <w:sz w:val="20"/>
          <w:szCs w:val="20"/>
        </w:rPr>
        <w:t xml:space="preserve">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об агентах по выдаче и погашению инвестиционных паев, о месте нахождения пунктов приема заявок, о стоимости чистых активов </w:t>
      </w:r>
      <w:r w:rsidR="00975CA3">
        <w:rPr>
          <w:sz w:val="20"/>
          <w:szCs w:val="20"/>
        </w:rPr>
        <w:t>Ф</w:t>
      </w:r>
      <w:r w:rsidRPr="00E159EC">
        <w:rPr>
          <w:sz w:val="20"/>
          <w:szCs w:val="20"/>
        </w:rPr>
        <w:t>онда, о сумме, на которую выдается один инвестиционный пай, и сумме денежной компенсации, подлежащей выплате в связи с погашением одного</w:t>
      </w:r>
      <w:proofErr w:type="gramEnd"/>
      <w:r w:rsidRPr="00E159EC">
        <w:rPr>
          <w:sz w:val="20"/>
          <w:szCs w:val="20"/>
        </w:rPr>
        <w:t xml:space="preserve"> </w:t>
      </w:r>
      <w:proofErr w:type="gramStart"/>
      <w:r w:rsidRPr="00E159EC">
        <w:rPr>
          <w:sz w:val="20"/>
          <w:szCs w:val="20"/>
        </w:rPr>
        <w:t xml:space="preserve">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w:t>
      </w:r>
      <w:r w:rsidRPr="00E159EC">
        <w:rPr>
          <w:sz w:val="20"/>
          <w:szCs w:val="20"/>
        </w:rPr>
        <w:lastRenderedPageBreak/>
        <w:t xml:space="preserve">прекращении Фонда должна предоставляться </w:t>
      </w:r>
      <w:r w:rsidR="00C80F64" w:rsidRPr="00E159EC">
        <w:rPr>
          <w:sz w:val="20"/>
          <w:szCs w:val="20"/>
        </w:rPr>
        <w:t>У</w:t>
      </w:r>
      <w:r w:rsidRPr="00E159EC">
        <w:rPr>
          <w:sz w:val="20"/>
          <w:szCs w:val="20"/>
        </w:rPr>
        <w:t>правляющей компанией и агентами по выдаче и погашению инвестиционных паев</w:t>
      </w:r>
      <w:proofErr w:type="gramEnd"/>
      <w:r w:rsidRPr="00E159EC">
        <w:rPr>
          <w:sz w:val="20"/>
          <w:szCs w:val="20"/>
        </w:rPr>
        <w:t xml:space="preserve"> по телефону или иным способом</w:t>
      </w:r>
      <w:r w:rsidR="00C80F64" w:rsidRPr="00E159EC">
        <w:rPr>
          <w:sz w:val="20"/>
          <w:szCs w:val="20"/>
        </w:rPr>
        <w:t xml:space="preserve">. </w:t>
      </w:r>
    </w:p>
    <w:p w:rsidR="000F2569" w:rsidRPr="00E159EC" w:rsidRDefault="000F2569" w:rsidP="006C27D6">
      <w:pPr>
        <w:tabs>
          <w:tab w:val="num" w:pos="284"/>
        </w:tabs>
        <w:spacing w:line="276" w:lineRule="auto"/>
        <w:ind w:firstLine="284"/>
        <w:jc w:val="both"/>
        <w:rPr>
          <w:sz w:val="20"/>
          <w:szCs w:val="20"/>
        </w:rPr>
      </w:pPr>
      <w:r w:rsidRPr="00E159EC">
        <w:rPr>
          <w:sz w:val="20"/>
          <w:szCs w:val="20"/>
        </w:rPr>
        <w:t>11</w:t>
      </w:r>
      <w:r w:rsidR="0048258D" w:rsidRPr="00E159EC">
        <w:rPr>
          <w:sz w:val="20"/>
          <w:szCs w:val="20"/>
        </w:rPr>
        <w:t>5</w:t>
      </w:r>
      <w:r w:rsidRPr="00E159EC">
        <w:rPr>
          <w:sz w:val="20"/>
          <w:szCs w:val="20"/>
        </w:rPr>
        <w:t xml:space="preserve">. Управляющая компания обязана раскрывать информацию на сайте </w:t>
      </w:r>
      <w:hyperlink r:id="rId15" w:history="1">
        <w:r w:rsidRPr="00E159EC">
          <w:rPr>
            <w:rStyle w:val="ae"/>
            <w:sz w:val="20"/>
            <w:szCs w:val="20"/>
            <w:lang w:val="en-US"/>
          </w:rPr>
          <w:t>www</w:t>
        </w:r>
        <w:r w:rsidRPr="00E159EC">
          <w:rPr>
            <w:rStyle w:val="ae"/>
            <w:sz w:val="20"/>
            <w:szCs w:val="20"/>
          </w:rPr>
          <w:t>.</w:t>
        </w:r>
        <w:proofErr w:type="spellStart"/>
        <w:r w:rsidRPr="00E159EC">
          <w:rPr>
            <w:rStyle w:val="ae"/>
            <w:sz w:val="20"/>
            <w:szCs w:val="20"/>
            <w:lang w:val="en-US"/>
          </w:rPr>
          <w:t>arsagera</w:t>
        </w:r>
        <w:proofErr w:type="spellEnd"/>
        <w:r w:rsidRPr="00E159EC">
          <w:rPr>
            <w:rStyle w:val="ae"/>
            <w:sz w:val="20"/>
            <w:szCs w:val="20"/>
          </w:rPr>
          <w:t>.</w:t>
        </w:r>
        <w:proofErr w:type="spellStart"/>
        <w:r w:rsidRPr="00E159EC">
          <w:rPr>
            <w:rStyle w:val="ae"/>
            <w:sz w:val="20"/>
            <w:szCs w:val="20"/>
            <w:lang w:val="en-US"/>
          </w:rPr>
          <w:t>ru</w:t>
        </w:r>
        <w:proofErr w:type="spellEnd"/>
      </w:hyperlink>
      <w:r w:rsidRPr="00E159EC">
        <w:rPr>
          <w:sz w:val="20"/>
          <w:szCs w:val="20"/>
        </w:rPr>
        <w:t xml:space="preserve">.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 </w:t>
      </w:r>
    </w:p>
    <w:p w:rsidR="000F2569" w:rsidRPr="00E159EC" w:rsidRDefault="000F2569" w:rsidP="00E159EC">
      <w:pPr>
        <w:pStyle w:val="4"/>
        <w:tabs>
          <w:tab w:val="num" w:pos="284"/>
        </w:tabs>
        <w:spacing w:line="276" w:lineRule="auto"/>
        <w:ind w:firstLine="284"/>
        <w:jc w:val="center"/>
        <w:rPr>
          <w:rFonts w:ascii="Times New Roman" w:cs="Times New Roman"/>
          <w:sz w:val="20"/>
          <w:szCs w:val="20"/>
        </w:rPr>
      </w:pPr>
      <w:r w:rsidRPr="00E159EC">
        <w:rPr>
          <w:rFonts w:ascii="Times New Roman" w:cs="Times New Roman"/>
          <w:sz w:val="20"/>
          <w:szCs w:val="20"/>
        </w:rPr>
        <w:t>XI. Ответственность Управляющей компании, Специализированного депозитария, Регистратора и Оценщика</w:t>
      </w:r>
    </w:p>
    <w:p w:rsidR="006C27D6" w:rsidRDefault="000F2569" w:rsidP="006C27D6">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11</w:t>
      </w:r>
      <w:r w:rsidR="0048258D" w:rsidRPr="00E159EC">
        <w:rPr>
          <w:rFonts w:ascii="Times New Roman" w:cs="Times New Roman"/>
          <w:color w:val="auto"/>
          <w:sz w:val="20"/>
          <w:szCs w:val="20"/>
        </w:rPr>
        <w:t>6</w:t>
      </w:r>
      <w:r w:rsidRPr="00E159EC">
        <w:rPr>
          <w:rFonts w:ascii="Times New Roman" w:cs="Times New Roman"/>
          <w:color w:val="auto"/>
          <w:sz w:val="20"/>
          <w:szCs w:val="20"/>
        </w:rPr>
        <w:t xml:space="preserve">. </w:t>
      </w:r>
      <w:proofErr w:type="gramStart"/>
      <w:r w:rsidRPr="00E159EC">
        <w:rPr>
          <w:rFonts w:ascii="Times New Roman" w:cs="Times New Roman"/>
          <w:color w:val="auto"/>
          <w:sz w:val="20"/>
          <w:szCs w:val="20"/>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w:t>
      </w:r>
      <w:proofErr w:type="gramEnd"/>
      <w:r w:rsidRPr="00E159EC">
        <w:rPr>
          <w:rFonts w:ascii="Times New Roman" w:cs="Times New Roman"/>
          <w:color w:val="auto"/>
          <w:sz w:val="20"/>
          <w:szCs w:val="20"/>
        </w:rPr>
        <w:t xml:space="preserve"> </w:t>
      </w:r>
      <w:r w:rsidR="00F01F1F" w:rsidRPr="00E159EC">
        <w:rPr>
          <w:rFonts w:ascii="Times New Roman" w:cs="Times New Roman"/>
          <w:color w:val="auto"/>
          <w:sz w:val="20"/>
          <w:szCs w:val="20"/>
        </w:rPr>
        <w:t>31</w:t>
      </w:r>
      <w:r w:rsidRPr="00E159EC">
        <w:rPr>
          <w:rFonts w:ascii="Times New Roman" w:cs="Times New Roman"/>
          <w:color w:val="auto"/>
          <w:sz w:val="20"/>
          <w:szCs w:val="20"/>
        </w:rPr>
        <w:t xml:space="preserve"> настоящих Правил.</w:t>
      </w:r>
    </w:p>
    <w:p w:rsidR="006C27D6" w:rsidRDefault="000F2569" w:rsidP="006C27D6">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11</w:t>
      </w:r>
      <w:r w:rsidR="0048258D" w:rsidRPr="00E159EC">
        <w:rPr>
          <w:rFonts w:ascii="Times New Roman" w:cs="Times New Roman"/>
          <w:color w:val="auto"/>
          <w:sz w:val="20"/>
          <w:szCs w:val="20"/>
        </w:rPr>
        <w:t>7</w:t>
      </w:r>
      <w:r w:rsidRPr="00E159EC">
        <w:rPr>
          <w:rFonts w:ascii="Times New Roman" w:cs="Times New Roman"/>
          <w:color w:val="auto"/>
          <w:sz w:val="20"/>
          <w:szCs w:val="20"/>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0F2569" w:rsidRPr="00E159EC" w:rsidRDefault="000F2569" w:rsidP="006C27D6">
      <w:pPr>
        <w:pStyle w:val="a3"/>
        <w:tabs>
          <w:tab w:val="num" w:pos="284"/>
        </w:tabs>
        <w:spacing w:before="0" w:beforeAutospacing="0" w:after="0" w:afterAutospacing="0" w:line="276" w:lineRule="auto"/>
        <w:ind w:firstLine="284"/>
        <w:jc w:val="both"/>
        <w:rPr>
          <w:rFonts w:ascii="Times New Roman" w:cs="Times New Roman"/>
          <w:color w:val="auto"/>
          <w:sz w:val="20"/>
          <w:szCs w:val="20"/>
        </w:rPr>
      </w:pPr>
      <w:r w:rsidRPr="00E159EC">
        <w:rPr>
          <w:rFonts w:ascii="Times New Roman" w:cs="Times New Roman"/>
          <w:color w:val="auto"/>
          <w:sz w:val="20"/>
          <w:szCs w:val="20"/>
        </w:rPr>
        <w:t>11</w:t>
      </w:r>
      <w:r w:rsidR="0048258D" w:rsidRPr="00E159EC">
        <w:rPr>
          <w:rFonts w:ascii="Times New Roman" w:cs="Times New Roman"/>
          <w:color w:val="auto"/>
          <w:sz w:val="20"/>
          <w:szCs w:val="20"/>
        </w:rPr>
        <w:t>8</w:t>
      </w:r>
      <w:r w:rsidRPr="00E159EC">
        <w:rPr>
          <w:rFonts w:ascii="Times New Roman" w:cs="Times New Roman"/>
          <w:color w:val="auto"/>
          <w:sz w:val="20"/>
          <w:szCs w:val="20"/>
        </w:rPr>
        <w:t xml:space="preserve">.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w:t>
      </w:r>
      <w:proofErr w:type="gramStart"/>
      <w:r w:rsidRPr="00E159EC">
        <w:rPr>
          <w:rFonts w:ascii="Times New Roman" w:cs="Times New Roman"/>
          <w:color w:val="auto"/>
          <w:sz w:val="20"/>
          <w:szCs w:val="20"/>
        </w:rPr>
        <w:t>контроля за</w:t>
      </w:r>
      <w:proofErr w:type="gramEnd"/>
      <w:r w:rsidRPr="00E159EC">
        <w:rPr>
          <w:rFonts w:ascii="Times New Roman" w:cs="Times New Roman"/>
          <w:color w:val="auto"/>
          <w:sz w:val="20"/>
          <w:szCs w:val="20"/>
        </w:rPr>
        <w:t xml:space="preserve"> распоряжением имуществом, составляющим Фонд.</w:t>
      </w:r>
    </w:p>
    <w:p w:rsidR="000F2569" w:rsidRPr="00E159EC" w:rsidRDefault="000F2569" w:rsidP="00E159EC">
      <w:pPr>
        <w:widowControl w:val="0"/>
        <w:tabs>
          <w:tab w:val="num" w:pos="284"/>
        </w:tabs>
        <w:autoSpaceDE w:val="0"/>
        <w:autoSpaceDN w:val="0"/>
        <w:adjustRightInd w:val="0"/>
        <w:spacing w:before="32" w:line="276" w:lineRule="auto"/>
        <w:ind w:firstLine="284"/>
        <w:jc w:val="both"/>
        <w:rPr>
          <w:sz w:val="20"/>
          <w:szCs w:val="20"/>
        </w:rPr>
      </w:pPr>
      <w:r w:rsidRPr="00E159EC">
        <w:rPr>
          <w:sz w:val="20"/>
          <w:szCs w:val="20"/>
        </w:rPr>
        <w:t>11</w:t>
      </w:r>
      <w:r w:rsidR="0048258D" w:rsidRPr="00E159EC">
        <w:rPr>
          <w:sz w:val="20"/>
          <w:szCs w:val="20"/>
        </w:rPr>
        <w:t>9</w:t>
      </w:r>
      <w:r w:rsidRPr="00E159EC">
        <w:rPr>
          <w:sz w:val="20"/>
          <w:szCs w:val="20"/>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w:t>
      </w:r>
      <w:r w:rsidRPr="00E159EC">
        <w:rPr>
          <w:sz w:val="20"/>
          <w:szCs w:val="20"/>
        </w:rPr>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w:t>
      </w:r>
      <w:r w:rsidRPr="00E159EC">
        <w:rPr>
          <w:sz w:val="20"/>
          <w:szCs w:val="20"/>
        </w:rPr>
        <w:tab/>
        <w:t>с невозможностью осуществить права, закрепленные инвестиционными паями;</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w:t>
      </w:r>
      <w:r w:rsidRPr="00E159EC">
        <w:rPr>
          <w:sz w:val="20"/>
          <w:szCs w:val="20"/>
        </w:rPr>
        <w:tab/>
        <w:t>с необоснованным отказом в открытии лицевого счета в указанном реестре.</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 xml:space="preserve"> 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 xml:space="preserve"> Управляющая компания несет субсидиарную ответственность за убытки, предусмотренные настоящим пунктом. </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1</w:t>
      </w:r>
      <w:r w:rsidR="0048258D" w:rsidRPr="00E159EC">
        <w:rPr>
          <w:sz w:val="20"/>
          <w:szCs w:val="20"/>
        </w:rPr>
        <w:t>20</w:t>
      </w:r>
      <w:r w:rsidRPr="00E159EC">
        <w:rPr>
          <w:sz w:val="20"/>
          <w:szCs w:val="20"/>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C80F64" w:rsidRPr="00E159EC">
        <w:rPr>
          <w:sz w:val="20"/>
          <w:szCs w:val="20"/>
        </w:rPr>
        <w:t>ой</w:t>
      </w:r>
      <w:r w:rsidRPr="00E159EC">
        <w:rPr>
          <w:sz w:val="20"/>
          <w:szCs w:val="20"/>
        </w:rPr>
        <w:t xml:space="preserve"> обязанност</w:t>
      </w:r>
      <w:r w:rsidR="00C80F64" w:rsidRPr="00E159EC">
        <w:rPr>
          <w:sz w:val="20"/>
          <w:szCs w:val="20"/>
        </w:rPr>
        <w:t>и</w:t>
      </w:r>
      <w:r w:rsidRPr="00E159EC">
        <w:rPr>
          <w:sz w:val="20"/>
          <w:szCs w:val="20"/>
        </w:rPr>
        <w:t xml:space="preserve"> оказалось невозможным вследствие непреодолимой силы либо умысла приобретателя или владельца инвестиционных паев.</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12</w:t>
      </w:r>
      <w:r w:rsidR="0048258D" w:rsidRPr="00E159EC">
        <w:rPr>
          <w:sz w:val="20"/>
          <w:szCs w:val="20"/>
        </w:rPr>
        <w:t>1</w:t>
      </w:r>
      <w:r w:rsidRPr="00E159EC">
        <w:rPr>
          <w:sz w:val="20"/>
          <w:szCs w:val="20"/>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 при расчете стоимости чистых активов Фонда;</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  при совершении сделок с имуществом, составляющим Фонд.</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 xml:space="preserve"> Управляющая компания несет субсидиарную ответственность за убытки, предусмотренные настоящим пунктом. </w:t>
      </w:r>
    </w:p>
    <w:p w:rsidR="000F2569" w:rsidRPr="00E159EC" w:rsidRDefault="000F2569" w:rsidP="00E159EC">
      <w:pPr>
        <w:widowControl w:val="0"/>
        <w:tabs>
          <w:tab w:val="num" w:pos="284"/>
        </w:tabs>
        <w:autoSpaceDE w:val="0"/>
        <w:autoSpaceDN w:val="0"/>
        <w:adjustRightInd w:val="0"/>
        <w:spacing w:before="40" w:line="276" w:lineRule="auto"/>
        <w:ind w:firstLine="284"/>
        <w:jc w:val="center"/>
        <w:rPr>
          <w:b/>
          <w:bCs/>
          <w:sz w:val="20"/>
          <w:szCs w:val="20"/>
        </w:rPr>
      </w:pPr>
      <w:r w:rsidRPr="00E159EC">
        <w:rPr>
          <w:b/>
          <w:bCs/>
          <w:sz w:val="20"/>
          <w:szCs w:val="20"/>
        </w:rPr>
        <w:t xml:space="preserve">XII. </w:t>
      </w:r>
      <w:r w:rsidR="00CB7391" w:rsidRPr="00E159EC">
        <w:rPr>
          <w:b/>
          <w:bCs/>
          <w:sz w:val="20"/>
          <w:szCs w:val="20"/>
        </w:rPr>
        <w:t>Прекращение Фонда</w:t>
      </w:r>
    </w:p>
    <w:p w:rsidR="000F2569" w:rsidRPr="00E159EC" w:rsidRDefault="000F2569" w:rsidP="00E159EC">
      <w:pPr>
        <w:widowControl w:val="0"/>
        <w:tabs>
          <w:tab w:val="num" w:pos="284"/>
        </w:tabs>
        <w:autoSpaceDE w:val="0"/>
        <w:autoSpaceDN w:val="0"/>
        <w:adjustRightInd w:val="0"/>
        <w:spacing w:before="40" w:line="276" w:lineRule="auto"/>
        <w:ind w:firstLine="284"/>
        <w:jc w:val="center"/>
        <w:rPr>
          <w:b/>
          <w:bCs/>
          <w:sz w:val="20"/>
          <w:szCs w:val="20"/>
        </w:rPr>
      </w:pPr>
    </w:p>
    <w:p w:rsidR="000F2569" w:rsidRPr="00E159EC" w:rsidRDefault="000F2569" w:rsidP="00C81A86">
      <w:pPr>
        <w:widowControl w:val="0"/>
        <w:tabs>
          <w:tab w:val="num" w:pos="284"/>
        </w:tabs>
        <w:autoSpaceDE w:val="0"/>
        <w:autoSpaceDN w:val="0"/>
        <w:adjustRightInd w:val="0"/>
        <w:spacing w:before="32" w:line="276" w:lineRule="auto"/>
        <w:ind w:firstLine="284"/>
        <w:jc w:val="both"/>
        <w:rPr>
          <w:sz w:val="20"/>
          <w:szCs w:val="20"/>
        </w:rPr>
      </w:pPr>
      <w:r w:rsidRPr="00E159EC">
        <w:rPr>
          <w:sz w:val="20"/>
          <w:szCs w:val="20"/>
        </w:rPr>
        <w:t>12</w:t>
      </w:r>
      <w:r w:rsidR="0048258D" w:rsidRPr="00E159EC">
        <w:rPr>
          <w:sz w:val="20"/>
          <w:szCs w:val="20"/>
        </w:rPr>
        <w:t>2</w:t>
      </w:r>
      <w:r w:rsidRPr="00E159EC">
        <w:rPr>
          <w:sz w:val="20"/>
          <w:szCs w:val="20"/>
        </w:rPr>
        <w:t>. Фонд должен быть прекращен в случае, если:</w:t>
      </w:r>
    </w:p>
    <w:p w:rsidR="00E5488E" w:rsidRDefault="000F2569" w:rsidP="00C81A86">
      <w:pPr>
        <w:widowControl w:val="0"/>
        <w:tabs>
          <w:tab w:val="num" w:pos="284"/>
        </w:tabs>
        <w:autoSpaceDE w:val="0"/>
        <w:autoSpaceDN w:val="0"/>
        <w:adjustRightInd w:val="0"/>
        <w:spacing w:line="276" w:lineRule="auto"/>
        <w:ind w:firstLine="284"/>
        <w:jc w:val="both"/>
        <w:rPr>
          <w:sz w:val="20"/>
          <w:szCs w:val="20"/>
        </w:rPr>
      </w:pPr>
      <w:proofErr w:type="gramStart"/>
      <w:r w:rsidRPr="00E159EC">
        <w:rPr>
          <w:sz w:val="20"/>
          <w:szCs w:val="20"/>
        </w:rPr>
        <w:t>1) принята (приняты) заявка (заявки) на погашение всех инвестиционных паев</w:t>
      </w:r>
      <w:r w:rsidR="00E5488E">
        <w:rPr>
          <w:sz w:val="20"/>
          <w:szCs w:val="20"/>
        </w:rPr>
        <w:t>;</w:t>
      </w:r>
      <w:proofErr w:type="gramEnd"/>
    </w:p>
    <w:p w:rsidR="00695DBA" w:rsidRDefault="00E5488E" w:rsidP="00C81A86">
      <w:pPr>
        <w:autoSpaceDE w:val="0"/>
        <w:autoSpaceDN w:val="0"/>
        <w:adjustRightInd w:val="0"/>
        <w:spacing w:line="276" w:lineRule="auto"/>
        <w:ind w:firstLine="284"/>
        <w:jc w:val="both"/>
        <w:rPr>
          <w:sz w:val="20"/>
          <w:szCs w:val="20"/>
        </w:rPr>
      </w:pPr>
      <w:r>
        <w:rPr>
          <w:sz w:val="20"/>
          <w:szCs w:val="20"/>
        </w:rPr>
        <w:t xml:space="preserve">2) принята заявка </w:t>
      </w:r>
      <w:r w:rsidR="000F2569" w:rsidRPr="00E159EC">
        <w:rPr>
          <w:sz w:val="20"/>
          <w:szCs w:val="20"/>
        </w:rPr>
        <w:t>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695DBA" w:rsidRDefault="00E5488E" w:rsidP="00C81A86">
      <w:pPr>
        <w:autoSpaceDE w:val="0"/>
        <w:autoSpaceDN w:val="0"/>
        <w:adjustRightInd w:val="0"/>
        <w:spacing w:line="276" w:lineRule="auto"/>
        <w:ind w:firstLine="284"/>
        <w:jc w:val="both"/>
        <w:rPr>
          <w:sz w:val="20"/>
          <w:szCs w:val="20"/>
        </w:rPr>
      </w:pPr>
      <w:r>
        <w:rPr>
          <w:sz w:val="20"/>
          <w:szCs w:val="20"/>
        </w:rPr>
        <w:lastRenderedPageBreak/>
        <w:t>3</w:t>
      </w:r>
      <w:r w:rsidR="000F2569" w:rsidRPr="00E159EC">
        <w:rPr>
          <w:sz w:val="20"/>
          <w:szCs w:val="20"/>
        </w:rPr>
        <w:t>)</w:t>
      </w:r>
      <w:r w:rsidR="000F2569" w:rsidRPr="00E159EC">
        <w:rPr>
          <w:sz w:val="20"/>
          <w:szCs w:val="20"/>
        </w:rPr>
        <w:tab/>
        <w:t>аннулирована</w:t>
      </w:r>
      <w:r>
        <w:rPr>
          <w:sz w:val="20"/>
          <w:szCs w:val="20"/>
        </w:rPr>
        <w:t xml:space="preserve"> (прекратила действие)</w:t>
      </w:r>
      <w:r w:rsidR="000F2569" w:rsidRPr="00E159EC">
        <w:rPr>
          <w:sz w:val="20"/>
          <w:szCs w:val="20"/>
        </w:rPr>
        <w:t xml:space="preserve"> лицензия Управляющей компании и в течение 3 месяцев со дня принятия решения об аннулировании </w:t>
      </w:r>
      <w:r>
        <w:rPr>
          <w:sz w:val="20"/>
          <w:szCs w:val="20"/>
        </w:rPr>
        <w:t xml:space="preserve"> (со дня прекращения действия) </w:t>
      </w:r>
      <w:r w:rsidR="000F2569" w:rsidRPr="00E159EC">
        <w:rPr>
          <w:sz w:val="20"/>
          <w:szCs w:val="20"/>
        </w:rPr>
        <w:t>лицензии не вступили в силу вносимые в настоящие Правила изменения, связанные с передачей ее прав и обязанностей другой Управляющей компании;</w:t>
      </w:r>
    </w:p>
    <w:p w:rsidR="00695DBA" w:rsidRDefault="00E5488E" w:rsidP="00C81A86">
      <w:pPr>
        <w:autoSpaceDE w:val="0"/>
        <w:autoSpaceDN w:val="0"/>
        <w:adjustRightInd w:val="0"/>
        <w:spacing w:line="276" w:lineRule="auto"/>
        <w:ind w:firstLine="284"/>
        <w:jc w:val="both"/>
        <w:rPr>
          <w:sz w:val="20"/>
          <w:szCs w:val="20"/>
        </w:rPr>
      </w:pPr>
      <w:proofErr w:type="gramStart"/>
      <w:r>
        <w:rPr>
          <w:sz w:val="20"/>
          <w:szCs w:val="20"/>
        </w:rPr>
        <w:t>4</w:t>
      </w:r>
      <w:r w:rsidR="000F2569" w:rsidRPr="00E159EC">
        <w:rPr>
          <w:sz w:val="20"/>
          <w:szCs w:val="20"/>
        </w:rPr>
        <w:t>) аннулирована</w:t>
      </w:r>
      <w:r>
        <w:rPr>
          <w:sz w:val="20"/>
          <w:szCs w:val="20"/>
        </w:rPr>
        <w:t xml:space="preserve"> (прекратила действие) </w:t>
      </w:r>
      <w:r w:rsidR="000F2569" w:rsidRPr="00E159EC">
        <w:rPr>
          <w:sz w:val="20"/>
          <w:szCs w:val="20"/>
        </w:rPr>
        <w:t xml:space="preserve">лицензия Специализированного депозитария и в течение 3 месяцев со дня принятия решения об аннулировании </w:t>
      </w:r>
      <w:r>
        <w:rPr>
          <w:sz w:val="20"/>
          <w:szCs w:val="20"/>
        </w:rPr>
        <w:t xml:space="preserve">(со дня прекращения действия) </w:t>
      </w:r>
      <w:r w:rsidR="000F2569" w:rsidRPr="00E159EC">
        <w:rPr>
          <w:sz w:val="20"/>
          <w:szCs w:val="20"/>
        </w:rPr>
        <w:t xml:space="preserve">указанной лицензии Управляющей компанией не приняты меры по передаче другому </w:t>
      </w:r>
      <w:r w:rsidR="00C81A86">
        <w:rPr>
          <w:sz w:val="20"/>
          <w:szCs w:val="20"/>
        </w:rPr>
        <w:t>С</w:t>
      </w:r>
      <w:r w:rsidR="000F2569" w:rsidRPr="00E159EC">
        <w:rPr>
          <w:sz w:val="20"/>
          <w:szCs w:val="20"/>
        </w:rPr>
        <w:t>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roofErr w:type="gramEnd"/>
    </w:p>
    <w:p w:rsidR="000F2569" w:rsidRPr="00E159EC" w:rsidRDefault="00E5488E" w:rsidP="00C81A86">
      <w:pPr>
        <w:widowControl w:val="0"/>
        <w:tabs>
          <w:tab w:val="num" w:pos="284"/>
        </w:tabs>
        <w:autoSpaceDE w:val="0"/>
        <w:autoSpaceDN w:val="0"/>
        <w:adjustRightInd w:val="0"/>
        <w:spacing w:line="276" w:lineRule="auto"/>
        <w:ind w:firstLine="284"/>
        <w:jc w:val="both"/>
        <w:rPr>
          <w:sz w:val="20"/>
          <w:szCs w:val="20"/>
        </w:rPr>
      </w:pPr>
      <w:r>
        <w:rPr>
          <w:sz w:val="20"/>
          <w:szCs w:val="20"/>
        </w:rPr>
        <w:t>5</w:t>
      </w:r>
      <w:r w:rsidR="000F2569" w:rsidRPr="00E159EC">
        <w:rPr>
          <w:sz w:val="20"/>
          <w:szCs w:val="20"/>
        </w:rPr>
        <w:t>)</w:t>
      </w:r>
      <w:r w:rsidR="000F2569" w:rsidRPr="00E159EC">
        <w:rPr>
          <w:sz w:val="20"/>
          <w:szCs w:val="20"/>
        </w:rPr>
        <w:tab/>
        <w:t>истек срок действия договора доверительного управления Фондом;</w:t>
      </w:r>
    </w:p>
    <w:p w:rsidR="000F2569" w:rsidRPr="00E159EC" w:rsidRDefault="00E5488E" w:rsidP="00C81A86">
      <w:pPr>
        <w:widowControl w:val="0"/>
        <w:tabs>
          <w:tab w:val="num" w:pos="284"/>
        </w:tabs>
        <w:autoSpaceDE w:val="0"/>
        <w:autoSpaceDN w:val="0"/>
        <w:adjustRightInd w:val="0"/>
        <w:spacing w:line="276" w:lineRule="auto"/>
        <w:ind w:firstLine="284"/>
        <w:jc w:val="both"/>
        <w:rPr>
          <w:sz w:val="20"/>
          <w:szCs w:val="20"/>
        </w:rPr>
      </w:pPr>
      <w:r>
        <w:rPr>
          <w:sz w:val="20"/>
          <w:szCs w:val="20"/>
        </w:rPr>
        <w:t>6</w:t>
      </w:r>
      <w:r w:rsidR="000F2569" w:rsidRPr="00E159EC">
        <w:rPr>
          <w:sz w:val="20"/>
          <w:szCs w:val="20"/>
        </w:rPr>
        <w:t>)</w:t>
      </w:r>
      <w:r w:rsidR="000F2569" w:rsidRPr="00E159EC">
        <w:rPr>
          <w:sz w:val="20"/>
          <w:szCs w:val="20"/>
        </w:rPr>
        <w:tab/>
        <w:t>Управляющей компанией принято соответствующее решение;</w:t>
      </w:r>
    </w:p>
    <w:p w:rsidR="000F2569" w:rsidRPr="00E159EC" w:rsidRDefault="00E5488E" w:rsidP="00C81A86">
      <w:pPr>
        <w:widowControl w:val="0"/>
        <w:tabs>
          <w:tab w:val="num" w:pos="284"/>
        </w:tabs>
        <w:autoSpaceDE w:val="0"/>
        <w:autoSpaceDN w:val="0"/>
        <w:adjustRightInd w:val="0"/>
        <w:spacing w:line="276" w:lineRule="auto"/>
        <w:ind w:firstLine="284"/>
        <w:jc w:val="both"/>
        <w:rPr>
          <w:sz w:val="20"/>
          <w:szCs w:val="20"/>
        </w:rPr>
      </w:pPr>
      <w:r>
        <w:rPr>
          <w:sz w:val="20"/>
          <w:szCs w:val="20"/>
        </w:rPr>
        <w:t>7</w:t>
      </w:r>
      <w:r w:rsidR="000F2569" w:rsidRPr="00E159EC">
        <w:rPr>
          <w:sz w:val="20"/>
          <w:szCs w:val="20"/>
        </w:rPr>
        <w:t>)</w:t>
      </w:r>
      <w:r w:rsidR="000F2569" w:rsidRPr="00E159EC">
        <w:rPr>
          <w:sz w:val="20"/>
          <w:szCs w:val="20"/>
        </w:rPr>
        <w:tab/>
        <w:t>наступили иные основания, предусмотренные Федеральным законом «Об инвестиционных Фондах».</w:t>
      </w:r>
    </w:p>
    <w:p w:rsidR="000F2569" w:rsidRPr="00E159EC" w:rsidRDefault="000F2569"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12</w:t>
      </w:r>
      <w:r w:rsidR="0048258D" w:rsidRPr="00E159EC">
        <w:rPr>
          <w:sz w:val="20"/>
          <w:szCs w:val="20"/>
        </w:rPr>
        <w:t>3</w:t>
      </w:r>
      <w:r w:rsidRPr="00E159EC">
        <w:rPr>
          <w:sz w:val="20"/>
          <w:szCs w:val="20"/>
        </w:rPr>
        <w:t>. Прекращение Фонда осуществляется в порядке, предусмотренном Федеральным законом «Об инвестиционных фондах».</w:t>
      </w:r>
    </w:p>
    <w:p w:rsidR="00C80F64" w:rsidRPr="00E159EC" w:rsidRDefault="000F2569"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12</w:t>
      </w:r>
      <w:r w:rsidR="0048258D" w:rsidRPr="00E159EC">
        <w:rPr>
          <w:sz w:val="20"/>
          <w:szCs w:val="20"/>
        </w:rPr>
        <w:t>4</w:t>
      </w:r>
      <w:r w:rsidRPr="00E159EC">
        <w:rPr>
          <w:sz w:val="20"/>
          <w:szCs w:val="20"/>
        </w:rPr>
        <w:t xml:space="preserve">. </w:t>
      </w:r>
      <w:r w:rsidR="00C80F64" w:rsidRPr="00E159EC">
        <w:rPr>
          <w:sz w:val="20"/>
          <w:szCs w:val="20"/>
        </w:rPr>
        <w:t xml:space="preserve">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48258D" w:rsidRPr="00E159EC">
        <w:rPr>
          <w:sz w:val="20"/>
          <w:szCs w:val="20"/>
        </w:rPr>
        <w:t>0,3 (ноль цел</w:t>
      </w:r>
      <w:r w:rsidR="00C81A86">
        <w:rPr>
          <w:sz w:val="20"/>
          <w:szCs w:val="20"/>
        </w:rPr>
        <w:t>ы</w:t>
      </w:r>
      <w:r w:rsidR="0048258D" w:rsidRPr="00E159EC">
        <w:rPr>
          <w:sz w:val="20"/>
          <w:szCs w:val="20"/>
        </w:rPr>
        <w:t xml:space="preserve">х три десятых) </w:t>
      </w:r>
      <w:r w:rsidR="00C80F64" w:rsidRPr="00E159EC">
        <w:rPr>
          <w:sz w:val="20"/>
          <w:szCs w:val="20"/>
        </w:rPr>
        <w:t xml:space="preserve"> процента  суммы денежных средств, составляющих Фонд и поступивших в него после реализации составляющего его имущества, за вычетом:</w:t>
      </w:r>
    </w:p>
    <w:p w:rsidR="00C80F64" w:rsidRPr="00E159EC" w:rsidRDefault="00C80F64"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1) размера задолженности перед кредиторами, требования которых должны удовлетворяться за счет имущества, составляющего Фонд;</w:t>
      </w:r>
    </w:p>
    <w:p w:rsidR="00C80F64" w:rsidRPr="00E159EC" w:rsidRDefault="00C80F64"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2) размера вознаграждений Управляющей компании, Специализированного депозитария, Регистратора, Аудитор</w:t>
      </w:r>
      <w:r w:rsidR="00E5488E">
        <w:rPr>
          <w:sz w:val="20"/>
          <w:szCs w:val="20"/>
        </w:rPr>
        <w:t>ской организации</w:t>
      </w:r>
      <w:r w:rsidRPr="00E159EC">
        <w:rPr>
          <w:sz w:val="20"/>
          <w:szCs w:val="20"/>
        </w:rPr>
        <w:t xml:space="preserve"> и Оценщика, начисленных им на день возникновения основания прекращения Фонда;</w:t>
      </w:r>
    </w:p>
    <w:p w:rsidR="000F2569" w:rsidRPr="00E159EC" w:rsidRDefault="00C80F64"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12</w:t>
      </w:r>
      <w:r w:rsidR="0048258D" w:rsidRPr="00E159EC">
        <w:rPr>
          <w:sz w:val="20"/>
          <w:szCs w:val="20"/>
        </w:rPr>
        <w:t>5</w:t>
      </w:r>
      <w:r w:rsidRPr="00E159EC">
        <w:rPr>
          <w:sz w:val="20"/>
          <w:szCs w:val="20"/>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p>
    <w:p w:rsidR="000F2569" w:rsidRPr="00E159EC" w:rsidRDefault="000F2569" w:rsidP="00E159EC">
      <w:pPr>
        <w:widowControl w:val="0"/>
        <w:tabs>
          <w:tab w:val="num" w:pos="284"/>
        </w:tabs>
        <w:autoSpaceDE w:val="0"/>
        <w:autoSpaceDN w:val="0"/>
        <w:adjustRightInd w:val="0"/>
        <w:spacing w:before="40" w:line="276" w:lineRule="auto"/>
        <w:ind w:firstLine="284"/>
        <w:jc w:val="center"/>
        <w:rPr>
          <w:b/>
          <w:bCs/>
          <w:sz w:val="20"/>
          <w:szCs w:val="20"/>
        </w:rPr>
      </w:pPr>
      <w:r w:rsidRPr="00E159EC">
        <w:rPr>
          <w:b/>
          <w:bCs/>
          <w:sz w:val="20"/>
          <w:szCs w:val="20"/>
        </w:rPr>
        <w:t>XIII. В</w:t>
      </w:r>
      <w:r w:rsidR="00CB7391" w:rsidRPr="00E159EC">
        <w:rPr>
          <w:b/>
          <w:bCs/>
          <w:sz w:val="20"/>
          <w:szCs w:val="20"/>
        </w:rPr>
        <w:t>несение изменений в настоящие Правила</w:t>
      </w:r>
    </w:p>
    <w:p w:rsidR="000F2569" w:rsidRPr="00E159EC" w:rsidRDefault="000F2569" w:rsidP="00E159EC">
      <w:pPr>
        <w:widowControl w:val="0"/>
        <w:tabs>
          <w:tab w:val="num" w:pos="284"/>
        </w:tabs>
        <w:autoSpaceDE w:val="0"/>
        <w:autoSpaceDN w:val="0"/>
        <w:adjustRightInd w:val="0"/>
        <w:spacing w:before="40" w:line="276" w:lineRule="auto"/>
        <w:ind w:firstLine="284"/>
        <w:jc w:val="center"/>
        <w:rPr>
          <w:b/>
          <w:bCs/>
          <w:sz w:val="20"/>
          <w:szCs w:val="20"/>
        </w:rPr>
      </w:pPr>
    </w:p>
    <w:p w:rsidR="000F2569" w:rsidRPr="00E159EC" w:rsidRDefault="006C27D6" w:rsidP="006C27D6">
      <w:pPr>
        <w:widowControl w:val="0"/>
        <w:tabs>
          <w:tab w:val="num" w:pos="284"/>
        </w:tabs>
        <w:autoSpaceDE w:val="0"/>
        <w:autoSpaceDN w:val="0"/>
        <w:adjustRightInd w:val="0"/>
        <w:spacing w:before="20" w:line="276" w:lineRule="auto"/>
        <w:jc w:val="both"/>
        <w:rPr>
          <w:sz w:val="20"/>
          <w:szCs w:val="20"/>
        </w:rPr>
      </w:pPr>
      <w:r>
        <w:rPr>
          <w:sz w:val="20"/>
          <w:szCs w:val="20"/>
        </w:rPr>
        <w:tab/>
      </w:r>
      <w:r w:rsidR="000F2569" w:rsidRPr="00E159EC">
        <w:rPr>
          <w:sz w:val="20"/>
          <w:szCs w:val="20"/>
        </w:rPr>
        <w:t>12</w:t>
      </w:r>
      <w:r w:rsidR="0048258D" w:rsidRPr="00E159EC">
        <w:rPr>
          <w:sz w:val="20"/>
          <w:szCs w:val="20"/>
        </w:rPr>
        <w:t>6</w:t>
      </w:r>
      <w:r w:rsidR="000F2569" w:rsidRPr="00E159EC">
        <w:rPr>
          <w:sz w:val="20"/>
          <w:szCs w:val="20"/>
        </w:rPr>
        <w:t xml:space="preserve">. </w:t>
      </w:r>
      <w:r w:rsidR="00C80F64" w:rsidRPr="00E159EC">
        <w:rPr>
          <w:sz w:val="20"/>
          <w:szCs w:val="20"/>
        </w:rPr>
        <w:t>Изменения, которые в</w:t>
      </w:r>
      <w:r w:rsidR="000F2569" w:rsidRPr="00E159EC">
        <w:rPr>
          <w:sz w:val="20"/>
          <w:szCs w:val="20"/>
        </w:rPr>
        <w:t>нос</w:t>
      </w:r>
      <w:r w:rsidR="00C80F64" w:rsidRPr="00E159EC">
        <w:rPr>
          <w:sz w:val="20"/>
          <w:szCs w:val="20"/>
        </w:rPr>
        <w:t xml:space="preserve">ятся </w:t>
      </w:r>
      <w:r w:rsidR="000F2569" w:rsidRPr="00E159EC">
        <w:rPr>
          <w:sz w:val="20"/>
          <w:szCs w:val="20"/>
        </w:rPr>
        <w:t>в настоящие Правила</w:t>
      </w:r>
      <w:r w:rsidR="00C80F64" w:rsidRPr="00E159EC">
        <w:rPr>
          <w:sz w:val="20"/>
          <w:szCs w:val="20"/>
        </w:rPr>
        <w:t>,</w:t>
      </w:r>
      <w:r w:rsidR="000F2569" w:rsidRPr="00E159EC">
        <w:rPr>
          <w:sz w:val="20"/>
          <w:szCs w:val="20"/>
        </w:rPr>
        <w:t xml:space="preserve"> вступают в силу при условии их регистрации федеральным органом исполнительной власти по рынку ценных бумаг. </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12</w:t>
      </w:r>
      <w:r w:rsidR="0048258D" w:rsidRPr="00E159EC">
        <w:rPr>
          <w:sz w:val="20"/>
          <w:szCs w:val="20"/>
        </w:rPr>
        <w:t>7</w:t>
      </w:r>
      <w:r w:rsidRPr="00E159EC">
        <w:rPr>
          <w:sz w:val="20"/>
          <w:szCs w:val="20"/>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12</w:t>
      </w:r>
      <w:r w:rsidR="0048258D" w:rsidRPr="00E159EC">
        <w:rPr>
          <w:sz w:val="20"/>
          <w:szCs w:val="20"/>
        </w:rPr>
        <w:t>8</w:t>
      </w:r>
      <w:r w:rsidRPr="00E159EC">
        <w:rPr>
          <w:sz w:val="20"/>
          <w:szCs w:val="20"/>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12</w:t>
      </w:r>
      <w:r w:rsidR="0048258D" w:rsidRPr="00E159EC">
        <w:rPr>
          <w:sz w:val="20"/>
          <w:szCs w:val="20"/>
        </w:rPr>
        <w:t>9</w:t>
      </w:r>
      <w:r w:rsidRPr="00E159EC">
        <w:rPr>
          <w:sz w:val="20"/>
          <w:szCs w:val="20"/>
        </w:rPr>
        <w:t xml:space="preserve"> и 1</w:t>
      </w:r>
      <w:r w:rsidR="0048258D" w:rsidRPr="00E159EC">
        <w:rPr>
          <w:sz w:val="20"/>
          <w:szCs w:val="20"/>
        </w:rPr>
        <w:t>30</w:t>
      </w:r>
      <w:r w:rsidRPr="00E159EC">
        <w:rPr>
          <w:sz w:val="20"/>
          <w:szCs w:val="20"/>
        </w:rPr>
        <w:t xml:space="preserve">  настоящих Правил.</w:t>
      </w:r>
    </w:p>
    <w:p w:rsidR="000F2569" w:rsidRPr="00E159EC" w:rsidRDefault="006C27D6" w:rsidP="00C81A86">
      <w:pPr>
        <w:widowControl w:val="0"/>
        <w:tabs>
          <w:tab w:val="num" w:pos="284"/>
        </w:tabs>
        <w:autoSpaceDE w:val="0"/>
        <w:autoSpaceDN w:val="0"/>
        <w:adjustRightInd w:val="0"/>
        <w:spacing w:line="276" w:lineRule="auto"/>
        <w:jc w:val="both"/>
        <w:rPr>
          <w:sz w:val="20"/>
          <w:szCs w:val="20"/>
        </w:rPr>
      </w:pPr>
      <w:r>
        <w:rPr>
          <w:sz w:val="20"/>
          <w:szCs w:val="20"/>
        </w:rPr>
        <w:tab/>
      </w:r>
      <w:r w:rsidR="000F2569" w:rsidRPr="00E159EC">
        <w:rPr>
          <w:sz w:val="20"/>
          <w:szCs w:val="20"/>
        </w:rPr>
        <w:t>12</w:t>
      </w:r>
      <w:r w:rsidR="0048258D" w:rsidRPr="00E159EC">
        <w:rPr>
          <w:sz w:val="20"/>
          <w:szCs w:val="20"/>
        </w:rPr>
        <w:t>9</w:t>
      </w:r>
      <w:r w:rsidR="000F2569" w:rsidRPr="00E159EC">
        <w:rPr>
          <w:sz w:val="20"/>
          <w:szCs w:val="20"/>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0F2569" w:rsidRPr="00E159EC" w:rsidRDefault="000F2569"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1) с изменением инвестиционной декларации Фонда;</w:t>
      </w:r>
    </w:p>
    <w:p w:rsidR="000F2569" w:rsidRPr="00E159EC" w:rsidRDefault="000F2569"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2) с увеличением размера вознаграждения Управляющей компании, Специализированного депозитария, Регистратора, Аудитор</w:t>
      </w:r>
      <w:r w:rsidR="00E5488E">
        <w:rPr>
          <w:sz w:val="20"/>
          <w:szCs w:val="20"/>
        </w:rPr>
        <w:t>ской организации</w:t>
      </w:r>
      <w:r w:rsidRPr="00E159EC">
        <w:rPr>
          <w:sz w:val="20"/>
          <w:szCs w:val="20"/>
        </w:rPr>
        <w:t xml:space="preserve"> и Оценщика;</w:t>
      </w:r>
    </w:p>
    <w:p w:rsidR="000F2569" w:rsidRPr="00E159EC" w:rsidRDefault="000F2569"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3) с увеличением расходов и (или) расширением перечня расходов, подлежащих оплате за счет имущества, составляющего Фонд;</w:t>
      </w:r>
    </w:p>
    <w:p w:rsidR="000F2569" w:rsidRDefault="000F2569"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4) с введением скидок в связи с погашением инвестиционных паев или увеличением их размеров;</w:t>
      </w:r>
    </w:p>
    <w:p w:rsidR="00695DBA" w:rsidRDefault="00E5488E" w:rsidP="00C81A86">
      <w:pPr>
        <w:autoSpaceDE w:val="0"/>
        <w:autoSpaceDN w:val="0"/>
        <w:adjustRightInd w:val="0"/>
        <w:spacing w:line="276" w:lineRule="auto"/>
        <w:ind w:firstLine="284"/>
        <w:jc w:val="both"/>
        <w:rPr>
          <w:sz w:val="20"/>
          <w:szCs w:val="20"/>
        </w:rPr>
      </w:pPr>
      <w:r>
        <w:rPr>
          <w:sz w:val="20"/>
          <w:szCs w:val="20"/>
        </w:rPr>
        <w:t xml:space="preserve">4(1)) с изменением типа </w:t>
      </w:r>
      <w:r w:rsidR="00975CA3">
        <w:rPr>
          <w:sz w:val="20"/>
          <w:szCs w:val="20"/>
        </w:rPr>
        <w:t>Ф</w:t>
      </w:r>
      <w:r>
        <w:rPr>
          <w:sz w:val="20"/>
          <w:szCs w:val="20"/>
        </w:rPr>
        <w:t>онда;</w:t>
      </w:r>
    </w:p>
    <w:p w:rsidR="000F2569" w:rsidRPr="00E159EC" w:rsidRDefault="000F2569"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0F2569" w:rsidRPr="00E159EC" w:rsidRDefault="000F2569"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1</w:t>
      </w:r>
      <w:r w:rsidR="0048258D" w:rsidRPr="00E159EC">
        <w:rPr>
          <w:sz w:val="20"/>
          <w:szCs w:val="20"/>
        </w:rPr>
        <w:t>30</w:t>
      </w:r>
      <w:r w:rsidRPr="00E159EC">
        <w:rPr>
          <w:sz w:val="20"/>
          <w:szCs w:val="20"/>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1) изменения наименований Управляющей компании, Специализированного депозитария, Регистратора, Аудитор</w:t>
      </w:r>
      <w:r w:rsidR="00E5488E">
        <w:rPr>
          <w:sz w:val="20"/>
          <w:szCs w:val="20"/>
        </w:rPr>
        <w:t>ской организации</w:t>
      </w:r>
      <w:r w:rsidRPr="00E159EC">
        <w:rPr>
          <w:sz w:val="20"/>
          <w:szCs w:val="20"/>
        </w:rPr>
        <w:t xml:space="preserve"> и Оценщика, а также иных сведений об указанных лицах;</w:t>
      </w:r>
    </w:p>
    <w:p w:rsidR="000F2569" w:rsidRPr="00E159EC" w:rsidRDefault="000F2569"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2)  количества выданных инвестиционных паев Фонда;</w:t>
      </w:r>
    </w:p>
    <w:p w:rsidR="000F2569" w:rsidRPr="00E159EC" w:rsidRDefault="000F2569"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3) уменьшения размера вознаграждения Управляющей компании, Специализированного депозитария,</w:t>
      </w:r>
      <w:r w:rsidR="00E5488E">
        <w:rPr>
          <w:sz w:val="20"/>
          <w:szCs w:val="20"/>
        </w:rPr>
        <w:t xml:space="preserve"> Регистратора</w:t>
      </w:r>
      <w:r w:rsidRPr="00E159EC">
        <w:rPr>
          <w:sz w:val="20"/>
          <w:szCs w:val="20"/>
        </w:rPr>
        <w:t>, Аудитор</w:t>
      </w:r>
      <w:r w:rsidR="00E5488E">
        <w:rPr>
          <w:sz w:val="20"/>
          <w:szCs w:val="20"/>
        </w:rPr>
        <w:t>ской организации</w:t>
      </w:r>
      <w:r w:rsidRPr="00E159EC">
        <w:rPr>
          <w:sz w:val="20"/>
          <w:szCs w:val="20"/>
        </w:rPr>
        <w:t xml:space="preserve"> и Оценщика, а также уменьшения размера и (или) сокращения </w:t>
      </w:r>
      <w:r w:rsidRPr="00E159EC">
        <w:rPr>
          <w:sz w:val="20"/>
          <w:szCs w:val="20"/>
        </w:rPr>
        <w:lastRenderedPageBreak/>
        <w:t>перечня расходов, подлежащих оплате за счет имущества, составляющего Фонд;</w:t>
      </w:r>
    </w:p>
    <w:p w:rsidR="000F2569" w:rsidRPr="00E159EC" w:rsidRDefault="000F2569"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4) отмены скидок (надбавок) или уменьшения их размеров;</w:t>
      </w:r>
    </w:p>
    <w:p w:rsidR="000F2569" w:rsidRPr="00E159EC" w:rsidRDefault="000F2569" w:rsidP="00C81A86">
      <w:pPr>
        <w:widowControl w:val="0"/>
        <w:tabs>
          <w:tab w:val="num" w:pos="284"/>
        </w:tabs>
        <w:autoSpaceDE w:val="0"/>
        <w:autoSpaceDN w:val="0"/>
        <w:adjustRightInd w:val="0"/>
        <w:spacing w:line="276" w:lineRule="auto"/>
        <w:ind w:firstLine="284"/>
        <w:jc w:val="both"/>
        <w:rPr>
          <w:sz w:val="20"/>
          <w:szCs w:val="20"/>
        </w:rPr>
      </w:pPr>
      <w:r w:rsidRPr="00E159EC">
        <w:rPr>
          <w:sz w:val="20"/>
          <w:szCs w:val="20"/>
        </w:rPr>
        <w:t>5) иных положений, предусмотренных нормативными правовыми актами федерального органа исполнительной власти по рынку ценных бумаг.</w:t>
      </w:r>
    </w:p>
    <w:p w:rsidR="000F2569" w:rsidRPr="00E159EC" w:rsidRDefault="000F2569" w:rsidP="00E159EC">
      <w:pPr>
        <w:widowControl w:val="0"/>
        <w:tabs>
          <w:tab w:val="num" w:pos="284"/>
        </w:tabs>
        <w:autoSpaceDE w:val="0"/>
        <w:autoSpaceDN w:val="0"/>
        <w:adjustRightInd w:val="0"/>
        <w:spacing w:line="276" w:lineRule="auto"/>
        <w:ind w:firstLine="284"/>
        <w:jc w:val="center"/>
        <w:rPr>
          <w:sz w:val="20"/>
          <w:szCs w:val="20"/>
        </w:rPr>
      </w:pPr>
    </w:p>
    <w:p w:rsidR="000F2569" w:rsidRPr="00E159EC" w:rsidRDefault="000F2569" w:rsidP="00E159EC">
      <w:pPr>
        <w:widowControl w:val="0"/>
        <w:tabs>
          <w:tab w:val="num" w:pos="284"/>
        </w:tabs>
        <w:autoSpaceDE w:val="0"/>
        <w:autoSpaceDN w:val="0"/>
        <w:adjustRightInd w:val="0"/>
        <w:spacing w:line="276" w:lineRule="auto"/>
        <w:ind w:firstLine="284"/>
        <w:jc w:val="center"/>
        <w:rPr>
          <w:b/>
          <w:bCs/>
          <w:sz w:val="20"/>
          <w:szCs w:val="20"/>
        </w:rPr>
      </w:pPr>
      <w:r w:rsidRPr="00E159EC">
        <w:rPr>
          <w:b/>
          <w:bCs/>
          <w:sz w:val="20"/>
          <w:szCs w:val="20"/>
        </w:rPr>
        <w:t>XIV. О</w:t>
      </w:r>
      <w:r w:rsidR="00CB7391" w:rsidRPr="00E159EC">
        <w:rPr>
          <w:b/>
          <w:bCs/>
          <w:sz w:val="20"/>
          <w:szCs w:val="20"/>
        </w:rPr>
        <w:t>сновные сведения о порядке налогообложения доходов инвесторов</w:t>
      </w:r>
    </w:p>
    <w:p w:rsidR="000F2569" w:rsidRPr="00E159EC" w:rsidRDefault="000F2569" w:rsidP="00E159EC">
      <w:pPr>
        <w:widowControl w:val="0"/>
        <w:tabs>
          <w:tab w:val="num" w:pos="284"/>
        </w:tabs>
        <w:autoSpaceDE w:val="0"/>
        <w:autoSpaceDN w:val="0"/>
        <w:adjustRightInd w:val="0"/>
        <w:spacing w:line="276" w:lineRule="auto"/>
        <w:ind w:firstLine="284"/>
        <w:rPr>
          <w:sz w:val="20"/>
          <w:szCs w:val="20"/>
        </w:rPr>
      </w:pPr>
    </w:p>
    <w:p w:rsidR="000F2569" w:rsidRPr="00E159EC" w:rsidRDefault="006C27D6" w:rsidP="006C27D6">
      <w:pPr>
        <w:widowControl w:val="0"/>
        <w:tabs>
          <w:tab w:val="num" w:pos="284"/>
        </w:tabs>
        <w:autoSpaceDE w:val="0"/>
        <w:autoSpaceDN w:val="0"/>
        <w:adjustRightInd w:val="0"/>
        <w:spacing w:line="276" w:lineRule="auto"/>
        <w:jc w:val="both"/>
        <w:rPr>
          <w:sz w:val="20"/>
          <w:szCs w:val="20"/>
        </w:rPr>
      </w:pPr>
      <w:r>
        <w:rPr>
          <w:sz w:val="20"/>
          <w:szCs w:val="20"/>
        </w:rPr>
        <w:tab/>
      </w:r>
      <w:r w:rsidR="000F2569" w:rsidRPr="00E159EC">
        <w:rPr>
          <w:sz w:val="20"/>
          <w:szCs w:val="20"/>
        </w:rPr>
        <w:t>13</w:t>
      </w:r>
      <w:r w:rsidR="0048258D" w:rsidRPr="00E159EC">
        <w:rPr>
          <w:sz w:val="20"/>
          <w:szCs w:val="20"/>
        </w:rPr>
        <w:t>1</w:t>
      </w:r>
      <w:r w:rsidR="000F2569" w:rsidRPr="00E159EC">
        <w:rPr>
          <w:sz w:val="20"/>
          <w:szCs w:val="20"/>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r w:rsidRPr="00E159EC">
        <w:rPr>
          <w:sz w:val="20"/>
          <w:szCs w:val="20"/>
        </w:rPr>
        <w:t xml:space="preserve">     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0F2569" w:rsidRPr="00E159EC" w:rsidRDefault="000F2569" w:rsidP="00E159EC">
      <w:pPr>
        <w:widowControl w:val="0"/>
        <w:tabs>
          <w:tab w:val="num" w:pos="284"/>
        </w:tabs>
        <w:autoSpaceDE w:val="0"/>
        <w:autoSpaceDN w:val="0"/>
        <w:adjustRightInd w:val="0"/>
        <w:spacing w:line="276" w:lineRule="auto"/>
        <w:ind w:firstLine="284"/>
        <w:jc w:val="both"/>
        <w:rPr>
          <w:sz w:val="20"/>
          <w:szCs w:val="20"/>
        </w:rPr>
      </w:pPr>
    </w:p>
    <w:p w:rsidR="002328BF" w:rsidRPr="00E159EC" w:rsidRDefault="002328BF"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6C507F" w:rsidRPr="00E159EC" w:rsidRDefault="006C507F" w:rsidP="00E159EC">
      <w:pPr>
        <w:tabs>
          <w:tab w:val="num" w:pos="284"/>
        </w:tabs>
        <w:spacing w:line="276" w:lineRule="auto"/>
        <w:ind w:left="360" w:firstLine="284"/>
        <w:jc w:val="both"/>
        <w:rPr>
          <w:sz w:val="20"/>
          <w:szCs w:val="20"/>
        </w:rPr>
      </w:pPr>
      <w:r w:rsidRPr="00E159EC">
        <w:rPr>
          <w:sz w:val="20"/>
          <w:szCs w:val="20"/>
        </w:rPr>
        <w:t>Председатель Правления</w:t>
      </w:r>
    </w:p>
    <w:p w:rsidR="006C507F" w:rsidRPr="00E159EC" w:rsidRDefault="006C507F" w:rsidP="00E159EC">
      <w:pPr>
        <w:tabs>
          <w:tab w:val="num" w:pos="284"/>
        </w:tabs>
        <w:spacing w:line="276" w:lineRule="auto"/>
        <w:ind w:left="360" w:firstLine="284"/>
        <w:jc w:val="both"/>
        <w:rPr>
          <w:sz w:val="20"/>
          <w:szCs w:val="20"/>
        </w:rPr>
      </w:pPr>
      <w:r w:rsidRPr="00E159EC">
        <w:rPr>
          <w:sz w:val="20"/>
          <w:szCs w:val="20"/>
        </w:rPr>
        <w:t xml:space="preserve">ОАО «УК «Арсагера»                           </w:t>
      </w:r>
      <w:r w:rsidRPr="00E159EC">
        <w:rPr>
          <w:sz w:val="20"/>
          <w:szCs w:val="20"/>
        </w:rPr>
        <w:tab/>
      </w:r>
      <w:r w:rsidRPr="00E159EC">
        <w:rPr>
          <w:sz w:val="20"/>
          <w:szCs w:val="20"/>
        </w:rPr>
        <w:tab/>
        <w:t xml:space="preserve">                                             В.Е. Соловьев</w:t>
      </w:r>
    </w:p>
    <w:p w:rsidR="00915F55" w:rsidRPr="00E159EC" w:rsidRDefault="00915F55" w:rsidP="00E159EC">
      <w:pPr>
        <w:pStyle w:val="fieldcomment"/>
        <w:tabs>
          <w:tab w:val="num" w:pos="284"/>
        </w:tabs>
        <w:spacing w:line="276" w:lineRule="auto"/>
        <w:ind w:firstLine="284"/>
        <w:jc w:val="right"/>
        <w:rPr>
          <w:rFonts w:ascii="Times New Roman" w:hAnsi="Times New Roman" w:cs="Times New Roman"/>
          <w:sz w:val="20"/>
          <w:szCs w:val="20"/>
          <w:lang w:val="ru-RU"/>
        </w:rPr>
      </w:pPr>
      <w:bookmarkStart w:id="29" w:name="p_100"/>
      <w:bookmarkStart w:id="30" w:name="p_1"/>
      <w:bookmarkStart w:id="31" w:name="p_2"/>
      <w:bookmarkStart w:id="32" w:name="p_3"/>
      <w:bookmarkStart w:id="33" w:name="p_4"/>
      <w:bookmarkStart w:id="34" w:name="p_5"/>
      <w:bookmarkStart w:id="35" w:name="p_6"/>
      <w:bookmarkStart w:id="36" w:name="p_7"/>
      <w:bookmarkStart w:id="37" w:name="p_8"/>
      <w:bookmarkStart w:id="38" w:name="p_9"/>
      <w:bookmarkStart w:id="39" w:name="p_10"/>
      <w:bookmarkStart w:id="40" w:name="p_11"/>
      <w:bookmarkStart w:id="41" w:name="p_12"/>
      <w:bookmarkStart w:id="42" w:name="p_13"/>
      <w:bookmarkStart w:id="43" w:name="p_14"/>
      <w:bookmarkStart w:id="44" w:name="p_15"/>
      <w:bookmarkStart w:id="45" w:name="p_16"/>
      <w:bookmarkStart w:id="46" w:name="p_17"/>
      <w:bookmarkStart w:id="47" w:name="p_18"/>
      <w:bookmarkStart w:id="48" w:name="p_19"/>
      <w:bookmarkStart w:id="49" w:name="p_20"/>
      <w:bookmarkStart w:id="50" w:name="p_21"/>
      <w:bookmarkStart w:id="51" w:name="p_22"/>
      <w:bookmarkStart w:id="52" w:name="p_23"/>
      <w:bookmarkStart w:id="53" w:name="p_26"/>
      <w:bookmarkStart w:id="54" w:name="p_27"/>
      <w:bookmarkStart w:id="55" w:name="p_28"/>
      <w:bookmarkStart w:id="56" w:name="p_29"/>
      <w:bookmarkStart w:id="57" w:name="p_300"/>
      <w:bookmarkStart w:id="58" w:name="p_30"/>
      <w:bookmarkStart w:id="59" w:name="p_31"/>
      <w:bookmarkStart w:id="60" w:name="p_32"/>
      <w:bookmarkStart w:id="61" w:name="p_33"/>
      <w:bookmarkStart w:id="62" w:name="p_34"/>
      <w:bookmarkStart w:id="63" w:name="p_400"/>
      <w:bookmarkStart w:id="64" w:name="p_35"/>
      <w:bookmarkStart w:id="65" w:name="p_36"/>
      <w:bookmarkStart w:id="66" w:name="p_37"/>
      <w:bookmarkStart w:id="67" w:name="p_38"/>
      <w:bookmarkStart w:id="68" w:name="p_39"/>
      <w:bookmarkStart w:id="69" w:name="p_40"/>
      <w:bookmarkStart w:id="70" w:name="p_41"/>
      <w:bookmarkStart w:id="71" w:name="p_42"/>
      <w:bookmarkStart w:id="72" w:name="p_43"/>
      <w:bookmarkStart w:id="73" w:name="p_25"/>
      <w:bookmarkStart w:id="74" w:name="p_44"/>
      <w:bookmarkStart w:id="75" w:name="p_45"/>
      <w:bookmarkStart w:id="76" w:name="p_200"/>
      <w:bookmarkStart w:id="77" w:name="p_500"/>
      <w:bookmarkStart w:id="78" w:name="p_600"/>
      <w:bookmarkStart w:id="79" w:name="p_58"/>
      <w:bookmarkStart w:id="80" w:name="p_59"/>
      <w:bookmarkStart w:id="81" w:name="p_60"/>
      <w:bookmarkStart w:id="82" w:name="p_61"/>
      <w:bookmarkStart w:id="83" w:name="p_62"/>
      <w:bookmarkStart w:id="84" w:name="p_63"/>
      <w:bookmarkStart w:id="85" w:name="p_700"/>
      <w:bookmarkStart w:id="86" w:name="p_800"/>
      <w:bookmarkStart w:id="87" w:name="p_79"/>
      <w:bookmarkStart w:id="88" w:name="p_81"/>
      <w:bookmarkStart w:id="89" w:name="p_82"/>
      <w:bookmarkStart w:id="90" w:name="p_83"/>
      <w:bookmarkStart w:id="91" w:name="p_84"/>
      <w:bookmarkStart w:id="92" w:name="p_85"/>
      <w:bookmarkStart w:id="93" w:name="p_900"/>
      <w:bookmarkStart w:id="94" w:name="p_86"/>
      <w:bookmarkStart w:id="95" w:name="p_87"/>
      <w:bookmarkStart w:id="96" w:name="p_1010"/>
      <w:bookmarkStart w:id="97" w:name="p_88"/>
      <w:bookmarkStart w:id="98" w:name="p_89"/>
      <w:bookmarkStart w:id="99" w:name="p_909"/>
      <w:bookmarkStart w:id="100" w:name="p_1011"/>
      <w:bookmarkStart w:id="101" w:name="p_91"/>
      <w:bookmarkStart w:id="102" w:name="p_92"/>
      <w:bookmarkStart w:id="103" w:name="p_93"/>
      <w:bookmarkStart w:id="104" w:name="p_94"/>
      <w:bookmarkStart w:id="105" w:name="p_95"/>
      <w:bookmarkStart w:id="106" w:name="p_96"/>
      <w:bookmarkStart w:id="107" w:name="p_1012"/>
      <w:bookmarkStart w:id="108" w:name="p_97"/>
      <w:bookmarkStart w:id="109" w:name="p_98"/>
      <w:bookmarkStart w:id="110" w:name="p_1013"/>
      <w:bookmarkStart w:id="111" w:name="p_99"/>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915F55" w:rsidRPr="00E159EC" w:rsidRDefault="00915F5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915F55" w:rsidRPr="00E159EC" w:rsidRDefault="00915F5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915F55" w:rsidRPr="00E159EC" w:rsidRDefault="00915F5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915F55" w:rsidRPr="00E159EC" w:rsidRDefault="00915F5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915F55" w:rsidRPr="00E159EC" w:rsidRDefault="00915F5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915F55" w:rsidRPr="00E159EC" w:rsidRDefault="00915F5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915F55" w:rsidRPr="00E159EC" w:rsidRDefault="00915F5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915F55" w:rsidRPr="00E159EC" w:rsidRDefault="00915F5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915F55" w:rsidRDefault="00915F5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FE6105" w:rsidRDefault="00FE610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FE6105" w:rsidRDefault="00FE610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FE6105" w:rsidRDefault="00FE610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FE6105" w:rsidRDefault="00FE610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FE6105" w:rsidRDefault="00FE610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FE6105" w:rsidRDefault="00FE6105"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C81A86" w:rsidRDefault="00C81A86" w:rsidP="00E159EC">
      <w:pPr>
        <w:pStyle w:val="fieldcomment"/>
        <w:tabs>
          <w:tab w:val="num" w:pos="284"/>
        </w:tabs>
        <w:spacing w:line="276" w:lineRule="auto"/>
        <w:ind w:firstLine="284"/>
        <w:jc w:val="right"/>
        <w:rPr>
          <w:rFonts w:ascii="Times New Roman" w:hAnsi="Times New Roman" w:cs="Times New Roman"/>
          <w:sz w:val="20"/>
          <w:szCs w:val="20"/>
          <w:lang w:val="ru-RU"/>
        </w:rPr>
      </w:pPr>
    </w:p>
    <w:p w:rsidR="00E20D63" w:rsidRPr="00B70343" w:rsidRDefault="00E20D63" w:rsidP="00E20D63">
      <w:pPr>
        <w:pStyle w:val="fieldcomment"/>
        <w:jc w:val="right"/>
        <w:rPr>
          <w:sz w:val="12"/>
          <w:szCs w:val="12"/>
          <w:lang w:val="ru-RU"/>
        </w:rPr>
      </w:pPr>
      <w:r w:rsidRPr="00B70343">
        <w:rPr>
          <w:sz w:val="12"/>
          <w:szCs w:val="12"/>
          <w:lang w:val="ru-RU"/>
        </w:rPr>
        <w:lastRenderedPageBreak/>
        <w:t xml:space="preserve">Приложение № 1 к Правилам Фонда </w:t>
      </w:r>
    </w:p>
    <w:p w:rsidR="00E20D63" w:rsidRPr="00140D65" w:rsidRDefault="00E20D63" w:rsidP="00E20D63">
      <w:pPr>
        <w:pStyle w:val="1"/>
        <w:keepNext w:val="0"/>
        <w:widowControl w:val="0"/>
        <w:autoSpaceDE w:val="0"/>
        <w:autoSpaceDN w:val="0"/>
        <w:adjustRightInd w:val="0"/>
        <w:spacing w:before="0" w:after="0"/>
        <w:jc w:val="center"/>
        <w:rPr>
          <w:kern w:val="36"/>
          <w:sz w:val="20"/>
          <w:szCs w:val="20"/>
          <w:lang w:eastAsia="en-US"/>
        </w:rPr>
      </w:pPr>
      <w:r w:rsidRPr="00140D65">
        <w:rPr>
          <w:kern w:val="36"/>
          <w:sz w:val="20"/>
          <w:szCs w:val="20"/>
          <w:lang w:eastAsia="en-US"/>
        </w:rPr>
        <w:t xml:space="preserve">Заявка на приобретение инвестиционных паев № </w:t>
      </w:r>
      <w:r w:rsidRPr="00CF2E1D">
        <w:rPr>
          <w:kern w:val="36"/>
          <w:sz w:val="20"/>
          <w:szCs w:val="20"/>
          <w:lang w:eastAsia="en-US"/>
        </w:rPr>
        <w:t>______________</w:t>
      </w:r>
      <w:r w:rsidRPr="00140D65">
        <w:rPr>
          <w:kern w:val="36"/>
          <w:sz w:val="20"/>
          <w:szCs w:val="20"/>
          <w:lang w:eastAsia="en-US"/>
        </w:rPr>
        <w:br/>
      </w:r>
    </w:p>
    <w:p w:rsidR="00E20D63" w:rsidRPr="000441A3" w:rsidRDefault="00E20D63" w:rsidP="00E20D63">
      <w:pPr>
        <w:pStyle w:val="fielddata"/>
        <w:rPr>
          <w:lang w:val="ru-RU"/>
        </w:rPr>
      </w:pPr>
      <w:r w:rsidRPr="000441A3">
        <w:rPr>
          <w:b/>
          <w:bCs/>
          <w:lang w:val="ru-RU"/>
        </w:rPr>
        <w:t xml:space="preserve">Дата: _________ Время: </w:t>
      </w:r>
      <w:r>
        <w:rPr>
          <w:b/>
          <w:bCs/>
          <w:lang w:val="ru-RU"/>
        </w:rPr>
        <w:t>_________</w:t>
      </w:r>
    </w:p>
    <w:tbl>
      <w:tblPr>
        <w:tblW w:w="4950" w:type="pct"/>
        <w:jc w:val="center"/>
        <w:tblCellSpacing w:w="0" w:type="dxa"/>
        <w:tblCellMar>
          <w:top w:w="45" w:type="dxa"/>
          <w:left w:w="45" w:type="dxa"/>
          <w:bottom w:w="45" w:type="dxa"/>
          <w:right w:w="45" w:type="dxa"/>
        </w:tblCellMar>
        <w:tblLook w:val="0000"/>
      </w:tblPr>
      <w:tblGrid>
        <w:gridCol w:w="5004"/>
        <w:gridCol w:w="4589"/>
      </w:tblGrid>
      <w:tr w:rsidR="00E20D63" w:rsidRPr="000441A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E20D63" w:rsidRPr="001F2974" w:rsidRDefault="00E20D63" w:rsidP="0099131A">
            <w:pPr>
              <w:pStyle w:val="fieldname"/>
              <w:spacing w:before="0" w:after="0"/>
              <w:ind w:left="-49"/>
              <w:rPr>
                <w:b w:val="0"/>
                <w:sz w:val="12"/>
                <w:szCs w:val="12"/>
                <w:vertAlign w:val="superscript"/>
                <w:lang w:val="ru-RU"/>
              </w:rPr>
            </w:pPr>
            <w:r w:rsidRPr="00C75ED6">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rPr>
                <w:lang w:val="ru-RU"/>
              </w:rPr>
            </w:pPr>
            <w:r w:rsidRPr="003E7F08">
              <w:rPr>
                <w:rFonts w:ascii="Times New Roman" w:hAnsi="Times New Roman" w:cs="Times New Roman"/>
                <w:lang w:val="ru-RU"/>
              </w:rPr>
              <w:t>Закрытый паевой инвестиционный фонд недвижимости «Арсагера - жилищное строительство»</w:t>
            </w:r>
            <w:r w:rsidRPr="003E7F08">
              <w:rPr>
                <w:rFonts w:ascii="Times New Roman" w:hAnsi="Times New Roman" w:cs="Times New Roman"/>
                <w:sz w:val="14"/>
                <w:szCs w:val="14"/>
              </w:rPr>
              <w:t> </w:t>
            </w:r>
          </w:p>
        </w:tc>
      </w:tr>
      <w:tr w:rsidR="00E20D63" w:rsidRPr="000441A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name"/>
              <w:ind w:left="75"/>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rPr>
                <w:lang w:val="ru-RU"/>
              </w:rPr>
            </w:pPr>
            <w:r w:rsidRPr="000441A3">
              <w:t> </w:t>
            </w:r>
            <w:r w:rsidRPr="003E7F08">
              <w:rPr>
                <w:sz w:val="14"/>
              </w:rPr>
              <w:t> </w:t>
            </w:r>
            <w:r w:rsidRPr="003E7F08">
              <w:rPr>
                <w:sz w:val="14"/>
                <w:szCs w:val="14"/>
              </w:rPr>
              <w:t> </w:t>
            </w:r>
            <w:r w:rsidRPr="003E7F08">
              <w:rPr>
                <w:rFonts w:ascii="Times New Roman" w:hAnsi="Times New Roman" w:cs="Times New Roman"/>
                <w:lang w:val="ru-RU"/>
              </w:rPr>
              <w:t>Открытое акционерное общество «Управляющая компания «Арсагера»</w:t>
            </w:r>
          </w:p>
        </w:tc>
      </w:tr>
    </w:tbl>
    <w:p w:rsidR="00E20D63" w:rsidRPr="00140D65" w:rsidRDefault="00E20D63" w:rsidP="00E20D63">
      <w:pPr>
        <w:pStyle w:val="3"/>
        <w:widowControl w:val="0"/>
        <w:pBdr>
          <w:bottom w:val="single" w:sz="6" w:space="0" w:color="808080"/>
        </w:pBdr>
        <w:shd w:val="clear" w:color="auto" w:fill="C0C0C0"/>
        <w:autoSpaceDE w:val="0"/>
        <w:autoSpaceDN w:val="0"/>
        <w:adjustRightInd w:val="0"/>
        <w:spacing w:before="0" w:beforeAutospacing="0" w:after="0" w:afterAutospacing="0"/>
        <w:jc w:val="center"/>
        <w:rPr>
          <w:rFonts w:ascii="Arial" w:hAnsi="Arial" w:cs="Arial"/>
          <w:sz w:val="18"/>
          <w:szCs w:val="18"/>
          <w:lang w:eastAsia="en-US"/>
        </w:rPr>
      </w:pPr>
      <w:r w:rsidRPr="00140D65">
        <w:rPr>
          <w:rFonts w:ascii="Arial" w:hAnsi="Arial" w:cs="Arial"/>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004"/>
        <w:gridCol w:w="4589"/>
      </w:tblGrid>
      <w:tr w:rsidR="00E20D63" w:rsidRPr="000441A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0D63" w:rsidRPr="00CF2E1D" w:rsidRDefault="00E20D63" w:rsidP="0099131A">
            <w:pPr>
              <w:pStyle w:val="fieldname"/>
              <w:spacing w:before="0" w:after="0"/>
              <w:ind w:left="75"/>
              <w:rPr>
                <w:lang w:val="ru-RU"/>
              </w:rPr>
            </w:pPr>
            <w:r w:rsidRPr="00CF2E1D">
              <w:rPr>
                <w:lang w:val="ru-RU"/>
              </w:rPr>
              <w:t>Ф.И.О</w:t>
            </w:r>
            <w:r>
              <w:rPr>
                <w:lang w:val="ru-RU"/>
              </w:rPr>
              <w:t>.</w:t>
            </w:r>
            <w:r w:rsidRPr="00CF2E1D">
              <w:rPr>
                <w:lang w:val="ru-RU"/>
              </w:rPr>
              <w:t>/Полное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spacing w:before="0" w:after="0"/>
              <w:ind w:left="75"/>
              <w:rPr>
                <w:lang w:val="ru-RU"/>
              </w:rPr>
            </w:pPr>
            <w:r w:rsidRPr="000441A3">
              <w:t> </w:t>
            </w:r>
          </w:p>
        </w:tc>
      </w:tr>
      <w:tr w:rsidR="00E20D63" w:rsidRPr="000441A3" w:rsidTr="0099131A">
        <w:trPr>
          <w:tblCellSpacing w:w="0" w:type="dxa"/>
          <w:jc w:val="center"/>
        </w:trPr>
        <w:tc>
          <w:tcPr>
            <w:tcW w:w="2608" w:type="pct"/>
            <w:tcBorders>
              <w:left w:val="nil"/>
              <w:right w:val="nil"/>
            </w:tcBorders>
            <w:tcMar>
              <w:top w:w="30" w:type="dxa"/>
              <w:left w:w="75" w:type="dxa"/>
              <w:bottom w:w="30" w:type="dxa"/>
              <w:right w:w="75" w:type="dxa"/>
            </w:tcMar>
            <w:vAlign w:val="center"/>
          </w:tcPr>
          <w:p w:rsidR="00E20D63" w:rsidRPr="001377F3" w:rsidRDefault="00E20D63" w:rsidP="0099131A">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E20D63" w:rsidRPr="001F2974" w:rsidRDefault="00E20D63" w:rsidP="0099131A">
            <w:pPr>
              <w:pStyle w:val="fielddata"/>
              <w:spacing w:before="0" w:after="0"/>
              <w:ind w:left="75"/>
              <w:rPr>
                <w:lang w:val="ru-RU"/>
              </w:rPr>
            </w:pPr>
          </w:p>
        </w:tc>
      </w:tr>
      <w:tr w:rsidR="00E20D63" w:rsidRPr="000441A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0D63" w:rsidRPr="00391268" w:rsidRDefault="00E20D63" w:rsidP="0099131A">
            <w:pPr>
              <w:pStyle w:val="fieldname"/>
              <w:spacing w:before="0" w:after="0"/>
              <w:ind w:left="-51"/>
              <w:jc w:val="left"/>
              <w:rPr>
                <w:sz w:val="9"/>
                <w:szCs w:val="9"/>
                <w:lang w:val="ru-RU"/>
              </w:rPr>
            </w:pPr>
            <w:r w:rsidRPr="00391268">
              <w:rPr>
                <w:sz w:val="9"/>
                <w:szCs w:val="9"/>
                <w:lang w:val="ru-RU"/>
              </w:rPr>
              <w:sym w:font="Symbol" w:char="F0B7"/>
            </w:r>
            <w:r w:rsidRPr="00391268">
              <w:rPr>
                <w:sz w:val="9"/>
                <w:szCs w:val="9"/>
                <w:lang w:val="ru-RU"/>
              </w:rPr>
              <w:t xml:space="preserve">  вид (наименование), серия, номер, дата выдачи документа, удостоверяющего личность</w:t>
            </w:r>
          </w:p>
          <w:p w:rsidR="00E20D63" w:rsidRPr="00391268" w:rsidRDefault="00E20D63" w:rsidP="0099131A">
            <w:pPr>
              <w:pStyle w:val="fieldname"/>
              <w:spacing w:before="0" w:after="0"/>
              <w:ind w:left="-51"/>
              <w:jc w:val="left"/>
              <w:rPr>
                <w:sz w:val="9"/>
                <w:szCs w:val="9"/>
                <w:lang w:val="ru-RU"/>
              </w:rPr>
            </w:pPr>
            <w:r w:rsidRPr="00391268">
              <w:rPr>
                <w:sz w:val="9"/>
                <w:szCs w:val="9"/>
                <w:lang w:val="ru-RU"/>
              </w:rPr>
              <w:sym w:font="Symbol" w:char="F0B7"/>
            </w:r>
            <w:r w:rsidRPr="00391268">
              <w:rPr>
                <w:sz w:val="9"/>
                <w:szCs w:val="9"/>
                <w:lang w:val="ru-RU"/>
              </w:rPr>
              <w:t xml:space="preserve">  для российских юридических лиц – ОГРН, дата, наименование органа, осуществляющего регистрацию</w:t>
            </w:r>
          </w:p>
          <w:p w:rsidR="00E20D63" w:rsidRPr="00E20D63" w:rsidRDefault="00E20D63" w:rsidP="0099131A">
            <w:pPr>
              <w:pStyle w:val="fieldname"/>
              <w:spacing w:before="0" w:after="0"/>
              <w:ind w:left="-51"/>
              <w:jc w:val="left"/>
              <w:rPr>
                <w:spacing w:val="10"/>
                <w:sz w:val="9"/>
                <w:szCs w:val="9"/>
                <w:lang w:val="ru-RU"/>
              </w:rPr>
            </w:pPr>
            <w:r w:rsidRPr="00391268">
              <w:rPr>
                <w:sz w:val="9"/>
                <w:szCs w:val="9"/>
                <w:lang w:val="ru-RU"/>
              </w:rPr>
              <w:sym w:font="Symbol" w:char="F0B7"/>
            </w:r>
            <w:r w:rsidRPr="00391268">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E20D63" w:rsidRPr="001F2974" w:rsidRDefault="00E20D63" w:rsidP="0099131A">
            <w:pPr>
              <w:pStyle w:val="fielddata"/>
              <w:spacing w:before="0" w:after="0"/>
              <w:ind w:left="75"/>
              <w:rPr>
                <w:lang w:val="ru-RU"/>
              </w:rPr>
            </w:pPr>
          </w:p>
        </w:tc>
      </w:tr>
      <w:tr w:rsidR="00E20D63" w:rsidRPr="000441A3" w:rsidTr="0099131A">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0D63" w:rsidRPr="00613CDE" w:rsidRDefault="00E20D63" w:rsidP="0099131A">
            <w:pPr>
              <w:pStyle w:val="fieldname"/>
              <w:spacing w:before="0" w:after="0"/>
              <w:ind w:left="435"/>
              <w:rPr>
                <w:lang w:val="ru-RU"/>
              </w:rPr>
            </w:pPr>
            <w:r w:rsidRPr="00613CDE">
              <w:rPr>
                <w:lang w:val="ru-RU"/>
              </w:rPr>
              <w:t>Номер лицевого счета</w:t>
            </w:r>
            <w:r>
              <w:rPr>
                <w:rStyle w:val="af1"/>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Pr="00024509" w:rsidRDefault="00E20D63" w:rsidP="0099131A">
            <w:pPr>
              <w:ind w:left="75"/>
              <w:rPr>
                <w:sz w:val="16"/>
                <w:szCs w:val="16"/>
              </w:rPr>
            </w:pPr>
          </w:p>
        </w:tc>
      </w:tr>
    </w:tbl>
    <w:p w:rsidR="00E20D63" w:rsidRPr="00140D65" w:rsidRDefault="00E20D63" w:rsidP="00E20D63">
      <w:pPr>
        <w:pStyle w:val="3"/>
        <w:widowControl w:val="0"/>
        <w:pBdr>
          <w:bottom w:val="single" w:sz="6" w:space="0" w:color="808080"/>
        </w:pBdr>
        <w:shd w:val="clear" w:color="auto" w:fill="C0C0C0"/>
        <w:autoSpaceDE w:val="0"/>
        <w:autoSpaceDN w:val="0"/>
        <w:adjustRightInd w:val="0"/>
        <w:spacing w:before="0" w:beforeAutospacing="0" w:after="0" w:afterAutospacing="0"/>
        <w:jc w:val="center"/>
        <w:rPr>
          <w:rFonts w:ascii="Arial" w:hAnsi="Arial" w:cs="Arial"/>
          <w:sz w:val="18"/>
          <w:szCs w:val="18"/>
          <w:lang w:eastAsia="en-US"/>
        </w:rPr>
      </w:pPr>
      <w:r>
        <w:rPr>
          <w:rFonts w:ascii="Arial" w:hAnsi="Arial" w:cs="Arial"/>
          <w:sz w:val="18"/>
          <w:szCs w:val="18"/>
          <w:lang w:eastAsia="en-US"/>
        </w:rPr>
        <w:t>Сведения об у</w:t>
      </w:r>
      <w:r w:rsidRPr="00140D65">
        <w:rPr>
          <w:rFonts w:ascii="Arial" w:hAnsi="Arial" w:cs="Arial"/>
          <w:sz w:val="18"/>
          <w:szCs w:val="18"/>
          <w:lang w:eastAsia="en-US"/>
        </w:rPr>
        <w:t>полномоченн</w:t>
      </w:r>
      <w:r>
        <w:rPr>
          <w:rFonts w:ascii="Arial" w:hAnsi="Arial" w:cs="Arial"/>
          <w:sz w:val="18"/>
          <w:szCs w:val="18"/>
          <w:lang w:eastAsia="en-US"/>
        </w:rPr>
        <w:t>ом</w:t>
      </w:r>
      <w:r w:rsidRPr="00140D65">
        <w:rPr>
          <w:rFonts w:ascii="Arial" w:hAnsi="Arial" w:cs="Arial"/>
          <w:sz w:val="18"/>
          <w:szCs w:val="18"/>
          <w:lang w:eastAsia="en-US"/>
        </w:rPr>
        <w:t xml:space="preserve"> представител</w:t>
      </w:r>
      <w:r>
        <w:rPr>
          <w:rFonts w:ascii="Arial" w:hAnsi="Arial" w:cs="Arial"/>
          <w:sz w:val="18"/>
          <w:szCs w:val="18"/>
          <w:lang w:eastAsia="en-US"/>
        </w:rPr>
        <w:t>е Заявителя</w:t>
      </w:r>
    </w:p>
    <w:tbl>
      <w:tblPr>
        <w:tblW w:w="4950" w:type="pct"/>
        <w:jc w:val="center"/>
        <w:tblCellSpacing w:w="0" w:type="dxa"/>
        <w:tblCellMar>
          <w:top w:w="45" w:type="dxa"/>
          <w:left w:w="45" w:type="dxa"/>
          <w:bottom w:w="45" w:type="dxa"/>
          <w:right w:w="45" w:type="dxa"/>
        </w:tblCellMar>
        <w:tblLook w:val="0000"/>
      </w:tblPr>
      <w:tblGrid>
        <w:gridCol w:w="5004"/>
        <w:gridCol w:w="4589"/>
      </w:tblGrid>
      <w:tr w:rsidR="00E20D63" w:rsidRPr="000441A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name"/>
              <w:ind w:left="75"/>
              <w:rPr>
                <w:lang w:val="ru-RU"/>
              </w:rPr>
            </w:pPr>
            <w:r w:rsidRPr="000441A3">
              <w:rPr>
                <w:lang w:val="ru-RU"/>
              </w:rPr>
              <w:t>Ф.И.О</w:t>
            </w:r>
            <w:r>
              <w:rPr>
                <w:lang w:val="ru-RU"/>
              </w:rPr>
              <w:t>.</w:t>
            </w:r>
            <w:r w:rsidRPr="000441A3">
              <w:rPr>
                <w:lang w:val="ru-RU"/>
              </w:rPr>
              <w:t>/</w:t>
            </w:r>
            <w:r w:rsidRPr="00CF2E1D">
              <w:rPr>
                <w:lang w:val="ru-RU"/>
              </w:rPr>
              <w:t xml:space="preserve">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rPr>
                <w:lang w:val="ru-RU"/>
              </w:rPr>
            </w:pPr>
          </w:p>
        </w:tc>
      </w:tr>
      <w:tr w:rsidR="00E20D63" w:rsidRPr="000441A3" w:rsidTr="0099131A">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E20D63" w:rsidRPr="000441A3" w:rsidRDefault="00E20D63" w:rsidP="0099131A">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E20D63" w:rsidRPr="00024509" w:rsidRDefault="00E20D63" w:rsidP="0099131A">
            <w:pPr>
              <w:pStyle w:val="fielddata"/>
              <w:ind w:left="75"/>
              <w:rPr>
                <w:lang w:val="ru-RU"/>
              </w:rPr>
            </w:pPr>
          </w:p>
        </w:tc>
      </w:tr>
      <w:tr w:rsidR="00E20D63" w:rsidRPr="000441A3" w:rsidTr="0099131A">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E20D63" w:rsidRPr="00391268" w:rsidRDefault="00E20D63" w:rsidP="0099131A">
            <w:pPr>
              <w:pStyle w:val="fieldname"/>
              <w:spacing w:before="0" w:after="0"/>
              <w:ind w:left="-51"/>
              <w:jc w:val="left"/>
              <w:rPr>
                <w:sz w:val="9"/>
                <w:szCs w:val="9"/>
                <w:lang w:val="ru-RU"/>
              </w:rPr>
            </w:pPr>
            <w:r w:rsidRPr="00391268">
              <w:rPr>
                <w:sz w:val="9"/>
                <w:szCs w:val="9"/>
                <w:lang w:val="ru-RU"/>
              </w:rPr>
              <w:sym w:font="Symbol" w:char="F0B7"/>
            </w:r>
            <w:r w:rsidRPr="00391268">
              <w:rPr>
                <w:sz w:val="9"/>
                <w:szCs w:val="9"/>
                <w:lang w:val="ru-RU"/>
              </w:rPr>
              <w:t xml:space="preserve">  наименование документа, номер, кем выдан, дата выдачи</w:t>
            </w:r>
          </w:p>
          <w:p w:rsidR="00E20D63" w:rsidRPr="001F2974" w:rsidRDefault="00E20D63" w:rsidP="0099131A">
            <w:pPr>
              <w:pStyle w:val="fieldname"/>
              <w:spacing w:before="0" w:after="0"/>
              <w:ind w:left="-51"/>
              <w:jc w:val="left"/>
              <w:rPr>
                <w:b w:val="0"/>
                <w:spacing w:val="10"/>
                <w:sz w:val="10"/>
                <w:szCs w:val="10"/>
                <w:lang w:val="ru-RU"/>
              </w:rPr>
            </w:pPr>
            <w:r w:rsidRPr="00391268">
              <w:rPr>
                <w:sz w:val="9"/>
                <w:szCs w:val="9"/>
                <w:lang w:val="ru-RU"/>
              </w:rPr>
              <w:sym w:font="Symbol" w:char="F0B7"/>
            </w:r>
            <w:r w:rsidRPr="00391268">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E20D63" w:rsidRPr="00E20D63" w:rsidRDefault="00E20D63" w:rsidP="0099131A">
            <w:pPr>
              <w:pStyle w:val="fielddata"/>
              <w:ind w:left="75"/>
              <w:rPr>
                <w:lang w:val="ru-RU"/>
              </w:rPr>
            </w:pPr>
          </w:p>
        </w:tc>
      </w:tr>
      <w:tr w:rsidR="00E20D63" w:rsidRPr="000441A3" w:rsidTr="0099131A">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rPr>
                <w:lang w:val="ru-RU"/>
              </w:rPr>
            </w:pPr>
            <w:r w:rsidRPr="000441A3">
              <w:t> </w:t>
            </w:r>
          </w:p>
        </w:tc>
      </w:tr>
    </w:tbl>
    <w:p w:rsidR="00E20D63" w:rsidRPr="00E01CAC" w:rsidRDefault="00E20D63" w:rsidP="00E20D63">
      <w:pPr>
        <w:pStyle w:val="3"/>
        <w:widowControl w:val="0"/>
        <w:pBdr>
          <w:bottom w:val="single" w:sz="6" w:space="0" w:color="808080"/>
        </w:pBdr>
        <w:shd w:val="clear" w:color="auto" w:fill="C0C0C0"/>
        <w:autoSpaceDE w:val="0"/>
        <w:autoSpaceDN w:val="0"/>
        <w:adjustRightInd w:val="0"/>
        <w:spacing w:before="0" w:beforeAutospacing="0" w:after="0" w:afterAutospacing="0"/>
        <w:jc w:val="center"/>
        <w:rPr>
          <w:rFonts w:ascii="Arial" w:hAnsi="Arial" w:cs="Arial"/>
          <w:b w:val="0"/>
          <w:i/>
          <w:sz w:val="18"/>
          <w:szCs w:val="18"/>
          <w:lang w:eastAsia="en-US"/>
        </w:rPr>
      </w:pPr>
      <w:r w:rsidRPr="00E01CAC">
        <w:rPr>
          <w:rFonts w:ascii="Arial" w:hAnsi="Arial" w:cs="Arial"/>
          <w:b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004"/>
        <w:gridCol w:w="4589"/>
      </w:tblGrid>
      <w:tr w:rsidR="00E20D63" w:rsidRPr="000441A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name"/>
              <w:ind w:left="75"/>
              <w:rPr>
                <w:lang w:val="ru-RU"/>
              </w:rPr>
            </w:pPr>
            <w:r w:rsidRPr="000441A3">
              <w:rPr>
                <w:lang w:val="ru-RU"/>
              </w:rPr>
              <w:t>Ф.И.О</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pPr>
          </w:p>
        </w:tc>
      </w:tr>
      <w:tr w:rsidR="00E20D63" w:rsidRPr="000441A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391268">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rPr>
                <w:lang w:val="ru-RU"/>
              </w:rPr>
            </w:pPr>
            <w:r w:rsidRPr="000441A3">
              <w:t> </w:t>
            </w:r>
          </w:p>
        </w:tc>
      </w:tr>
      <w:tr w:rsidR="00E20D63" w:rsidRPr="000441A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0D63" w:rsidRPr="008C604B" w:rsidRDefault="00E20D63" w:rsidP="0099131A">
            <w:pPr>
              <w:pStyle w:val="fieldname"/>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Pr="008C604B" w:rsidRDefault="00E20D63" w:rsidP="0099131A">
            <w:pPr>
              <w:pStyle w:val="fielddata"/>
              <w:ind w:left="75"/>
              <w:rPr>
                <w:lang w:val="ru-RU"/>
              </w:rPr>
            </w:pPr>
          </w:p>
        </w:tc>
      </w:tr>
    </w:tbl>
    <w:p w:rsidR="00E20D63" w:rsidRDefault="00E20D63" w:rsidP="00E20D63">
      <w:pPr>
        <w:pStyle w:val="3"/>
        <w:widowControl w:val="0"/>
        <w:pBdr>
          <w:bottom w:val="single" w:sz="6" w:space="0" w:color="808080"/>
        </w:pBdr>
        <w:shd w:val="clear" w:color="auto" w:fill="C0C0C0"/>
        <w:autoSpaceDE w:val="0"/>
        <w:autoSpaceDN w:val="0"/>
        <w:adjustRightInd w:val="0"/>
        <w:spacing w:before="0" w:beforeAutospacing="0" w:after="0" w:afterAutospacing="0"/>
        <w:jc w:val="center"/>
        <w:rPr>
          <w:rFonts w:ascii="Arial" w:hAnsi="Arial" w:cs="Arial"/>
          <w:sz w:val="18"/>
          <w:szCs w:val="18"/>
          <w:lang w:eastAsia="en-US"/>
        </w:rPr>
      </w:pPr>
      <w:r>
        <w:rPr>
          <w:rFonts w:ascii="Arial" w:hAnsi="Arial" w:cs="Arial"/>
          <w:sz w:val="18"/>
          <w:szCs w:val="18"/>
          <w:lang w:eastAsia="en-US"/>
        </w:rP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tblPr>
      <w:tblGrid>
        <w:gridCol w:w="5004"/>
        <w:gridCol w:w="4589"/>
      </w:tblGrid>
      <w:tr w:rsidR="00E20D6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name"/>
              <w:ind w:left="75"/>
              <w:rPr>
                <w:lang w:val="ru-RU"/>
              </w:rPr>
            </w:pPr>
            <w:r>
              <w:rPr>
                <w:lang w:val="ru-RU"/>
              </w:rPr>
              <w:t>Н</w:t>
            </w:r>
            <w:r w:rsidRPr="00220176">
              <w:rPr>
                <w:lang w:val="ru-RU"/>
              </w:rPr>
              <w:t>а сумму денежных средств, руб.</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Pr="00220176" w:rsidRDefault="00E20D63" w:rsidP="0099131A">
            <w:pPr>
              <w:pStyle w:val="fielddata"/>
              <w:ind w:left="75"/>
              <w:rPr>
                <w:lang w:val="ru-RU"/>
              </w:rPr>
            </w:pPr>
          </w:p>
        </w:tc>
      </w:tr>
      <w:tr w:rsidR="00E20D6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0D63" w:rsidRPr="00220176" w:rsidRDefault="00E20D63" w:rsidP="0099131A">
            <w:pPr>
              <w:pStyle w:val="fieldname"/>
              <w:rPr>
                <w:lang w:val="ru-RU"/>
              </w:rPr>
            </w:pPr>
            <w:r w:rsidRPr="00220176">
              <w:rPr>
                <w:lang w:val="ru-RU"/>
              </w:rPr>
              <w:t>Сведения, позволяющие определенно установить владельца денежных средств, подлежащих передаче в оплату инвестиционных паев Фонда</w:t>
            </w:r>
            <w:r>
              <w:rPr>
                <w:rStyle w:val="af1"/>
                <w:lang w:val="ru-RU"/>
              </w:rPr>
              <w:footnoteReference w:id="2"/>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p>
        </w:tc>
      </w:tr>
    </w:tbl>
    <w:p w:rsidR="00E20D63" w:rsidRPr="00736E8E" w:rsidRDefault="00E20D63" w:rsidP="00E20D63">
      <w:pPr>
        <w:rPr>
          <w:lang w:eastAsia="en-US"/>
        </w:rPr>
      </w:pPr>
    </w:p>
    <w:tbl>
      <w:tblPr>
        <w:tblpPr w:leftFromText="180" w:rightFromText="180" w:vertAnchor="text" w:horzAnchor="margin" w:tblpXSpec="center" w:tblpY="736"/>
        <w:tblW w:w="3858" w:type="pct"/>
        <w:tblCellSpacing w:w="75" w:type="dxa"/>
        <w:tblCellMar>
          <w:left w:w="0" w:type="dxa"/>
          <w:right w:w="0" w:type="dxa"/>
        </w:tblCellMar>
        <w:tblLook w:val="0000"/>
      </w:tblPr>
      <w:tblGrid>
        <w:gridCol w:w="7708"/>
      </w:tblGrid>
      <w:tr w:rsidR="00E20D63" w:rsidRPr="000441A3" w:rsidTr="0099131A">
        <w:trPr>
          <w:tblCellSpacing w:w="75" w:type="dxa"/>
        </w:trPr>
        <w:tc>
          <w:tcPr>
            <w:tcW w:w="4810" w:type="pct"/>
            <w:tcMar>
              <w:top w:w="30" w:type="dxa"/>
              <w:left w:w="75" w:type="dxa"/>
              <w:bottom w:w="30" w:type="dxa"/>
              <w:right w:w="75" w:type="dxa"/>
            </w:tcMar>
          </w:tcPr>
          <w:p w:rsidR="00E20D63" w:rsidRPr="000441A3" w:rsidRDefault="00E20D63" w:rsidP="0099131A">
            <w:pPr>
              <w:pStyle w:val="signfield"/>
              <w:spacing w:before="0" w:after="0"/>
              <w:ind w:left="75"/>
              <w:rPr>
                <w:lang w:val="ru-RU"/>
              </w:rPr>
            </w:pPr>
            <w:r>
              <w:rPr>
                <w:lang w:val="ru-RU"/>
              </w:rPr>
              <w:t>Подпись заявителя</w:t>
            </w:r>
          </w:p>
          <w:p w:rsidR="00E20D63" w:rsidRPr="000441A3" w:rsidRDefault="00E20D63" w:rsidP="0099131A">
            <w:pPr>
              <w:pStyle w:val="stampfield"/>
              <w:spacing w:after="0"/>
              <w:ind w:left="142"/>
              <w:rPr>
                <w:lang w:val="ru-RU"/>
              </w:rPr>
            </w:pPr>
            <w:r w:rsidRPr="00E1731F">
              <w:rPr>
                <w:bCs/>
                <w:spacing w:val="10"/>
                <w:sz w:val="12"/>
                <w:szCs w:val="12"/>
                <w:vertAlign w:val="superscript"/>
                <w:lang w:val="ru-RU"/>
              </w:rPr>
              <w:t xml:space="preserve">                              </w:t>
            </w:r>
            <w:r w:rsidRPr="00E155CE">
              <w:rPr>
                <w:b/>
                <w:bCs/>
                <w:sz w:val="9"/>
                <w:szCs w:val="9"/>
                <w:lang w:val="ru-RU"/>
              </w:rPr>
              <w:t xml:space="preserve">        (или уполномоченного представителя)                 </w:t>
            </w:r>
            <w:r>
              <w:rPr>
                <w:b/>
                <w:bCs/>
                <w:sz w:val="9"/>
                <w:szCs w:val="9"/>
                <w:lang w:val="ru-RU"/>
              </w:rPr>
              <w:t xml:space="preserve">                                                                                 </w:t>
            </w:r>
            <w:r w:rsidRPr="00E155CE">
              <w:rPr>
                <w:b/>
                <w:bCs/>
                <w:sz w:val="9"/>
                <w:szCs w:val="9"/>
                <w:lang w:val="ru-RU"/>
              </w:rPr>
              <w:t xml:space="preserve">                                               </w:t>
            </w:r>
            <w:r w:rsidRPr="000441A3">
              <w:rPr>
                <w:lang w:val="ru-RU"/>
              </w:rPr>
              <w:t>М.П.</w:t>
            </w:r>
          </w:p>
        </w:tc>
      </w:tr>
      <w:tr w:rsidR="00E20D63" w:rsidRPr="000441A3" w:rsidTr="0099131A">
        <w:trPr>
          <w:trHeight w:val="451"/>
          <w:tblCellSpacing w:w="75" w:type="dxa"/>
        </w:trPr>
        <w:tc>
          <w:tcPr>
            <w:tcW w:w="4810" w:type="pct"/>
            <w:tcMar>
              <w:top w:w="30" w:type="dxa"/>
              <w:left w:w="75" w:type="dxa"/>
              <w:bottom w:w="30" w:type="dxa"/>
              <w:right w:w="75" w:type="dxa"/>
            </w:tcMar>
          </w:tcPr>
          <w:p w:rsidR="00E20D63" w:rsidRDefault="00E20D63" w:rsidP="0099131A">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E20D63" w:rsidRPr="0042778F" w:rsidRDefault="00E20D63" w:rsidP="0099131A">
            <w:pPr>
              <w:tabs>
                <w:tab w:val="left" w:pos="7023"/>
              </w:tabs>
              <w:jc w:val="right"/>
              <w:rPr>
                <w:rFonts w:ascii="Arial" w:hAnsi="Arial" w:cs="Arial"/>
                <w:sz w:val="20"/>
              </w:rPr>
            </w:pPr>
            <w:r w:rsidRPr="00E1731F">
              <w:rPr>
                <w:sz w:val="16"/>
                <w:szCs w:val="16"/>
              </w:rPr>
              <w:t xml:space="preserve">                                                                                                         </w:t>
            </w:r>
            <w:r w:rsidRPr="0042778F">
              <w:rPr>
                <w:rFonts w:ascii="Arial" w:hAnsi="Arial" w:cs="Arial"/>
                <w:sz w:val="20"/>
              </w:rPr>
              <w:t>М.П.</w:t>
            </w:r>
          </w:p>
        </w:tc>
      </w:tr>
    </w:tbl>
    <w:p w:rsidR="00E20D63" w:rsidRDefault="00E20D63" w:rsidP="00E20D63">
      <w:pPr>
        <w:pStyle w:val="a3"/>
        <w:spacing w:before="55" w:after="55"/>
        <w:jc w:val="center"/>
        <w:rPr>
          <w:rFonts w:ascii="Arial" w:hAnsi="Arial" w:cs="Arial"/>
          <w:b/>
          <w:bCs/>
          <w:sz w:val="16"/>
          <w:szCs w:val="16"/>
          <w:lang w:eastAsia="en-US"/>
        </w:rPr>
      </w:pPr>
    </w:p>
    <w:p w:rsidR="00E20D63" w:rsidRPr="00E1731F" w:rsidRDefault="00E20D63" w:rsidP="00E20D63">
      <w:pPr>
        <w:pStyle w:val="a3"/>
        <w:spacing w:before="55" w:after="55"/>
        <w:jc w:val="center"/>
        <w:rPr>
          <w:rFonts w:ascii="Arial" w:hAnsi="Arial" w:cs="Arial"/>
          <w:b/>
          <w:bCs/>
          <w:sz w:val="16"/>
          <w:szCs w:val="16"/>
          <w:lang w:eastAsia="en-US"/>
        </w:rPr>
      </w:pPr>
      <w:r w:rsidRPr="00E1731F">
        <w:rPr>
          <w:rFonts w:ascii="Arial" w:hAnsi="Arial" w:cs="Arial"/>
          <w:b/>
          <w:bCs/>
          <w:sz w:val="16"/>
          <w:szCs w:val="16"/>
          <w:lang w:eastAsia="en-US"/>
        </w:rPr>
        <w:t xml:space="preserve">Настоящая заявка носит безотзывный характер. С Правилами Фонда </w:t>
      </w:r>
      <w:proofErr w:type="gramStart"/>
      <w:r w:rsidRPr="00E1731F">
        <w:rPr>
          <w:rFonts w:ascii="Arial" w:hAnsi="Arial" w:cs="Arial"/>
          <w:b/>
          <w:bCs/>
          <w:sz w:val="16"/>
          <w:szCs w:val="16"/>
          <w:lang w:eastAsia="en-US"/>
        </w:rPr>
        <w:t>ознакомлен</w:t>
      </w:r>
      <w:proofErr w:type="gramEnd"/>
      <w:r w:rsidRPr="00E1731F">
        <w:rPr>
          <w:rFonts w:ascii="Arial" w:hAnsi="Arial" w:cs="Arial"/>
          <w:b/>
          <w:bCs/>
          <w:sz w:val="16"/>
          <w:szCs w:val="16"/>
          <w:lang w:eastAsia="en-US"/>
        </w:rPr>
        <w:t>.</w:t>
      </w:r>
    </w:p>
    <w:p w:rsidR="00E20D63" w:rsidRDefault="00E20D63" w:rsidP="00E20D63">
      <w:pPr>
        <w:autoSpaceDE w:val="0"/>
        <w:autoSpaceDN w:val="0"/>
        <w:adjustRightInd w:val="0"/>
        <w:jc w:val="right"/>
        <w:rPr>
          <w:sz w:val="20"/>
        </w:rPr>
      </w:pPr>
    </w:p>
    <w:p w:rsidR="00E20D63" w:rsidRDefault="00E20D63" w:rsidP="00E20D63">
      <w:pPr>
        <w:pStyle w:val="fieldcomment"/>
        <w:jc w:val="right"/>
        <w:rPr>
          <w:lang w:val="ru-RU"/>
        </w:rPr>
      </w:pPr>
    </w:p>
    <w:p w:rsidR="00E20D63" w:rsidRPr="0042778F" w:rsidRDefault="00E20D63" w:rsidP="00E20D63">
      <w:pPr>
        <w:rPr>
          <w:lang w:eastAsia="en-US"/>
        </w:rPr>
      </w:pPr>
    </w:p>
    <w:p w:rsidR="00E20D63" w:rsidRPr="0042778F" w:rsidRDefault="00E20D63" w:rsidP="00E20D63">
      <w:pPr>
        <w:rPr>
          <w:lang w:eastAsia="en-US"/>
        </w:rPr>
      </w:pPr>
    </w:p>
    <w:p w:rsidR="00E20D63" w:rsidRPr="0042778F" w:rsidRDefault="00E20D63" w:rsidP="00E20D63">
      <w:pPr>
        <w:rPr>
          <w:lang w:eastAsia="en-US"/>
        </w:rPr>
      </w:pPr>
    </w:p>
    <w:p w:rsidR="00E20D63" w:rsidRPr="00E1731F" w:rsidRDefault="00E20D63" w:rsidP="00E20D63">
      <w:pPr>
        <w:pStyle w:val="fieldcomment"/>
        <w:jc w:val="right"/>
        <w:rPr>
          <w:lang w:val="ru-RU"/>
        </w:rPr>
      </w:pPr>
    </w:p>
    <w:p w:rsidR="00E20D63" w:rsidRDefault="00E20D63" w:rsidP="00E20D63">
      <w:pPr>
        <w:pStyle w:val="fieldcomment"/>
        <w:tabs>
          <w:tab w:val="left" w:pos="1104"/>
        </w:tabs>
        <w:jc w:val="right"/>
        <w:rPr>
          <w:lang w:val="ru-RU"/>
        </w:rPr>
      </w:pPr>
    </w:p>
    <w:p w:rsidR="00E20D63" w:rsidRDefault="00E20D63" w:rsidP="00E20D63">
      <w:pPr>
        <w:pStyle w:val="fieldcomment"/>
        <w:tabs>
          <w:tab w:val="left" w:pos="1104"/>
        </w:tabs>
        <w:jc w:val="right"/>
        <w:rPr>
          <w:lang w:val="ru-RU"/>
        </w:rPr>
      </w:pPr>
    </w:p>
    <w:p w:rsidR="00E20D63" w:rsidRDefault="00E20D63" w:rsidP="00E20D63">
      <w:pPr>
        <w:pStyle w:val="fieldcomment"/>
        <w:tabs>
          <w:tab w:val="left" w:pos="1104"/>
        </w:tabs>
        <w:jc w:val="right"/>
        <w:rPr>
          <w:lang w:val="ru-RU"/>
        </w:rPr>
      </w:pPr>
    </w:p>
    <w:p w:rsidR="00E20D63" w:rsidRDefault="00E20D63" w:rsidP="00E20D63">
      <w:pPr>
        <w:pStyle w:val="fieldcomment"/>
        <w:tabs>
          <w:tab w:val="left" w:pos="1104"/>
        </w:tabs>
        <w:jc w:val="right"/>
        <w:rPr>
          <w:lang w:val="ru-RU"/>
        </w:rPr>
      </w:pPr>
    </w:p>
    <w:p w:rsidR="00FE6105" w:rsidRDefault="00FE6105" w:rsidP="00E20D63">
      <w:pPr>
        <w:pStyle w:val="fieldcomment"/>
        <w:tabs>
          <w:tab w:val="left" w:pos="1104"/>
        </w:tabs>
        <w:jc w:val="right"/>
        <w:rPr>
          <w:lang w:val="ru-RU"/>
        </w:rPr>
      </w:pPr>
    </w:p>
    <w:p w:rsidR="00E20D63" w:rsidRDefault="00E20D63" w:rsidP="00E20D63">
      <w:pPr>
        <w:pStyle w:val="fieldcomment"/>
        <w:tabs>
          <w:tab w:val="left" w:pos="1104"/>
        </w:tabs>
        <w:jc w:val="right"/>
        <w:rPr>
          <w:lang w:val="ru-RU"/>
        </w:rPr>
      </w:pPr>
    </w:p>
    <w:p w:rsidR="00E20D63" w:rsidRDefault="00E20D63" w:rsidP="00E20D63">
      <w:pPr>
        <w:pStyle w:val="fieldcomment"/>
        <w:tabs>
          <w:tab w:val="left" w:pos="1104"/>
        </w:tabs>
        <w:jc w:val="right"/>
        <w:rPr>
          <w:lang w:val="ru-RU"/>
        </w:rPr>
      </w:pPr>
    </w:p>
    <w:p w:rsidR="00E20D63" w:rsidRDefault="00E20D63" w:rsidP="00E20D63">
      <w:pPr>
        <w:pStyle w:val="fieldcomment"/>
        <w:tabs>
          <w:tab w:val="left" w:pos="1104"/>
        </w:tabs>
        <w:jc w:val="right"/>
        <w:rPr>
          <w:lang w:val="ru-RU"/>
        </w:rPr>
      </w:pPr>
    </w:p>
    <w:p w:rsidR="00E20D63" w:rsidRDefault="00E20D63" w:rsidP="00E20D63">
      <w:pPr>
        <w:pStyle w:val="fieldcomment"/>
        <w:tabs>
          <w:tab w:val="left" w:pos="1104"/>
        </w:tabs>
        <w:jc w:val="right"/>
        <w:rPr>
          <w:lang w:val="ru-RU"/>
        </w:rPr>
      </w:pPr>
    </w:p>
    <w:p w:rsidR="00E20D63" w:rsidRPr="00B70343" w:rsidRDefault="00E20D63" w:rsidP="00E20D63">
      <w:pPr>
        <w:pStyle w:val="fieldcomment"/>
        <w:tabs>
          <w:tab w:val="left" w:pos="1104"/>
        </w:tabs>
        <w:jc w:val="right"/>
        <w:rPr>
          <w:sz w:val="12"/>
          <w:szCs w:val="12"/>
          <w:lang w:val="ru-RU"/>
        </w:rPr>
      </w:pPr>
      <w:r w:rsidRPr="00B70343">
        <w:rPr>
          <w:sz w:val="12"/>
          <w:szCs w:val="12"/>
          <w:lang w:val="ru-RU"/>
        </w:rPr>
        <w:lastRenderedPageBreak/>
        <w:t xml:space="preserve">Приложение № 2 к Правилам Фонда </w:t>
      </w:r>
    </w:p>
    <w:p w:rsidR="00E20D63" w:rsidRPr="00B70343" w:rsidRDefault="00E20D63" w:rsidP="00E20D63">
      <w:pPr>
        <w:pStyle w:val="1"/>
        <w:keepNext w:val="0"/>
        <w:widowControl w:val="0"/>
        <w:autoSpaceDE w:val="0"/>
        <w:autoSpaceDN w:val="0"/>
        <w:adjustRightInd w:val="0"/>
        <w:spacing w:before="0" w:after="0"/>
        <w:jc w:val="center"/>
        <w:rPr>
          <w:kern w:val="36"/>
          <w:sz w:val="18"/>
          <w:szCs w:val="18"/>
          <w:lang w:eastAsia="en-US"/>
        </w:rPr>
      </w:pPr>
      <w:r w:rsidRPr="00B70343">
        <w:rPr>
          <w:kern w:val="36"/>
          <w:sz w:val="18"/>
          <w:szCs w:val="18"/>
          <w:lang w:eastAsia="en-US"/>
        </w:rPr>
        <w:t xml:space="preserve">Заявка на приобретение инвестиционных паев </w:t>
      </w:r>
      <w:r w:rsidRPr="00B70343">
        <w:rPr>
          <w:kern w:val="36"/>
          <w:sz w:val="18"/>
          <w:szCs w:val="18"/>
          <w:lang w:eastAsia="en-US"/>
        </w:rPr>
        <w:br/>
        <w:t>для номинальных держателей № _________</w:t>
      </w:r>
    </w:p>
    <w:p w:rsidR="00E20D63" w:rsidRPr="00E20D63" w:rsidRDefault="00E20D63" w:rsidP="00E20D63">
      <w:pPr>
        <w:pStyle w:val="fielddata"/>
        <w:rPr>
          <w:b/>
          <w:bCs/>
          <w:lang w:val="ru-RU"/>
        </w:rPr>
      </w:pPr>
      <w:r w:rsidRPr="00E20D63">
        <w:rPr>
          <w:b/>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4956"/>
        <w:gridCol w:w="4637"/>
      </w:tblGrid>
      <w:tr w:rsidR="00E20D63" w:rsidTr="0099131A">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20D63" w:rsidRPr="006F138B" w:rsidRDefault="00E20D63" w:rsidP="0099131A">
            <w:pPr>
              <w:pStyle w:val="fieldname"/>
              <w:spacing w:before="0" w:after="0"/>
              <w:ind w:left="-49"/>
              <w:rPr>
                <w:sz w:val="14"/>
                <w:szCs w:val="14"/>
                <w:lang w:val="ru-RU"/>
              </w:rPr>
            </w:pPr>
            <w:r w:rsidRPr="006F138B">
              <w:rPr>
                <w:sz w:val="14"/>
                <w:szCs w:val="14"/>
                <w:lang w:val="ru-RU"/>
              </w:rPr>
              <w:t>Название паевого инвестиционного фонда</w:t>
            </w:r>
          </w:p>
          <w:p w:rsidR="00E20D63" w:rsidRPr="00763BC4" w:rsidRDefault="00E20D63" w:rsidP="0099131A">
            <w:pPr>
              <w:pStyle w:val="fieldname"/>
              <w:spacing w:before="0" w:after="0"/>
              <w:ind w:left="75"/>
              <w:rPr>
                <w:sz w:val="14"/>
                <w:szCs w:val="14"/>
                <w:lang w:val="ru-RU"/>
              </w:rPr>
            </w:pPr>
            <w:r w:rsidRPr="00B51DBC">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r w:rsidRPr="003E7F08">
              <w:rPr>
                <w:rFonts w:ascii="Times New Roman" w:hAnsi="Times New Roman" w:cs="Times New Roman"/>
                <w:lang w:val="ru-RU"/>
              </w:rPr>
              <w:t>Закрытый паевой инвестиционный фонд недвижимости «Арсагера - жилищное строительство»</w:t>
            </w:r>
            <w:r w:rsidRPr="003E7F08">
              <w:rPr>
                <w:rFonts w:ascii="Times New Roman" w:hAnsi="Times New Roman" w:cs="Times New Roman"/>
                <w:sz w:val="14"/>
                <w:szCs w:val="14"/>
              </w:rPr>
              <w:t> </w:t>
            </w:r>
          </w:p>
        </w:tc>
      </w:tr>
      <w:tr w:rsidR="00E20D63" w:rsidRPr="000441A3" w:rsidTr="0099131A">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20D63" w:rsidRPr="006F138B" w:rsidRDefault="00E20D63" w:rsidP="0099131A">
            <w:pPr>
              <w:pStyle w:val="fieldname"/>
              <w:spacing w:before="0" w:after="0"/>
              <w:ind w:left="74"/>
              <w:rPr>
                <w:sz w:val="14"/>
                <w:szCs w:val="14"/>
                <w:lang w:val="ru-RU"/>
              </w:rPr>
            </w:pPr>
            <w:r w:rsidRPr="006F138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rPr>
                <w:lang w:val="ru-RU"/>
              </w:rPr>
            </w:pPr>
            <w:r w:rsidRPr="000441A3">
              <w:t> </w:t>
            </w:r>
            <w:r w:rsidRPr="003E7F08">
              <w:rPr>
                <w:sz w:val="14"/>
                <w:szCs w:val="14"/>
              </w:rPr>
              <w:t> </w:t>
            </w:r>
            <w:r w:rsidRPr="003E7F08">
              <w:rPr>
                <w:rFonts w:ascii="Times New Roman" w:hAnsi="Times New Roman" w:cs="Times New Roman"/>
                <w:lang w:val="ru-RU"/>
              </w:rPr>
              <w:t>Открытое акционерное общество «Управляющая компания «Арсагера»</w:t>
            </w:r>
          </w:p>
        </w:tc>
      </w:tr>
    </w:tbl>
    <w:p w:rsidR="00E20D63" w:rsidRPr="00B70343" w:rsidRDefault="00E20D63" w:rsidP="00E20D63">
      <w:pPr>
        <w:pStyle w:val="3"/>
        <w:widowControl w:val="0"/>
        <w:pBdr>
          <w:bottom w:val="single" w:sz="6" w:space="0" w:color="808080"/>
        </w:pBdr>
        <w:shd w:val="clear" w:color="auto" w:fill="C0C0C0"/>
        <w:autoSpaceDE w:val="0"/>
        <w:autoSpaceDN w:val="0"/>
        <w:adjustRightInd w:val="0"/>
        <w:spacing w:before="0" w:beforeAutospacing="0" w:after="0" w:afterAutospacing="0"/>
        <w:jc w:val="center"/>
        <w:rPr>
          <w:rFonts w:ascii="Arial" w:hAnsi="Arial" w:cs="Arial"/>
          <w:sz w:val="16"/>
          <w:szCs w:val="16"/>
          <w:lang w:eastAsia="en-US"/>
        </w:rPr>
      </w:pPr>
      <w:r w:rsidRPr="00B70343">
        <w:rPr>
          <w:rFonts w:ascii="Arial" w:hAnsi="Arial" w:cs="Arial"/>
          <w:sz w:val="16"/>
          <w:szCs w:val="16"/>
          <w:lang w:eastAsia="en-US"/>
        </w:rPr>
        <w:t>Заявитель – номинальный держатель</w:t>
      </w:r>
    </w:p>
    <w:tbl>
      <w:tblPr>
        <w:tblW w:w="4901" w:type="pct"/>
        <w:jc w:val="center"/>
        <w:tblCellSpacing w:w="0" w:type="dxa"/>
        <w:tblInd w:w="-185" w:type="dxa"/>
        <w:tblCellMar>
          <w:top w:w="45" w:type="dxa"/>
          <w:left w:w="45" w:type="dxa"/>
          <w:bottom w:w="45" w:type="dxa"/>
          <w:right w:w="45" w:type="dxa"/>
        </w:tblCellMar>
        <w:tblLook w:val="0000"/>
      </w:tblPr>
      <w:tblGrid>
        <w:gridCol w:w="4890"/>
        <w:gridCol w:w="4608"/>
      </w:tblGrid>
      <w:tr w:rsidR="00E20D63" w:rsidTr="0099131A">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E20D63" w:rsidRPr="006F138B" w:rsidRDefault="00E20D63" w:rsidP="0099131A">
            <w:pPr>
              <w:pStyle w:val="fieldname"/>
              <w:spacing w:before="0" w:after="0"/>
              <w:ind w:left="74"/>
              <w:rPr>
                <w:sz w:val="14"/>
                <w:szCs w:val="14"/>
                <w:lang w:val="ru-RU"/>
              </w:rPr>
            </w:pPr>
            <w:r w:rsidRPr="006F138B">
              <w:rPr>
                <w:sz w:val="14"/>
                <w:szCs w:val="14"/>
                <w:lang w:val="ru-RU"/>
              </w:rPr>
              <w:t>Полное наименование</w:t>
            </w:r>
          </w:p>
          <w:p w:rsidR="00E20D63" w:rsidRPr="006F138B" w:rsidRDefault="00E20D63" w:rsidP="0099131A">
            <w:pPr>
              <w:pStyle w:val="fieldname"/>
              <w:spacing w:before="0" w:after="0"/>
              <w:ind w:left="75"/>
              <w:rPr>
                <w:sz w:val="9"/>
                <w:szCs w:val="9"/>
                <w:lang w:val="ru-RU"/>
              </w:rPr>
            </w:pPr>
            <w:r w:rsidRPr="00B51DBC">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E20D63" w:rsidRDefault="00E20D63" w:rsidP="0099131A">
            <w:pPr>
              <w:pStyle w:val="fielddata"/>
              <w:spacing w:before="0" w:after="0"/>
              <w:ind w:left="75"/>
              <w:jc w:val="right"/>
              <w:rPr>
                <w:lang w:val="ru-RU"/>
              </w:rPr>
            </w:pPr>
            <w:r>
              <w:t> </w:t>
            </w:r>
          </w:p>
        </w:tc>
      </w:tr>
      <w:tr w:rsidR="00E20D63" w:rsidTr="0099131A">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E20D63" w:rsidRPr="006F138B" w:rsidRDefault="00E20D63" w:rsidP="0099131A">
            <w:pPr>
              <w:pStyle w:val="fieldname"/>
              <w:spacing w:before="0" w:after="0"/>
              <w:ind w:left="74"/>
              <w:rPr>
                <w:lang w:val="ru-RU"/>
              </w:rPr>
            </w:pPr>
            <w:r w:rsidRPr="006F138B">
              <w:rPr>
                <w:sz w:val="14"/>
                <w:szCs w:val="14"/>
                <w:lang w:val="ru-RU"/>
              </w:rPr>
              <w:t>Документ о государственной регистрации</w:t>
            </w:r>
            <w:r w:rsidRPr="006F138B">
              <w:rPr>
                <w:bCs w:val="0"/>
                <w:sz w:val="9"/>
                <w:szCs w:val="9"/>
                <w:lang w:val="ru-RU"/>
              </w:rPr>
              <w:br/>
            </w:r>
            <w:r w:rsidRPr="00B51DBC">
              <w:rPr>
                <w:sz w:val="9"/>
                <w:szCs w:val="9"/>
                <w:lang w:val="ru-RU"/>
              </w:rPr>
              <w:t>(ОГРН, дата внесения в ЕГРЮЛ записи, наименование регистрирующего органа</w:t>
            </w:r>
            <w:r w:rsidRPr="00E20D63">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E20D63" w:rsidRDefault="00E20D63" w:rsidP="0099131A">
            <w:pPr>
              <w:pStyle w:val="fielddata"/>
              <w:spacing w:before="0" w:after="0"/>
              <w:ind w:left="75"/>
              <w:jc w:val="right"/>
              <w:rPr>
                <w:lang w:val="ru-RU"/>
              </w:rPr>
            </w:pPr>
            <w:r>
              <w:t> </w:t>
            </w:r>
          </w:p>
        </w:tc>
      </w:tr>
      <w:tr w:rsidR="00E20D63" w:rsidTr="0099131A">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E20D63" w:rsidRPr="006F138B" w:rsidRDefault="00E20D63" w:rsidP="0099131A">
            <w:pPr>
              <w:pStyle w:val="fieldname"/>
              <w:spacing w:before="0" w:after="0"/>
              <w:ind w:left="74"/>
              <w:rPr>
                <w:sz w:val="14"/>
                <w:szCs w:val="14"/>
                <w:lang w:val="ru-RU"/>
              </w:rPr>
            </w:pPr>
            <w:r w:rsidRPr="006F138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E20D63" w:rsidRPr="00BA3EA1" w:rsidRDefault="00E20D63" w:rsidP="0099131A">
            <w:pPr>
              <w:pStyle w:val="fielddata"/>
              <w:spacing w:before="0" w:after="0"/>
              <w:ind w:left="75"/>
              <w:jc w:val="right"/>
              <w:rPr>
                <w:lang w:val="ru-RU"/>
              </w:rPr>
            </w:pPr>
          </w:p>
        </w:tc>
      </w:tr>
    </w:tbl>
    <w:p w:rsidR="00E20D63" w:rsidRPr="00B70343" w:rsidRDefault="00E20D63" w:rsidP="00E20D63">
      <w:pPr>
        <w:pStyle w:val="3"/>
        <w:widowControl w:val="0"/>
        <w:pBdr>
          <w:bottom w:val="single" w:sz="6" w:space="0" w:color="808080"/>
        </w:pBdr>
        <w:shd w:val="clear" w:color="auto" w:fill="C0C0C0"/>
        <w:autoSpaceDE w:val="0"/>
        <w:autoSpaceDN w:val="0"/>
        <w:adjustRightInd w:val="0"/>
        <w:spacing w:before="0" w:beforeAutospacing="0" w:after="0" w:afterAutospacing="0"/>
        <w:jc w:val="center"/>
        <w:rPr>
          <w:rFonts w:ascii="Arial" w:hAnsi="Arial" w:cs="Arial"/>
          <w:sz w:val="16"/>
          <w:szCs w:val="16"/>
          <w:lang w:eastAsia="en-US"/>
        </w:rPr>
      </w:pPr>
      <w:r w:rsidRPr="00B70343">
        <w:rPr>
          <w:rFonts w:ascii="Arial" w:hAnsi="Arial" w:cs="Arial"/>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004"/>
        <w:gridCol w:w="4589"/>
      </w:tblGrid>
      <w:tr w:rsidR="00E20D63" w:rsidRPr="000441A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E20D63" w:rsidRPr="006F138B" w:rsidRDefault="00E20D63" w:rsidP="0099131A">
            <w:pPr>
              <w:pStyle w:val="fieldname"/>
              <w:spacing w:before="0" w:after="0"/>
              <w:ind w:left="74"/>
              <w:rPr>
                <w:sz w:val="14"/>
                <w:szCs w:val="14"/>
                <w:lang w:val="ru-RU"/>
              </w:rPr>
            </w:pPr>
            <w:r w:rsidRPr="006F138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rPr>
                <w:lang w:val="ru-RU"/>
              </w:rPr>
            </w:pPr>
          </w:p>
        </w:tc>
      </w:tr>
      <w:tr w:rsidR="00E20D63" w:rsidRPr="000441A3" w:rsidTr="0099131A">
        <w:trPr>
          <w:tblCellSpacing w:w="0" w:type="dxa"/>
          <w:jc w:val="center"/>
        </w:trPr>
        <w:tc>
          <w:tcPr>
            <w:tcW w:w="2608" w:type="pct"/>
            <w:tcBorders>
              <w:left w:val="nil"/>
              <w:right w:val="nil"/>
            </w:tcBorders>
            <w:tcMar>
              <w:top w:w="30" w:type="dxa"/>
              <w:left w:w="75" w:type="dxa"/>
              <w:bottom w:w="30" w:type="dxa"/>
              <w:right w:w="75" w:type="dxa"/>
            </w:tcMar>
            <w:vAlign w:val="bottom"/>
          </w:tcPr>
          <w:p w:rsidR="00E20D63" w:rsidRPr="006F138B" w:rsidRDefault="00E20D63" w:rsidP="0099131A">
            <w:pPr>
              <w:pStyle w:val="fieldname"/>
              <w:spacing w:before="0" w:after="0"/>
              <w:ind w:left="-49"/>
              <w:rPr>
                <w:sz w:val="14"/>
                <w:szCs w:val="14"/>
                <w:lang w:val="ru-RU"/>
              </w:rPr>
            </w:pPr>
            <w:r w:rsidRPr="006F138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E20D63" w:rsidRPr="00024509" w:rsidRDefault="00E20D63" w:rsidP="0099131A">
            <w:pPr>
              <w:pStyle w:val="fielddata"/>
              <w:ind w:left="75"/>
              <w:rPr>
                <w:lang w:val="ru-RU"/>
              </w:rPr>
            </w:pPr>
          </w:p>
        </w:tc>
      </w:tr>
      <w:tr w:rsidR="00E20D63" w:rsidRPr="000441A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E20D63" w:rsidRPr="00AC6BD2" w:rsidRDefault="00E20D63" w:rsidP="0099131A">
            <w:pPr>
              <w:pStyle w:val="fieldname"/>
              <w:spacing w:before="0" w:after="0"/>
              <w:ind w:left="-51"/>
              <w:jc w:val="left"/>
              <w:rPr>
                <w:sz w:val="9"/>
                <w:szCs w:val="9"/>
                <w:lang w:val="ru-RU"/>
              </w:rPr>
            </w:pPr>
            <w:r w:rsidRPr="00AC6BD2">
              <w:rPr>
                <w:sz w:val="9"/>
                <w:szCs w:val="9"/>
                <w:lang w:val="ru-RU"/>
              </w:rPr>
              <w:sym w:font="Symbol" w:char="F0B7"/>
            </w:r>
            <w:r w:rsidRPr="00AC6BD2">
              <w:rPr>
                <w:sz w:val="9"/>
                <w:szCs w:val="9"/>
                <w:lang w:val="ru-RU"/>
              </w:rPr>
              <w:t xml:space="preserve">  наименование документа, номер, кем выдан, дата выдачи</w:t>
            </w:r>
          </w:p>
          <w:p w:rsidR="00E20D63" w:rsidRPr="006F138B" w:rsidRDefault="00E20D63" w:rsidP="0099131A">
            <w:pPr>
              <w:pStyle w:val="fieldname"/>
              <w:spacing w:before="0" w:after="0"/>
              <w:ind w:left="-51"/>
              <w:jc w:val="left"/>
              <w:rPr>
                <w:b w:val="0"/>
                <w:spacing w:val="10"/>
                <w:sz w:val="10"/>
                <w:szCs w:val="10"/>
                <w:lang w:val="ru-RU"/>
              </w:rPr>
            </w:pPr>
            <w:r w:rsidRPr="00AC6BD2">
              <w:rPr>
                <w:sz w:val="9"/>
                <w:szCs w:val="9"/>
                <w:lang w:val="ru-RU"/>
              </w:rPr>
              <w:sym w:font="Symbol" w:char="F0B7"/>
            </w:r>
            <w:r w:rsidRPr="00AC6BD2">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Pr="00E20D63" w:rsidRDefault="00E20D63" w:rsidP="0099131A">
            <w:pPr>
              <w:pStyle w:val="fielddata"/>
              <w:ind w:left="75"/>
              <w:rPr>
                <w:lang w:val="ru-RU"/>
              </w:rPr>
            </w:pPr>
          </w:p>
        </w:tc>
      </w:tr>
      <w:tr w:rsidR="00E20D63" w:rsidRPr="000441A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E20D63" w:rsidRPr="000441A3" w:rsidRDefault="00E20D63" w:rsidP="0099131A">
            <w:pPr>
              <w:pStyle w:val="fieldname"/>
              <w:spacing w:before="0" w:after="0"/>
              <w:ind w:left="74"/>
              <w:rPr>
                <w:lang w:val="ru-RU"/>
              </w:rPr>
            </w:pPr>
            <w:r w:rsidRPr="007512D5">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rPr>
                <w:lang w:val="ru-RU"/>
              </w:rPr>
            </w:pPr>
            <w:r w:rsidRPr="000441A3">
              <w:t> </w:t>
            </w:r>
          </w:p>
        </w:tc>
      </w:tr>
    </w:tbl>
    <w:p w:rsidR="00E20D63" w:rsidRPr="00B70343" w:rsidRDefault="00E20D63" w:rsidP="00E20D63">
      <w:pPr>
        <w:pStyle w:val="3"/>
        <w:widowControl w:val="0"/>
        <w:pBdr>
          <w:bottom w:val="single" w:sz="6" w:space="0" w:color="808080"/>
        </w:pBdr>
        <w:shd w:val="clear" w:color="auto" w:fill="C0C0C0"/>
        <w:autoSpaceDE w:val="0"/>
        <w:autoSpaceDN w:val="0"/>
        <w:adjustRightInd w:val="0"/>
        <w:spacing w:before="0" w:beforeAutospacing="0" w:after="0" w:afterAutospacing="0"/>
        <w:jc w:val="center"/>
        <w:rPr>
          <w:rFonts w:ascii="Arial" w:hAnsi="Arial" w:cs="Arial"/>
          <w:b w:val="0"/>
          <w:i/>
          <w:sz w:val="16"/>
          <w:szCs w:val="16"/>
          <w:lang w:eastAsia="en-US"/>
        </w:rPr>
      </w:pPr>
      <w:r w:rsidRPr="00B70343">
        <w:rPr>
          <w:rFonts w:ascii="Arial" w:hAnsi="Arial" w:cs="Arial"/>
          <w:b w:val="0"/>
          <w:i/>
          <w:sz w:val="16"/>
          <w:szCs w:val="16"/>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4956"/>
        <w:gridCol w:w="4637"/>
      </w:tblGrid>
      <w:tr w:rsidR="00E20D63" w:rsidRPr="000441A3" w:rsidTr="0099131A">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20D63" w:rsidRPr="00D32CE2" w:rsidRDefault="00E20D63" w:rsidP="0099131A">
            <w:pPr>
              <w:pStyle w:val="fieldname"/>
              <w:spacing w:before="0" w:after="0"/>
              <w:ind w:left="74"/>
              <w:rPr>
                <w:sz w:val="14"/>
                <w:szCs w:val="14"/>
                <w:lang w:val="ru-RU"/>
              </w:rPr>
            </w:pPr>
            <w:r w:rsidRPr="00D32CE2">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pPr>
          </w:p>
        </w:tc>
      </w:tr>
      <w:tr w:rsidR="00E20D63" w:rsidRPr="000441A3" w:rsidTr="0099131A">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20D63" w:rsidRPr="000441A3" w:rsidRDefault="00E20D63" w:rsidP="0099131A">
            <w:pPr>
              <w:pStyle w:val="fieldname"/>
              <w:spacing w:before="0" w:after="0"/>
              <w:ind w:left="74"/>
              <w:rPr>
                <w:lang w:val="ru-RU"/>
              </w:rPr>
            </w:pPr>
            <w:r w:rsidRPr="00D32CE2">
              <w:rPr>
                <w:sz w:val="14"/>
                <w:szCs w:val="14"/>
                <w:lang w:val="ru-RU"/>
              </w:rPr>
              <w:t>Документ, удостоверяющий личность</w:t>
            </w:r>
            <w:r w:rsidRPr="000441A3">
              <w:rPr>
                <w:b w:val="0"/>
                <w:bCs w:val="0"/>
                <w:sz w:val="9"/>
                <w:szCs w:val="9"/>
                <w:lang w:val="ru-RU"/>
              </w:rPr>
              <w:br/>
            </w:r>
            <w:r w:rsidRPr="00AC6BD2">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rPr>
                <w:lang w:val="ru-RU"/>
              </w:rPr>
            </w:pPr>
            <w:r w:rsidRPr="000441A3">
              <w:t> </w:t>
            </w:r>
          </w:p>
        </w:tc>
      </w:tr>
      <w:tr w:rsidR="00E20D63" w:rsidRPr="000441A3" w:rsidTr="0099131A">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E20D63" w:rsidRPr="008C604B" w:rsidRDefault="00E20D63" w:rsidP="0099131A">
            <w:pPr>
              <w:pStyle w:val="fieldname"/>
              <w:spacing w:before="0" w:after="0"/>
              <w:ind w:left="74"/>
              <w:rPr>
                <w:lang w:val="ru-RU"/>
              </w:rPr>
            </w:pPr>
            <w:r w:rsidRPr="00D32CE2">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E20D63" w:rsidRPr="008C604B" w:rsidRDefault="00E20D63" w:rsidP="0099131A">
            <w:pPr>
              <w:pStyle w:val="fielddata"/>
              <w:ind w:left="75"/>
              <w:rPr>
                <w:lang w:val="ru-RU"/>
              </w:rPr>
            </w:pPr>
          </w:p>
        </w:tc>
      </w:tr>
    </w:tbl>
    <w:p w:rsidR="00E20D63" w:rsidRDefault="00E20D63" w:rsidP="00E20D63">
      <w:pPr>
        <w:pStyle w:val="3"/>
        <w:widowControl w:val="0"/>
        <w:pBdr>
          <w:bottom w:val="single" w:sz="6" w:space="0" w:color="808080"/>
        </w:pBdr>
        <w:shd w:val="clear" w:color="auto" w:fill="C0C0C0"/>
        <w:autoSpaceDE w:val="0"/>
        <w:autoSpaceDN w:val="0"/>
        <w:adjustRightInd w:val="0"/>
        <w:spacing w:before="0" w:beforeAutospacing="0" w:after="0" w:afterAutospacing="0"/>
        <w:jc w:val="center"/>
        <w:rPr>
          <w:rFonts w:ascii="Arial" w:hAnsi="Arial" w:cs="Arial"/>
          <w:sz w:val="18"/>
          <w:szCs w:val="18"/>
          <w:lang w:eastAsia="en-US"/>
        </w:rPr>
      </w:pPr>
      <w:r>
        <w:rPr>
          <w:rFonts w:ascii="Arial" w:hAnsi="Arial" w:cs="Arial"/>
          <w:sz w:val="18"/>
          <w:szCs w:val="18"/>
          <w:lang w:eastAsia="en-US"/>
        </w:rPr>
        <w:t xml:space="preserve">Прошу выдать инвестиционные паи Фонда </w:t>
      </w:r>
    </w:p>
    <w:tbl>
      <w:tblPr>
        <w:tblW w:w="4950" w:type="pct"/>
        <w:jc w:val="center"/>
        <w:tblCellSpacing w:w="0" w:type="dxa"/>
        <w:tblCellMar>
          <w:top w:w="45" w:type="dxa"/>
          <w:left w:w="45" w:type="dxa"/>
          <w:bottom w:w="45" w:type="dxa"/>
          <w:right w:w="45" w:type="dxa"/>
        </w:tblCellMar>
        <w:tblLook w:val="0000"/>
      </w:tblPr>
      <w:tblGrid>
        <w:gridCol w:w="5004"/>
        <w:gridCol w:w="4589"/>
      </w:tblGrid>
      <w:tr w:rsidR="00E20D6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name"/>
              <w:ind w:left="75"/>
              <w:rPr>
                <w:lang w:val="ru-RU"/>
              </w:rPr>
            </w:pPr>
            <w:r>
              <w:rPr>
                <w:lang w:val="ru-RU"/>
              </w:rPr>
              <w:t>Н</w:t>
            </w:r>
            <w:r w:rsidRPr="00220176">
              <w:rPr>
                <w:lang w:val="ru-RU"/>
              </w:rPr>
              <w:t>а сумму денежных средств, руб</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Pr="00220176" w:rsidRDefault="00E20D63" w:rsidP="0099131A">
            <w:pPr>
              <w:pStyle w:val="fielddata"/>
              <w:ind w:left="75"/>
              <w:rPr>
                <w:lang w:val="ru-RU"/>
              </w:rPr>
            </w:pPr>
          </w:p>
        </w:tc>
      </w:tr>
      <w:tr w:rsidR="00E20D63" w:rsidTr="0099131A">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E20D63" w:rsidRPr="00220176" w:rsidRDefault="00E20D63" w:rsidP="0099131A">
            <w:pPr>
              <w:pStyle w:val="fieldname"/>
              <w:rPr>
                <w:lang w:val="ru-RU"/>
              </w:rPr>
            </w:pPr>
            <w:r w:rsidRPr="00220176">
              <w:rPr>
                <w:lang w:val="ru-RU"/>
              </w:rPr>
              <w:t>Сведения, позволяющие определенно установить владельца денежных средств, подлежащих передаче в оплату инвестиционных паев Фонда</w:t>
            </w:r>
            <w:r>
              <w:rPr>
                <w:rStyle w:val="af1"/>
                <w:lang w:val="ru-RU"/>
              </w:rPr>
              <w:footnoteReference w:id="3"/>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p>
        </w:tc>
      </w:tr>
    </w:tbl>
    <w:p w:rsidR="00E20D63" w:rsidRPr="00D32CE2" w:rsidRDefault="00E20D63" w:rsidP="00E20D63">
      <w:pPr>
        <w:pStyle w:val="3"/>
        <w:widowControl w:val="0"/>
        <w:pBdr>
          <w:bottom w:val="single" w:sz="6" w:space="0" w:color="808080"/>
        </w:pBdr>
        <w:shd w:val="clear" w:color="auto" w:fill="C0C0C0"/>
        <w:autoSpaceDE w:val="0"/>
        <w:autoSpaceDN w:val="0"/>
        <w:adjustRightInd w:val="0"/>
        <w:spacing w:before="0" w:beforeAutospacing="0" w:after="0" w:afterAutospacing="0"/>
        <w:jc w:val="center"/>
        <w:rPr>
          <w:rFonts w:ascii="Arial" w:hAnsi="Arial" w:cs="Arial"/>
          <w:sz w:val="14"/>
          <w:szCs w:val="14"/>
          <w:lang w:eastAsia="en-US"/>
        </w:rPr>
      </w:pPr>
      <w:r w:rsidRPr="00D32CE2">
        <w:rPr>
          <w:rFonts w:ascii="Arial" w:hAnsi="Arial" w:cs="Arial"/>
          <w:sz w:val="14"/>
          <w:szCs w:val="14"/>
          <w:lang w:eastAsia="en-US"/>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5073"/>
        <w:gridCol w:w="4565"/>
      </w:tblGrid>
      <w:tr w:rsidR="00E20D63" w:rsidRPr="000441A3" w:rsidTr="0099131A">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E20D63" w:rsidRPr="00D32CE2" w:rsidRDefault="00E20D63" w:rsidP="0099131A">
            <w:pPr>
              <w:pStyle w:val="fieldname"/>
              <w:spacing w:after="0"/>
              <w:ind w:left="75"/>
              <w:rPr>
                <w:sz w:val="14"/>
                <w:szCs w:val="14"/>
                <w:lang w:val="ru-RU"/>
              </w:rPr>
            </w:pPr>
            <w:r w:rsidRPr="00D32CE2">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spacing w:after="0"/>
              <w:ind w:left="75"/>
            </w:pPr>
          </w:p>
        </w:tc>
      </w:tr>
      <w:tr w:rsidR="00E20D63" w:rsidRPr="000441A3" w:rsidTr="0099131A">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E20D63" w:rsidRPr="00D32CE2" w:rsidRDefault="00E20D63" w:rsidP="0099131A">
            <w:pPr>
              <w:pStyle w:val="fieldname"/>
              <w:spacing w:after="0"/>
              <w:ind w:left="75"/>
              <w:rPr>
                <w:sz w:val="14"/>
                <w:szCs w:val="14"/>
                <w:lang w:val="ru-RU"/>
              </w:rPr>
            </w:pPr>
            <w:r w:rsidRPr="00D32CE2">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rPr>
                <w:lang w:val="ru-RU"/>
              </w:rPr>
            </w:pPr>
            <w:r w:rsidRPr="000441A3">
              <w:t> </w:t>
            </w:r>
          </w:p>
        </w:tc>
      </w:tr>
    </w:tbl>
    <w:p w:rsidR="00E20D63" w:rsidRPr="00B70343" w:rsidRDefault="00E20D63" w:rsidP="00E20D63">
      <w:pPr>
        <w:pStyle w:val="3"/>
        <w:widowControl w:val="0"/>
        <w:pBdr>
          <w:bottom w:val="single" w:sz="6" w:space="0" w:color="808080"/>
        </w:pBdr>
        <w:shd w:val="clear" w:color="auto" w:fill="C0C0C0"/>
        <w:autoSpaceDE w:val="0"/>
        <w:autoSpaceDN w:val="0"/>
        <w:adjustRightInd w:val="0"/>
        <w:spacing w:before="0" w:beforeAutospacing="0" w:after="0" w:afterAutospacing="0"/>
        <w:jc w:val="center"/>
        <w:rPr>
          <w:rFonts w:ascii="Arial" w:hAnsi="Arial" w:cs="Arial"/>
          <w:sz w:val="14"/>
          <w:szCs w:val="14"/>
          <w:lang w:eastAsia="en-US"/>
        </w:rPr>
      </w:pPr>
      <w:r w:rsidRPr="00B70343">
        <w:rPr>
          <w:rFonts w:ascii="Arial" w:hAnsi="Arial" w:cs="Arial"/>
          <w:sz w:val="14"/>
          <w:szCs w:val="14"/>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230"/>
        <w:gridCol w:w="4363"/>
      </w:tblGrid>
      <w:tr w:rsidR="00E20D63" w:rsidRPr="00763BC4"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0D63" w:rsidRPr="00763BC4" w:rsidRDefault="00E20D63" w:rsidP="0099131A">
            <w:pPr>
              <w:pStyle w:val="fieldname"/>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763BC4" w:rsidRDefault="00E20D63" w:rsidP="0099131A">
            <w:pPr>
              <w:pStyle w:val="fielddata"/>
              <w:ind w:left="75"/>
              <w:rPr>
                <w:sz w:val="14"/>
                <w:szCs w:val="14"/>
                <w:lang w:val="ru-RU"/>
              </w:rPr>
            </w:pPr>
          </w:p>
        </w:tc>
      </w:tr>
      <w:tr w:rsidR="00E20D63" w:rsidTr="0099131A">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E20D63" w:rsidRDefault="00E20D63" w:rsidP="0099131A">
            <w:pPr>
              <w:pStyle w:val="fieldname"/>
              <w:spacing w:before="0" w:after="0"/>
              <w:ind w:left="-49"/>
              <w:rPr>
                <w:lang w:val="ru-RU"/>
              </w:rPr>
            </w:pPr>
            <w:r w:rsidRPr="00B70343">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p>
        </w:tc>
      </w:tr>
      <w:tr w:rsidR="00E20D63" w:rsidTr="0099131A">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CE5B3F" w:rsidRDefault="00E20D63" w:rsidP="0099131A">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E20D63" w:rsidRPr="00CE5B3F" w:rsidRDefault="00E20D63" w:rsidP="0099131A">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E20D63" w:rsidRPr="00CE5B3F" w:rsidRDefault="00E20D63" w:rsidP="0099131A">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E20D63" w:rsidRPr="009C69E2" w:rsidRDefault="00E20D63" w:rsidP="0099131A">
            <w:pPr>
              <w:pStyle w:val="fielddata"/>
              <w:ind w:left="75"/>
              <w:rPr>
                <w:lang w:val="ru-RU"/>
              </w:rPr>
            </w:pPr>
          </w:p>
        </w:tc>
      </w:tr>
      <w:tr w:rsidR="00E20D63" w:rsidRPr="00763BC4"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763BC4" w:rsidRDefault="00E20D63" w:rsidP="0099131A">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763BC4" w:rsidRDefault="00E20D63" w:rsidP="0099131A">
            <w:pPr>
              <w:pStyle w:val="fielddata"/>
              <w:spacing w:after="0"/>
              <w:ind w:left="75"/>
              <w:rPr>
                <w:sz w:val="14"/>
                <w:szCs w:val="14"/>
                <w:lang w:val="ru-RU"/>
              </w:rPr>
            </w:pPr>
          </w:p>
        </w:tc>
      </w:tr>
    </w:tbl>
    <w:tbl>
      <w:tblPr>
        <w:tblpPr w:leftFromText="180" w:rightFromText="180" w:vertAnchor="text" w:horzAnchor="page" w:tblpX="2444" w:tblpY="443"/>
        <w:tblW w:w="3858" w:type="pct"/>
        <w:tblCellSpacing w:w="75" w:type="dxa"/>
        <w:tblCellMar>
          <w:left w:w="0" w:type="dxa"/>
          <w:right w:w="0" w:type="dxa"/>
        </w:tblCellMar>
        <w:tblLook w:val="0000"/>
      </w:tblPr>
      <w:tblGrid>
        <w:gridCol w:w="7708"/>
      </w:tblGrid>
      <w:tr w:rsidR="00E20D63" w:rsidRPr="000441A3" w:rsidTr="0099131A">
        <w:trPr>
          <w:tblCellSpacing w:w="75" w:type="dxa"/>
        </w:trPr>
        <w:tc>
          <w:tcPr>
            <w:tcW w:w="4810" w:type="pct"/>
            <w:tcMar>
              <w:top w:w="30" w:type="dxa"/>
              <w:left w:w="75" w:type="dxa"/>
              <w:bottom w:w="30" w:type="dxa"/>
              <w:right w:w="75" w:type="dxa"/>
            </w:tcMar>
          </w:tcPr>
          <w:p w:rsidR="00E20D63" w:rsidRPr="00B70343" w:rsidRDefault="00E20D63" w:rsidP="0099131A">
            <w:pPr>
              <w:pStyle w:val="signfield"/>
              <w:spacing w:before="0" w:after="0"/>
              <w:ind w:left="75"/>
              <w:rPr>
                <w:lang w:val="ru-RU"/>
              </w:rPr>
            </w:pPr>
            <w:r w:rsidRPr="00B70343">
              <w:rPr>
                <w:lang w:val="ru-RU"/>
              </w:rPr>
              <w:t>Подпись уполномоченного представителя</w:t>
            </w:r>
          </w:p>
          <w:p w:rsidR="00E20D63" w:rsidRPr="00B70343" w:rsidRDefault="00E20D63" w:rsidP="0099131A">
            <w:pPr>
              <w:pStyle w:val="stampfield"/>
              <w:spacing w:after="0"/>
              <w:ind w:left="142"/>
              <w:rPr>
                <w:sz w:val="16"/>
                <w:szCs w:val="16"/>
                <w:lang w:val="ru-RU"/>
              </w:rPr>
            </w:pPr>
            <w:r w:rsidRPr="00B70343">
              <w:rPr>
                <w:sz w:val="16"/>
                <w:szCs w:val="16"/>
                <w:lang w:val="ru-RU"/>
              </w:rPr>
              <w:t xml:space="preserve">                                                                                       М.П.</w:t>
            </w:r>
          </w:p>
        </w:tc>
      </w:tr>
      <w:tr w:rsidR="00E20D63" w:rsidRPr="000441A3" w:rsidTr="0099131A">
        <w:trPr>
          <w:trHeight w:val="542"/>
          <w:tblCellSpacing w:w="75" w:type="dxa"/>
        </w:trPr>
        <w:tc>
          <w:tcPr>
            <w:tcW w:w="4810" w:type="pct"/>
            <w:tcMar>
              <w:top w:w="30" w:type="dxa"/>
              <w:left w:w="75" w:type="dxa"/>
              <w:bottom w:w="30" w:type="dxa"/>
              <w:right w:w="75" w:type="dxa"/>
            </w:tcMar>
          </w:tcPr>
          <w:p w:rsidR="00E20D63" w:rsidRPr="00B70343" w:rsidRDefault="00E20D63" w:rsidP="0099131A">
            <w:pPr>
              <w:pStyle w:val="signfield"/>
              <w:spacing w:before="0" w:after="0"/>
              <w:ind w:left="75"/>
              <w:rPr>
                <w:lang w:val="ru-RU"/>
              </w:rPr>
            </w:pPr>
            <w:r w:rsidRPr="00B70343">
              <w:rPr>
                <w:lang w:val="ru-RU"/>
              </w:rPr>
              <w:t>Подпись лица</w:t>
            </w:r>
            <w:r w:rsidRPr="00B70343">
              <w:rPr>
                <w:b/>
                <w:lang w:val="ru-RU"/>
              </w:rPr>
              <w:t xml:space="preserve">, </w:t>
            </w:r>
            <w:r w:rsidRPr="00B70343">
              <w:rPr>
                <w:lang w:val="ru-RU"/>
              </w:rPr>
              <w:t xml:space="preserve">принявшего заявку </w:t>
            </w:r>
          </w:p>
          <w:p w:rsidR="00E20D63" w:rsidRPr="00B70343" w:rsidRDefault="00E20D63" w:rsidP="0099131A">
            <w:pPr>
              <w:tabs>
                <w:tab w:val="left" w:pos="7023"/>
              </w:tabs>
              <w:rPr>
                <w:rFonts w:ascii="Arial" w:hAnsi="Arial" w:cs="Arial"/>
                <w:sz w:val="16"/>
                <w:szCs w:val="16"/>
                <w:lang w:eastAsia="en-US"/>
              </w:rPr>
            </w:pPr>
            <w:r w:rsidRPr="00B70343">
              <w:rPr>
                <w:sz w:val="16"/>
                <w:szCs w:val="16"/>
                <w:lang w:eastAsia="en-US"/>
              </w:rPr>
              <w:t xml:space="preserve">                                                                        </w:t>
            </w:r>
            <w:r>
              <w:rPr>
                <w:sz w:val="16"/>
                <w:szCs w:val="16"/>
                <w:lang w:eastAsia="en-US"/>
              </w:rPr>
              <w:t xml:space="preserve">                                           </w:t>
            </w:r>
            <w:r w:rsidRPr="00B70343">
              <w:rPr>
                <w:sz w:val="16"/>
                <w:szCs w:val="16"/>
                <w:lang w:eastAsia="en-US"/>
              </w:rPr>
              <w:t xml:space="preserve">           </w:t>
            </w:r>
            <w:r w:rsidRPr="00B70343">
              <w:rPr>
                <w:rFonts w:ascii="Arial" w:hAnsi="Arial" w:cs="Arial"/>
                <w:sz w:val="16"/>
                <w:szCs w:val="16"/>
              </w:rPr>
              <w:t>М.П.</w:t>
            </w:r>
          </w:p>
        </w:tc>
      </w:tr>
    </w:tbl>
    <w:p w:rsidR="00E20D63" w:rsidRPr="00B70343" w:rsidRDefault="00E20D63" w:rsidP="00E20D63">
      <w:pPr>
        <w:pStyle w:val="a3"/>
        <w:spacing w:before="120"/>
        <w:jc w:val="center"/>
        <w:rPr>
          <w:rFonts w:ascii="Arial" w:hAnsi="Arial" w:cs="Arial"/>
          <w:b/>
          <w:bCs/>
          <w:sz w:val="16"/>
          <w:szCs w:val="16"/>
          <w:lang w:eastAsia="en-US"/>
        </w:rPr>
      </w:pPr>
      <w:r w:rsidRPr="00B70343">
        <w:rPr>
          <w:rFonts w:ascii="Arial" w:hAnsi="Arial" w:cs="Arial"/>
          <w:b/>
          <w:bCs/>
          <w:sz w:val="16"/>
          <w:szCs w:val="16"/>
          <w:lang w:eastAsia="en-US"/>
        </w:rPr>
        <w:t xml:space="preserve">Настоящая заявка носит безотзывный характер. С Правилами Фонда </w:t>
      </w:r>
      <w:proofErr w:type="gramStart"/>
      <w:r w:rsidRPr="00B70343">
        <w:rPr>
          <w:rFonts w:ascii="Arial" w:hAnsi="Arial" w:cs="Arial"/>
          <w:b/>
          <w:bCs/>
          <w:sz w:val="16"/>
          <w:szCs w:val="16"/>
          <w:lang w:eastAsia="en-US"/>
        </w:rPr>
        <w:t>ознакомлен</w:t>
      </w:r>
      <w:proofErr w:type="gramEnd"/>
      <w:r w:rsidRPr="00B70343">
        <w:rPr>
          <w:rFonts w:ascii="Arial" w:hAnsi="Arial" w:cs="Arial"/>
          <w:b/>
          <w:bCs/>
          <w:sz w:val="16"/>
          <w:szCs w:val="16"/>
          <w:lang w:eastAsia="en-US"/>
        </w:rPr>
        <w:t>.</w:t>
      </w:r>
    </w:p>
    <w:p w:rsidR="00E20D63" w:rsidRDefault="00E20D63" w:rsidP="00E20D63">
      <w:pPr>
        <w:autoSpaceDE w:val="0"/>
        <w:autoSpaceDN w:val="0"/>
        <w:adjustRightInd w:val="0"/>
        <w:jc w:val="right"/>
        <w:rPr>
          <w:sz w:val="20"/>
        </w:rPr>
      </w:pPr>
    </w:p>
    <w:p w:rsidR="00E20D63" w:rsidRDefault="00E20D63" w:rsidP="00E20D63">
      <w:pPr>
        <w:pStyle w:val="fieldcomment"/>
        <w:jc w:val="right"/>
        <w:rPr>
          <w:lang w:val="ru-RU"/>
        </w:rPr>
      </w:pPr>
    </w:p>
    <w:p w:rsidR="00E20D63" w:rsidRPr="0042778F" w:rsidRDefault="00E20D63" w:rsidP="00E20D63">
      <w:pPr>
        <w:rPr>
          <w:lang w:eastAsia="en-US"/>
        </w:rPr>
      </w:pPr>
    </w:p>
    <w:p w:rsidR="00E20D63" w:rsidRPr="0042778F" w:rsidRDefault="00E20D63" w:rsidP="00E20D63">
      <w:pPr>
        <w:rPr>
          <w:lang w:eastAsia="en-US"/>
        </w:rPr>
      </w:pPr>
    </w:p>
    <w:p w:rsidR="00E20D63" w:rsidRDefault="00E20D63" w:rsidP="00E20D63">
      <w:pPr>
        <w:pStyle w:val="fieldcomment"/>
        <w:jc w:val="right"/>
        <w:rPr>
          <w:sz w:val="16"/>
          <w:szCs w:val="16"/>
          <w:lang w:val="ru-RU"/>
        </w:rPr>
      </w:pPr>
    </w:p>
    <w:p w:rsidR="00FE6105" w:rsidRDefault="00FE6105" w:rsidP="00E20D63">
      <w:pPr>
        <w:pStyle w:val="fieldcomment"/>
        <w:jc w:val="right"/>
        <w:rPr>
          <w:sz w:val="16"/>
          <w:szCs w:val="16"/>
          <w:lang w:val="ru-RU"/>
        </w:rPr>
      </w:pPr>
    </w:p>
    <w:p w:rsidR="00E20D63" w:rsidRDefault="00E20D63" w:rsidP="00E20D63">
      <w:pPr>
        <w:pStyle w:val="fieldcomment"/>
        <w:jc w:val="right"/>
        <w:rPr>
          <w:lang w:val="ru-RU"/>
        </w:rPr>
      </w:pPr>
    </w:p>
    <w:p w:rsidR="00E20D63" w:rsidRDefault="00E20D63" w:rsidP="00E20D63">
      <w:pPr>
        <w:pStyle w:val="fieldcomment"/>
        <w:jc w:val="right"/>
        <w:rPr>
          <w:lang w:val="ru-RU"/>
        </w:rPr>
      </w:pPr>
    </w:p>
    <w:p w:rsidR="00E20D63" w:rsidRDefault="00E20D63" w:rsidP="00E20D63">
      <w:pPr>
        <w:pStyle w:val="fieldcomment"/>
        <w:jc w:val="right"/>
        <w:rPr>
          <w:lang w:val="ru-RU"/>
        </w:rPr>
      </w:pPr>
    </w:p>
    <w:p w:rsidR="00E20D63" w:rsidRPr="00E20D63" w:rsidRDefault="00E20D63" w:rsidP="00E20D63">
      <w:pPr>
        <w:pStyle w:val="fieldcomment"/>
        <w:tabs>
          <w:tab w:val="left" w:pos="1104"/>
        </w:tabs>
        <w:jc w:val="right"/>
        <w:rPr>
          <w:sz w:val="12"/>
          <w:szCs w:val="12"/>
          <w:lang w:val="ru-RU"/>
        </w:rPr>
      </w:pPr>
      <w:r w:rsidRPr="00E20D63">
        <w:rPr>
          <w:sz w:val="12"/>
          <w:szCs w:val="12"/>
          <w:lang w:val="ru-RU"/>
        </w:rPr>
        <w:lastRenderedPageBreak/>
        <w:t xml:space="preserve">Приложение № 3 к Правилам Фонда </w:t>
      </w:r>
    </w:p>
    <w:p w:rsidR="00E20D63" w:rsidRPr="00B51DBC" w:rsidRDefault="00E20D63" w:rsidP="00E20D63">
      <w:pPr>
        <w:pStyle w:val="1"/>
        <w:keepNext w:val="0"/>
        <w:spacing w:before="0" w:after="0"/>
        <w:jc w:val="center"/>
        <w:rPr>
          <w:kern w:val="36"/>
          <w:sz w:val="20"/>
          <w:szCs w:val="20"/>
          <w:lang w:eastAsia="en-US"/>
        </w:rPr>
      </w:pPr>
      <w:r w:rsidRPr="00B51DBC">
        <w:rPr>
          <w:kern w:val="36"/>
          <w:sz w:val="20"/>
          <w:szCs w:val="20"/>
          <w:lang w:eastAsia="en-US"/>
        </w:rPr>
        <w:t xml:space="preserve">Заявка на погашение инвестиционных паев №____________ </w:t>
      </w:r>
      <w:r w:rsidRPr="00B51DBC">
        <w:rPr>
          <w:kern w:val="36"/>
          <w:sz w:val="20"/>
          <w:szCs w:val="20"/>
          <w:lang w:eastAsia="en-US"/>
        </w:rPr>
        <w:br/>
      </w:r>
    </w:p>
    <w:p w:rsidR="00E20D63" w:rsidRPr="00E20D63" w:rsidRDefault="00E20D63" w:rsidP="00E20D63">
      <w:pPr>
        <w:pStyle w:val="fielddata"/>
        <w:rPr>
          <w:b/>
          <w:bCs/>
          <w:lang w:val="ru-RU"/>
        </w:rPr>
      </w:pPr>
      <w:r w:rsidRPr="00E20D63">
        <w:rPr>
          <w:b/>
          <w:bCs/>
          <w:lang w:val="ru-RU"/>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230"/>
        <w:gridCol w:w="4363"/>
      </w:tblGrid>
      <w:tr w:rsidR="00E20D6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Default="00E20D63" w:rsidP="0099131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E20D63" w:rsidRPr="00737000" w:rsidRDefault="00E20D63" w:rsidP="0099131A">
            <w:pPr>
              <w:pStyle w:val="fieldname"/>
              <w:spacing w:before="0" w:after="0"/>
              <w:ind w:left="74"/>
              <w:rPr>
                <w:sz w:val="9"/>
                <w:szCs w:val="9"/>
                <w:lang w:val="ru-RU"/>
              </w:rPr>
            </w:pPr>
            <w:r w:rsidRPr="00E20D63">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r w:rsidRPr="003E7F08">
              <w:rPr>
                <w:rFonts w:ascii="Times New Roman" w:hAnsi="Times New Roman" w:cs="Times New Roman"/>
                <w:lang w:val="ru-RU"/>
              </w:rPr>
              <w:t>Закрытый паевой инвестиционный фонд недвижимости «Арсагера - жилищное строительство»</w:t>
            </w:r>
            <w:r w:rsidRPr="003E7F08">
              <w:rPr>
                <w:rFonts w:ascii="Times New Roman" w:hAnsi="Times New Roman" w:cs="Times New Roman"/>
                <w:sz w:val="14"/>
                <w:szCs w:val="14"/>
              </w:rPr>
              <w:t> </w:t>
            </w:r>
          </w:p>
        </w:tc>
      </w:tr>
      <w:tr w:rsidR="00E20D6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Default="00E20D63" w:rsidP="0099131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r w:rsidRPr="003E7F08">
              <w:rPr>
                <w:sz w:val="14"/>
                <w:szCs w:val="14"/>
              </w:rPr>
              <w:t> </w:t>
            </w:r>
            <w:r w:rsidRPr="003E7F08">
              <w:rPr>
                <w:rFonts w:ascii="Times New Roman" w:hAnsi="Times New Roman" w:cs="Times New Roman"/>
                <w:lang w:val="ru-RU"/>
              </w:rPr>
              <w:t>Открытое акционерное общество «Управляющая компания «Арсагера»</w:t>
            </w:r>
          </w:p>
        </w:tc>
      </w:tr>
    </w:tbl>
    <w:p w:rsidR="00E20D63" w:rsidRPr="00B51DBC" w:rsidRDefault="00E20D63" w:rsidP="00E20D63">
      <w:pPr>
        <w:pStyle w:val="3"/>
        <w:pBdr>
          <w:bottom w:val="single" w:sz="6" w:space="0" w:color="808080"/>
        </w:pBdr>
        <w:shd w:val="clear" w:color="auto" w:fill="C0C0C0"/>
        <w:spacing w:before="0" w:beforeAutospacing="0" w:after="0" w:afterAutospacing="0"/>
        <w:jc w:val="center"/>
        <w:rPr>
          <w:rFonts w:ascii="Arial" w:hAnsi="Arial" w:cs="Arial"/>
          <w:bCs w:val="0"/>
          <w:sz w:val="18"/>
          <w:szCs w:val="18"/>
          <w:lang w:eastAsia="en-US"/>
        </w:rPr>
      </w:pPr>
      <w:r w:rsidRPr="00B51DBC">
        <w:rPr>
          <w:rFonts w:ascii="Arial" w:hAnsi="Arial" w:cs="Arial"/>
          <w:bCs w:val="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5230"/>
        <w:gridCol w:w="4363"/>
      </w:tblGrid>
      <w:tr w:rsidR="00E20D63" w:rsidTr="0099131A">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E20D63" w:rsidRPr="00CE5B3F" w:rsidRDefault="00E20D63" w:rsidP="0099131A">
            <w:pPr>
              <w:pStyle w:val="fieldname"/>
              <w:spacing w:after="0"/>
              <w:ind w:left="74"/>
              <w:rPr>
                <w:sz w:val="9"/>
                <w:szCs w:val="9"/>
                <w:lang w:val="ru-RU"/>
              </w:rPr>
            </w:pPr>
            <w:r>
              <w:rPr>
                <w:lang w:val="ru-RU"/>
              </w:rPr>
              <w:t>Ф.И.О.</w:t>
            </w:r>
            <w:r w:rsidRPr="00B51DBC">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E20D63" w:rsidRDefault="00E20D63" w:rsidP="0099131A">
            <w:pPr>
              <w:pStyle w:val="fielddata"/>
              <w:spacing w:before="0"/>
              <w:ind w:left="75"/>
              <w:rPr>
                <w:lang w:val="ru-RU"/>
              </w:rPr>
            </w:pPr>
            <w:r>
              <w:t> </w:t>
            </w:r>
          </w:p>
        </w:tc>
      </w:tr>
      <w:tr w:rsidR="00E20D63" w:rsidTr="0099131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E20D63" w:rsidRDefault="00E20D63" w:rsidP="0099131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p>
        </w:tc>
      </w:tr>
      <w:tr w:rsidR="00E20D6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E20D63" w:rsidRDefault="00E20D63" w:rsidP="0099131A">
            <w:pPr>
              <w:pStyle w:val="fieldname"/>
              <w:spacing w:before="0" w:after="0"/>
              <w:ind w:left="-49"/>
              <w:jc w:val="left"/>
              <w:rPr>
                <w:sz w:val="9"/>
                <w:szCs w:val="9"/>
                <w:lang w:val="ru-RU"/>
              </w:rPr>
            </w:pPr>
            <w:r w:rsidRPr="00CE5B3F">
              <w:rPr>
                <w:sz w:val="9"/>
                <w:szCs w:val="9"/>
              </w:rPr>
              <w:sym w:font="Symbol" w:char="F0B7"/>
            </w:r>
            <w:r w:rsidRPr="00E20D63">
              <w:rPr>
                <w:sz w:val="9"/>
                <w:szCs w:val="9"/>
                <w:lang w:val="ru-RU"/>
              </w:rPr>
              <w:t xml:space="preserve">  вид (наименование), серия, номер, дата выдачи документа, удостоверяющего личность</w:t>
            </w:r>
          </w:p>
          <w:p w:rsidR="00E20D63" w:rsidRPr="00E20D63" w:rsidRDefault="00E20D63" w:rsidP="0099131A">
            <w:pPr>
              <w:pStyle w:val="fieldname"/>
              <w:spacing w:before="0" w:after="0"/>
              <w:ind w:left="-49"/>
              <w:jc w:val="left"/>
              <w:rPr>
                <w:sz w:val="9"/>
                <w:szCs w:val="9"/>
                <w:lang w:val="ru-RU"/>
              </w:rPr>
            </w:pPr>
            <w:r w:rsidRPr="00B51DBC">
              <w:rPr>
                <w:sz w:val="9"/>
                <w:szCs w:val="9"/>
              </w:rPr>
              <w:sym w:font="Symbol" w:char="F0B7"/>
            </w:r>
            <w:r w:rsidRPr="00E20D63">
              <w:rPr>
                <w:sz w:val="9"/>
                <w:szCs w:val="9"/>
                <w:lang w:val="ru-RU"/>
              </w:rPr>
              <w:t xml:space="preserve">  для российских юридических лиц – ОГРН, дата, наименование органа, осуществляющего регистрацию</w:t>
            </w:r>
          </w:p>
          <w:p w:rsidR="00E20D63" w:rsidRPr="00E20D63" w:rsidRDefault="00E20D63" w:rsidP="0099131A">
            <w:pPr>
              <w:pStyle w:val="fieldname"/>
              <w:spacing w:before="0" w:after="0"/>
              <w:ind w:left="-49"/>
              <w:jc w:val="left"/>
              <w:rPr>
                <w:sz w:val="9"/>
                <w:szCs w:val="9"/>
                <w:lang w:val="ru-RU"/>
              </w:rPr>
            </w:pPr>
            <w:r w:rsidRPr="00B51DBC">
              <w:rPr>
                <w:sz w:val="9"/>
                <w:szCs w:val="9"/>
              </w:rPr>
              <w:sym w:font="Symbol" w:char="F0B7"/>
            </w:r>
            <w:r w:rsidRPr="00E20D63">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BA3EA1" w:rsidRDefault="00E20D63" w:rsidP="0099131A">
            <w:pPr>
              <w:pStyle w:val="fielddata"/>
              <w:ind w:left="75"/>
              <w:rPr>
                <w:lang w:val="ru-RU"/>
              </w:rPr>
            </w:pPr>
          </w:p>
        </w:tc>
      </w:tr>
      <w:tr w:rsidR="00E20D6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763BC4" w:rsidRDefault="00E20D63" w:rsidP="0099131A">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BA3EA1" w:rsidRDefault="00E20D63" w:rsidP="0099131A">
            <w:pPr>
              <w:pStyle w:val="fielddata"/>
              <w:ind w:left="75"/>
              <w:rPr>
                <w:lang w:val="ru-RU"/>
              </w:rPr>
            </w:pPr>
          </w:p>
        </w:tc>
      </w:tr>
    </w:tbl>
    <w:p w:rsidR="00E20D63" w:rsidRPr="00A86FDD" w:rsidRDefault="00E20D63" w:rsidP="00E20D63">
      <w:pPr>
        <w:pStyle w:val="3"/>
        <w:pBdr>
          <w:bottom w:val="single" w:sz="6" w:space="0" w:color="808080"/>
        </w:pBdr>
        <w:shd w:val="clear" w:color="auto" w:fill="C0C0C0"/>
        <w:spacing w:before="0" w:beforeAutospacing="0" w:after="0" w:afterAutospacing="0"/>
        <w:jc w:val="center"/>
        <w:rPr>
          <w:rFonts w:ascii="Arial" w:hAnsi="Arial" w:cs="Arial"/>
          <w:bCs w:val="0"/>
          <w:sz w:val="18"/>
          <w:szCs w:val="18"/>
          <w:lang w:eastAsia="en-US"/>
        </w:rPr>
      </w:pPr>
      <w:r w:rsidRPr="00A86FDD">
        <w:rPr>
          <w:rFonts w:ascii="Arial" w:hAnsi="Arial" w:cs="Arial"/>
          <w:bCs w:val="0"/>
          <w:sz w:val="18"/>
          <w:szCs w:val="18"/>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30"/>
        <w:gridCol w:w="4363"/>
      </w:tblGrid>
      <w:tr w:rsidR="00E20D6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Default="00E20D63" w:rsidP="0099131A">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data"/>
              <w:spacing w:after="0"/>
              <w:ind w:left="75"/>
              <w:rPr>
                <w:lang w:val="ru-RU"/>
              </w:rPr>
            </w:pPr>
          </w:p>
        </w:tc>
      </w:tr>
      <w:tr w:rsidR="00E20D63" w:rsidTr="0099131A">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E20D63" w:rsidRPr="00A20102" w:rsidRDefault="00E20D63" w:rsidP="0099131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p>
        </w:tc>
      </w:tr>
      <w:tr w:rsidR="00E20D63" w:rsidTr="0099131A">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CE5B3F" w:rsidRDefault="00E20D63" w:rsidP="0099131A">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E20D63" w:rsidRPr="00CE5B3F" w:rsidRDefault="00E20D63" w:rsidP="0099131A">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E20D63" w:rsidRPr="00203363" w:rsidRDefault="00E20D63" w:rsidP="0099131A">
            <w:pPr>
              <w:pStyle w:val="fielddata"/>
              <w:ind w:left="75"/>
              <w:rPr>
                <w:lang w:val="ru-RU"/>
              </w:rPr>
            </w:pPr>
          </w:p>
        </w:tc>
      </w:tr>
      <w:tr w:rsidR="00E20D6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name"/>
              <w:spacing w:after="0"/>
              <w:ind w:left="75"/>
              <w:rPr>
                <w:lang w:val="ru-RU"/>
              </w:rPr>
            </w:pPr>
            <w:r>
              <w:rPr>
                <w:lang w:val="ru-RU"/>
              </w:rPr>
              <w:t>Действующий на основании</w:t>
            </w:r>
            <w:r>
              <w:rPr>
                <w:b w:val="0"/>
                <w:bCs w:val="0"/>
                <w:sz w:val="9"/>
                <w:szCs w:val="9"/>
                <w:lang w:val="ru-RU"/>
              </w:rPr>
              <w:br/>
            </w:r>
            <w:r w:rsidRPr="00737000">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p>
        </w:tc>
      </w:tr>
    </w:tbl>
    <w:p w:rsidR="00E20D63" w:rsidRPr="00A86FDD" w:rsidRDefault="00E20D63" w:rsidP="00E20D63">
      <w:pPr>
        <w:pStyle w:val="3"/>
        <w:pBdr>
          <w:bottom w:val="single" w:sz="6" w:space="0" w:color="808080"/>
        </w:pBdr>
        <w:shd w:val="clear" w:color="auto" w:fill="C0C0C0"/>
        <w:spacing w:before="0" w:beforeAutospacing="0" w:after="0" w:afterAutospacing="0"/>
        <w:jc w:val="center"/>
        <w:rPr>
          <w:rFonts w:ascii="Arial" w:hAnsi="Arial" w:cs="Arial"/>
          <w:b w:val="0"/>
          <w:bCs w:val="0"/>
          <w:i/>
          <w:sz w:val="18"/>
          <w:szCs w:val="18"/>
          <w:lang w:eastAsia="en-US"/>
        </w:rPr>
      </w:pPr>
      <w:r w:rsidRPr="00A86FDD">
        <w:rPr>
          <w:rFonts w:ascii="Arial" w:hAnsi="Arial" w:cs="Arial"/>
          <w:b w:val="0"/>
          <w:bCs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30"/>
        <w:gridCol w:w="4363"/>
      </w:tblGrid>
      <w:tr w:rsidR="00E20D63" w:rsidRPr="000441A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pPr>
          </w:p>
        </w:tc>
      </w:tr>
      <w:tr w:rsidR="00E20D63" w:rsidRPr="000441A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rPr>
                <w:lang w:val="ru-RU"/>
              </w:rPr>
            </w:pPr>
            <w:r w:rsidRPr="000441A3">
              <w:t> </w:t>
            </w:r>
          </w:p>
        </w:tc>
      </w:tr>
      <w:tr w:rsidR="00E20D63" w:rsidRPr="000441A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0D63" w:rsidRPr="008C604B" w:rsidRDefault="00E20D63" w:rsidP="0099131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8C604B" w:rsidRDefault="00E20D63" w:rsidP="0099131A">
            <w:pPr>
              <w:pStyle w:val="fielddata"/>
              <w:ind w:left="75"/>
              <w:rPr>
                <w:lang w:val="ru-RU"/>
              </w:rPr>
            </w:pPr>
          </w:p>
        </w:tc>
      </w:tr>
    </w:tbl>
    <w:p w:rsidR="00E20D63" w:rsidRPr="00A86FDD" w:rsidRDefault="00E20D63" w:rsidP="00E20D63">
      <w:pPr>
        <w:pStyle w:val="3"/>
        <w:widowControl w:val="0"/>
        <w:pBdr>
          <w:bottom w:val="single" w:sz="6" w:space="0" w:color="808080"/>
        </w:pBdr>
        <w:shd w:val="clear" w:color="auto" w:fill="C0C0C0"/>
        <w:autoSpaceDE w:val="0"/>
        <w:autoSpaceDN w:val="0"/>
        <w:adjustRightInd w:val="0"/>
        <w:spacing w:before="0" w:beforeAutospacing="0" w:after="0" w:afterAutospacing="0"/>
        <w:jc w:val="center"/>
        <w:rPr>
          <w:rFonts w:ascii="Arial" w:hAnsi="Arial" w:cs="Arial"/>
          <w:bCs w:val="0"/>
          <w:sz w:val="18"/>
          <w:szCs w:val="18"/>
          <w:lang w:eastAsia="en-US"/>
        </w:rPr>
      </w:pPr>
      <w:r w:rsidRPr="00A86FDD">
        <w:rPr>
          <w:rFonts w:ascii="Arial" w:hAnsi="Arial" w:cs="Arial"/>
          <w:bCs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230"/>
        <w:gridCol w:w="4363"/>
      </w:tblGrid>
      <w:tr w:rsidR="00E20D63" w:rsidRPr="000441A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0441A3" w:rsidRDefault="00E20D63" w:rsidP="0099131A">
            <w:pPr>
              <w:pStyle w:val="fieldname"/>
              <w:spacing w:after="0"/>
              <w:ind w:left="75"/>
              <w:rPr>
                <w:lang w:val="ru-RU"/>
              </w:rPr>
            </w:pPr>
            <w:r>
              <w:rPr>
                <w:lang w:val="ru-RU"/>
              </w:rPr>
              <w:t xml:space="preserve">Количество погашаемых паев, </w:t>
            </w:r>
            <w:proofErr w:type="spellStart"/>
            <w:proofErr w:type="gramStart"/>
            <w:r>
              <w:rPr>
                <w:lang w:val="ru-RU"/>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spacing w:after="0"/>
              <w:ind w:left="75"/>
            </w:pPr>
          </w:p>
        </w:tc>
      </w:tr>
      <w:tr w:rsidR="00E20D63" w:rsidRPr="000441A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8C604B" w:rsidRDefault="00E20D63" w:rsidP="0099131A">
            <w:pPr>
              <w:pStyle w:val="fieldname"/>
              <w:spacing w:after="0"/>
              <w:ind w:left="75"/>
              <w:rPr>
                <w:lang w:val="ru-RU"/>
              </w:rPr>
            </w:pPr>
            <w:r>
              <w:rPr>
                <w:lang w:val="ru-RU"/>
              </w:rPr>
              <w:t>Прошу перечислить сумму денежной компенсации на счет</w:t>
            </w:r>
            <w:r>
              <w:rPr>
                <w:rStyle w:val="af1"/>
                <w:lang w:val="ru-RU"/>
              </w:rPr>
              <w:footnoteReference w:customMarkFollows="1" w:id="4"/>
              <w:t>п1</w:t>
            </w:r>
            <w:r w:rsidRPr="000441A3">
              <w:rPr>
                <w:b w:val="0"/>
                <w:bCs w:val="0"/>
                <w:sz w:val="9"/>
                <w:szCs w:val="9"/>
                <w:lang w:val="ru-RU"/>
              </w:rPr>
              <w:br/>
            </w:r>
            <w:proofErr w:type="gramStart"/>
            <w:r w:rsidRPr="00737000">
              <w:rPr>
                <w:rStyle w:val="fieldcomment1"/>
                <w:bCs w:val="0"/>
                <w:lang w:val="ru-RU"/>
              </w:rPr>
              <w:t xml:space="preserve">( </w:t>
            </w:r>
            <w:proofErr w:type="gramEnd"/>
            <w:r w:rsidRPr="00737000">
              <w:rPr>
                <w:rStyle w:val="fieldcomment1"/>
                <w:bCs w:val="0"/>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8C604B" w:rsidRDefault="00E20D63" w:rsidP="0099131A">
            <w:pPr>
              <w:pStyle w:val="fielddata"/>
              <w:spacing w:after="0"/>
              <w:ind w:left="75"/>
              <w:rPr>
                <w:lang w:val="ru-RU"/>
              </w:rPr>
            </w:pPr>
          </w:p>
        </w:tc>
      </w:tr>
    </w:tbl>
    <w:p w:rsidR="00E20D63" w:rsidRPr="00A86FDD" w:rsidRDefault="00E20D63" w:rsidP="00E20D63">
      <w:pPr>
        <w:pStyle w:val="a3"/>
        <w:spacing w:before="375"/>
        <w:jc w:val="center"/>
        <w:rPr>
          <w:rFonts w:ascii="Arial" w:hAnsi="Arial" w:cs="Arial"/>
          <w:b/>
          <w:bCs/>
          <w:sz w:val="16"/>
          <w:szCs w:val="16"/>
          <w:lang w:eastAsia="en-US"/>
        </w:rPr>
      </w:pPr>
      <w:r w:rsidRPr="00A86FDD">
        <w:rPr>
          <w:rFonts w:ascii="Arial" w:hAnsi="Arial" w:cs="Arial"/>
          <w:b/>
          <w:bCs/>
          <w:sz w:val="16"/>
          <w:szCs w:val="16"/>
          <w:lang w:eastAsia="en-US"/>
        </w:rPr>
        <w:t>Настоящим прошу погасить указанное количество инвестиционных паев Фонда.</w:t>
      </w:r>
    </w:p>
    <w:p w:rsidR="00E20D63" w:rsidRPr="00A86FDD" w:rsidRDefault="00E20D63" w:rsidP="00E20D63">
      <w:pPr>
        <w:pStyle w:val="a3"/>
        <w:spacing w:before="375"/>
        <w:jc w:val="center"/>
        <w:rPr>
          <w:rFonts w:ascii="Arial" w:hAnsi="Arial" w:cs="Arial"/>
          <w:b/>
          <w:bCs/>
          <w:sz w:val="16"/>
          <w:szCs w:val="16"/>
          <w:lang w:eastAsia="en-US"/>
        </w:rPr>
      </w:pPr>
      <w:r w:rsidRPr="00A86FDD">
        <w:rPr>
          <w:rFonts w:ascii="Arial" w:hAnsi="Arial" w:cs="Arial"/>
          <w:b/>
          <w:bCs/>
          <w:sz w:val="16"/>
          <w:szCs w:val="16"/>
          <w:lang w:eastAsia="en-US"/>
        </w:rPr>
        <w:t xml:space="preserve">Настоящая заявка носит безотзывный характер. С Правилами Фонда </w:t>
      </w:r>
      <w:proofErr w:type="gramStart"/>
      <w:r w:rsidRPr="00A86FDD">
        <w:rPr>
          <w:rFonts w:ascii="Arial" w:hAnsi="Arial" w:cs="Arial"/>
          <w:b/>
          <w:bCs/>
          <w:sz w:val="16"/>
          <w:szCs w:val="16"/>
          <w:lang w:eastAsia="en-US"/>
        </w:rPr>
        <w:t>ознакомлен</w:t>
      </w:r>
      <w:proofErr w:type="gramEnd"/>
      <w:r w:rsidRPr="00A86FDD">
        <w:rPr>
          <w:rFonts w:ascii="Arial" w:hAnsi="Arial" w:cs="Arial"/>
          <w:b/>
          <w:bCs/>
          <w:sz w:val="16"/>
          <w:szCs w:val="16"/>
          <w:lang w:eastAsia="en-US"/>
        </w:rPr>
        <w:t>.</w:t>
      </w:r>
    </w:p>
    <w:p w:rsidR="00E20D63" w:rsidRDefault="00E20D63" w:rsidP="00E20D63">
      <w:pPr>
        <w:rPr>
          <w:sz w:val="12"/>
          <w:szCs w:val="12"/>
        </w:rPr>
      </w:pPr>
    </w:p>
    <w:p w:rsidR="00E20D63" w:rsidRDefault="00E20D63" w:rsidP="00E20D63"/>
    <w:tbl>
      <w:tblPr>
        <w:tblpPr w:leftFromText="180" w:rightFromText="180" w:vertAnchor="text" w:horzAnchor="margin" w:tblpXSpec="center" w:tblpY="580"/>
        <w:tblW w:w="3858" w:type="pct"/>
        <w:tblCellSpacing w:w="75" w:type="dxa"/>
        <w:tblCellMar>
          <w:left w:w="0" w:type="dxa"/>
          <w:right w:w="0" w:type="dxa"/>
        </w:tblCellMar>
        <w:tblLook w:val="0000"/>
      </w:tblPr>
      <w:tblGrid>
        <w:gridCol w:w="7708"/>
      </w:tblGrid>
      <w:tr w:rsidR="00E20D63" w:rsidRPr="000441A3" w:rsidTr="0099131A">
        <w:trPr>
          <w:tblCellSpacing w:w="75" w:type="dxa"/>
        </w:trPr>
        <w:tc>
          <w:tcPr>
            <w:tcW w:w="4802" w:type="pct"/>
            <w:tcMar>
              <w:top w:w="30" w:type="dxa"/>
              <w:left w:w="75" w:type="dxa"/>
              <w:bottom w:w="30" w:type="dxa"/>
              <w:right w:w="75" w:type="dxa"/>
            </w:tcMar>
          </w:tcPr>
          <w:p w:rsidR="00E20D63" w:rsidRPr="000441A3" w:rsidRDefault="00E20D63" w:rsidP="0099131A">
            <w:pPr>
              <w:pStyle w:val="signfield"/>
              <w:spacing w:before="0" w:after="0"/>
              <w:ind w:left="75"/>
              <w:rPr>
                <w:lang w:val="ru-RU"/>
              </w:rPr>
            </w:pPr>
            <w:r>
              <w:rPr>
                <w:lang w:val="ru-RU"/>
              </w:rPr>
              <w:t>Подпись заявителя</w:t>
            </w:r>
          </w:p>
          <w:p w:rsidR="00E20D63" w:rsidRPr="000441A3" w:rsidRDefault="00E20D63" w:rsidP="0099131A">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E20D63" w:rsidRPr="000441A3" w:rsidTr="0099131A">
        <w:trPr>
          <w:trHeight w:val="542"/>
          <w:tblCellSpacing w:w="75" w:type="dxa"/>
        </w:trPr>
        <w:tc>
          <w:tcPr>
            <w:tcW w:w="4802" w:type="pct"/>
            <w:tcMar>
              <w:top w:w="30" w:type="dxa"/>
              <w:left w:w="75" w:type="dxa"/>
              <w:bottom w:w="30" w:type="dxa"/>
              <w:right w:w="75" w:type="dxa"/>
            </w:tcMar>
          </w:tcPr>
          <w:p w:rsidR="00E20D63" w:rsidRDefault="00E20D63" w:rsidP="0099131A">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E20D63" w:rsidRPr="0042778F" w:rsidRDefault="00E20D63" w:rsidP="0099131A">
            <w:pPr>
              <w:tabs>
                <w:tab w:val="left" w:pos="7023"/>
              </w:tabs>
              <w:rPr>
                <w:rFonts w:ascii="Arial" w:hAnsi="Arial" w:cs="Arial"/>
                <w:sz w:val="20"/>
              </w:rPr>
            </w:pPr>
            <w:r>
              <w:t xml:space="preserve">                                                                                                 </w:t>
            </w:r>
            <w:r w:rsidRPr="0042778F">
              <w:rPr>
                <w:rFonts w:ascii="Arial" w:hAnsi="Arial" w:cs="Arial"/>
                <w:sz w:val="20"/>
              </w:rPr>
              <w:t>М.П.</w:t>
            </w:r>
          </w:p>
        </w:tc>
      </w:tr>
    </w:tbl>
    <w:p w:rsidR="00E20D63" w:rsidRPr="00517E2A" w:rsidRDefault="00E20D63" w:rsidP="00E20D63">
      <w:pPr>
        <w:pStyle w:val="fieldcomment"/>
        <w:tabs>
          <w:tab w:val="left" w:pos="1104"/>
        </w:tabs>
        <w:jc w:val="right"/>
        <w:rPr>
          <w:lang w:val="ru-RU"/>
        </w:rPr>
      </w:pPr>
      <w:r w:rsidRPr="00517E2A">
        <w:rPr>
          <w:lang w:val="ru-RU"/>
        </w:rPr>
        <w:br w:type="page"/>
      </w:r>
      <w:r w:rsidRPr="00E20D63">
        <w:rPr>
          <w:sz w:val="12"/>
          <w:szCs w:val="12"/>
          <w:lang w:val="ru-RU"/>
        </w:rPr>
        <w:lastRenderedPageBreak/>
        <w:t>Приложение № 4 к Правилам Фонда</w:t>
      </w:r>
      <w:r w:rsidRPr="00517E2A">
        <w:rPr>
          <w:lang w:val="ru-RU"/>
        </w:rPr>
        <w:t xml:space="preserve"> </w:t>
      </w:r>
    </w:p>
    <w:p w:rsidR="00E20D63" w:rsidRDefault="00E20D63" w:rsidP="00E20D63">
      <w:pPr>
        <w:pStyle w:val="fieldcomment"/>
        <w:spacing w:before="0" w:after="0"/>
        <w:rPr>
          <w:lang w:val="ru-RU"/>
        </w:rPr>
      </w:pPr>
    </w:p>
    <w:p w:rsidR="00E20D63" w:rsidRPr="00E01CAC" w:rsidRDefault="00E20D63" w:rsidP="00E20D63">
      <w:pPr>
        <w:pStyle w:val="1"/>
        <w:keepNext w:val="0"/>
        <w:spacing w:before="0" w:after="0"/>
        <w:jc w:val="center"/>
        <w:rPr>
          <w:kern w:val="36"/>
          <w:sz w:val="20"/>
          <w:szCs w:val="20"/>
          <w:lang w:eastAsia="en-US"/>
        </w:rPr>
      </w:pPr>
      <w:r w:rsidRPr="00E01CAC">
        <w:rPr>
          <w:kern w:val="36"/>
          <w:sz w:val="20"/>
          <w:szCs w:val="20"/>
          <w:lang w:eastAsia="en-US"/>
        </w:rPr>
        <w:t xml:space="preserve">Заявка на погашение инвестиционных паев </w:t>
      </w:r>
    </w:p>
    <w:p w:rsidR="00E20D63" w:rsidRPr="00960F94" w:rsidRDefault="00E20D63" w:rsidP="00E20D63">
      <w:pPr>
        <w:pStyle w:val="1"/>
        <w:keepNext w:val="0"/>
        <w:spacing w:before="0" w:after="0"/>
        <w:jc w:val="center"/>
        <w:rPr>
          <w:sz w:val="20"/>
          <w:szCs w:val="20"/>
        </w:rPr>
      </w:pPr>
      <w:r w:rsidRPr="00E01CAC">
        <w:rPr>
          <w:kern w:val="36"/>
          <w:sz w:val="20"/>
          <w:szCs w:val="20"/>
          <w:lang w:eastAsia="en-US"/>
        </w:rPr>
        <w:t>для номинальных держателей № ______________</w:t>
      </w:r>
      <w:r w:rsidRPr="00960F94">
        <w:rPr>
          <w:sz w:val="20"/>
          <w:szCs w:val="20"/>
        </w:rPr>
        <w:br/>
      </w:r>
    </w:p>
    <w:p w:rsidR="00E20D63" w:rsidRPr="00E20D63" w:rsidRDefault="00E20D63" w:rsidP="00E20D63">
      <w:pPr>
        <w:pStyle w:val="fielddata"/>
        <w:rPr>
          <w:b/>
          <w:bCs/>
          <w:lang w:val="ru-RU"/>
        </w:rPr>
      </w:pPr>
      <w:r w:rsidRPr="00E20D63">
        <w:rPr>
          <w:b/>
          <w:bCs/>
          <w:lang w:val="ru-RU"/>
        </w:rPr>
        <w:t>Дата: ___________ Время:_____________</w:t>
      </w:r>
    </w:p>
    <w:tbl>
      <w:tblPr>
        <w:tblW w:w="4950" w:type="pct"/>
        <w:jc w:val="center"/>
        <w:tblCellSpacing w:w="0" w:type="dxa"/>
        <w:tblCellMar>
          <w:top w:w="45" w:type="dxa"/>
          <w:left w:w="45" w:type="dxa"/>
          <w:bottom w:w="45" w:type="dxa"/>
          <w:right w:w="45" w:type="dxa"/>
        </w:tblCellMar>
        <w:tblLook w:val="0000"/>
      </w:tblPr>
      <w:tblGrid>
        <w:gridCol w:w="5230"/>
        <w:gridCol w:w="4363"/>
      </w:tblGrid>
      <w:tr w:rsidR="00E20D6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Default="00E20D63" w:rsidP="0099131A">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E20D63" w:rsidRPr="00737000" w:rsidRDefault="00E20D63" w:rsidP="0099131A">
            <w:pPr>
              <w:pStyle w:val="fieldname"/>
              <w:spacing w:before="0" w:after="0"/>
              <w:ind w:left="74"/>
              <w:rPr>
                <w:sz w:val="9"/>
                <w:szCs w:val="9"/>
                <w:lang w:val="ru-RU"/>
              </w:rPr>
            </w:pPr>
            <w:r w:rsidRPr="00737000">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r w:rsidRPr="003E7F08">
              <w:rPr>
                <w:rFonts w:ascii="Times New Roman" w:hAnsi="Times New Roman" w:cs="Times New Roman"/>
                <w:lang w:val="ru-RU"/>
              </w:rPr>
              <w:t>Закрытый паевой инвестиционный фонд недвижимости «Арсагера - жилищное строительство»</w:t>
            </w:r>
            <w:r w:rsidRPr="003E7F08">
              <w:rPr>
                <w:rFonts w:ascii="Times New Roman" w:hAnsi="Times New Roman" w:cs="Times New Roman"/>
                <w:sz w:val="14"/>
                <w:szCs w:val="14"/>
              </w:rPr>
              <w:t> </w:t>
            </w:r>
          </w:p>
        </w:tc>
      </w:tr>
      <w:tr w:rsidR="00E20D6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Default="00E20D63" w:rsidP="0099131A">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r w:rsidRPr="003E7F08">
              <w:rPr>
                <w:sz w:val="14"/>
                <w:szCs w:val="14"/>
              </w:rPr>
              <w:t> </w:t>
            </w:r>
            <w:r w:rsidRPr="003E7F08">
              <w:rPr>
                <w:rFonts w:ascii="Times New Roman" w:hAnsi="Times New Roman" w:cs="Times New Roman"/>
                <w:lang w:val="ru-RU"/>
              </w:rPr>
              <w:t>Открытое акционерное общество «Управляющая компания «Арсагера»</w:t>
            </w:r>
          </w:p>
        </w:tc>
      </w:tr>
    </w:tbl>
    <w:p w:rsidR="00E20D63" w:rsidRPr="00E01CAC" w:rsidRDefault="00E20D63" w:rsidP="00E20D63">
      <w:pPr>
        <w:pStyle w:val="3"/>
        <w:pBdr>
          <w:bottom w:val="single" w:sz="6" w:space="0" w:color="808080"/>
        </w:pBdr>
        <w:shd w:val="clear" w:color="auto" w:fill="C0C0C0"/>
        <w:spacing w:before="0" w:beforeAutospacing="0" w:after="0" w:afterAutospacing="0"/>
        <w:jc w:val="center"/>
        <w:rPr>
          <w:rFonts w:ascii="Arial" w:hAnsi="Arial" w:cs="Arial"/>
          <w:bCs w:val="0"/>
          <w:sz w:val="16"/>
          <w:szCs w:val="16"/>
          <w:lang w:eastAsia="en-US"/>
        </w:rPr>
      </w:pPr>
      <w:r w:rsidRPr="00E01CAC">
        <w:rPr>
          <w:rFonts w:ascii="Arial" w:hAnsi="Arial" w:cs="Arial"/>
          <w:bCs w:val="0"/>
          <w:sz w:val="16"/>
          <w:szCs w:val="16"/>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230"/>
        <w:gridCol w:w="4363"/>
      </w:tblGrid>
      <w:tr w:rsidR="00E20D6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CE5B3F" w:rsidRDefault="00E20D63" w:rsidP="0099131A">
            <w:pPr>
              <w:pStyle w:val="fieldname"/>
              <w:spacing w:after="0"/>
              <w:ind w:left="74"/>
              <w:rPr>
                <w:lang w:val="ru-RU"/>
              </w:rPr>
            </w:pPr>
            <w:r w:rsidRPr="00CE5B3F">
              <w:rPr>
                <w:lang w:val="ru-RU"/>
              </w:rPr>
              <w:t>Полное наименование</w:t>
            </w:r>
          </w:p>
          <w:p w:rsidR="00E20D63" w:rsidRPr="00CE5B3F" w:rsidRDefault="00E20D63" w:rsidP="0099131A">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data"/>
              <w:spacing w:before="0"/>
              <w:ind w:left="75"/>
              <w:rPr>
                <w:lang w:val="ru-RU"/>
              </w:rPr>
            </w:pPr>
            <w:r>
              <w:t> </w:t>
            </w:r>
          </w:p>
        </w:tc>
      </w:tr>
      <w:tr w:rsidR="00E20D6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Default="00E20D63" w:rsidP="0099131A">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737000">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p>
        </w:tc>
      </w:tr>
      <w:tr w:rsidR="00E20D6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763BC4" w:rsidRDefault="00E20D63" w:rsidP="0099131A">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BA3EA1" w:rsidRDefault="00E20D63" w:rsidP="0099131A">
            <w:pPr>
              <w:pStyle w:val="fielddata"/>
              <w:ind w:left="75"/>
              <w:rPr>
                <w:lang w:val="ru-RU"/>
              </w:rPr>
            </w:pPr>
          </w:p>
        </w:tc>
      </w:tr>
    </w:tbl>
    <w:p w:rsidR="00E20D63" w:rsidRPr="00E01CAC" w:rsidRDefault="00E20D63" w:rsidP="00E20D63">
      <w:pPr>
        <w:pStyle w:val="3"/>
        <w:pBdr>
          <w:bottom w:val="single" w:sz="6" w:space="0" w:color="808080"/>
        </w:pBdr>
        <w:shd w:val="clear" w:color="auto" w:fill="C0C0C0"/>
        <w:spacing w:before="0" w:beforeAutospacing="0" w:after="0" w:afterAutospacing="0"/>
        <w:jc w:val="center"/>
        <w:rPr>
          <w:rFonts w:ascii="Arial" w:hAnsi="Arial" w:cs="Arial"/>
          <w:bCs w:val="0"/>
          <w:sz w:val="16"/>
          <w:szCs w:val="16"/>
          <w:lang w:eastAsia="en-US"/>
        </w:rPr>
      </w:pPr>
      <w:r w:rsidRPr="00E01CAC">
        <w:rPr>
          <w:rFonts w:ascii="Arial" w:hAnsi="Arial" w:cs="Arial"/>
          <w:bCs w:val="0"/>
          <w:sz w:val="16"/>
          <w:szCs w:val="16"/>
          <w:lang w:eastAsia="en-US"/>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30"/>
        <w:gridCol w:w="4363"/>
      </w:tblGrid>
      <w:tr w:rsidR="00E20D63" w:rsidTr="0099131A">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E20D63" w:rsidRPr="00763BC4" w:rsidRDefault="00E20D63" w:rsidP="0099131A">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p>
        </w:tc>
      </w:tr>
      <w:tr w:rsidR="00E20D63" w:rsidTr="0099131A">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E20D63" w:rsidRPr="00A20102" w:rsidRDefault="00E20D63" w:rsidP="0099131A">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E20D63" w:rsidRPr="00572E5C" w:rsidRDefault="00E20D63" w:rsidP="0099131A">
            <w:pPr>
              <w:pStyle w:val="fielddata"/>
              <w:ind w:left="75"/>
              <w:rPr>
                <w:lang w:val="ru-RU"/>
              </w:rPr>
            </w:pPr>
          </w:p>
        </w:tc>
      </w:tr>
      <w:tr w:rsidR="00E20D6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CE5B3F" w:rsidRDefault="00E20D63" w:rsidP="0099131A">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наименование документа, номер, кем выдан, дата выдачи</w:t>
            </w:r>
          </w:p>
          <w:p w:rsidR="00E20D63" w:rsidRPr="00CE5B3F" w:rsidRDefault="00E20D63" w:rsidP="0099131A">
            <w:pPr>
              <w:pStyle w:val="fieldname"/>
              <w:spacing w:before="0" w:after="0"/>
              <w:ind w:left="-51"/>
              <w:jc w:val="left"/>
              <w:rPr>
                <w:sz w:val="9"/>
                <w:szCs w:val="9"/>
                <w:lang w:val="ru-RU"/>
              </w:rPr>
            </w:pPr>
            <w:r w:rsidRPr="00CE5B3F">
              <w:rPr>
                <w:sz w:val="9"/>
                <w:szCs w:val="9"/>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p>
        </w:tc>
      </w:tr>
      <w:tr w:rsidR="00E20D63" w:rsidTr="0099131A">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E20D63" w:rsidRDefault="00E20D63" w:rsidP="0099131A">
            <w:pPr>
              <w:pStyle w:val="fieldname"/>
              <w:spacing w:before="0" w:after="0"/>
              <w:ind w:left="-51"/>
              <w:rPr>
                <w:lang w:val="ru-RU"/>
              </w:rPr>
            </w:pPr>
          </w:p>
          <w:p w:rsidR="00E20D63" w:rsidRPr="00572E5C" w:rsidRDefault="00E20D63" w:rsidP="0099131A">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737000">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E20D63" w:rsidRPr="00572E5C" w:rsidRDefault="00E20D63" w:rsidP="0099131A">
            <w:pPr>
              <w:pStyle w:val="fielddata"/>
              <w:ind w:left="75"/>
              <w:rPr>
                <w:lang w:val="ru-RU"/>
              </w:rPr>
            </w:pPr>
          </w:p>
        </w:tc>
      </w:tr>
    </w:tbl>
    <w:p w:rsidR="00E20D63" w:rsidRPr="00E01CAC" w:rsidRDefault="00E20D63" w:rsidP="00E20D63">
      <w:pPr>
        <w:pStyle w:val="3"/>
        <w:widowControl w:val="0"/>
        <w:pBdr>
          <w:bottom w:val="single" w:sz="6" w:space="0" w:color="808080"/>
        </w:pBdr>
        <w:shd w:val="clear" w:color="auto" w:fill="C0C0C0"/>
        <w:autoSpaceDE w:val="0"/>
        <w:autoSpaceDN w:val="0"/>
        <w:adjustRightInd w:val="0"/>
        <w:spacing w:before="0" w:beforeAutospacing="0" w:after="0" w:afterAutospacing="0"/>
        <w:jc w:val="center"/>
        <w:rPr>
          <w:rFonts w:ascii="Arial" w:hAnsi="Arial" w:cs="Arial"/>
          <w:b w:val="0"/>
          <w:bCs w:val="0"/>
          <w:i/>
          <w:sz w:val="18"/>
          <w:szCs w:val="18"/>
          <w:lang w:eastAsia="en-US"/>
        </w:rPr>
      </w:pPr>
      <w:r w:rsidRPr="00E01CAC">
        <w:rPr>
          <w:rFonts w:ascii="Arial" w:hAnsi="Arial" w:cs="Arial"/>
          <w:b w:val="0"/>
          <w:bCs w:val="0"/>
          <w:i/>
          <w:sz w:val="18"/>
          <w:szCs w:val="18"/>
          <w:lang w:eastAsia="en-US"/>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30"/>
        <w:gridCol w:w="4363"/>
      </w:tblGrid>
      <w:tr w:rsidR="00E20D63" w:rsidRPr="000441A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pPr>
          </w:p>
        </w:tc>
      </w:tr>
      <w:tr w:rsidR="00E20D63" w:rsidRPr="000441A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rPr>
                <w:lang w:val="ru-RU"/>
              </w:rPr>
            </w:pPr>
            <w:r w:rsidRPr="000441A3">
              <w:t> </w:t>
            </w:r>
          </w:p>
        </w:tc>
      </w:tr>
      <w:tr w:rsidR="00E20D63" w:rsidRPr="000441A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0D63" w:rsidRPr="008C604B" w:rsidRDefault="00E20D63" w:rsidP="0099131A">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8C604B" w:rsidRDefault="00E20D63" w:rsidP="0099131A">
            <w:pPr>
              <w:pStyle w:val="fielddata"/>
              <w:ind w:left="75"/>
              <w:rPr>
                <w:lang w:val="ru-RU"/>
              </w:rPr>
            </w:pPr>
          </w:p>
        </w:tc>
      </w:tr>
    </w:tbl>
    <w:p w:rsidR="00E20D63" w:rsidRPr="00E01CAC" w:rsidRDefault="00E20D63" w:rsidP="00E20D63">
      <w:pPr>
        <w:pStyle w:val="3"/>
        <w:widowControl w:val="0"/>
        <w:pBdr>
          <w:bottom w:val="single" w:sz="6" w:space="0" w:color="808080"/>
        </w:pBdr>
        <w:shd w:val="clear" w:color="auto" w:fill="C0C0C0"/>
        <w:autoSpaceDE w:val="0"/>
        <w:autoSpaceDN w:val="0"/>
        <w:adjustRightInd w:val="0"/>
        <w:spacing w:before="0" w:beforeAutospacing="0" w:after="0" w:afterAutospacing="0"/>
        <w:jc w:val="center"/>
        <w:rPr>
          <w:rFonts w:ascii="Arial" w:hAnsi="Arial" w:cs="Arial"/>
          <w:bCs w:val="0"/>
          <w:sz w:val="18"/>
          <w:szCs w:val="18"/>
          <w:lang w:eastAsia="en-US"/>
        </w:rPr>
      </w:pPr>
      <w:r w:rsidRPr="00E01CAC">
        <w:rPr>
          <w:rFonts w:ascii="Arial" w:hAnsi="Arial" w:cs="Arial"/>
          <w:bCs w:val="0"/>
          <w:sz w:val="18"/>
          <w:szCs w:val="18"/>
          <w:lang w:eastAsia="en-US"/>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230"/>
        <w:gridCol w:w="4363"/>
      </w:tblGrid>
      <w:tr w:rsidR="00E20D63" w:rsidRPr="000441A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0441A3" w:rsidRDefault="00E20D63" w:rsidP="0099131A">
            <w:pPr>
              <w:pStyle w:val="fieldname"/>
              <w:spacing w:after="0"/>
              <w:ind w:left="75"/>
              <w:rPr>
                <w:lang w:val="ru-RU"/>
              </w:rPr>
            </w:pPr>
            <w:r>
              <w:rPr>
                <w:lang w:val="ru-RU"/>
              </w:rPr>
              <w:t xml:space="preserve">Количество погашаемых паев, </w:t>
            </w:r>
            <w:proofErr w:type="spellStart"/>
            <w:proofErr w:type="gramStart"/>
            <w:r>
              <w:rPr>
                <w:lang w:val="ru-RU"/>
              </w:rPr>
              <w:t>шт</w:t>
            </w:r>
            <w:proofErr w:type="spellEnd"/>
            <w:proofErr w:type="gramEnd"/>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spacing w:after="0"/>
              <w:ind w:left="75"/>
            </w:pPr>
          </w:p>
        </w:tc>
      </w:tr>
      <w:tr w:rsidR="00E20D63" w:rsidRPr="000441A3" w:rsidTr="0099131A">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8C604B" w:rsidRDefault="00E20D63" w:rsidP="0099131A">
            <w:pPr>
              <w:pStyle w:val="fieldname"/>
              <w:spacing w:after="0"/>
              <w:ind w:left="75"/>
              <w:rPr>
                <w:lang w:val="ru-RU"/>
              </w:rPr>
            </w:pPr>
            <w:r>
              <w:rPr>
                <w:lang w:val="ru-RU"/>
              </w:rPr>
              <w:t>Прошу перечислить сумму денежной компенсации на счет</w:t>
            </w:r>
            <w:r>
              <w:rPr>
                <w:rStyle w:val="af1"/>
                <w:lang w:val="ru-RU"/>
              </w:rPr>
              <w:footnoteReference w:customMarkFollows="1" w:id="5"/>
              <w:t>п1</w:t>
            </w:r>
            <w:r w:rsidRPr="000441A3">
              <w:rPr>
                <w:b w:val="0"/>
                <w:bCs w:val="0"/>
                <w:sz w:val="9"/>
                <w:szCs w:val="9"/>
                <w:lang w:val="ru-RU"/>
              </w:rPr>
              <w:br/>
            </w:r>
            <w:proofErr w:type="gramStart"/>
            <w:r w:rsidRPr="00737000">
              <w:rPr>
                <w:rStyle w:val="fieldcomment1"/>
                <w:bCs w:val="0"/>
                <w:lang w:val="ru-RU"/>
              </w:rPr>
              <w:t xml:space="preserve">( </w:t>
            </w:r>
            <w:proofErr w:type="gramEnd"/>
            <w:r w:rsidRPr="00737000">
              <w:rPr>
                <w:rStyle w:val="fieldcomment1"/>
                <w:bCs w:val="0"/>
                <w:lang w:val="ru-RU"/>
              </w:rPr>
              <w:t>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8C604B" w:rsidRDefault="00E20D63" w:rsidP="0099131A">
            <w:pPr>
              <w:pStyle w:val="fielddata"/>
              <w:spacing w:after="0"/>
              <w:ind w:left="75"/>
              <w:rPr>
                <w:lang w:val="ru-RU"/>
              </w:rPr>
            </w:pPr>
          </w:p>
        </w:tc>
      </w:tr>
    </w:tbl>
    <w:p w:rsidR="00E20D63" w:rsidRDefault="00E20D63" w:rsidP="00E20D63">
      <w:pPr>
        <w:pStyle w:val="a3"/>
        <w:spacing w:before="0" w:beforeAutospacing="0" w:after="0" w:afterAutospacing="0"/>
        <w:jc w:val="center"/>
        <w:rPr>
          <w:rFonts w:ascii="Arial" w:hAnsi="Arial" w:cs="Arial"/>
          <w:b/>
          <w:bCs/>
          <w:sz w:val="16"/>
          <w:szCs w:val="16"/>
          <w:lang w:eastAsia="en-US"/>
        </w:rPr>
      </w:pPr>
    </w:p>
    <w:p w:rsidR="00E20D63" w:rsidRPr="00E01CAC" w:rsidRDefault="00E20D63" w:rsidP="00E20D63">
      <w:pPr>
        <w:pStyle w:val="a3"/>
        <w:spacing w:before="0" w:beforeAutospacing="0" w:after="0" w:afterAutospacing="0"/>
        <w:jc w:val="center"/>
        <w:rPr>
          <w:rFonts w:ascii="Arial" w:hAnsi="Arial" w:cs="Arial"/>
          <w:b/>
          <w:bCs/>
          <w:sz w:val="16"/>
          <w:szCs w:val="16"/>
          <w:lang w:eastAsia="en-US"/>
        </w:rPr>
      </w:pPr>
      <w:r w:rsidRPr="00E01CAC">
        <w:rPr>
          <w:rFonts w:ascii="Arial" w:hAnsi="Arial" w:cs="Arial"/>
          <w:b/>
          <w:bCs/>
          <w:sz w:val="16"/>
          <w:szCs w:val="16"/>
          <w:lang w:eastAsia="en-US"/>
        </w:rPr>
        <w:t>Настоящим прошу погасить указанное количество инвестиционных паев Фонда.</w:t>
      </w:r>
    </w:p>
    <w:p w:rsidR="00E20D63" w:rsidRPr="00E01CAC" w:rsidRDefault="00E20D63" w:rsidP="00E20D63">
      <w:pPr>
        <w:pStyle w:val="3"/>
        <w:pBdr>
          <w:bottom w:val="single" w:sz="6" w:space="0" w:color="808080"/>
        </w:pBdr>
        <w:shd w:val="clear" w:color="auto" w:fill="C0C0C0"/>
        <w:spacing w:before="150" w:after="0" w:afterAutospacing="0"/>
        <w:jc w:val="center"/>
        <w:rPr>
          <w:rFonts w:ascii="Arial" w:hAnsi="Arial" w:cs="Arial"/>
          <w:bCs w:val="0"/>
          <w:sz w:val="14"/>
          <w:szCs w:val="14"/>
          <w:lang w:eastAsia="en-US"/>
        </w:rPr>
      </w:pPr>
      <w:r w:rsidRPr="00E01CAC">
        <w:rPr>
          <w:rFonts w:ascii="Arial" w:hAnsi="Arial" w:cs="Arial"/>
          <w:bCs w:val="0"/>
          <w:sz w:val="14"/>
          <w:szCs w:val="14"/>
          <w:lang w:eastAsia="en-US"/>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230"/>
        <w:gridCol w:w="4363"/>
      </w:tblGrid>
      <w:tr w:rsidR="00E20D63" w:rsidRPr="000441A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0441A3" w:rsidRDefault="00E20D63" w:rsidP="0099131A">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spacing w:after="0"/>
              <w:ind w:left="75"/>
            </w:pPr>
          </w:p>
        </w:tc>
      </w:tr>
      <w:tr w:rsidR="00E20D63" w:rsidRPr="000441A3"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0441A3" w:rsidRDefault="00E20D63" w:rsidP="0099131A">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0441A3" w:rsidRDefault="00E20D63" w:rsidP="0099131A">
            <w:pPr>
              <w:pStyle w:val="fielddata"/>
              <w:ind w:left="75"/>
              <w:rPr>
                <w:lang w:val="ru-RU"/>
              </w:rPr>
            </w:pPr>
            <w:r w:rsidRPr="000441A3">
              <w:t> </w:t>
            </w:r>
          </w:p>
        </w:tc>
      </w:tr>
    </w:tbl>
    <w:p w:rsidR="00E20D63" w:rsidRPr="00E01CAC" w:rsidRDefault="00E20D63" w:rsidP="00E20D63">
      <w:pPr>
        <w:pStyle w:val="3"/>
        <w:pBdr>
          <w:bottom w:val="single" w:sz="6" w:space="0" w:color="808080"/>
        </w:pBdr>
        <w:shd w:val="clear" w:color="auto" w:fill="C0C0C0"/>
        <w:spacing w:before="0" w:beforeAutospacing="0" w:after="0" w:afterAutospacing="0"/>
        <w:jc w:val="center"/>
        <w:rPr>
          <w:rFonts w:ascii="Arial" w:hAnsi="Arial" w:cs="Arial"/>
          <w:bCs w:val="0"/>
          <w:sz w:val="14"/>
          <w:szCs w:val="14"/>
          <w:lang w:eastAsia="en-US"/>
        </w:rPr>
      </w:pPr>
      <w:r w:rsidRPr="00E01CAC">
        <w:rPr>
          <w:rFonts w:ascii="Arial" w:hAnsi="Arial" w:cs="Arial"/>
          <w:bCs w:val="0"/>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230"/>
        <w:gridCol w:w="4363"/>
      </w:tblGrid>
      <w:tr w:rsidR="00E20D63" w:rsidRPr="00763BC4"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E20D63" w:rsidRPr="00763BC4" w:rsidRDefault="00E20D63" w:rsidP="0099131A">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763BC4" w:rsidRDefault="00E20D63" w:rsidP="0099131A">
            <w:pPr>
              <w:pStyle w:val="fielddata"/>
              <w:spacing w:after="0"/>
              <w:ind w:left="75"/>
              <w:rPr>
                <w:sz w:val="14"/>
                <w:szCs w:val="14"/>
                <w:lang w:val="ru-RU"/>
              </w:rPr>
            </w:pPr>
          </w:p>
        </w:tc>
      </w:tr>
      <w:tr w:rsidR="00E20D63" w:rsidTr="0099131A">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E20D63" w:rsidRDefault="00E20D63" w:rsidP="0099131A">
            <w:pPr>
              <w:pStyle w:val="fieldname"/>
              <w:spacing w:before="0" w:after="0"/>
              <w:ind w:left="-49"/>
              <w:rPr>
                <w:lang w:val="ru-RU"/>
              </w:rPr>
            </w:pPr>
          </w:p>
          <w:p w:rsidR="00E20D63" w:rsidRDefault="00E20D63" w:rsidP="0099131A">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E20D63" w:rsidRDefault="00E20D63" w:rsidP="0099131A">
            <w:pPr>
              <w:pStyle w:val="fielddata"/>
              <w:ind w:left="75"/>
              <w:rPr>
                <w:lang w:val="ru-RU"/>
              </w:rPr>
            </w:pPr>
            <w:r>
              <w:t> </w:t>
            </w:r>
          </w:p>
        </w:tc>
      </w:tr>
      <w:tr w:rsidR="00E20D63" w:rsidTr="0099131A">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CE5B3F" w:rsidRDefault="00E20D63" w:rsidP="0099131A">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E20D63" w:rsidRPr="00CE5B3F" w:rsidRDefault="00E20D63" w:rsidP="0099131A">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E20D63" w:rsidRPr="00CE5B3F" w:rsidRDefault="00E20D63" w:rsidP="0099131A">
            <w:pPr>
              <w:pStyle w:val="fieldname"/>
              <w:spacing w:before="0" w:after="0"/>
              <w:ind w:left="-49"/>
              <w:jc w:val="left"/>
              <w:rPr>
                <w:sz w:val="9"/>
                <w:szCs w:val="9"/>
                <w:lang w:val="ru-RU"/>
              </w:rPr>
            </w:pPr>
            <w:r w:rsidRPr="00CE5B3F">
              <w:rPr>
                <w:sz w:val="9"/>
                <w:szCs w:val="9"/>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E20D63" w:rsidRPr="009C69E2" w:rsidRDefault="00E20D63" w:rsidP="0099131A">
            <w:pPr>
              <w:pStyle w:val="fielddata"/>
              <w:ind w:left="75"/>
              <w:rPr>
                <w:lang w:val="ru-RU"/>
              </w:rPr>
            </w:pPr>
          </w:p>
        </w:tc>
      </w:tr>
      <w:tr w:rsidR="00E20D63" w:rsidRPr="00763BC4"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763BC4" w:rsidRDefault="00E20D63" w:rsidP="0099131A">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763BC4" w:rsidRDefault="00E20D63" w:rsidP="0099131A">
            <w:pPr>
              <w:pStyle w:val="fielddata"/>
              <w:spacing w:after="0"/>
              <w:ind w:left="75"/>
              <w:rPr>
                <w:sz w:val="14"/>
                <w:szCs w:val="14"/>
                <w:lang w:val="ru-RU"/>
              </w:rPr>
            </w:pPr>
          </w:p>
        </w:tc>
      </w:tr>
      <w:tr w:rsidR="00E20D63" w:rsidRPr="00763BC4"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Pr="00763BC4" w:rsidRDefault="00E20D63" w:rsidP="0099131A">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763BC4" w:rsidRDefault="00E20D63" w:rsidP="0099131A">
            <w:pPr>
              <w:pStyle w:val="fielddata"/>
              <w:spacing w:after="0"/>
              <w:ind w:left="75"/>
              <w:rPr>
                <w:sz w:val="14"/>
                <w:szCs w:val="14"/>
                <w:lang w:val="ru-RU"/>
              </w:rPr>
            </w:pPr>
          </w:p>
        </w:tc>
      </w:tr>
      <w:tr w:rsidR="00E20D63" w:rsidRPr="00763BC4" w:rsidTr="0099131A">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E20D63" w:rsidRDefault="00E20D63" w:rsidP="0099131A">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E20D63" w:rsidRPr="00737000" w:rsidRDefault="00E20D63" w:rsidP="0099131A">
            <w:pPr>
              <w:pStyle w:val="fieldname"/>
              <w:spacing w:after="0"/>
              <w:ind w:left="75"/>
              <w:rPr>
                <w:sz w:val="14"/>
                <w:szCs w:val="14"/>
                <w:lang w:val="ru-RU"/>
              </w:rPr>
            </w:pPr>
            <w:r w:rsidRPr="00737000">
              <w:rPr>
                <w:rStyle w:val="fieldcomment1"/>
              </w:rPr>
              <w:t>(</w:t>
            </w:r>
            <w:proofErr w:type="spellStart"/>
            <w:r w:rsidRPr="00737000">
              <w:rPr>
                <w:rStyle w:val="fieldcomment1"/>
              </w:rPr>
              <w:t>да</w:t>
            </w:r>
            <w:proofErr w:type="spellEnd"/>
            <w:r w:rsidRPr="00737000">
              <w:rPr>
                <w:rStyle w:val="fieldcomment1"/>
                <w:lang w:val="ru-RU"/>
              </w:rPr>
              <w:t>/</w:t>
            </w:r>
            <w:proofErr w:type="spellStart"/>
            <w:r w:rsidRPr="00737000">
              <w:rPr>
                <w:rStyle w:val="fieldcomment1"/>
              </w:rPr>
              <w:t>нет</w:t>
            </w:r>
            <w:proofErr w:type="spellEnd"/>
            <w:r w:rsidRPr="00737000">
              <w:rPr>
                <w:rStyle w:val="fieldcomment1"/>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E20D63" w:rsidRPr="00763BC4" w:rsidRDefault="00E20D63" w:rsidP="0099131A">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7708"/>
      </w:tblGrid>
      <w:tr w:rsidR="00E20D63" w:rsidRPr="000441A3" w:rsidTr="0099131A">
        <w:trPr>
          <w:tblCellSpacing w:w="75" w:type="dxa"/>
        </w:trPr>
        <w:tc>
          <w:tcPr>
            <w:tcW w:w="4802" w:type="pct"/>
            <w:tcMar>
              <w:top w:w="30" w:type="dxa"/>
              <w:left w:w="75" w:type="dxa"/>
              <w:bottom w:w="30" w:type="dxa"/>
              <w:right w:w="75" w:type="dxa"/>
            </w:tcMar>
          </w:tcPr>
          <w:p w:rsidR="00E20D63" w:rsidRPr="007425D3" w:rsidRDefault="00E20D63" w:rsidP="0099131A">
            <w:pPr>
              <w:pStyle w:val="signfield"/>
              <w:spacing w:before="0" w:after="0" w:line="160" w:lineRule="atLeast"/>
              <w:ind w:left="75"/>
              <w:rPr>
                <w:lang w:val="ru-RU"/>
              </w:rPr>
            </w:pPr>
            <w:r w:rsidRPr="007425D3">
              <w:rPr>
                <w:lang w:val="ru-RU"/>
              </w:rPr>
              <w:t>Подпись уполномоченного представителя</w:t>
            </w:r>
          </w:p>
          <w:p w:rsidR="00E20D63" w:rsidRPr="007425D3" w:rsidRDefault="00E20D63" w:rsidP="0099131A">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E20D63" w:rsidRPr="000441A3" w:rsidTr="0099131A">
        <w:trPr>
          <w:trHeight w:val="542"/>
          <w:tblCellSpacing w:w="75" w:type="dxa"/>
        </w:trPr>
        <w:tc>
          <w:tcPr>
            <w:tcW w:w="4802" w:type="pct"/>
            <w:tcMar>
              <w:top w:w="30" w:type="dxa"/>
              <w:left w:w="75" w:type="dxa"/>
              <w:bottom w:w="30" w:type="dxa"/>
              <w:right w:w="75" w:type="dxa"/>
            </w:tcMar>
          </w:tcPr>
          <w:p w:rsidR="00E20D63" w:rsidRPr="007425D3" w:rsidRDefault="00E20D63" w:rsidP="0099131A">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E20D63" w:rsidRPr="007425D3" w:rsidRDefault="00E20D63" w:rsidP="0099131A">
            <w:pPr>
              <w:tabs>
                <w:tab w:val="left" w:pos="7023"/>
              </w:tabs>
              <w:spacing w:line="160" w:lineRule="atLeast"/>
              <w:rPr>
                <w:rFonts w:ascii="Arial" w:hAnsi="Arial" w:cs="Arial"/>
                <w:sz w:val="16"/>
                <w:szCs w:val="16"/>
              </w:rPr>
            </w:pPr>
            <w:r w:rsidRPr="007425D3">
              <w:rPr>
                <w:sz w:val="16"/>
                <w:szCs w:val="16"/>
              </w:rPr>
              <w:t xml:space="preserve">                                                                                                   </w:t>
            </w:r>
            <w:r>
              <w:rPr>
                <w:sz w:val="16"/>
                <w:szCs w:val="16"/>
              </w:rPr>
              <w:t xml:space="preserve">                                                          </w:t>
            </w:r>
            <w:r w:rsidRPr="007425D3">
              <w:rPr>
                <w:sz w:val="16"/>
                <w:szCs w:val="16"/>
              </w:rPr>
              <w:t xml:space="preserve">            </w:t>
            </w:r>
            <w:r w:rsidRPr="007425D3">
              <w:rPr>
                <w:rFonts w:ascii="Arial" w:hAnsi="Arial" w:cs="Arial"/>
                <w:sz w:val="16"/>
                <w:szCs w:val="16"/>
              </w:rPr>
              <w:t>М.П.</w:t>
            </w:r>
          </w:p>
        </w:tc>
      </w:tr>
    </w:tbl>
    <w:p w:rsidR="00E20D63" w:rsidRPr="00E01CAC" w:rsidRDefault="00E20D63" w:rsidP="00E20D63">
      <w:pPr>
        <w:pStyle w:val="a3"/>
        <w:spacing w:before="120"/>
        <w:jc w:val="center"/>
        <w:rPr>
          <w:rFonts w:ascii="Arial" w:hAnsi="Arial" w:cs="Arial"/>
          <w:b/>
          <w:bCs/>
          <w:sz w:val="16"/>
          <w:szCs w:val="16"/>
          <w:lang w:eastAsia="en-US"/>
        </w:rPr>
      </w:pPr>
      <w:r w:rsidRPr="00E01CAC">
        <w:rPr>
          <w:rFonts w:ascii="Arial" w:hAnsi="Arial" w:cs="Arial"/>
          <w:b/>
          <w:bCs/>
          <w:sz w:val="16"/>
          <w:szCs w:val="16"/>
          <w:lang w:eastAsia="en-US"/>
        </w:rPr>
        <w:t xml:space="preserve">Настоящая заявка носит безотзывный характер. С Правилами Фонда </w:t>
      </w:r>
      <w:proofErr w:type="gramStart"/>
      <w:r w:rsidRPr="00E01CAC">
        <w:rPr>
          <w:rFonts w:ascii="Arial" w:hAnsi="Arial" w:cs="Arial"/>
          <w:b/>
          <w:bCs/>
          <w:sz w:val="16"/>
          <w:szCs w:val="16"/>
          <w:lang w:eastAsia="en-US"/>
        </w:rPr>
        <w:t>ознакомлен</w:t>
      </w:r>
      <w:proofErr w:type="gramEnd"/>
      <w:r w:rsidRPr="00E01CAC">
        <w:rPr>
          <w:rFonts w:ascii="Arial" w:hAnsi="Arial" w:cs="Arial"/>
          <w:b/>
          <w:bCs/>
          <w:sz w:val="16"/>
          <w:szCs w:val="16"/>
          <w:lang w:eastAsia="en-US"/>
        </w:rPr>
        <w:t>.</w:t>
      </w:r>
    </w:p>
    <w:sectPr w:rsidR="00E20D63" w:rsidRPr="00E01CAC" w:rsidSect="00E20D63">
      <w:footerReference w:type="default" r:id="rId16"/>
      <w:footerReference w:type="first" r:id="rId17"/>
      <w:pgSz w:w="11906" w:h="16838"/>
      <w:pgMar w:top="851" w:right="1106" w:bottom="1021"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12A" w:rsidRDefault="000C512A">
      <w:r>
        <w:separator/>
      </w:r>
    </w:p>
  </w:endnote>
  <w:endnote w:type="continuationSeparator" w:id="0">
    <w:p w:rsidR="000C512A" w:rsidRDefault="000C51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A" w:rsidRDefault="00CD6C8C">
    <w:pPr>
      <w:pStyle w:val="a7"/>
      <w:framePr w:wrap="auto" w:vAnchor="text" w:hAnchor="margin" w:xAlign="center" w:y="1"/>
      <w:rPr>
        <w:rStyle w:val="a6"/>
        <w:sz w:val="18"/>
        <w:szCs w:val="18"/>
      </w:rPr>
    </w:pPr>
    <w:r>
      <w:rPr>
        <w:rStyle w:val="a6"/>
        <w:sz w:val="18"/>
        <w:szCs w:val="18"/>
      </w:rPr>
      <w:fldChar w:fldCharType="begin"/>
    </w:r>
    <w:r w:rsidR="0099131A">
      <w:rPr>
        <w:rStyle w:val="a6"/>
        <w:sz w:val="18"/>
        <w:szCs w:val="18"/>
      </w:rPr>
      <w:instrText xml:space="preserve">PAGE  </w:instrText>
    </w:r>
    <w:r>
      <w:rPr>
        <w:rStyle w:val="a6"/>
        <w:sz w:val="18"/>
        <w:szCs w:val="18"/>
      </w:rPr>
      <w:fldChar w:fldCharType="separate"/>
    </w:r>
    <w:r w:rsidR="00D737D6">
      <w:rPr>
        <w:rStyle w:val="a6"/>
        <w:noProof/>
        <w:sz w:val="18"/>
        <w:szCs w:val="18"/>
      </w:rPr>
      <w:t>29</w:t>
    </w:r>
    <w:r>
      <w:rPr>
        <w:rStyle w:val="a6"/>
        <w:sz w:val="18"/>
        <w:szCs w:val="18"/>
      </w:rPr>
      <w:fldChar w:fldCharType="end"/>
    </w:r>
  </w:p>
  <w:p w:rsidR="0099131A" w:rsidRDefault="0099131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1A" w:rsidRDefault="0099131A">
    <w:pPr>
      <w:pStyle w:val="a7"/>
      <w:jc w:val="right"/>
      <w:rPr>
        <w:sz w:val="16"/>
        <w:szCs w:val="16"/>
      </w:rPr>
    </w:pPr>
  </w:p>
  <w:p w:rsidR="0099131A" w:rsidRDefault="0099131A">
    <w:pP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12A" w:rsidRDefault="000C512A">
      <w:r>
        <w:separator/>
      </w:r>
    </w:p>
  </w:footnote>
  <w:footnote w:type="continuationSeparator" w:id="0">
    <w:p w:rsidR="000C512A" w:rsidRDefault="000C512A">
      <w:r>
        <w:continuationSeparator/>
      </w:r>
    </w:p>
  </w:footnote>
  <w:footnote w:id="1">
    <w:p w:rsidR="0099131A" w:rsidRPr="00094EC8" w:rsidRDefault="0099131A" w:rsidP="00E20D63">
      <w:pPr>
        <w:autoSpaceDE w:val="0"/>
        <w:autoSpaceDN w:val="0"/>
        <w:adjustRightInd w:val="0"/>
        <w:rPr>
          <w:rFonts w:ascii="Arial" w:hAnsi="Arial" w:cs="Arial"/>
          <w:b/>
          <w:bCs/>
          <w:sz w:val="9"/>
          <w:szCs w:val="9"/>
          <w:lang w:eastAsia="en-US"/>
        </w:rPr>
      </w:pPr>
      <w:r w:rsidRPr="001D17E3">
        <w:rPr>
          <w:rStyle w:val="af1"/>
          <w:b/>
          <w:sz w:val="16"/>
          <w:szCs w:val="16"/>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99131A" w:rsidRPr="00251005" w:rsidRDefault="0099131A" w:rsidP="00E20D63">
      <w:pPr>
        <w:autoSpaceDE w:val="0"/>
        <w:autoSpaceDN w:val="0"/>
        <w:adjustRightInd w:val="0"/>
        <w:rPr>
          <w:rFonts w:ascii="Arial" w:hAnsi="Arial" w:cs="Arial"/>
          <w:spacing w:val="10"/>
          <w:sz w:val="12"/>
          <w:szCs w:val="12"/>
          <w:lang w:eastAsia="en-US"/>
        </w:rPr>
      </w:pPr>
      <w:r w:rsidRPr="00220176">
        <w:rPr>
          <w:rStyle w:val="af1"/>
          <w:b/>
          <w:sz w:val="16"/>
          <w:szCs w:val="16"/>
        </w:rPr>
        <w:footnoteRef/>
      </w:r>
      <w:r w:rsidRPr="00220176">
        <w:rPr>
          <w:rStyle w:val="af1"/>
          <w:b/>
          <w:sz w:val="16"/>
          <w:szCs w:val="16"/>
        </w:rP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055E0B">
        <w:rPr>
          <w:rFonts w:ascii="Arial" w:hAnsi="Arial" w:cs="Arial"/>
          <w:b/>
          <w:bCs/>
          <w:sz w:val="9"/>
          <w:szCs w:val="9"/>
          <w:lang w:eastAsia="en-US"/>
        </w:rPr>
        <w:t>.</w:t>
      </w:r>
    </w:p>
    <w:p w:rsidR="0099131A" w:rsidRDefault="0099131A" w:rsidP="00E20D63">
      <w:pPr>
        <w:pStyle w:val="af2"/>
      </w:pPr>
    </w:p>
  </w:footnote>
  <w:footnote w:id="3">
    <w:p w:rsidR="0099131A" w:rsidRPr="00251005" w:rsidRDefault="0099131A" w:rsidP="00E20D63">
      <w:pPr>
        <w:autoSpaceDE w:val="0"/>
        <w:autoSpaceDN w:val="0"/>
        <w:adjustRightInd w:val="0"/>
        <w:rPr>
          <w:rFonts w:ascii="Arial" w:hAnsi="Arial" w:cs="Arial"/>
          <w:spacing w:val="10"/>
          <w:sz w:val="12"/>
          <w:szCs w:val="12"/>
          <w:lang w:eastAsia="en-US"/>
        </w:rPr>
      </w:pPr>
      <w:r w:rsidRPr="00220176">
        <w:rPr>
          <w:rStyle w:val="af1"/>
          <w:b/>
          <w:sz w:val="16"/>
          <w:szCs w:val="16"/>
        </w:rPr>
        <w:footnoteRef/>
      </w:r>
      <w:r w:rsidRPr="00220176">
        <w:rPr>
          <w:rStyle w:val="af1"/>
          <w:b/>
          <w:sz w:val="16"/>
          <w:szCs w:val="16"/>
        </w:rP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w:t>
      </w:r>
      <w:r w:rsidRPr="00055E0B">
        <w:rPr>
          <w:rFonts w:ascii="Arial" w:hAnsi="Arial" w:cs="Arial"/>
          <w:b/>
          <w:bCs/>
          <w:sz w:val="9"/>
          <w:szCs w:val="9"/>
          <w:lang w:eastAsia="en-US"/>
        </w:rPr>
        <w:t>.</w:t>
      </w:r>
    </w:p>
    <w:p w:rsidR="0099131A" w:rsidRDefault="0099131A" w:rsidP="00E20D63">
      <w:pPr>
        <w:pStyle w:val="af2"/>
      </w:pPr>
    </w:p>
  </w:footnote>
  <w:footnote w:id="4">
    <w:p w:rsidR="0099131A" w:rsidRDefault="0099131A" w:rsidP="00E20D63">
      <w:pPr>
        <w:pStyle w:val="af2"/>
      </w:pPr>
      <w:r>
        <w:rPr>
          <w:rStyle w:val="af1"/>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99131A" w:rsidRDefault="0099131A" w:rsidP="00E20D63">
      <w:pPr>
        <w:pStyle w:val="af2"/>
      </w:pPr>
    </w:p>
  </w:footnote>
  <w:footnote w:id="5">
    <w:p w:rsidR="0099131A" w:rsidRDefault="0099131A" w:rsidP="00E20D63">
      <w:pPr>
        <w:pStyle w:val="af2"/>
      </w:pPr>
      <w:r>
        <w:rPr>
          <w:rStyle w:val="af1"/>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73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EA20E6E"/>
    <w:multiLevelType w:val="hybridMultilevel"/>
    <w:tmpl w:val="56EE6DAC"/>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
    <w:nsid w:val="0FD22670"/>
    <w:multiLevelType w:val="hybridMultilevel"/>
    <w:tmpl w:val="6AFA4F0A"/>
    <w:lvl w:ilvl="0" w:tplc="0419000F">
      <w:start w:val="2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5CB307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86C2DEA"/>
    <w:multiLevelType w:val="singleLevel"/>
    <w:tmpl w:val="963ABBFE"/>
    <w:lvl w:ilvl="0">
      <w:start w:val="1"/>
      <w:numFmt w:val="bullet"/>
      <w:lvlText w:val=""/>
      <w:lvlJc w:val="left"/>
      <w:pPr>
        <w:tabs>
          <w:tab w:val="num" w:pos="360"/>
        </w:tabs>
        <w:ind w:left="360" w:hanging="360"/>
      </w:pPr>
      <w:rPr>
        <w:rFonts w:ascii="Wingdings" w:hAnsi="Wingdings" w:hint="default"/>
      </w:rPr>
    </w:lvl>
  </w:abstractNum>
  <w:abstractNum w:abstractNumId="6">
    <w:nsid w:val="1EB12557"/>
    <w:multiLevelType w:val="hybridMultilevel"/>
    <w:tmpl w:val="9F46B180"/>
    <w:lvl w:ilvl="0" w:tplc="E9422C30">
      <w:start w:val="2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8B30D4F"/>
    <w:multiLevelType w:val="hybridMultilevel"/>
    <w:tmpl w:val="3FFE45AC"/>
    <w:lvl w:ilvl="0" w:tplc="FFFFFFFF">
      <w:start w:val="1"/>
      <w:numFmt w:val="decimal"/>
      <w:lvlText w:val="%1."/>
      <w:lvlJc w:val="left"/>
      <w:pPr>
        <w:tabs>
          <w:tab w:val="num" w:pos="720"/>
        </w:tabs>
        <w:ind w:left="72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8">
    <w:nsid w:val="2D2B06F1"/>
    <w:multiLevelType w:val="hybridMultilevel"/>
    <w:tmpl w:val="AAB223EE"/>
    <w:lvl w:ilvl="0" w:tplc="0419000F">
      <w:start w:val="19"/>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2A9337F"/>
    <w:multiLevelType w:val="hybridMultilevel"/>
    <w:tmpl w:val="EBF6D40A"/>
    <w:lvl w:ilvl="0" w:tplc="037AC54A">
      <w:start w:val="1"/>
      <w:numFmt w:val="decimal"/>
      <w:lvlText w:val="%1)"/>
      <w:lvlJc w:val="left"/>
      <w:pPr>
        <w:tabs>
          <w:tab w:val="num" w:pos="765"/>
        </w:tabs>
        <w:ind w:left="765" w:hanging="405"/>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60DF055C"/>
    <w:multiLevelType w:val="hybridMultilevel"/>
    <w:tmpl w:val="5E72955C"/>
    <w:lvl w:ilvl="0" w:tplc="29586C50">
      <w:start w:val="1"/>
      <w:numFmt w:val="bullet"/>
      <w:lvlText w:val=""/>
      <w:lvlJc w:val="left"/>
      <w:pPr>
        <w:tabs>
          <w:tab w:val="num" w:pos="1146"/>
        </w:tabs>
        <w:ind w:left="1146" w:hanging="360"/>
      </w:pPr>
      <w:rPr>
        <w:rFonts w:ascii="Symbol" w:hAnsi="Symbol" w:hint="default"/>
      </w:rPr>
    </w:lvl>
    <w:lvl w:ilvl="1" w:tplc="BE126000">
      <w:start w:val="1"/>
      <w:numFmt w:val="bullet"/>
      <w:lvlText w:val="o"/>
      <w:lvlJc w:val="left"/>
      <w:pPr>
        <w:tabs>
          <w:tab w:val="num" w:pos="1866"/>
        </w:tabs>
        <w:ind w:left="1866" w:hanging="360"/>
      </w:pPr>
      <w:rPr>
        <w:rFonts w:ascii="Courier New" w:hAnsi="Courier New" w:hint="default"/>
      </w:rPr>
    </w:lvl>
    <w:lvl w:ilvl="2" w:tplc="5A000648">
      <w:start w:val="1"/>
      <w:numFmt w:val="bullet"/>
      <w:lvlText w:val=""/>
      <w:lvlJc w:val="left"/>
      <w:pPr>
        <w:tabs>
          <w:tab w:val="num" w:pos="2586"/>
        </w:tabs>
        <w:ind w:left="2586" w:hanging="360"/>
      </w:pPr>
      <w:rPr>
        <w:rFonts w:ascii="Wingdings" w:hAnsi="Wingdings" w:hint="default"/>
      </w:rPr>
    </w:lvl>
    <w:lvl w:ilvl="3" w:tplc="4F862B66">
      <w:start w:val="1"/>
      <w:numFmt w:val="bullet"/>
      <w:lvlText w:val=""/>
      <w:lvlJc w:val="left"/>
      <w:pPr>
        <w:tabs>
          <w:tab w:val="num" w:pos="3306"/>
        </w:tabs>
        <w:ind w:left="3306" w:hanging="360"/>
      </w:pPr>
      <w:rPr>
        <w:rFonts w:ascii="Symbol" w:hAnsi="Symbol" w:hint="default"/>
      </w:rPr>
    </w:lvl>
    <w:lvl w:ilvl="4" w:tplc="2B7A35B2">
      <w:start w:val="1"/>
      <w:numFmt w:val="bullet"/>
      <w:lvlText w:val="o"/>
      <w:lvlJc w:val="left"/>
      <w:pPr>
        <w:tabs>
          <w:tab w:val="num" w:pos="4026"/>
        </w:tabs>
        <w:ind w:left="4026" w:hanging="360"/>
      </w:pPr>
      <w:rPr>
        <w:rFonts w:ascii="Courier New" w:hAnsi="Courier New" w:hint="default"/>
      </w:rPr>
    </w:lvl>
    <w:lvl w:ilvl="5" w:tplc="49B89818">
      <w:start w:val="1"/>
      <w:numFmt w:val="bullet"/>
      <w:lvlText w:val=""/>
      <w:lvlJc w:val="left"/>
      <w:pPr>
        <w:tabs>
          <w:tab w:val="num" w:pos="4746"/>
        </w:tabs>
        <w:ind w:left="4746" w:hanging="360"/>
      </w:pPr>
      <w:rPr>
        <w:rFonts w:ascii="Wingdings" w:hAnsi="Wingdings" w:hint="default"/>
      </w:rPr>
    </w:lvl>
    <w:lvl w:ilvl="6" w:tplc="581A5F54">
      <w:start w:val="1"/>
      <w:numFmt w:val="bullet"/>
      <w:lvlText w:val=""/>
      <w:lvlJc w:val="left"/>
      <w:pPr>
        <w:tabs>
          <w:tab w:val="num" w:pos="5466"/>
        </w:tabs>
        <w:ind w:left="5466" w:hanging="360"/>
      </w:pPr>
      <w:rPr>
        <w:rFonts w:ascii="Symbol" w:hAnsi="Symbol" w:hint="default"/>
      </w:rPr>
    </w:lvl>
    <w:lvl w:ilvl="7" w:tplc="6E844B5E">
      <w:start w:val="1"/>
      <w:numFmt w:val="bullet"/>
      <w:lvlText w:val="o"/>
      <w:lvlJc w:val="left"/>
      <w:pPr>
        <w:tabs>
          <w:tab w:val="num" w:pos="6186"/>
        </w:tabs>
        <w:ind w:left="6186" w:hanging="360"/>
      </w:pPr>
      <w:rPr>
        <w:rFonts w:ascii="Courier New" w:hAnsi="Courier New" w:hint="default"/>
      </w:rPr>
    </w:lvl>
    <w:lvl w:ilvl="8" w:tplc="CB78691A">
      <w:start w:val="1"/>
      <w:numFmt w:val="bullet"/>
      <w:lvlText w:val=""/>
      <w:lvlJc w:val="left"/>
      <w:pPr>
        <w:tabs>
          <w:tab w:val="num" w:pos="6906"/>
        </w:tabs>
        <w:ind w:left="6906" w:hanging="360"/>
      </w:pPr>
      <w:rPr>
        <w:rFonts w:ascii="Wingdings" w:hAnsi="Wingdings" w:hint="default"/>
      </w:rPr>
    </w:lvl>
  </w:abstractNum>
  <w:abstractNum w:abstractNumId="11">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2002D47"/>
    <w:multiLevelType w:val="hybridMultilevel"/>
    <w:tmpl w:val="D06C458E"/>
    <w:lvl w:ilvl="0" w:tplc="FFFFFFFF">
      <w:numFmt w:val="bullet"/>
      <w:lvlText w:val="-"/>
      <w:lvlJc w:val="left"/>
      <w:pPr>
        <w:tabs>
          <w:tab w:val="num" w:pos="1080"/>
        </w:tabs>
        <w:ind w:left="108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11"/>
  </w:num>
  <w:num w:numId="6">
    <w:abstractNumId w:val="2"/>
  </w:num>
  <w:num w:numId="7">
    <w:abstractNumId w:val="5"/>
  </w:num>
  <w:num w:numId="8">
    <w:abstractNumId w:val="12"/>
  </w:num>
  <w:num w:numId="9">
    <w:abstractNumId w:val="10"/>
  </w:num>
  <w:num w:numId="10">
    <w:abstractNumId w:val="1"/>
  </w:num>
  <w:num w:numId="11">
    <w:abstractNumId w:val="9"/>
  </w:num>
  <w:num w:numId="12">
    <w:abstractNumId w:val="8"/>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853FDF"/>
    <w:rsid w:val="00002C33"/>
    <w:rsid w:val="00011090"/>
    <w:rsid w:val="00024509"/>
    <w:rsid w:val="0004113F"/>
    <w:rsid w:val="000441A3"/>
    <w:rsid w:val="0005014C"/>
    <w:rsid w:val="00056478"/>
    <w:rsid w:val="000601E0"/>
    <w:rsid w:val="00061003"/>
    <w:rsid w:val="00062426"/>
    <w:rsid w:val="00063007"/>
    <w:rsid w:val="0007110C"/>
    <w:rsid w:val="0007280F"/>
    <w:rsid w:val="00073E97"/>
    <w:rsid w:val="000808A4"/>
    <w:rsid w:val="00092FBA"/>
    <w:rsid w:val="00094EC8"/>
    <w:rsid w:val="000A3C88"/>
    <w:rsid w:val="000A501D"/>
    <w:rsid w:val="000A58DA"/>
    <w:rsid w:val="000B06C4"/>
    <w:rsid w:val="000B0E63"/>
    <w:rsid w:val="000B114D"/>
    <w:rsid w:val="000B50CD"/>
    <w:rsid w:val="000C512A"/>
    <w:rsid w:val="000C6341"/>
    <w:rsid w:val="000D12F7"/>
    <w:rsid w:val="000D3F4F"/>
    <w:rsid w:val="000E39E0"/>
    <w:rsid w:val="000E4E48"/>
    <w:rsid w:val="000F2569"/>
    <w:rsid w:val="000F291C"/>
    <w:rsid w:val="001005EF"/>
    <w:rsid w:val="00103971"/>
    <w:rsid w:val="00110061"/>
    <w:rsid w:val="0011018B"/>
    <w:rsid w:val="00121AC5"/>
    <w:rsid w:val="001220B6"/>
    <w:rsid w:val="001345D0"/>
    <w:rsid w:val="001377F3"/>
    <w:rsid w:val="00140D65"/>
    <w:rsid w:val="00144480"/>
    <w:rsid w:val="00146B0F"/>
    <w:rsid w:val="00147A9D"/>
    <w:rsid w:val="001610AC"/>
    <w:rsid w:val="0016431E"/>
    <w:rsid w:val="00166892"/>
    <w:rsid w:val="0017287F"/>
    <w:rsid w:val="00176F0E"/>
    <w:rsid w:val="00177330"/>
    <w:rsid w:val="00185FE6"/>
    <w:rsid w:val="001925A2"/>
    <w:rsid w:val="001963DF"/>
    <w:rsid w:val="001A21CC"/>
    <w:rsid w:val="001B1E39"/>
    <w:rsid w:val="001B4889"/>
    <w:rsid w:val="001B5F33"/>
    <w:rsid w:val="001C06E8"/>
    <w:rsid w:val="001C2C10"/>
    <w:rsid w:val="001C4CC7"/>
    <w:rsid w:val="001C51A1"/>
    <w:rsid w:val="001D17E3"/>
    <w:rsid w:val="001E5E1B"/>
    <w:rsid w:val="001F2974"/>
    <w:rsid w:val="00203363"/>
    <w:rsid w:val="0020363E"/>
    <w:rsid w:val="00205497"/>
    <w:rsid w:val="00223A7E"/>
    <w:rsid w:val="002316E2"/>
    <w:rsid w:val="002328BF"/>
    <w:rsid w:val="00246078"/>
    <w:rsid w:val="00251718"/>
    <w:rsid w:val="00260D20"/>
    <w:rsid w:val="00282A2D"/>
    <w:rsid w:val="00286F71"/>
    <w:rsid w:val="00290ADD"/>
    <w:rsid w:val="00295442"/>
    <w:rsid w:val="002A1ED7"/>
    <w:rsid w:val="002A55A8"/>
    <w:rsid w:val="002A66AB"/>
    <w:rsid w:val="002C3219"/>
    <w:rsid w:val="002D7032"/>
    <w:rsid w:val="002D7D72"/>
    <w:rsid w:val="002E6783"/>
    <w:rsid w:val="002F0DA5"/>
    <w:rsid w:val="002F2A75"/>
    <w:rsid w:val="002F707D"/>
    <w:rsid w:val="002F7475"/>
    <w:rsid w:val="00301607"/>
    <w:rsid w:val="00305346"/>
    <w:rsid w:val="0031346B"/>
    <w:rsid w:val="00326E5C"/>
    <w:rsid w:val="0033193D"/>
    <w:rsid w:val="003514E4"/>
    <w:rsid w:val="00354C31"/>
    <w:rsid w:val="00356505"/>
    <w:rsid w:val="00361561"/>
    <w:rsid w:val="00377C4E"/>
    <w:rsid w:val="00385F62"/>
    <w:rsid w:val="00391268"/>
    <w:rsid w:val="00393D66"/>
    <w:rsid w:val="003973AF"/>
    <w:rsid w:val="00397E4C"/>
    <w:rsid w:val="003A27AD"/>
    <w:rsid w:val="003A62A4"/>
    <w:rsid w:val="003B09BE"/>
    <w:rsid w:val="003D12C1"/>
    <w:rsid w:val="003D3EA5"/>
    <w:rsid w:val="003E7F08"/>
    <w:rsid w:val="003F363E"/>
    <w:rsid w:val="003F5A38"/>
    <w:rsid w:val="00400F51"/>
    <w:rsid w:val="004022CD"/>
    <w:rsid w:val="004229C3"/>
    <w:rsid w:val="0042778F"/>
    <w:rsid w:val="00440CD5"/>
    <w:rsid w:val="00441BBD"/>
    <w:rsid w:val="004462D0"/>
    <w:rsid w:val="00450B3C"/>
    <w:rsid w:val="00455EF6"/>
    <w:rsid w:val="00467542"/>
    <w:rsid w:val="00475E10"/>
    <w:rsid w:val="00476891"/>
    <w:rsid w:val="00476B15"/>
    <w:rsid w:val="00477784"/>
    <w:rsid w:val="0048084C"/>
    <w:rsid w:val="0048258D"/>
    <w:rsid w:val="004921BA"/>
    <w:rsid w:val="004B755F"/>
    <w:rsid w:val="004B7F6E"/>
    <w:rsid w:val="004C7B43"/>
    <w:rsid w:val="004D4F6C"/>
    <w:rsid w:val="004D7DFD"/>
    <w:rsid w:val="004E328E"/>
    <w:rsid w:val="00503743"/>
    <w:rsid w:val="00504837"/>
    <w:rsid w:val="00506E70"/>
    <w:rsid w:val="00507314"/>
    <w:rsid w:val="00510571"/>
    <w:rsid w:val="00511EFE"/>
    <w:rsid w:val="0051270C"/>
    <w:rsid w:val="00517313"/>
    <w:rsid w:val="00517E2A"/>
    <w:rsid w:val="00525536"/>
    <w:rsid w:val="00533FA0"/>
    <w:rsid w:val="0053771F"/>
    <w:rsid w:val="005438A6"/>
    <w:rsid w:val="00561BC8"/>
    <w:rsid w:val="0056450F"/>
    <w:rsid w:val="00572E5C"/>
    <w:rsid w:val="00577F42"/>
    <w:rsid w:val="005816F2"/>
    <w:rsid w:val="005867CD"/>
    <w:rsid w:val="005931B8"/>
    <w:rsid w:val="005A0FEA"/>
    <w:rsid w:val="005A285A"/>
    <w:rsid w:val="005B6E87"/>
    <w:rsid w:val="005C1FA2"/>
    <w:rsid w:val="005C64A7"/>
    <w:rsid w:val="005D794B"/>
    <w:rsid w:val="005E5341"/>
    <w:rsid w:val="005F0D50"/>
    <w:rsid w:val="006026DF"/>
    <w:rsid w:val="006105F9"/>
    <w:rsid w:val="00613CDE"/>
    <w:rsid w:val="00614EF8"/>
    <w:rsid w:val="00620BE0"/>
    <w:rsid w:val="00631217"/>
    <w:rsid w:val="006312C0"/>
    <w:rsid w:val="00632AFC"/>
    <w:rsid w:val="006400D4"/>
    <w:rsid w:val="00641A16"/>
    <w:rsid w:val="00643216"/>
    <w:rsid w:val="00652ACF"/>
    <w:rsid w:val="006563BC"/>
    <w:rsid w:val="006574B0"/>
    <w:rsid w:val="00672A35"/>
    <w:rsid w:val="006813A9"/>
    <w:rsid w:val="0068403F"/>
    <w:rsid w:val="0068701F"/>
    <w:rsid w:val="0069248A"/>
    <w:rsid w:val="00695DBA"/>
    <w:rsid w:val="006A020F"/>
    <w:rsid w:val="006A3FBB"/>
    <w:rsid w:val="006A62E9"/>
    <w:rsid w:val="006B7DF9"/>
    <w:rsid w:val="006C27D6"/>
    <w:rsid w:val="006C507F"/>
    <w:rsid w:val="006D57B5"/>
    <w:rsid w:val="006E56E6"/>
    <w:rsid w:val="006F138B"/>
    <w:rsid w:val="006F5FD8"/>
    <w:rsid w:val="00706DF4"/>
    <w:rsid w:val="00720275"/>
    <w:rsid w:val="00737000"/>
    <w:rsid w:val="0074255F"/>
    <w:rsid w:val="007425D3"/>
    <w:rsid w:val="0074503C"/>
    <w:rsid w:val="007512D5"/>
    <w:rsid w:val="00754320"/>
    <w:rsid w:val="00756CF3"/>
    <w:rsid w:val="007608D8"/>
    <w:rsid w:val="00763BC4"/>
    <w:rsid w:val="007676A6"/>
    <w:rsid w:val="00770D38"/>
    <w:rsid w:val="00771AA9"/>
    <w:rsid w:val="007802FE"/>
    <w:rsid w:val="00782714"/>
    <w:rsid w:val="0079020A"/>
    <w:rsid w:val="00792263"/>
    <w:rsid w:val="007B028F"/>
    <w:rsid w:val="007B121D"/>
    <w:rsid w:val="007B1451"/>
    <w:rsid w:val="007C49CE"/>
    <w:rsid w:val="007C5BB6"/>
    <w:rsid w:val="007D553D"/>
    <w:rsid w:val="007E4F7E"/>
    <w:rsid w:val="007F57AE"/>
    <w:rsid w:val="007F6C01"/>
    <w:rsid w:val="007F78F2"/>
    <w:rsid w:val="008066C6"/>
    <w:rsid w:val="008109B0"/>
    <w:rsid w:val="0082285F"/>
    <w:rsid w:val="00822E1B"/>
    <w:rsid w:val="00853FDF"/>
    <w:rsid w:val="00862FB3"/>
    <w:rsid w:val="008748E8"/>
    <w:rsid w:val="0087634F"/>
    <w:rsid w:val="00882669"/>
    <w:rsid w:val="008837B4"/>
    <w:rsid w:val="0089340D"/>
    <w:rsid w:val="008A238C"/>
    <w:rsid w:val="008C604B"/>
    <w:rsid w:val="008D300D"/>
    <w:rsid w:val="008E0AF2"/>
    <w:rsid w:val="008E2445"/>
    <w:rsid w:val="008F089F"/>
    <w:rsid w:val="008F3209"/>
    <w:rsid w:val="008F5DEB"/>
    <w:rsid w:val="008F76C6"/>
    <w:rsid w:val="008F7C03"/>
    <w:rsid w:val="00900B48"/>
    <w:rsid w:val="009014A2"/>
    <w:rsid w:val="0090377F"/>
    <w:rsid w:val="009066BB"/>
    <w:rsid w:val="00915F55"/>
    <w:rsid w:val="0092560B"/>
    <w:rsid w:val="009257C1"/>
    <w:rsid w:val="009268BD"/>
    <w:rsid w:val="00931B1F"/>
    <w:rsid w:val="0093413C"/>
    <w:rsid w:val="009372D6"/>
    <w:rsid w:val="00940803"/>
    <w:rsid w:val="00955AE3"/>
    <w:rsid w:val="009560D0"/>
    <w:rsid w:val="009609FA"/>
    <w:rsid w:val="00960F94"/>
    <w:rsid w:val="0096447B"/>
    <w:rsid w:val="009668DD"/>
    <w:rsid w:val="00971450"/>
    <w:rsid w:val="009744A9"/>
    <w:rsid w:val="00975CA3"/>
    <w:rsid w:val="00982F34"/>
    <w:rsid w:val="009833E6"/>
    <w:rsid w:val="009863AD"/>
    <w:rsid w:val="009910C1"/>
    <w:rsid w:val="0099131A"/>
    <w:rsid w:val="00992CFB"/>
    <w:rsid w:val="009953E1"/>
    <w:rsid w:val="009A1C50"/>
    <w:rsid w:val="009A7E16"/>
    <w:rsid w:val="009C0FB2"/>
    <w:rsid w:val="009C69E2"/>
    <w:rsid w:val="009C7DE4"/>
    <w:rsid w:val="009C7FC0"/>
    <w:rsid w:val="009D1514"/>
    <w:rsid w:val="009D2787"/>
    <w:rsid w:val="009D49A2"/>
    <w:rsid w:val="009D58A8"/>
    <w:rsid w:val="009E368E"/>
    <w:rsid w:val="009F408A"/>
    <w:rsid w:val="009F5DBF"/>
    <w:rsid w:val="009F72B1"/>
    <w:rsid w:val="00A03B41"/>
    <w:rsid w:val="00A172FA"/>
    <w:rsid w:val="00A1763E"/>
    <w:rsid w:val="00A20102"/>
    <w:rsid w:val="00A26D6D"/>
    <w:rsid w:val="00A371F6"/>
    <w:rsid w:val="00A438F1"/>
    <w:rsid w:val="00A66ABD"/>
    <w:rsid w:val="00A7430B"/>
    <w:rsid w:val="00A74BAB"/>
    <w:rsid w:val="00A76FD4"/>
    <w:rsid w:val="00A806CF"/>
    <w:rsid w:val="00A86FDD"/>
    <w:rsid w:val="00A92E31"/>
    <w:rsid w:val="00A938A6"/>
    <w:rsid w:val="00A94F7F"/>
    <w:rsid w:val="00AA0D0A"/>
    <w:rsid w:val="00AA3744"/>
    <w:rsid w:val="00AA5FF9"/>
    <w:rsid w:val="00AB0227"/>
    <w:rsid w:val="00AC4575"/>
    <w:rsid w:val="00AC6B7B"/>
    <w:rsid w:val="00AC6BD2"/>
    <w:rsid w:val="00AE61D9"/>
    <w:rsid w:val="00B010F1"/>
    <w:rsid w:val="00B02C9F"/>
    <w:rsid w:val="00B12ED1"/>
    <w:rsid w:val="00B1484E"/>
    <w:rsid w:val="00B230A9"/>
    <w:rsid w:val="00B23160"/>
    <w:rsid w:val="00B302EC"/>
    <w:rsid w:val="00B3343A"/>
    <w:rsid w:val="00B3616C"/>
    <w:rsid w:val="00B40332"/>
    <w:rsid w:val="00B43D92"/>
    <w:rsid w:val="00B46AFC"/>
    <w:rsid w:val="00B51DBC"/>
    <w:rsid w:val="00B66A16"/>
    <w:rsid w:val="00B70343"/>
    <w:rsid w:val="00B73CCB"/>
    <w:rsid w:val="00B752A2"/>
    <w:rsid w:val="00B80718"/>
    <w:rsid w:val="00B82D93"/>
    <w:rsid w:val="00B84048"/>
    <w:rsid w:val="00B8737D"/>
    <w:rsid w:val="00B91240"/>
    <w:rsid w:val="00B9126A"/>
    <w:rsid w:val="00B91FA4"/>
    <w:rsid w:val="00B93934"/>
    <w:rsid w:val="00BA3EA1"/>
    <w:rsid w:val="00BD2E3C"/>
    <w:rsid w:val="00BD34AB"/>
    <w:rsid w:val="00BE5558"/>
    <w:rsid w:val="00BF2A35"/>
    <w:rsid w:val="00BF38AB"/>
    <w:rsid w:val="00C00DBA"/>
    <w:rsid w:val="00C00E07"/>
    <w:rsid w:val="00C03527"/>
    <w:rsid w:val="00C17745"/>
    <w:rsid w:val="00C20B8D"/>
    <w:rsid w:val="00C2783B"/>
    <w:rsid w:val="00C317BC"/>
    <w:rsid w:val="00C33AB2"/>
    <w:rsid w:val="00C3425F"/>
    <w:rsid w:val="00C47521"/>
    <w:rsid w:val="00C50FB3"/>
    <w:rsid w:val="00C51D92"/>
    <w:rsid w:val="00C56829"/>
    <w:rsid w:val="00C57956"/>
    <w:rsid w:val="00C57D8F"/>
    <w:rsid w:val="00C60B58"/>
    <w:rsid w:val="00C73586"/>
    <w:rsid w:val="00C75ED6"/>
    <w:rsid w:val="00C76160"/>
    <w:rsid w:val="00C7632D"/>
    <w:rsid w:val="00C80F64"/>
    <w:rsid w:val="00C81A86"/>
    <w:rsid w:val="00C8211A"/>
    <w:rsid w:val="00C82FB6"/>
    <w:rsid w:val="00C85D56"/>
    <w:rsid w:val="00C86C2A"/>
    <w:rsid w:val="00CA0F53"/>
    <w:rsid w:val="00CA3BC8"/>
    <w:rsid w:val="00CB7391"/>
    <w:rsid w:val="00CD4A7C"/>
    <w:rsid w:val="00CD6C8C"/>
    <w:rsid w:val="00CE4079"/>
    <w:rsid w:val="00CE5B3F"/>
    <w:rsid w:val="00CF2E1D"/>
    <w:rsid w:val="00D018E9"/>
    <w:rsid w:val="00D022E6"/>
    <w:rsid w:val="00D05ECE"/>
    <w:rsid w:val="00D07AD4"/>
    <w:rsid w:val="00D23A42"/>
    <w:rsid w:val="00D26E57"/>
    <w:rsid w:val="00D32CE2"/>
    <w:rsid w:val="00D3313D"/>
    <w:rsid w:val="00D36C7E"/>
    <w:rsid w:val="00D4619B"/>
    <w:rsid w:val="00D52734"/>
    <w:rsid w:val="00D56BCF"/>
    <w:rsid w:val="00D6243B"/>
    <w:rsid w:val="00D665C9"/>
    <w:rsid w:val="00D71E0E"/>
    <w:rsid w:val="00D737D6"/>
    <w:rsid w:val="00D760F9"/>
    <w:rsid w:val="00D80DCB"/>
    <w:rsid w:val="00D8193E"/>
    <w:rsid w:val="00D908D1"/>
    <w:rsid w:val="00D92BA7"/>
    <w:rsid w:val="00D96B69"/>
    <w:rsid w:val="00DA2AA5"/>
    <w:rsid w:val="00DA3CFA"/>
    <w:rsid w:val="00DA5721"/>
    <w:rsid w:val="00DB5B87"/>
    <w:rsid w:val="00DC03FA"/>
    <w:rsid w:val="00DC0C9D"/>
    <w:rsid w:val="00DC0D25"/>
    <w:rsid w:val="00DC617F"/>
    <w:rsid w:val="00DC6448"/>
    <w:rsid w:val="00DF33B7"/>
    <w:rsid w:val="00DF6ABB"/>
    <w:rsid w:val="00E01CAC"/>
    <w:rsid w:val="00E11D9B"/>
    <w:rsid w:val="00E12F5C"/>
    <w:rsid w:val="00E155CE"/>
    <w:rsid w:val="00E159EC"/>
    <w:rsid w:val="00E1731F"/>
    <w:rsid w:val="00E20AB8"/>
    <w:rsid w:val="00E20D63"/>
    <w:rsid w:val="00E27D1D"/>
    <w:rsid w:val="00E3698A"/>
    <w:rsid w:val="00E40019"/>
    <w:rsid w:val="00E4038C"/>
    <w:rsid w:val="00E41E82"/>
    <w:rsid w:val="00E45FDE"/>
    <w:rsid w:val="00E50E5B"/>
    <w:rsid w:val="00E539EF"/>
    <w:rsid w:val="00E5488E"/>
    <w:rsid w:val="00E56FC9"/>
    <w:rsid w:val="00E57CB9"/>
    <w:rsid w:val="00E62633"/>
    <w:rsid w:val="00E640E5"/>
    <w:rsid w:val="00E72F18"/>
    <w:rsid w:val="00E76164"/>
    <w:rsid w:val="00E81036"/>
    <w:rsid w:val="00E812FE"/>
    <w:rsid w:val="00E86E9B"/>
    <w:rsid w:val="00E90B51"/>
    <w:rsid w:val="00E93665"/>
    <w:rsid w:val="00E965BD"/>
    <w:rsid w:val="00EA2BF2"/>
    <w:rsid w:val="00EA4E28"/>
    <w:rsid w:val="00EB02A6"/>
    <w:rsid w:val="00EB36A4"/>
    <w:rsid w:val="00EC1021"/>
    <w:rsid w:val="00ED5DDB"/>
    <w:rsid w:val="00EE3A01"/>
    <w:rsid w:val="00EE7E0F"/>
    <w:rsid w:val="00EF00FF"/>
    <w:rsid w:val="00EF05C4"/>
    <w:rsid w:val="00EF2DC0"/>
    <w:rsid w:val="00F01F1F"/>
    <w:rsid w:val="00F0251D"/>
    <w:rsid w:val="00F03426"/>
    <w:rsid w:val="00F04DB4"/>
    <w:rsid w:val="00F05654"/>
    <w:rsid w:val="00F13DF2"/>
    <w:rsid w:val="00F17B31"/>
    <w:rsid w:val="00F21405"/>
    <w:rsid w:val="00F45047"/>
    <w:rsid w:val="00F4523F"/>
    <w:rsid w:val="00F53F0D"/>
    <w:rsid w:val="00F60CA1"/>
    <w:rsid w:val="00F93A4F"/>
    <w:rsid w:val="00F96FCA"/>
    <w:rsid w:val="00F97E1C"/>
    <w:rsid w:val="00FA1F90"/>
    <w:rsid w:val="00FA5B80"/>
    <w:rsid w:val="00FA6CFD"/>
    <w:rsid w:val="00FB40A2"/>
    <w:rsid w:val="00FC483C"/>
    <w:rsid w:val="00FC73A0"/>
    <w:rsid w:val="00FD705E"/>
    <w:rsid w:val="00FE22F9"/>
    <w:rsid w:val="00FE6105"/>
    <w:rsid w:val="00FE74D4"/>
    <w:rsid w:val="00FF0EA6"/>
    <w:rsid w:val="00FF112B"/>
    <w:rsid w:val="00FF376B"/>
    <w:rsid w:val="00FF3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DF"/>
    <w:pPr>
      <w:spacing w:after="0" w:line="240" w:lineRule="auto"/>
    </w:pPr>
    <w:rPr>
      <w:sz w:val="24"/>
      <w:szCs w:val="24"/>
    </w:rPr>
  </w:style>
  <w:style w:type="paragraph" w:styleId="1">
    <w:name w:val="heading 1"/>
    <w:basedOn w:val="a"/>
    <w:next w:val="a"/>
    <w:link w:val="10"/>
    <w:uiPriority w:val="99"/>
    <w:qFormat/>
    <w:rsid w:val="00853FD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53FDF"/>
    <w:pPr>
      <w:keepNext/>
      <w:jc w:val="both"/>
      <w:outlineLvl w:val="1"/>
    </w:pPr>
    <w:rPr>
      <w:b/>
      <w:bCs/>
      <w:lang w:eastAsia="en-US"/>
    </w:rPr>
  </w:style>
  <w:style w:type="paragraph" w:styleId="3">
    <w:name w:val="heading 3"/>
    <w:basedOn w:val="a"/>
    <w:link w:val="30"/>
    <w:uiPriority w:val="99"/>
    <w:qFormat/>
    <w:rsid w:val="00853FDF"/>
    <w:pPr>
      <w:spacing w:before="100" w:beforeAutospacing="1" w:after="100" w:afterAutospacing="1"/>
      <w:outlineLvl w:val="2"/>
    </w:pPr>
    <w:rPr>
      <w:rFonts w:ascii="Arial Unicode MS" w:cs="Arial Unicode MS"/>
      <w:b/>
      <w:bCs/>
      <w:sz w:val="27"/>
      <w:szCs w:val="27"/>
    </w:rPr>
  </w:style>
  <w:style w:type="paragraph" w:styleId="4">
    <w:name w:val="heading 4"/>
    <w:basedOn w:val="a"/>
    <w:link w:val="40"/>
    <w:uiPriority w:val="99"/>
    <w:qFormat/>
    <w:rsid w:val="00853FDF"/>
    <w:pPr>
      <w:spacing w:before="100" w:beforeAutospacing="1" w:after="100" w:afterAutospacing="1"/>
      <w:outlineLvl w:val="3"/>
    </w:pPr>
    <w:rPr>
      <w:rFonts w:ascii="Arial Unicode MS" w:cs="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0B3C"/>
    <w:rPr>
      <w:rFonts w:ascii="Cambria" w:hAnsi="Cambria" w:cs="Cambria"/>
      <w:b/>
      <w:bCs/>
      <w:kern w:val="32"/>
      <w:sz w:val="32"/>
      <w:szCs w:val="32"/>
    </w:rPr>
  </w:style>
  <w:style w:type="character" w:customStyle="1" w:styleId="20">
    <w:name w:val="Заголовок 2 Знак"/>
    <w:basedOn w:val="a0"/>
    <w:link w:val="2"/>
    <w:uiPriority w:val="99"/>
    <w:semiHidden/>
    <w:locked/>
    <w:rsid w:val="00450B3C"/>
    <w:rPr>
      <w:rFonts w:ascii="Cambria" w:hAnsi="Cambria" w:cs="Cambria"/>
      <w:b/>
      <w:bCs/>
      <w:i/>
      <w:iCs/>
      <w:sz w:val="28"/>
      <w:szCs w:val="28"/>
    </w:rPr>
  </w:style>
  <w:style w:type="character" w:customStyle="1" w:styleId="30">
    <w:name w:val="Заголовок 3 Знак"/>
    <w:basedOn w:val="a0"/>
    <w:link w:val="3"/>
    <w:uiPriority w:val="99"/>
    <w:semiHidden/>
    <w:locked/>
    <w:rsid w:val="00450B3C"/>
    <w:rPr>
      <w:rFonts w:ascii="Cambria" w:hAnsi="Cambria" w:cs="Cambria"/>
      <w:b/>
      <w:bCs/>
      <w:sz w:val="26"/>
      <w:szCs w:val="26"/>
    </w:rPr>
  </w:style>
  <w:style w:type="character" w:customStyle="1" w:styleId="40">
    <w:name w:val="Заголовок 4 Знак"/>
    <w:basedOn w:val="a0"/>
    <w:link w:val="4"/>
    <w:uiPriority w:val="99"/>
    <w:semiHidden/>
    <w:locked/>
    <w:rsid w:val="00450B3C"/>
    <w:rPr>
      <w:rFonts w:ascii="Calibri" w:hAnsi="Calibri" w:cs="Calibri"/>
      <w:b/>
      <w:bCs/>
      <w:sz w:val="28"/>
      <w:szCs w:val="28"/>
    </w:rPr>
  </w:style>
  <w:style w:type="paragraph" w:styleId="a3">
    <w:name w:val="Normal (Web)"/>
    <w:aliases w:val="Обычный (Web)"/>
    <w:basedOn w:val="a"/>
    <w:rsid w:val="00853FDF"/>
    <w:pPr>
      <w:spacing w:before="100" w:beforeAutospacing="1" w:after="100" w:afterAutospacing="1"/>
    </w:pPr>
    <w:rPr>
      <w:rFonts w:ascii="Arial Unicode MS" w:cs="Arial Unicode MS"/>
      <w:color w:val="000000"/>
    </w:rPr>
  </w:style>
  <w:style w:type="paragraph" w:customStyle="1" w:styleId="ConsNonformat">
    <w:name w:val="ConsNonformat"/>
    <w:uiPriority w:val="99"/>
    <w:rsid w:val="00853FDF"/>
    <w:pPr>
      <w:widowControl w:val="0"/>
      <w:spacing w:after="0" w:line="240" w:lineRule="auto"/>
    </w:pPr>
    <w:rPr>
      <w:rFonts w:ascii="Courier New" w:hAnsi="Courier New" w:cs="Courier New"/>
      <w:sz w:val="20"/>
      <w:szCs w:val="20"/>
    </w:rPr>
  </w:style>
  <w:style w:type="paragraph" w:customStyle="1" w:styleId="ConsNormal">
    <w:name w:val="ConsNormal"/>
    <w:uiPriority w:val="99"/>
    <w:rsid w:val="00853FDF"/>
    <w:pPr>
      <w:widowControl w:val="0"/>
      <w:spacing w:after="0" w:line="240" w:lineRule="auto"/>
      <w:ind w:firstLine="720"/>
    </w:pPr>
    <w:rPr>
      <w:rFonts w:ascii="Arial" w:hAnsi="Arial" w:cs="Arial"/>
      <w:sz w:val="20"/>
      <w:szCs w:val="20"/>
    </w:rPr>
  </w:style>
  <w:style w:type="paragraph" w:styleId="a4">
    <w:name w:val="Body Text Indent"/>
    <w:basedOn w:val="a"/>
    <w:link w:val="a5"/>
    <w:uiPriority w:val="99"/>
    <w:rsid w:val="00853FDF"/>
    <w:pPr>
      <w:spacing w:after="105"/>
      <w:ind w:left="720"/>
      <w:jc w:val="both"/>
    </w:pPr>
    <w:rPr>
      <w:rFonts w:ascii="Arial" w:hAnsi="Arial" w:cs="Arial"/>
      <w:b/>
      <w:bCs/>
      <w:sz w:val="20"/>
      <w:szCs w:val="20"/>
    </w:rPr>
  </w:style>
  <w:style w:type="character" w:customStyle="1" w:styleId="a5">
    <w:name w:val="Основной текст с отступом Знак"/>
    <w:basedOn w:val="a0"/>
    <w:link w:val="a4"/>
    <w:uiPriority w:val="99"/>
    <w:semiHidden/>
    <w:locked/>
    <w:rsid w:val="00450B3C"/>
    <w:rPr>
      <w:rFonts w:cs="Times New Roman"/>
      <w:sz w:val="24"/>
      <w:szCs w:val="24"/>
    </w:rPr>
  </w:style>
  <w:style w:type="paragraph" w:styleId="31">
    <w:name w:val="Body Text 3"/>
    <w:basedOn w:val="a"/>
    <w:link w:val="32"/>
    <w:uiPriority w:val="99"/>
    <w:rsid w:val="00853FDF"/>
    <w:rPr>
      <w:sz w:val="20"/>
      <w:szCs w:val="20"/>
    </w:rPr>
  </w:style>
  <w:style w:type="character" w:customStyle="1" w:styleId="32">
    <w:name w:val="Основной текст 3 Знак"/>
    <w:basedOn w:val="a0"/>
    <w:link w:val="31"/>
    <w:uiPriority w:val="99"/>
    <w:semiHidden/>
    <w:locked/>
    <w:rsid w:val="00450B3C"/>
    <w:rPr>
      <w:rFonts w:cs="Times New Roman"/>
      <w:sz w:val="16"/>
      <w:szCs w:val="16"/>
    </w:rPr>
  </w:style>
  <w:style w:type="paragraph" w:styleId="21">
    <w:name w:val="Body Text Indent 2"/>
    <w:basedOn w:val="a"/>
    <w:link w:val="22"/>
    <w:uiPriority w:val="99"/>
    <w:rsid w:val="00853FDF"/>
    <w:pPr>
      <w:ind w:firstLine="567"/>
      <w:jc w:val="both"/>
    </w:pPr>
  </w:style>
  <w:style w:type="character" w:customStyle="1" w:styleId="22">
    <w:name w:val="Основной текст с отступом 2 Знак"/>
    <w:basedOn w:val="a0"/>
    <w:link w:val="21"/>
    <w:uiPriority w:val="99"/>
    <w:semiHidden/>
    <w:locked/>
    <w:rsid w:val="00450B3C"/>
    <w:rPr>
      <w:rFonts w:cs="Times New Roman"/>
      <w:sz w:val="24"/>
      <w:szCs w:val="24"/>
    </w:rPr>
  </w:style>
  <w:style w:type="paragraph" w:customStyle="1" w:styleId="Iauiue">
    <w:name w:val="Iau?iue"/>
    <w:uiPriority w:val="99"/>
    <w:rsid w:val="00853FDF"/>
    <w:pPr>
      <w:spacing w:after="0" w:line="240" w:lineRule="auto"/>
    </w:pPr>
    <w:rPr>
      <w:sz w:val="20"/>
      <w:szCs w:val="20"/>
    </w:rPr>
  </w:style>
  <w:style w:type="character" w:styleId="a6">
    <w:name w:val="page number"/>
    <w:basedOn w:val="a0"/>
    <w:uiPriority w:val="99"/>
    <w:rsid w:val="00853FDF"/>
    <w:rPr>
      <w:rFonts w:cs="Times New Roman"/>
    </w:rPr>
  </w:style>
  <w:style w:type="paragraph" w:styleId="a7">
    <w:name w:val="footer"/>
    <w:basedOn w:val="a"/>
    <w:link w:val="a8"/>
    <w:uiPriority w:val="99"/>
    <w:rsid w:val="00853FDF"/>
    <w:pPr>
      <w:tabs>
        <w:tab w:val="center" w:pos="4153"/>
        <w:tab w:val="right" w:pos="8306"/>
      </w:tabs>
    </w:pPr>
    <w:rPr>
      <w:sz w:val="20"/>
      <w:szCs w:val="20"/>
    </w:rPr>
  </w:style>
  <w:style w:type="character" w:customStyle="1" w:styleId="a8">
    <w:name w:val="Нижний колонтитул Знак"/>
    <w:basedOn w:val="a0"/>
    <w:link w:val="a7"/>
    <w:uiPriority w:val="99"/>
    <w:semiHidden/>
    <w:locked/>
    <w:rsid w:val="00450B3C"/>
    <w:rPr>
      <w:rFonts w:cs="Times New Roman"/>
      <w:sz w:val="24"/>
      <w:szCs w:val="24"/>
    </w:rPr>
  </w:style>
  <w:style w:type="paragraph" w:styleId="33">
    <w:name w:val="Body Text Indent 3"/>
    <w:basedOn w:val="a"/>
    <w:link w:val="34"/>
    <w:uiPriority w:val="99"/>
    <w:rsid w:val="00853FDF"/>
    <w:pPr>
      <w:shd w:val="clear" w:color="auto" w:fill="FFFFFF"/>
      <w:spacing w:before="120"/>
      <w:ind w:left="360"/>
      <w:jc w:val="both"/>
    </w:pPr>
  </w:style>
  <w:style w:type="character" w:customStyle="1" w:styleId="34">
    <w:name w:val="Основной текст с отступом 3 Знак"/>
    <w:basedOn w:val="a0"/>
    <w:link w:val="33"/>
    <w:uiPriority w:val="99"/>
    <w:semiHidden/>
    <w:locked/>
    <w:rsid w:val="00450B3C"/>
    <w:rPr>
      <w:rFonts w:cs="Times New Roman"/>
      <w:sz w:val="16"/>
      <w:szCs w:val="16"/>
    </w:rPr>
  </w:style>
  <w:style w:type="paragraph" w:styleId="23">
    <w:name w:val="Body Text 2"/>
    <w:basedOn w:val="a"/>
    <w:link w:val="24"/>
    <w:uiPriority w:val="99"/>
    <w:rsid w:val="00853FDF"/>
    <w:pPr>
      <w:shd w:val="clear" w:color="auto" w:fill="FFFFFF"/>
      <w:tabs>
        <w:tab w:val="num" w:pos="0"/>
      </w:tabs>
      <w:spacing w:before="120"/>
      <w:jc w:val="both"/>
    </w:pPr>
  </w:style>
  <w:style w:type="character" w:customStyle="1" w:styleId="24">
    <w:name w:val="Основной текст 2 Знак"/>
    <w:basedOn w:val="a0"/>
    <w:link w:val="23"/>
    <w:uiPriority w:val="99"/>
    <w:semiHidden/>
    <w:locked/>
    <w:rsid w:val="00450B3C"/>
    <w:rPr>
      <w:rFonts w:cs="Times New Roman"/>
      <w:sz w:val="24"/>
      <w:szCs w:val="24"/>
    </w:rPr>
  </w:style>
  <w:style w:type="paragraph" w:styleId="a9">
    <w:name w:val="Plain Text"/>
    <w:basedOn w:val="a"/>
    <w:link w:val="aa"/>
    <w:uiPriority w:val="99"/>
    <w:rsid w:val="00853FDF"/>
    <w:rPr>
      <w:rFonts w:ascii="Courier New" w:hAnsi="Courier New" w:cs="Courier New"/>
      <w:sz w:val="20"/>
      <w:szCs w:val="20"/>
    </w:rPr>
  </w:style>
  <w:style w:type="character" w:customStyle="1" w:styleId="aa">
    <w:name w:val="Текст Знак"/>
    <w:basedOn w:val="a0"/>
    <w:link w:val="a9"/>
    <w:uiPriority w:val="99"/>
    <w:semiHidden/>
    <w:locked/>
    <w:rsid w:val="00450B3C"/>
    <w:rPr>
      <w:rFonts w:ascii="Courier New" w:hAnsi="Courier New" w:cs="Courier New"/>
      <w:sz w:val="20"/>
      <w:szCs w:val="20"/>
    </w:rPr>
  </w:style>
  <w:style w:type="paragraph" w:customStyle="1" w:styleId="fieldcomment">
    <w:name w:val="field_comment"/>
    <w:basedOn w:val="a"/>
    <w:rsid w:val="00853FDF"/>
    <w:pPr>
      <w:spacing w:before="45" w:after="45"/>
    </w:pPr>
    <w:rPr>
      <w:rFonts w:ascii="Arial" w:hAnsi="Arial" w:cs="Arial"/>
      <w:sz w:val="9"/>
      <w:szCs w:val="9"/>
      <w:lang w:val="en-US" w:eastAsia="en-US"/>
    </w:rPr>
  </w:style>
  <w:style w:type="paragraph" w:customStyle="1" w:styleId="fieldname">
    <w:name w:val="field_name"/>
    <w:basedOn w:val="a"/>
    <w:rsid w:val="00853FDF"/>
    <w:pPr>
      <w:spacing w:before="45" w:after="45"/>
      <w:jc w:val="right"/>
    </w:pPr>
    <w:rPr>
      <w:rFonts w:ascii="Arial" w:hAnsi="Arial" w:cs="Arial"/>
      <w:b/>
      <w:bCs/>
      <w:sz w:val="16"/>
      <w:szCs w:val="16"/>
      <w:lang w:val="en-US" w:eastAsia="en-US"/>
    </w:rPr>
  </w:style>
  <w:style w:type="paragraph" w:customStyle="1" w:styleId="signfield">
    <w:name w:val="sign_field"/>
    <w:basedOn w:val="a"/>
    <w:rsid w:val="00853FDF"/>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853FDF"/>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853FDF"/>
    <w:pPr>
      <w:spacing w:before="45" w:after="45"/>
    </w:pPr>
    <w:rPr>
      <w:rFonts w:ascii="Arial" w:hAnsi="Arial" w:cs="Arial"/>
      <w:sz w:val="16"/>
      <w:szCs w:val="16"/>
      <w:lang w:val="en-US" w:eastAsia="en-US"/>
    </w:rPr>
  </w:style>
  <w:style w:type="character" w:customStyle="1" w:styleId="fieldcomment1">
    <w:name w:val="field_comment1"/>
    <w:basedOn w:val="a0"/>
    <w:rsid w:val="00853FDF"/>
    <w:rPr>
      <w:rFonts w:cs="Times New Roman"/>
      <w:sz w:val="9"/>
      <w:szCs w:val="9"/>
    </w:rPr>
  </w:style>
  <w:style w:type="paragraph" w:customStyle="1" w:styleId="footnote">
    <w:name w:val="footnote"/>
    <w:basedOn w:val="a"/>
    <w:uiPriority w:val="99"/>
    <w:rsid w:val="00853FDF"/>
    <w:pPr>
      <w:spacing w:after="105"/>
      <w:ind w:left="367"/>
    </w:pPr>
    <w:rPr>
      <w:rFonts w:ascii="Arial" w:hAnsi="Arial" w:cs="Arial"/>
      <w:sz w:val="9"/>
      <w:szCs w:val="9"/>
      <w:lang w:val="en-US" w:eastAsia="en-US"/>
    </w:rPr>
  </w:style>
  <w:style w:type="paragraph" w:customStyle="1" w:styleId="prg3">
    <w:name w:val="prg3"/>
    <w:basedOn w:val="a"/>
    <w:uiPriority w:val="99"/>
    <w:rsid w:val="0082285F"/>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rPr>
  </w:style>
  <w:style w:type="paragraph" w:styleId="ab">
    <w:name w:val="Normal Indent"/>
    <w:basedOn w:val="a"/>
    <w:uiPriority w:val="99"/>
    <w:rsid w:val="002328BF"/>
    <w:pPr>
      <w:tabs>
        <w:tab w:val="num" w:pos="2232"/>
      </w:tabs>
      <w:autoSpaceDE w:val="0"/>
      <w:autoSpaceDN w:val="0"/>
      <w:ind w:left="2232" w:hanging="792"/>
    </w:pPr>
    <w:rPr>
      <w:sz w:val="20"/>
      <w:szCs w:val="20"/>
      <w:lang w:val="en-US"/>
    </w:rPr>
  </w:style>
  <w:style w:type="paragraph" w:styleId="HTML">
    <w:name w:val="HTML Preformatted"/>
    <w:basedOn w:val="a"/>
    <w:link w:val="HTML0"/>
    <w:uiPriority w:val="99"/>
    <w:rsid w:val="0023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450B3C"/>
    <w:rPr>
      <w:rFonts w:ascii="Courier New" w:hAnsi="Courier New" w:cs="Courier New"/>
      <w:sz w:val="20"/>
      <w:szCs w:val="20"/>
    </w:rPr>
  </w:style>
  <w:style w:type="paragraph" w:customStyle="1" w:styleId="ConsPlusNormal">
    <w:name w:val="ConsPlusNormal"/>
    <w:uiPriority w:val="99"/>
    <w:rsid w:val="002328BF"/>
    <w:pPr>
      <w:widowControl w:val="0"/>
      <w:autoSpaceDE w:val="0"/>
      <w:autoSpaceDN w:val="0"/>
      <w:adjustRightInd w:val="0"/>
      <w:spacing w:after="0" w:line="240" w:lineRule="auto"/>
      <w:ind w:firstLine="720"/>
    </w:pPr>
    <w:rPr>
      <w:rFonts w:ascii="Arial" w:hAnsi="Arial" w:cs="Arial"/>
      <w:sz w:val="20"/>
      <w:szCs w:val="20"/>
    </w:rPr>
  </w:style>
  <w:style w:type="paragraph" w:styleId="ac">
    <w:name w:val="Title"/>
    <w:basedOn w:val="a"/>
    <w:link w:val="ad"/>
    <w:uiPriority w:val="99"/>
    <w:qFormat/>
    <w:rsid w:val="002328BF"/>
    <w:pPr>
      <w:autoSpaceDE w:val="0"/>
      <w:autoSpaceDN w:val="0"/>
      <w:spacing w:line="280" w:lineRule="exact"/>
      <w:ind w:firstLine="288"/>
      <w:jc w:val="center"/>
    </w:pPr>
    <w:rPr>
      <w:rFonts w:ascii="Arial" w:hAnsi="Arial" w:cs="Arial"/>
    </w:rPr>
  </w:style>
  <w:style w:type="character" w:customStyle="1" w:styleId="ad">
    <w:name w:val="Название Знак"/>
    <w:basedOn w:val="a0"/>
    <w:link w:val="ac"/>
    <w:uiPriority w:val="99"/>
    <w:locked/>
    <w:rsid w:val="00450B3C"/>
    <w:rPr>
      <w:rFonts w:ascii="Cambria" w:hAnsi="Cambria" w:cs="Cambria"/>
      <w:b/>
      <w:bCs/>
      <w:kern w:val="28"/>
      <w:sz w:val="32"/>
      <w:szCs w:val="32"/>
    </w:rPr>
  </w:style>
  <w:style w:type="character" w:styleId="ae">
    <w:name w:val="Hyperlink"/>
    <w:basedOn w:val="a0"/>
    <w:uiPriority w:val="99"/>
    <w:rsid w:val="002328BF"/>
    <w:rPr>
      <w:rFonts w:cs="Times New Roman"/>
      <w:color w:val="0000FF"/>
      <w:u w:val="single"/>
    </w:rPr>
  </w:style>
  <w:style w:type="paragraph" w:styleId="af">
    <w:name w:val="Balloon Text"/>
    <w:basedOn w:val="a"/>
    <w:link w:val="af0"/>
    <w:uiPriority w:val="99"/>
    <w:semiHidden/>
    <w:rsid w:val="00DC03FA"/>
    <w:rPr>
      <w:rFonts w:ascii="Tahoma" w:hAnsi="Tahoma" w:cs="Tahoma"/>
      <w:sz w:val="16"/>
      <w:szCs w:val="16"/>
    </w:rPr>
  </w:style>
  <w:style w:type="character" w:customStyle="1" w:styleId="af0">
    <w:name w:val="Текст выноски Знак"/>
    <w:basedOn w:val="a0"/>
    <w:link w:val="af"/>
    <w:uiPriority w:val="99"/>
    <w:semiHidden/>
    <w:locked/>
    <w:rsid w:val="00450B3C"/>
    <w:rPr>
      <w:rFonts w:ascii="Tahoma" w:hAnsi="Tahoma" w:cs="Tahoma"/>
      <w:sz w:val="16"/>
      <w:szCs w:val="16"/>
    </w:rPr>
  </w:style>
  <w:style w:type="paragraph" w:customStyle="1" w:styleId="Heading">
    <w:name w:val="Heading"/>
    <w:rsid w:val="00915F55"/>
    <w:pPr>
      <w:autoSpaceDE w:val="0"/>
      <w:autoSpaceDN w:val="0"/>
      <w:adjustRightInd w:val="0"/>
      <w:spacing w:after="0" w:line="240" w:lineRule="auto"/>
    </w:pPr>
    <w:rPr>
      <w:rFonts w:ascii="Arial" w:hAnsi="Arial" w:cs="Arial"/>
      <w:b/>
      <w:bCs/>
    </w:rPr>
  </w:style>
  <w:style w:type="character" w:styleId="af1">
    <w:name w:val="footnote reference"/>
    <w:basedOn w:val="a0"/>
    <w:rsid w:val="00AA5FF9"/>
    <w:rPr>
      <w:rFonts w:cs="Times New Roman"/>
      <w:vertAlign w:val="superscript"/>
    </w:rPr>
  </w:style>
  <w:style w:type="paragraph" w:styleId="af2">
    <w:name w:val="footnote text"/>
    <w:basedOn w:val="a"/>
    <w:link w:val="af3"/>
    <w:rsid w:val="00AA5FF9"/>
    <w:rPr>
      <w:sz w:val="20"/>
      <w:szCs w:val="20"/>
    </w:rPr>
  </w:style>
  <w:style w:type="character" w:customStyle="1" w:styleId="af3">
    <w:name w:val="Текст сноски Знак"/>
    <w:basedOn w:val="a0"/>
    <w:link w:val="af2"/>
    <w:locked/>
    <w:rsid w:val="00AA5FF9"/>
    <w:rPr>
      <w:rFonts w:cs="Times New Roman"/>
      <w:sz w:val="20"/>
      <w:szCs w:val="20"/>
    </w:rPr>
  </w:style>
  <w:style w:type="character" w:styleId="af4">
    <w:name w:val="annotation reference"/>
    <w:basedOn w:val="a0"/>
    <w:uiPriority w:val="99"/>
    <w:semiHidden/>
    <w:rsid w:val="00D4619B"/>
    <w:rPr>
      <w:rFonts w:cs="Times New Roman"/>
      <w:sz w:val="16"/>
      <w:szCs w:val="16"/>
    </w:rPr>
  </w:style>
  <w:style w:type="paragraph" w:styleId="af5">
    <w:name w:val="annotation text"/>
    <w:basedOn w:val="a"/>
    <w:link w:val="af6"/>
    <w:uiPriority w:val="99"/>
    <w:semiHidden/>
    <w:rsid w:val="00D4619B"/>
    <w:rPr>
      <w:sz w:val="20"/>
      <w:szCs w:val="20"/>
    </w:rPr>
  </w:style>
  <w:style w:type="character" w:customStyle="1" w:styleId="af6">
    <w:name w:val="Текст примечания Знак"/>
    <w:basedOn w:val="a0"/>
    <w:link w:val="af5"/>
    <w:uiPriority w:val="99"/>
    <w:semiHidden/>
    <w:locked/>
    <w:rsid w:val="00D4619B"/>
    <w:rPr>
      <w:rFonts w:cs="Times New Roman"/>
      <w:sz w:val="20"/>
      <w:szCs w:val="20"/>
    </w:rPr>
  </w:style>
  <w:style w:type="paragraph" w:styleId="af7">
    <w:name w:val="annotation subject"/>
    <w:basedOn w:val="af5"/>
    <w:next w:val="af5"/>
    <w:link w:val="af8"/>
    <w:uiPriority w:val="99"/>
    <w:semiHidden/>
    <w:rsid w:val="00D4619B"/>
    <w:rPr>
      <w:b/>
      <w:bCs/>
    </w:rPr>
  </w:style>
  <w:style w:type="character" w:customStyle="1" w:styleId="af8">
    <w:name w:val="Тема примечания Знак"/>
    <w:basedOn w:val="af6"/>
    <w:link w:val="af7"/>
    <w:uiPriority w:val="99"/>
    <w:semiHidden/>
    <w:locked/>
    <w:rsid w:val="00D4619B"/>
    <w:rPr>
      <w:rFonts w:cs="Times New Roman"/>
      <w:b/>
      <w:bCs/>
      <w:sz w:val="20"/>
      <w:szCs w:val="20"/>
    </w:rPr>
  </w:style>
  <w:style w:type="paragraph" w:styleId="af9">
    <w:name w:val="Revision"/>
    <w:hidden/>
    <w:uiPriority w:val="99"/>
    <w:semiHidden/>
    <w:rsid w:val="00D4619B"/>
    <w:pPr>
      <w:spacing w:after="0" w:line="240" w:lineRule="auto"/>
    </w:pPr>
    <w:rPr>
      <w:sz w:val="24"/>
      <w:szCs w:val="24"/>
    </w:rPr>
  </w:style>
  <w:style w:type="paragraph" w:styleId="afa">
    <w:name w:val="header"/>
    <w:basedOn w:val="a"/>
    <w:link w:val="afb"/>
    <w:uiPriority w:val="99"/>
    <w:rsid w:val="00E5488E"/>
    <w:pPr>
      <w:tabs>
        <w:tab w:val="center" w:pos="4677"/>
        <w:tab w:val="right" w:pos="9355"/>
      </w:tabs>
    </w:pPr>
  </w:style>
  <w:style w:type="character" w:customStyle="1" w:styleId="afb">
    <w:name w:val="Верхний колонтитул Знак"/>
    <w:basedOn w:val="a0"/>
    <w:link w:val="afa"/>
    <w:uiPriority w:val="99"/>
    <w:locked/>
    <w:rsid w:val="00E5488E"/>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FDF"/>
    <w:pPr>
      <w:spacing w:after="0" w:line="240" w:lineRule="auto"/>
    </w:pPr>
    <w:rPr>
      <w:sz w:val="24"/>
      <w:szCs w:val="24"/>
    </w:rPr>
  </w:style>
  <w:style w:type="paragraph" w:styleId="1">
    <w:name w:val="heading 1"/>
    <w:basedOn w:val="a"/>
    <w:next w:val="a"/>
    <w:link w:val="10"/>
    <w:uiPriority w:val="99"/>
    <w:qFormat/>
    <w:rsid w:val="00853FD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53FDF"/>
    <w:pPr>
      <w:keepNext/>
      <w:jc w:val="both"/>
      <w:outlineLvl w:val="1"/>
    </w:pPr>
    <w:rPr>
      <w:b/>
      <w:bCs/>
      <w:lang w:eastAsia="en-US"/>
    </w:rPr>
  </w:style>
  <w:style w:type="paragraph" w:styleId="3">
    <w:name w:val="heading 3"/>
    <w:basedOn w:val="a"/>
    <w:link w:val="30"/>
    <w:uiPriority w:val="99"/>
    <w:qFormat/>
    <w:rsid w:val="00853FDF"/>
    <w:pPr>
      <w:spacing w:before="100" w:beforeAutospacing="1" w:after="100" w:afterAutospacing="1"/>
      <w:outlineLvl w:val="2"/>
    </w:pPr>
    <w:rPr>
      <w:rFonts w:ascii="Arial Unicode MS" w:cs="Arial Unicode MS"/>
      <w:b/>
      <w:bCs/>
      <w:sz w:val="27"/>
      <w:szCs w:val="27"/>
    </w:rPr>
  </w:style>
  <w:style w:type="paragraph" w:styleId="4">
    <w:name w:val="heading 4"/>
    <w:basedOn w:val="a"/>
    <w:link w:val="40"/>
    <w:uiPriority w:val="99"/>
    <w:qFormat/>
    <w:rsid w:val="00853FDF"/>
    <w:pPr>
      <w:spacing w:before="100" w:beforeAutospacing="1" w:after="100" w:afterAutospacing="1"/>
      <w:outlineLvl w:val="3"/>
    </w:pPr>
    <w:rPr>
      <w:rFonts w:ascii="Arial Unicode MS" w:cs="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0B3C"/>
    <w:rPr>
      <w:rFonts w:ascii="Cambria" w:hAnsi="Cambria" w:cs="Cambria"/>
      <w:b/>
      <w:bCs/>
      <w:kern w:val="32"/>
      <w:sz w:val="32"/>
      <w:szCs w:val="32"/>
    </w:rPr>
  </w:style>
  <w:style w:type="character" w:customStyle="1" w:styleId="20">
    <w:name w:val="Заголовок 2 Знак"/>
    <w:basedOn w:val="a0"/>
    <w:link w:val="2"/>
    <w:uiPriority w:val="99"/>
    <w:semiHidden/>
    <w:locked/>
    <w:rsid w:val="00450B3C"/>
    <w:rPr>
      <w:rFonts w:ascii="Cambria" w:hAnsi="Cambria" w:cs="Cambria"/>
      <w:b/>
      <w:bCs/>
      <w:i/>
      <w:iCs/>
      <w:sz w:val="28"/>
      <w:szCs w:val="28"/>
    </w:rPr>
  </w:style>
  <w:style w:type="character" w:customStyle="1" w:styleId="30">
    <w:name w:val="Заголовок 3 Знак"/>
    <w:basedOn w:val="a0"/>
    <w:link w:val="3"/>
    <w:uiPriority w:val="99"/>
    <w:semiHidden/>
    <w:locked/>
    <w:rsid w:val="00450B3C"/>
    <w:rPr>
      <w:rFonts w:ascii="Cambria" w:hAnsi="Cambria" w:cs="Cambria"/>
      <w:b/>
      <w:bCs/>
      <w:sz w:val="26"/>
      <w:szCs w:val="26"/>
    </w:rPr>
  </w:style>
  <w:style w:type="character" w:customStyle="1" w:styleId="40">
    <w:name w:val="Заголовок 4 Знак"/>
    <w:basedOn w:val="a0"/>
    <w:link w:val="4"/>
    <w:uiPriority w:val="99"/>
    <w:semiHidden/>
    <w:locked/>
    <w:rsid w:val="00450B3C"/>
    <w:rPr>
      <w:rFonts w:ascii="Calibri" w:hAnsi="Calibri" w:cs="Calibri"/>
      <w:b/>
      <w:bCs/>
      <w:sz w:val="28"/>
      <w:szCs w:val="28"/>
    </w:rPr>
  </w:style>
  <w:style w:type="paragraph" w:styleId="a3">
    <w:name w:val="Normal (Web)"/>
    <w:aliases w:val="Обычный (Web)"/>
    <w:basedOn w:val="a"/>
    <w:rsid w:val="00853FDF"/>
    <w:pPr>
      <w:spacing w:before="100" w:beforeAutospacing="1" w:after="100" w:afterAutospacing="1"/>
    </w:pPr>
    <w:rPr>
      <w:rFonts w:ascii="Arial Unicode MS" w:cs="Arial Unicode MS"/>
      <w:color w:val="000000"/>
    </w:rPr>
  </w:style>
  <w:style w:type="paragraph" w:customStyle="1" w:styleId="ConsNonformat">
    <w:name w:val="ConsNonformat"/>
    <w:uiPriority w:val="99"/>
    <w:rsid w:val="00853FDF"/>
    <w:pPr>
      <w:widowControl w:val="0"/>
      <w:spacing w:after="0" w:line="240" w:lineRule="auto"/>
    </w:pPr>
    <w:rPr>
      <w:rFonts w:ascii="Courier New" w:hAnsi="Courier New" w:cs="Courier New"/>
      <w:sz w:val="20"/>
      <w:szCs w:val="20"/>
    </w:rPr>
  </w:style>
  <w:style w:type="paragraph" w:customStyle="1" w:styleId="ConsNormal">
    <w:name w:val="ConsNormal"/>
    <w:uiPriority w:val="99"/>
    <w:rsid w:val="00853FDF"/>
    <w:pPr>
      <w:widowControl w:val="0"/>
      <w:spacing w:after="0" w:line="240" w:lineRule="auto"/>
      <w:ind w:firstLine="720"/>
    </w:pPr>
    <w:rPr>
      <w:rFonts w:ascii="Arial" w:hAnsi="Arial" w:cs="Arial"/>
      <w:sz w:val="20"/>
      <w:szCs w:val="20"/>
    </w:rPr>
  </w:style>
  <w:style w:type="paragraph" w:styleId="a4">
    <w:name w:val="Body Text Indent"/>
    <w:basedOn w:val="a"/>
    <w:link w:val="a5"/>
    <w:uiPriority w:val="99"/>
    <w:rsid w:val="00853FDF"/>
    <w:pPr>
      <w:spacing w:after="105"/>
      <w:ind w:left="720"/>
      <w:jc w:val="both"/>
    </w:pPr>
    <w:rPr>
      <w:rFonts w:ascii="Arial" w:hAnsi="Arial" w:cs="Arial"/>
      <w:b/>
      <w:bCs/>
      <w:sz w:val="20"/>
      <w:szCs w:val="20"/>
    </w:rPr>
  </w:style>
  <w:style w:type="character" w:customStyle="1" w:styleId="a5">
    <w:name w:val="Основной текст с отступом Знак"/>
    <w:basedOn w:val="a0"/>
    <w:link w:val="a4"/>
    <w:uiPriority w:val="99"/>
    <w:semiHidden/>
    <w:locked/>
    <w:rsid w:val="00450B3C"/>
    <w:rPr>
      <w:rFonts w:cs="Times New Roman"/>
      <w:sz w:val="24"/>
      <w:szCs w:val="24"/>
    </w:rPr>
  </w:style>
  <w:style w:type="paragraph" w:styleId="31">
    <w:name w:val="Body Text 3"/>
    <w:basedOn w:val="a"/>
    <w:link w:val="32"/>
    <w:uiPriority w:val="99"/>
    <w:rsid w:val="00853FDF"/>
    <w:rPr>
      <w:sz w:val="20"/>
      <w:szCs w:val="20"/>
    </w:rPr>
  </w:style>
  <w:style w:type="character" w:customStyle="1" w:styleId="32">
    <w:name w:val="Основной текст 3 Знак"/>
    <w:basedOn w:val="a0"/>
    <w:link w:val="31"/>
    <w:uiPriority w:val="99"/>
    <w:semiHidden/>
    <w:locked/>
    <w:rsid w:val="00450B3C"/>
    <w:rPr>
      <w:rFonts w:cs="Times New Roman"/>
      <w:sz w:val="16"/>
      <w:szCs w:val="16"/>
    </w:rPr>
  </w:style>
  <w:style w:type="paragraph" w:styleId="21">
    <w:name w:val="Body Text Indent 2"/>
    <w:basedOn w:val="a"/>
    <w:link w:val="22"/>
    <w:uiPriority w:val="99"/>
    <w:rsid w:val="00853FDF"/>
    <w:pPr>
      <w:ind w:firstLine="567"/>
      <w:jc w:val="both"/>
    </w:pPr>
  </w:style>
  <w:style w:type="character" w:customStyle="1" w:styleId="22">
    <w:name w:val="Основной текст с отступом 2 Знак"/>
    <w:basedOn w:val="a0"/>
    <w:link w:val="21"/>
    <w:uiPriority w:val="99"/>
    <w:semiHidden/>
    <w:locked/>
    <w:rsid w:val="00450B3C"/>
    <w:rPr>
      <w:rFonts w:cs="Times New Roman"/>
      <w:sz w:val="24"/>
      <w:szCs w:val="24"/>
    </w:rPr>
  </w:style>
  <w:style w:type="paragraph" w:customStyle="1" w:styleId="Iauiue">
    <w:name w:val="Iau?iue"/>
    <w:uiPriority w:val="99"/>
    <w:rsid w:val="00853FDF"/>
    <w:pPr>
      <w:spacing w:after="0" w:line="240" w:lineRule="auto"/>
    </w:pPr>
    <w:rPr>
      <w:sz w:val="20"/>
      <w:szCs w:val="20"/>
    </w:rPr>
  </w:style>
  <w:style w:type="character" w:styleId="a6">
    <w:name w:val="page number"/>
    <w:basedOn w:val="a0"/>
    <w:uiPriority w:val="99"/>
    <w:rsid w:val="00853FDF"/>
    <w:rPr>
      <w:rFonts w:cs="Times New Roman"/>
    </w:rPr>
  </w:style>
  <w:style w:type="paragraph" w:styleId="a7">
    <w:name w:val="footer"/>
    <w:basedOn w:val="a"/>
    <w:link w:val="a8"/>
    <w:uiPriority w:val="99"/>
    <w:rsid w:val="00853FDF"/>
    <w:pPr>
      <w:tabs>
        <w:tab w:val="center" w:pos="4153"/>
        <w:tab w:val="right" w:pos="8306"/>
      </w:tabs>
    </w:pPr>
    <w:rPr>
      <w:sz w:val="20"/>
      <w:szCs w:val="20"/>
    </w:rPr>
  </w:style>
  <w:style w:type="character" w:customStyle="1" w:styleId="a8">
    <w:name w:val="Нижний колонтитул Знак"/>
    <w:basedOn w:val="a0"/>
    <w:link w:val="a7"/>
    <w:uiPriority w:val="99"/>
    <w:semiHidden/>
    <w:locked/>
    <w:rsid w:val="00450B3C"/>
    <w:rPr>
      <w:rFonts w:cs="Times New Roman"/>
      <w:sz w:val="24"/>
      <w:szCs w:val="24"/>
    </w:rPr>
  </w:style>
  <w:style w:type="paragraph" w:styleId="33">
    <w:name w:val="Body Text Indent 3"/>
    <w:basedOn w:val="a"/>
    <w:link w:val="34"/>
    <w:uiPriority w:val="99"/>
    <w:rsid w:val="00853FDF"/>
    <w:pPr>
      <w:shd w:val="clear" w:color="auto" w:fill="FFFFFF"/>
      <w:spacing w:before="120"/>
      <w:ind w:left="360"/>
      <w:jc w:val="both"/>
    </w:pPr>
  </w:style>
  <w:style w:type="character" w:customStyle="1" w:styleId="34">
    <w:name w:val="Основной текст с отступом 3 Знак"/>
    <w:basedOn w:val="a0"/>
    <w:link w:val="33"/>
    <w:uiPriority w:val="99"/>
    <w:semiHidden/>
    <w:locked/>
    <w:rsid w:val="00450B3C"/>
    <w:rPr>
      <w:rFonts w:cs="Times New Roman"/>
      <w:sz w:val="16"/>
      <w:szCs w:val="16"/>
    </w:rPr>
  </w:style>
  <w:style w:type="paragraph" w:styleId="23">
    <w:name w:val="Body Text 2"/>
    <w:basedOn w:val="a"/>
    <w:link w:val="24"/>
    <w:uiPriority w:val="99"/>
    <w:rsid w:val="00853FDF"/>
    <w:pPr>
      <w:shd w:val="clear" w:color="auto" w:fill="FFFFFF"/>
      <w:tabs>
        <w:tab w:val="num" w:pos="0"/>
      </w:tabs>
      <w:spacing w:before="120"/>
      <w:jc w:val="both"/>
    </w:pPr>
  </w:style>
  <w:style w:type="character" w:customStyle="1" w:styleId="24">
    <w:name w:val="Основной текст 2 Знак"/>
    <w:basedOn w:val="a0"/>
    <w:link w:val="23"/>
    <w:uiPriority w:val="99"/>
    <w:semiHidden/>
    <w:locked/>
    <w:rsid w:val="00450B3C"/>
    <w:rPr>
      <w:rFonts w:cs="Times New Roman"/>
      <w:sz w:val="24"/>
      <w:szCs w:val="24"/>
    </w:rPr>
  </w:style>
  <w:style w:type="paragraph" w:styleId="a9">
    <w:name w:val="Plain Text"/>
    <w:basedOn w:val="a"/>
    <w:link w:val="aa"/>
    <w:uiPriority w:val="99"/>
    <w:rsid w:val="00853FDF"/>
    <w:rPr>
      <w:rFonts w:ascii="Courier New" w:hAnsi="Courier New" w:cs="Courier New"/>
      <w:sz w:val="20"/>
      <w:szCs w:val="20"/>
    </w:rPr>
  </w:style>
  <w:style w:type="character" w:customStyle="1" w:styleId="aa">
    <w:name w:val="Текст Знак"/>
    <w:basedOn w:val="a0"/>
    <w:link w:val="a9"/>
    <w:uiPriority w:val="99"/>
    <w:semiHidden/>
    <w:locked/>
    <w:rsid w:val="00450B3C"/>
    <w:rPr>
      <w:rFonts w:ascii="Courier New" w:hAnsi="Courier New" w:cs="Courier New"/>
      <w:sz w:val="20"/>
      <w:szCs w:val="20"/>
    </w:rPr>
  </w:style>
  <w:style w:type="paragraph" w:customStyle="1" w:styleId="fieldcomment">
    <w:name w:val="field_comment"/>
    <w:basedOn w:val="a"/>
    <w:rsid w:val="00853FDF"/>
    <w:pPr>
      <w:spacing w:before="45" w:after="45"/>
    </w:pPr>
    <w:rPr>
      <w:rFonts w:ascii="Arial" w:hAnsi="Arial" w:cs="Arial"/>
      <w:sz w:val="9"/>
      <w:szCs w:val="9"/>
      <w:lang w:val="en-US" w:eastAsia="en-US"/>
    </w:rPr>
  </w:style>
  <w:style w:type="paragraph" w:customStyle="1" w:styleId="fieldname">
    <w:name w:val="field_name"/>
    <w:basedOn w:val="a"/>
    <w:rsid w:val="00853FDF"/>
    <w:pPr>
      <w:spacing w:before="45" w:after="45"/>
      <w:jc w:val="right"/>
    </w:pPr>
    <w:rPr>
      <w:rFonts w:ascii="Arial" w:hAnsi="Arial" w:cs="Arial"/>
      <w:b/>
      <w:bCs/>
      <w:sz w:val="16"/>
      <w:szCs w:val="16"/>
      <w:lang w:val="en-US" w:eastAsia="en-US"/>
    </w:rPr>
  </w:style>
  <w:style w:type="paragraph" w:customStyle="1" w:styleId="signfield">
    <w:name w:val="sign_field"/>
    <w:basedOn w:val="a"/>
    <w:rsid w:val="00853FDF"/>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853FDF"/>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853FDF"/>
    <w:pPr>
      <w:spacing w:before="45" w:after="45"/>
    </w:pPr>
    <w:rPr>
      <w:rFonts w:ascii="Arial" w:hAnsi="Arial" w:cs="Arial"/>
      <w:sz w:val="16"/>
      <w:szCs w:val="16"/>
      <w:lang w:val="en-US" w:eastAsia="en-US"/>
    </w:rPr>
  </w:style>
  <w:style w:type="character" w:customStyle="1" w:styleId="fieldcomment1">
    <w:name w:val="field_comment1"/>
    <w:basedOn w:val="a0"/>
    <w:rsid w:val="00853FDF"/>
    <w:rPr>
      <w:rFonts w:cs="Times New Roman"/>
      <w:sz w:val="9"/>
      <w:szCs w:val="9"/>
    </w:rPr>
  </w:style>
  <w:style w:type="paragraph" w:customStyle="1" w:styleId="footnote">
    <w:name w:val="footnote"/>
    <w:basedOn w:val="a"/>
    <w:uiPriority w:val="99"/>
    <w:rsid w:val="00853FDF"/>
    <w:pPr>
      <w:spacing w:after="105"/>
      <w:ind w:left="367"/>
    </w:pPr>
    <w:rPr>
      <w:rFonts w:ascii="Arial" w:hAnsi="Arial" w:cs="Arial"/>
      <w:sz w:val="9"/>
      <w:szCs w:val="9"/>
      <w:lang w:val="en-US" w:eastAsia="en-US"/>
    </w:rPr>
  </w:style>
  <w:style w:type="paragraph" w:customStyle="1" w:styleId="prg3">
    <w:name w:val="prg3"/>
    <w:basedOn w:val="a"/>
    <w:uiPriority w:val="99"/>
    <w:rsid w:val="0082285F"/>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rPr>
  </w:style>
  <w:style w:type="paragraph" w:styleId="ab">
    <w:name w:val="Normal Indent"/>
    <w:basedOn w:val="a"/>
    <w:uiPriority w:val="99"/>
    <w:rsid w:val="002328BF"/>
    <w:pPr>
      <w:tabs>
        <w:tab w:val="num" w:pos="2232"/>
      </w:tabs>
      <w:autoSpaceDE w:val="0"/>
      <w:autoSpaceDN w:val="0"/>
      <w:ind w:left="2232" w:hanging="792"/>
    </w:pPr>
    <w:rPr>
      <w:sz w:val="20"/>
      <w:szCs w:val="20"/>
      <w:lang w:val="en-US"/>
    </w:rPr>
  </w:style>
  <w:style w:type="paragraph" w:styleId="HTML">
    <w:name w:val="HTML Preformatted"/>
    <w:basedOn w:val="a"/>
    <w:link w:val="HTML0"/>
    <w:uiPriority w:val="99"/>
    <w:rsid w:val="0023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450B3C"/>
    <w:rPr>
      <w:rFonts w:ascii="Courier New" w:hAnsi="Courier New" w:cs="Courier New"/>
      <w:sz w:val="20"/>
      <w:szCs w:val="20"/>
    </w:rPr>
  </w:style>
  <w:style w:type="paragraph" w:customStyle="1" w:styleId="ConsPlusNormal">
    <w:name w:val="ConsPlusNormal"/>
    <w:uiPriority w:val="99"/>
    <w:rsid w:val="002328BF"/>
    <w:pPr>
      <w:widowControl w:val="0"/>
      <w:autoSpaceDE w:val="0"/>
      <w:autoSpaceDN w:val="0"/>
      <w:adjustRightInd w:val="0"/>
      <w:spacing w:after="0" w:line="240" w:lineRule="auto"/>
      <w:ind w:firstLine="720"/>
    </w:pPr>
    <w:rPr>
      <w:rFonts w:ascii="Arial" w:hAnsi="Arial" w:cs="Arial"/>
      <w:sz w:val="20"/>
      <w:szCs w:val="20"/>
    </w:rPr>
  </w:style>
  <w:style w:type="paragraph" w:styleId="ac">
    <w:name w:val="Title"/>
    <w:basedOn w:val="a"/>
    <w:link w:val="ad"/>
    <w:uiPriority w:val="99"/>
    <w:qFormat/>
    <w:rsid w:val="002328BF"/>
    <w:pPr>
      <w:autoSpaceDE w:val="0"/>
      <w:autoSpaceDN w:val="0"/>
      <w:spacing w:line="280" w:lineRule="exact"/>
      <w:ind w:firstLine="288"/>
      <w:jc w:val="center"/>
    </w:pPr>
    <w:rPr>
      <w:rFonts w:ascii="Arial" w:hAnsi="Arial" w:cs="Arial"/>
    </w:rPr>
  </w:style>
  <w:style w:type="character" w:customStyle="1" w:styleId="ad">
    <w:name w:val="Название Знак"/>
    <w:basedOn w:val="a0"/>
    <w:link w:val="ac"/>
    <w:uiPriority w:val="99"/>
    <w:locked/>
    <w:rsid w:val="00450B3C"/>
    <w:rPr>
      <w:rFonts w:ascii="Cambria" w:hAnsi="Cambria" w:cs="Cambria"/>
      <w:b/>
      <w:bCs/>
      <w:kern w:val="28"/>
      <w:sz w:val="32"/>
      <w:szCs w:val="32"/>
    </w:rPr>
  </w:style>
  <w:style w:type="character" w:styleId="ae">
    <w:name w:val="Hyperlink"/>
    <w:basedOn w:val="a0"/>
    <w:uiPriority w:val="99"/>
    <w:rsid w:val="002328BF"/>
    <w:rPr>
      <w:rFonts w:cs="Times New Roman"/>
      <w:color w:val="0000FF"/>
      <w:u w:val="single"/>
    </w:rPr>
  </w:style>
  <w:style w:type="paragraph" w:styleId="af">
    <w:name w:val="Balloon Text"/>
    <w:basedOn w:val="a"/>
    <w:link w:val="af0"/>
    <w:uiPriority w:val="99"/>
    <w:semiHidden/>
    <w:rsid w:val="00DC03FA"/>
    <w:rPr>
      <w:rFonts w:ascii="Tahoma" w:hAnsi="Tahoma" w:cs="Tahoma"/>
      <w:sz w:val="16"/>
      <w:szCs w:val="16"/>
    </w:rPr>
  </w:style>
  <w:style w:type="character" w:customStyle="1" w:styleId="af0">
    <w:name w:val="Текст выноски Знак"/>
    <w:basedOn w:val="a0"/>
    <w:link w:val="af"/>
    <w:uiPriority w:val="99"/>
    <w:semiHidden/>
    <w:locked/>
    <w:rsid w:val="00450B3C"/>
    <w:rPr>
      <w:rFonts w:ascii="Tahoma" w:hAnsi="Tahoma" w:cs="Tahoma"/>
      <w:sz w:val="16"/>
      <w:szCs w:val="16"/>
    </w:rPr>
  </w:style>
  <w:style w:type="paragraph" w:customStyle="1" w:styleId="Heading">
    <w:name w:val="Heading"/>
    <w:rsid w:val="00915F55"/>
    <w:pPr>
      <w:autoSpaceDE w:val="0"/>
      <w:autoSpaceDN w:val="0"/>
      <w:adjustRightInd w:val="0"/>
      <w:spacing w:after="0" w:line="240" w:lineRule="auto"/>
    </w:pPr>
    <w:rPr>
      <w:rFonts w:ascii="Arial" w:hAnsi="Arial" w:cs="Arial"/>
      <w:b/>
      <w:bCs/>
    </w:rPr>
  </w:style>
  <w:style w:type="character" w:styleId="af1">
    <w:name w:val="footnote reference"/>
    <w:basedOn w:val="a0"/>
    <w:rsid w:val="00AA5FF9"/>
    <w:rPr>
      <w:rFonts w:cs="Times New Roman"/>
      <w:vertAlign w:val="superscript"/>
    </w:rPr>
  </w:style>
  <w:style w:type="paragraph" w:styleId="af2">
    <w:name w:val="footnote text"/>
    <w:basedOn w:val="a"/>
    <w:link w:val="af3"/>
    <w:rsid w:val="00AA5FF9"/>
    <w:rPr>
      <w:sz w:val="20"/>
      <w:szCs w:val="20"/>
    </w:rPr>
  </w:style>
  <w:style w:type="character" w:customStyle="1" w:styleId="af3">
    <w:name w:val="Текст сноски Знак"/>
    <w:basedOn w:val="a0"/>
    <w:link w:val="af2"/>
    <w:locked/>
    <w:rsid w:val="00AA5FF9"/>
    <w:rPr>
      <w:rFonts w:cs="Times New Roman"/>
      <w:sz w:val="20"/>
      <w:szCs w:val="20"/>
    </w:rPr>
  </w:style>
  <w:style w:type="character" w:styleId="af4">
    <w:name w:val="annotation reference"/>
    <w:basedOn w:val="a0"/>
    <w:uiPriority w:val="99"/>
    <w:semiHidden/>
    <w:rsid w:val="00D4619B"/>
    <w:rPr>
      <w:rFonts w:cs="Times New Roman"/>
      <w:sz w:val="16"/>
      <w:szCs w:val="16"/>
    </w:rPr>
  </w:style>
  <w:style w:type="paragraph" w:styleId="af5">
    <w:name w:val="annotation text"/>
    <w:basedOn w:val="a"/>
    <w:link w:val="af6"/>
    <w:uiPriority w:val="99"/>
    <w:semiHidden/>
    <w:rsid w:val="00D4619B"/>
    <w:rPr>
      <w:sz w:val="20"/>
      <w:szCs w:val="20"/>
    </w:rPr>
  </w:style>
  <w:style w:type="character" w:customStyle="1" w:styleId="af6">
    <w:name w:val="Текст примечания Знак"/>
    <w:basedOn w:val="a0"/>
    <w:link w:val="af5"/>
    <w:uiPriority w:val="99"/>
    <w:semiHidden/>
    <w:locked/>
    <w:rsid w:val="00D4619B"/>
    <w:rPr>
      <w:rFonts w:cs="Times New Roman"/>
      <w:sz w:val="20"/>
      <w:szCs w:val="20"/>
    </w:rPr>
  </w:style>
  <w:style w:type="paragraph" w:styleId="af7">
    <w:name w:val="annotation subject"/>
    <w:basedOn w:val="af5"/>
    <w:next w:val="af5"/>
    <w:link w:val="af8"/>
    <w:uiPriority w:val="99"/>
    <w:semiHidden/>
    <w:rsid w:val="00D4619B"/>
    <w:rPr>
      <w:b/>
      <w:bCs/>
    </w:rPr>
  </w:style>
  <w:style w:type="character" w:customStyle="1" w:styleId="af8">
    <w:name w:val="Тема примечания Знак"/>
    <w:basedOn w:val="af6"/>
    <w:link w:val="af7"/>
    <w:uiPriority w:val="99"/>
    <w:semiHidden/>
    <w:locked/>
    <w:rsid w:val="00D4619B"/>
    <w:rPr>
      <w:rFonts w:cs="Times New Roman"/>
      <w:b/>
      <w:bCs/>
      <w:sz w:val="20"/>
      <w:szCs w:val="20"/>
    </w:rPr>
  </w:style>
  <w:style w:type="paragraph" w:styleId="af9">
    <w:name w:val="Revision"/>
    <w:hidden/>
    <w:uiPriority w:val="99"/>
    <w:semiHidden/>
    <w:rsid w:val="00D4619B"/>
    <w:pPr>
      <w:spacing w:after="0" w:line="240" w:lineRule="auto"/>
    </w:pPr>
    <w:rPr>
      <w:sz w:val="24"/>
      <w:szCs w:val="24"/>
    </w:rPr>
  </w:style>
  <w:style w:type="paragraph" w:styleId="afa">
    <w:name w:val="header"/>
    <w:basedOn w:val="a"/>
    <w:link w:val="afb"/>
    <w:uiPriority w:val="99"/>
    <w:rsid w:val="00E5488E"/>
    <w:pPr>
      <w:tabs>
        <w:tab w:val="center" w:pos="4677"/>
        <w:tab w:val="right" w:pos="9355"/>
      </w:tabs>
    </w:pPr>
  </w:style>
  <w:style w:type="character" w:customStyle="1" w:styleId="afb">
    <w:name w:val="Верхний колонтитул Знак"/>
    <w:basedOn w:val="a0"/>
    <w:link w:val="afa"/>
    <w:uiPriority w:val="99"/>
    <w:locked/>
    <w:rsid w:val="00E5488E"/>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sagera.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sagera.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sagera.ru" TargetMode="External"/><Relationship Id="rId5" Type="http://schemas.openxmlformats.org/officeDocument/2006/relationships/numbering" Target="numbering.xml"/><Relationship Id="rId15" Type="http://schemas.openxmlformats.org/officeDocument/2006/relationships/hyperlink" Target="http://www.arsagera.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6FAD82C6D3E618B1ABC77616495A948DEAE02E268B627B4554DEF908E67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021_не вступили в силу.Ждем публикацию</Статус_x0020_документа>
    <_EndDate xmlns="http://schemas.microsoft.com/sharepoint/v3/fields">2013-09-04T20:00:00+00:00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9AFF1-70A1-4776-861A-DDF496933FD4}">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1384186B-DB2E-4114-B302-34A7ACDF37D9}">
  <ds:schemaRefs>
    <ds:schemaRef ds:uri="http://schemas.microsoft.com/sharepoint/v3/contenttype/forms"/>
  </ds:schemaRefs>
</ds:datastoreItem>
</file>

<file path=customXml/itemProps3.xml><?xml version="1.0" encoding="utf-8"?>
<ds:datastoreItem xmlns:ds="http://schemas.openxmlformats.org/officeDocument/2006/customXml" ds:itemID="{0DB4C109-1C11-4F5E-898C-FFF7AFC62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F57AD44-ED01-4F8B-B51B-D960F97F9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16428</Words>
  <Characters>93642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arsagera</Company>
  <LinksUpToDate>false</LinksUpToDate>
  <CharactersWithSpaces>109851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ChasovskihEN</dc:creator>
  <cp:lastModifiedBy>Glushak</cp:lastModifiedBy>
  <cp:revision>2</cp:revision>
  <cp:lastPrinted>2009-12-23T06:53:00Z</cp:lastPrinted>
  <dcterms:created xsi:type="dcterms:W3CDTF">2013-10-04T07:17:00Z</dcterms:created>
  <dcterms:modified xsi:type="dcterms:W3CDTF">2013-10-04T07:17:00Z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