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F" w:rsidRDefault="00F2425F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26F4C" w:rsidRDefault="00F2425F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326F4C">
        <w:rPr>
          <w:rFonts w:ascii="Times New Roman" w:hAnsi="Times New Roman"/>
          <w:sz w:val="24"/>
          <w:szCs w:val="24"/>
        </w:rPr>
        <w:t xml:space="preserve">отоколом общего собрания </w:t>
      </w:r>
    </w:p>
    <w:p w:rsidR="00326F4C" w:rsidRDefault="00326F4C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владельцев инвестиционных паев </w:t>
      </w:r>
    </w:p>
    <w:p w:rsidR="00326F4C" w:rsidRDefault="00326F4C" w:rsidP="00326F4C">
      <w:pPr>
        <w:jc w:val="right"/>
        <w:rPr>
          <w:b/>
          <w:bCs/>
        </w:rPr>
      </w:pPr>
      <w:r>
        <w:t>от «18» декабря 2015 года</w:t>
      </w:r>
    </w:p>
    <w:p w:rsidR="00F2425F" w:rsidRDefault="00F2425F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F2425F" w:rsidRDefault="00F2425F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F2425F" w:rsidRDefault="00F2425F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Жуков В.В.</w:t>
      </w: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E468CE" w:rsidRPr="00DF3EA2" w:rsidRDefault="00E468CE" w:rsidP="00E468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Pr="00DF3EA2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6</w:t>
      </w:r>
    </w:p>
    <w:p w:rsidR="00E468CE" w:rsidRPr="00194639" w:rsidRDefault="00E468CE" w:rsidP="00E468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доверительного управления                                                         </w:t>
      </w:r>
      <w:r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                                      недвижимости </w:t>
      </w:r>
      <w:r w:rsidRPr="0062056B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АФМ. Перспектива</w:t>
      </w:r>
      <w:r w:rsidRPr="0062056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под управлением Общества с ограниченной ответственностью «</w:t>
      </w:r>
      <w:proofErr w:type="spellStart"/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>АктивФинансМенеджмент</w:t>
      </w:r>
      <w:proofErr w:type="spellEnd"/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E468CE" w:rsidRDefault="00E468CE" w:rsidP="00E468CE">
      <w:pPr>
        <w:jc w:val="center"/>
        <w:rPr>
          <w:b/>
          <w:bCs/>
          <w:sz w:val="28"/>
          <w:szCs w:val="28"/>
        </w:rPr>
      </w:pPr>
    </w:p>
    <w:p w:rsidR="00E468CE" w:rsidRPr="00250CD0" w:rsidRDefault="00E468CE" w:rsidP="00E468CE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 xml:space="preserve">. № 21-000-1-00083, выданная Федеральной службой по финансовым рынкам, Правила зарегистрированы ФСФР России 25.07.2013 г. </w:t>
      </w:r>
      <w:r w:rsidRPr="00E322C1">
        <w:t xml:space="preserve">№ </w:t>
      </w:r>
      <w:r>
        <w:t>2623</w:t>
      </w:r>
      <w:r>
        <w:rPr>
          <w:rFonts w:ascii="Times New Roman CYR" w:hAnsi="Times New Roman CYR" w:cs="Times New Roman CYR"/>
        </w:rPr>
        <w:t>)</w:t>
      </w:r>
    </w:p>
    <w:p w:rsidR="00E468CE" w:rsidRDefault="00E468CE" w:rsidP="00E468C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52"/>
        <w:gridCol w:w="4395"/>
      </w:tblGrid>
      <w:tr w:rsidR="00E468CE" w:rsidTr="00376946">
        <w:tc>
          <w:tcPr>
            <w:tcW w:w="959" w:type="dxa"/>
          </w:tcPr>
          <w:p w:rsidR="00E468CE" w:rsidRDefault="00E468CE" w:rsidP="00376946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где</w:t>
            </w:r>
          </w:p>
        </w:tc>
        <w:tc>
          <w:tcPr>
            <w:tcW w:w="4252" w:type="dxa"/>
          </w:tcPr>
          <w:p w:rsidR="00E468CE" w:rsidRDefault="00E468CE" w:rsidP="00376946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395" w:type="dxa"/>
          </w:tcPr>
          <w:p w:rsidR="00E468CE" w:rsidRDefault="00E468CE" w:rsidP="00376946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</w:tc>
      </w:tr>
      <w:tr w:rsidR="00E468CE" w:rsidTr="00376946">
        <w:tc>
          <w:tcPr>
            <w:tcW w:w="959" w:type="dxa"/>
          </w:tcPr>
          <w:p w:rsidR="00E468CE" w:rsidRDefault="00E468CE" w:rsidP="00376946">
            <w:r>
              <w:t>П. 113</w:t>
            </w:r>
          </w:p>
        </w:tc>
        <w:tc>
          <w:tcPr>
            <w:tcW w:w="4252" w:type="dxa"/>
          </w:tcPr>
          <w:p w:rsidR="00E468CE" w:rsidRDefault="00E468CE" w:rsidP="00376946">
            <w:pPr>
              <w:ind w:firstLine="459"/>
              <w:jc w:val="both"/>
            </w:pPr>
            <w:r w:rsidRPr="009401AB">
              <w:t>113. </w:t>
            </w:r>
            <w:proofErr w:type="gramStart"/>
            <w:r w:rsidRPr="009401AB">
              <w:t xml:space="preserve">За счет имущества, составляющего фонд, выплачиваются вознаграждения управляющей компании в размере </w:t>
            </w:r>
            <w:r>
              <w:t>1,</w:t>
            </w:r>
            <w:r w:rsidRPr="00DC5E49">
              <w:t>5 (</w:t>
            </w:r>
            <w:r>
              <w:t>Одной целой пяти десятых</w:t>
            </w:r>
            <w:r w:rsidRPr="00DC5E49">
              <w:t>) процентов</w:t>
            </w:r>
            <w:r w:rsidRPr="009401AB">
              <w:t xml:space="preserve"> среднегодовой стоимости чистых активов фонда, но не более </w:t>
            </w:r>
            <w:r w:rsidRPr="00DC5E49">
              <w:t xml:space="preserve">222 410 (Двести двадцать две тысячи четыреста десять) рублей </w:t>
            </w:r>
            <w:r w:rsidRPr="009401AB">
              <w:t>в месяц, а также специализированному депозитарию, регистратору, аудиторской организации и оценщику в размере не более 1 (Одного) процента среднегодовой стоимости чистых активов фонда.</w:t>
            </w:r>
            <w:proofErr w:type="gramEnd"/>
          </w:p>
        </w:tc>
        <w:tc>
          <w:tcPr>
            <w:tcW w:w="4395" w:type="dxa"/>
          </w:tcPr>
          <w:p w:rsidR="00E468CE" w:rsidRDefault="00E468CE" w:rsidP="00376946">
            <w:pPr>
              <w:ind w:firstLine="459"/>
              <w:jc w:val="both"/>
            </w:pPr>
            <w:r w:rsidRPr="009401AB">
              <w:t>113. </w:t>
            </w:r>
            <w:proofErr w:type="gramStart"/>
            <w:r w:rsidRPr="009401AB">
              <w:t xml:space="preserve">За счет имущества, составляющего фонд, выплачиваются вознаграждения управляющей компании в размере </w:t>
            </w:r>
            <w:r w:rsidRPr="0016576A">
              <w:rPr>
                <w:b/>
              </w:rPr>
              <w:t>2,1 (Двух целых одной десятой)</w:t>
            </w:r>
            <w:r w:rsidRPr="00DC5E49">
              <w:t xml:space="preserve"> процентов</w:t>
            </w:r>
            <w:r w:rsidRPr="009401AB">
              <w:t xml:space="preserve"> среднегодовой стоимости чистых активов фонда, но не более </w:t>
            </w:r>
            <w:r w:rsidRPr="0016576A">
              <w:rPr>
                <w:b/>
              </w:rPr>
              <w:t>247 843</w:t>
            </w:r>
            <w:r w:rsidRPr="00DC5E49">
              <w:t xml:space="preserve"> </w:t>
            </w:r>
            <w:r w:rsidRPr="008A7E3F">
              <w:rPr>
                <w:b/>
              </w:rPr>
              <w:t>(Двухсот сорока семи тысяч вос</w:t>
            </w:r>
            <w:r>
              <w:rPr>
                <w:b/>
              </w:rPr>
              <w:t>ьмисот</w:t>
            </w:r>
            <w:r w:rsidRPr="008A7E3F">
              <w:rPr>
                <w:b/>
              </w:rPr>
              <w:t xml:space="preserve"> сорока трех)</w:t>
            </w:r>
            <w:r>
              <w:t xml:space="preserve"> рублей</w:t>
            </w:r>
            <w:r w:rsidRPr="00DC5E49">
              <w:t xml:space="preserve"> </w:t>
            </w:r>
            <w:r w:rsidRPr="009401AB">
              <w:t>в месяц, а также специализированному депозитарию, регистратору, аудиторской организации и оценщику в размере не более 1 (Одного) процента среднегодовой стоимости чистых активов фонда.</w:t>
            </w:r>
            <w:proofErr w:type="gramEnd"/>
          </w:p>
        </w:tc>
      </w:tr>
    </w:tbl>
    <w:p w:rsidR="00E468CE" w:rsidRDefault="00E468CE" w:rsidP="00E468CE">
      <w:pPr>
        <w:jc w:val="center"/>
      </w:pPr>
    </w:p>
    <w:p w:rsidR="00E468CE" w:rsidRDefault="00E468CE" w:rsidP="00E468CE"/>
    <w:p w:rsidR="00E468CE" w:rsidRDefault="00E468CE" w:rsidP="00E468CE"/>
    <w:p w:rsidR="00E468CE" w:rsidRDefault="00E468CE" w:rsidP="00633493">
      <w:r w:rsidRPr="0084079D">
        <w:rPr>
          <w:b/>
        </w:rPr>
        <w:t xml:space="preserve">Директор ООО «АФМ»                                                             В.В. Жуков </w:t>
      </w:r>
    </w:p>
    <w:p w:rsidR="00E31508" w:rsidRDefault="00E31508" w:rsidP="00E468CE">
      <w:pPr>
        <w:widowControl w:val="0"/>
        <w:autoSpaceDE w:val="0"/>
        <w:autoSpaceDN w:val="0"/>
        <w:adjustRightInd w:val="0"/>
        <w:jc w:val="center"/>
      </w:pPr>
    </w:p>
    <w:sectPr w:rsidR="00E31508" w:rsidSect="001C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026A7F"/>
    <w:rsid w:val="00031F91"/>
    <w:rsid w:val="000472FA"/>
    <w:rsid w:val="00066DEB"/>
    <w:rsid w:val="000B35D7"/>
    <w:rsid w:val="000D4DEC"/>
    <w:rsid w:val="000D674C"/>
    <w:rsid w:val="000D7F69"/>
    <w:rsid w:val="001044E2"/>
    <w:rsid w:val="00127893"/>
    <w:rsid w:val="0013428C"/>
    <w:rsid w:val="001528F9"/>
    <w:rsid w:val="001652CF"/>
    <w:rsid w:val="0016576A"/>
    <w:rsid w:val="001750A8"/>
    <w:rsid w:val="00194639"/>
    <w:rsid w:val="001B3286"/>
    <w:rsid w:val="001C3669"/>
    <w:rsid w:val="00202312"/>
    <w:rsid w:val="00222633"/>
    <w:rsid w:val="00234A42"/>
    <w:rsid w:val="00247B32"/>
    <w:rsid w:val="00250CD0"/>
    <w:rsid w:val="00252D45"/>
    <w:rsid w:val="0028063E"/>
    <w:rsid w:val="002B073F"/>
    <w:rsid w:val="002C4CB1"/>
    <w:rsid w:val="002F6BBB"/>
    <w:rsid w:val="002F6FB4"/>
    <w:rsid w:val="00326F4C"/>
    <w:rsid w:val="00356478"/>
    <w:rsid w:val="003570EB"/>
    <w:rsid w:val="003718F1"/>
    <w:rsid w:val="00376946"/>
    <w:rsid w:val="003B1416"/>
    <w:rsid w:val="003F2A6C"/>
    <w:rsid w:val="00415343"/>
    <w:rsid w:val="00416334"/>
    <w:rsid w:val="0042371D"/>
    <w:rsid w:val="00424142"/>
    <w:rsid w:val="00424B01"/>
    <w:rsid w:val="00444256"/>
    <w:rsid w:val="004605D0"/>
    <w:rsid w:val="004A3BBC"/>
    <w:rsid w:val="0055436D"/>
    <w:rsid w:val="00595873"/>
    <w:rsid w:val="005A1CD2"/>
    <w:rsid w:val="005B02AA"/>
    <w:rsid w:val="005D47EE"/>
    <w:rsid w:val="005E4723"/>
    <w:rsid w:val="00603AC1"/>
    <w:rsid w:val="0062056B"/>
    <w:rsid w:val="00633493"/>
    <w:rsid w:val="0065640B"/>
    <w:rsid w:val="00685D20"/>
    <w:rsid w:val="00692029"/>
    <w:rsid w:val="006A2A7B"/>
    <w:rsid w:val="006D62D7"/>
    <w:rsid w:val="006E3044"/>
    <w:rsid w:val="00702CF6"/>
    <w:rsid w:val="007065B5"/>
    <w:rsid w:val="00721E1A"/>
    <w:rsid w:val="007349D2"/>
    <w:rsid w:val="00776191"/>
    <w:rsid w:val="00787649"/>
    <w:rsid w:val="007C79EF"/>
    <w:rsid w:val="008143BE"/>
    <w:rsid w:val="00816A22"/>
    <w:rsid w:val="00827AA5"/>
    <w:rsid w:val="0084079D"/>
    <w:rsid w:val="008516CB"/>
    <w:rsid w:val="0087700E"/>
    <w:rsid w:val="00887B3A"/>
    <w:rsid w:val="008A7E3F"/>
    <w:rsid w:val="008E58C0"/>
    <w:rsid w:val="008F65BE"/>
    <w:rsid w:val="008F7B4E"/>
    <w:rsid w:val="0093376E"/>
    <w:rsid w:val="00933F41"/>
    <w:rsid w:val="009401AB"/>
    <w:rsid w:val="00977796"/>
    <w:rsid w:val="0098367D"/>
    <w:rsid w:val="009A46BA"/>
    <w:rsid w:val="009D5739"/>
    <w:rsid w:val="00A25A8E"/>
    <w:rsid w:val="00A325EF"/>
    <w:rsid w:val="00A52C9C"/>
    <w:rsid w:val="00A857EA"/>
    <w:rsid w:val="00AB5698"/>
    <w:rsid w:val="00AE7A77"/>
    <w:rsid w:val="00B20392"/>
    <w:rsid w:val="00B82309"/>
    <w:rsid w:val="00BE27D0"/>
    <w:rsid w:val="00BE7EB3"/>
    <w:rsid w:val="00BF51CF"/>
    <w:rsid w:val="00C07A48"/>
    <w:rsid w:val="00C16136"/>
    <w:rsid w:val="00C43B0A"/>
    <w:rsid w:val="00CA2E87"/>
    <w:rsid w:val="00CB1D10"/>
    <w:rsid w:val="00CE3728"/>
    <w:rsid w:val="00CE5ED0"/>
    <w:rsid w:val="00D14D7C"/>
    <w:rsid w:val="00D2480A"/>
    <w:rsid w:val="00D522BE"/>
    <w:rsid w:val="00D66B1E"/>
    <w:rsid w:val="00D7516D"/>
    <w:rsid w:val="00D75D10"/>
    <w:rsid w:val="00D925FC"/>
    <w:rsid w:val="00D97383"/>
    <w:rsid w:val="00DC5E49"/>
    <w:rsid w:val="00DF30CE"/>
    <w:rsid w:val="00DF3EA2"/>
    <w:rsid w:val="00E13C07"/>
    <w:rsid w:val="00E307DD"/>
    <w:rsid w:val="00E31508"/>
    <w:rsid w:val="00E322C1"/>
    <w:rsid w:val="00E468CE"/>
    <w:rsid w:val="00E54806"/>
    <w:rsid w:val="00E74172"/>
    <w:rsid w:val="00EE0BEB"/>
    <w:rsid w:val="00F20D97"/>
    <w:rsid w:val="00F2425F"/>
    <w:rsid w:val="00F27F93"/>
    <w:rsid w:val="00F51ED3"/>
    <w:rsid w:val="00F63152"/>
    <w:rsid w:val="00F67CA8"/>
    <w:rsid w:val="00F70011"/>
    <w:rsid w:val="00F809C2"/>
    <w:rsid w:val="00F84DAF"/>
    <w:rsid w:val="00FD024C"/>
    <w:rsid w:val="00FD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6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тиль"/>
    <w:basedOn w:val="a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CA2E87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7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7AA5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0472FA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0472FA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006_вступают в силу с 13.03.2016</Статус_x0020_документа>
    <_EndDate xmlns="http://schemas.microsoft.com/sharepoint/v3/fields">02.02.2016</_En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6854B-2E6C-4159-8A46-249290A38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AD2554-A907-4CD7-9BAF-85EE3FA73A23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600570E-62C4-4D47-B97A-3C99B5D8F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ЗАО "УК "Рацио-капитал"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kulkova</cp:lastModifiedBy>
  <cp:revision>2</cp:revision>
  <cp:lastPrinted>2011-10-19T10:45:00Z</cp:lastPrinted>
  <dcterms:created xsi:type="dcterms:W3CDTF">2016-02-11T09:39:00Z</dcterms:created>
  <dcterms:modified xsi:type="dcterms:W3CDTF">2016-02-11T09:39:00Z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