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>
        <w:rPr>
          <w:bCs/>
          <w:sz w:val="22"/>
          <w:szCs w:val="22"/>
        </w:rPr>
        <w:t xml:space="preserve"> Решением</w:t>
      </w:r>
    </w:p>
    <w:p w:rsidR="00CB04BD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Генерального директора от 24 июля 2015 года</w:t>
      </w:r>
    </w:p>
    <w:p w:rsidR="00CB04BD" w:rsidRPr="00C60930" w:rsidRDefault="00CB04BD" w:rsidP="00CB04BD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__________________________/Волков М. С.</w:t>
      </w:r>
    </w:p>
    <w:p w:rsidR="00CB04BD" w:rsidRPr="00C60930" w:rsidRDefault="00CB04BD" w:rsidP="00CB04BD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824EAA" w:rsidRPr="00CB04BD" w:rsidRDefault="00824EAA" w:rsidP="00CB04BD">
      <w:pPr>
        <w:pStyle w:val="a3"/>
        <w:spacing w:line="360" w:lineRule="auto"/>
        <w:rPr>
          <w:b/>
          <w:bCs/>
          <w:sz w:val="22"/>
          <w:szCs w:val="22"/>
        </w:rPr>
      </w:pPr>
    </w:p>
    <w:p w:rsidR="00824EAA" w:rsidRPr="00CB04BD" w:rsidRDefault="00824EAA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D03A55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746943">
        <w:rPr>
          <w:b/>
          <w:bCs/>
          <w:sz w:val="22"/>
          <w:szCs w:val="22"/>
        </w:rPr>
        <w:t xml:space="preserve">зменения и дополнения № </w:t>
      </w:r>
      <w:r w:rsidRPr="00D238C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746943">
        <w:rPr>
          <w:b/>
          <w:bCs/>
          <w:sz w:val="22"/>
          <w:szCs w:val="22"/>
        </w:rPr>
        <w:t>равила доверительного управления</w:t>
      </w:r>
    </w:p>
    <w:p w:rsidR="00BE33D3" w:rsidRPr="00746943" w:rsidRDefault="00CB04BD" w:rsidP="00BA2B8B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746943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«ФОНД</w:t>
      </w:r>
      <w:r w:rsidRPr="00746943">
        <w:rPr>
          <w:b/>
          <w:bCs/>
          <w:sz w:val="22"/>
          <w:szCs w:val="22"/>
        </w:rPr>
        <w:t xml:space="preserve"> 2025»</w:t>
      </w:r>
    </w:p>
    <w:p w:rsidR="00877F52" w:rsidRDefault="00BE33D3" w:rsidP="00BA2B8B">
      <w:pPr>
        <w:jc w:val="center"/>
        <w:rPr>
          <w:sz w:val="20"/>
          <w:szCs w:val="20"/>
        </w:rPr>
      </w:pPr>
      <w:proofErr w:type="gramStart"/>
      <w:r w:rsidRPr="00746943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877F52" w:rsidRDefault="00BE33D3" w:rsidP="0057750F">
      <w:pPr>
        <w:jc w:val="center"/>
        <w:rPr>
          <w:sz w:val="20"/>
          <w:szCs w:val="20"/>
        </w:rPr>
      </w:pPr>
      <w:r w:rsidRPr="00746943">
        <w:rPr>
          <w:sz w:val="20"/>
          <w:szCs w:val="20"/>
        </w:rPr>
        <w:t xml:space="preserve">Открытым паевым инвестиционным фондом акций «ФОНД 2025» </w:t>
      </w:r>
    </w:p>
    <w:p w:rsidR="00BE33D3" w:rsidRPr="00746943" w:rsidRDefault="00BE33D3" w:rsidP="00BA2B8B">
      <w:pPr>
        <w:jc w:val="center"/>
        <w:rPr>
          <w:sz w:val="20"/>
          <w:szCs w:val="20"/>
        </w:rPr>
      </w:pPr>
      <w:proofErr w:type="gramStart"/>
      <w:r w:rsidRPr="00746943">
        <w:rPr>
          <w:sz w:val="20"/>
          <w:szCs w:val="20"/>
        </w:rPr>
        <w:t>зарегистрированы</w:t>
      </w:r>
      <w:proofErr w:type="gramEnd"/>
      <w:r w:rsidRPr="00746943">
        <w:rPr>
          <w:sz w:val="20"/>
          <w:szCs w:val="20"/>
        </w:rPr>
        <w:t xml:space="preserve"> ФСФР России 2 октября 2007 год</w:t>
      </w:r>
      <w:r w:rsidR="00746943">
        <w:rPr>
          <w:sz w:val="20"/>
          <w:szCs w:val="20"/>
        </w:rPr>
        <w:t>а за № 1009-94131352</w:t>
      </w:r>
      <w:r w:rsidR="00746943" w:rsidRPr="00746943">
        <w:rPr>
          <w:sz w:val="20"/>
          <w:szCs w:val="20"/>
        </w:rPr>
        <w:t>)</w:t>
      </w:r>
    </w:p>
    <w:p w:rsidR="00BF0738" w:rsidRPr="00746943" w:rsidRDefault="00BF0738" w:rsidP="00BA2B8B">
      <w:pPr>
        <w:pStyle w:val="a3"/>
        <w:spacing w:line="360" w:lineRule="auto"/>
        <w:jc w:val="both"/>
        <w:rPr>
          <w:bCs/>
          <w:sz w:val="20"/>
          <w:szCs w:val="20"/>
        </w:rPr>
      </w:pPr>
    </w:p>
    <w:tbl>
      <w:tblPr>
        <w:tblW w:w="10162" w:type="dxa"/>
        <w:jc w:val="center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2"/>
        <w:gridCol w:w="5040"/>
      </w:tblGrid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79404B" w:rsidRPr="00746943" w:rsidRDefault="00511FF0" w:rsidP="00511FF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тарая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  <w:tc>
          <w:tcPr>
            <w:tcW w:w="5040" w:type="dxa"/>
          </w:tcPr>
          <w:p w:rsidR="0079404B" w:rsidRPr="00746943" w:rsidRDefault="00511FF0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овая </w:t>
            </w:r>
            <w:r w:rsidR="0079404B" w:rsidRPr="00746943">
              <w:rPr>
                <w:rFonts w:ascii="Times New Roman" w:hAnsi="Times New Roman" w:cs="Times New Roman"/>
                <w:b/>
                <w:sz w:val="22"/>
                <w:szCs w:val="22"/>
              </w:rPr>
              <w:t>редакция:</w:t>
            </w:r>
          </w:p>
        </w:tc>
      </w:tr>
      <w:tr w:rsidR="0079404B" w:rsidRPr="00746943" w:rsidTr="00313ED2">
        <w:trPr>
          <w:trHeight w:val="422"/>
          <w:jc w:val="center"/>
        </w:trPr>
        <w:tc>
          <w:tcPr>
            <w:tcW w:w="5122" w:type="dxa"/>
          </w:tcPr>
          <w:p w:rsidR="004A091B" w:rsidRPr="00E42C79" w:rsidRDefault="004A091B" w:rsidP="00D65C91">
            <w:pPr>
              <w:pStyle w:val="a3"/>
              <w:jc w:val="both"/>
            </w:pPr>
            <w:r w:rsidRPr="00E42C79">
              <w:rPr>
                <w:sz w:val="22"/>
                <w:szCs w:val="22"/>
              </w:rPr>
              <w:t xml:space="preserve">82. Инвестиционные паи могут обмениваться на инвестиционные паи Открытого паевого инвестиционного фонда акций «Петр Столыпин», Открытого паевого инвестиционного фонда облигаций «Фонд Еврооблигаций», </w:t>
            </w:r>
            <w:r w:rsidRPr="00E42C79">
              <w:rPr>
                <w:b/>
                <w:sz w:val="22"/>
                <w:szCs w:val="22"/>
              </w:rPr>
              <w:t>Открытого паевого инвестиционного фонда облигаций «Русские Облигации»,</w:t>
            </w:r>
            <w:r w:rsidRPr="00E42C79">
              <w:rPr>
                <w:sz w:val="22"/>
                <w:szCs w:val="22"/>
              </w:rPr>
              <w:t xml:space="preserve"> Открытого паевого инвестиционного фонда акций «ИНФРАСТРУКТУРА» и Открытого паевого инвестиционного фонда </w:t>
            </w:r>
            <w:r w:rsidRPr="00E42C79">
              <w:rPr>
                <w:b/>
                <w:sz w:val="22"/>
                <w:szCs w:val="22"/>
              </w:rPr>
              <w:t>фондов</w:t>
            </w:r>
            <w:r w:rsidRPr="00E42C79">
              <w:rPr>
                <w:sz w:val="22"/>
                <w:szCs w:val="22"/>
              </w:rPr>
              <w:t xml:space="preserve"> «УНИВЕРСУМ».</w:t>
            </w:r>
          </w:p>
          <w:p w:rsidR="0079404B" w:rsidRPr="00E42C79" w:rsidRDefault="0079404B" w:rsidP="0057750F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4A091B" w:rsidRPr="00E42C79" w:rsidRDefault="004A091B" w:rsidP="00D65C91">
            <w:pPr>
              <w:pStyle w:val="a3"/>
              <w:jc w:val="both"/>
            </w:pPr>
            <w:r w:rsidRPr="00E42C79">
              <w:rPr>
                <w:sz w:val="22"/>
                <w:szCs w:val="22"/>
              </w:rPr>
              <w:t xml:space="preserve">82. Инвестиционные паи могут обмениваться на инвестиционные паи: </w:t>
            </w:r>
          </w:p>
          <w:p w:rsidR="004A091B" w:rsidRPr="00E42C79" w:rsidRDefault="004A091B" w:rsidP="00D65C91">
            <w:pPr>
              <w:pStyle w:val="a3"/>
              <w:jc w:val="both"/>
              <w:rPr>
                <w:b/>
                <w:spacing w:val="-2"/>
              </w:rPr>
            </w:pPr>
            <w:r w:rsidRPr="00E42C79">
              <w:rPr>
                <w:spacing w:val="-2"/>
                <w:sz w:val="22"/>
                <w:szCs w:val="22"/>
              </w:rPr>
              <w:t xml:space="preserve">● </w:t>
            </w:r>
            <w:r w:rsidRPr="00D65C91">
              <w:rPr>
                <w:b/>
                <w:spacing w:val="-2"/>
                <w:sz w:val="22"/>
                <w:szCs w:val="22"/>
              </w:rPr>
              <w:t>Открытого</w:t>
            </w:r>
            <w:r w:rsidRPr="00E42C79">
              <w:rPr>
                <w:b/>
                <w:spacing w:val="-2"/>
                <w:sz w:val="22"/>
                <w:szCs w:val="22"/>
              </w:rPr>
              <w:t xml:space="preserve"> паевого инвестиционного фонда смешанных инвестиций «</w:t>
            </w:r>
            <w:proofErr w:type="spellStart"/>
            <w:r w:rsidRPr="00E42C79">
              <w:rPr>
                <w:b/>
                <w:spacing w:val="-2"/>
                <w:sz w:val="22"/>
                <w:szCs w:val="22"/>
              </w:rPr>
              <w:t>Атон</w:t>
            </w:r>
            <w:proofErr w:type="spellEnd"/>
            <w:r w:rsidRPr="00E42C79">
              <w:rPr>
                <w:b/>
                <w:spacing w:val="-2"/>
                <w:sz w:val="22"/>
                <w:szCs w:val="22"/>
              </w:rPr>
              <w:t xml:space="preserve"> – Активное управление» под управлением Общества с ограниченной ответственностью «Управляющая компания «</w:t>
            </w:r>
            <w:proofErr w:type="spellStart"/>
            <w:r w:rsidRPr="00E42C79">
              <w:rPr>
                <w:b/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E42C79">
              <w:rPr>
                <w:b/>
                <w:spacing w:val="-2"/>
                <w:sz w:val="22"/>
                <w:szCs w:val="22"/>
              </w:rPr>
              <w:t>»;</w:t>
            </w:r>
          </w:p>
          <w:p w:rsidR="004A091B" w:rsidRPr="00E42C79" w:rsidRDefault="004A091B" w:rsidP="00D65C91">
            <w:pPr>
              <w:pStyle w:val="a3"/>
              <w:jc w:val="both"/>
              <w:rPr>
                <w:b/>
                <w:spacing w:val="-2"/>
              </w:rPr>
            </w:pPr>
            <w:r w:rsidRPr="00E42C79">
              <w:rPr>
                <w:b/>
                <w:spacing w:val="-2"/>
                <w:sz w:val="22"/>
                <w:szCs w:val="22"/>
              </w:rPr>
              <w:t>● Открытого паевого инвестиционного фонда облигаций «</w:t>
            </w:r>
            <w:proofErr w:type="spellStart"/>
            <w:r w:rsidRPr="00E42C79">
              <w:rPr>
                <w:b/>
                <w:spacing w:val="-2"/>
                <w:sz w:val="22"/>
                <w:szCs w:val="22"/>
              </w:rPr>
              <w:t>Атон</w:t>
            </w:r>
            <w:proofErr w:type="spellEnd"/>
            <w:r w:rsidRPr="00E42C79">
              <w:rPr>
                <w:b/>
                <w:spacing w:val="-2"/>
                <w:sz w:val="22"/>
                <w:szCs w:val="22"/>
              </w:rPr>
              <w:t xml:space="preserve"> – Фонд облигаций» под управлением Общества с ограниченной ответственностью «Управляющая компания «</w:t>
            </w:r>
            <w:proofErr w:type="spellStart"/>
            <w:r w:rsidRPr="00E42C79">
              <w:rPr>
                <w:b/>
                <w:spacing w:val="-2"/>
                <w:sz w:val="22"/>
                <w:szCs w:val="22"/>
              </w:rPr>
              <w:t>Атон-менеджмент</w:t>
            </w:r>
            <w:proofErr w:type="spellEnd"/>
            <w:r w:rsidRPr="00E42C79">
              <w:rPr>
                <w:b/>
                <w:spacing w:val="-2"/>
                <w:sz w:val="22"/>
                <w:szCs w:val="22"/>
              </w:rPr>
              <w:t>»;</w:t>
            </w:r>
          </w:p>
          <w:p w:rsidR="004A091B" w:rsidRPr="00E42C79" w:rsidRDefault="004A091B" w:rsidP="00D65C91">
            <w:pPr>
              <w:pStyle w:val="a3"/>
              <w:jc w:val="both"/>
              <w:rPr>
                <w:spacing w:val="-2"/>
              </w:rPr>
            </w:pPr>
            <w:r w:rsidRPr="00E42C79">
              <w:rPr>
                <w:spacing w:val="-2"/>
                <w:sz w:val="22"/>
                <w:szCs w:val="22"/>
              </w:rPr>
              <w:t xml:space="preserve">● </w:t>
            </w:r>
            <w:r w:rsidRPr="00D65C91">
              <w:rPr>
                <w:spacing w:val="-2"/>
                <w:sz w:val="22"/>
                <w:szCs w:val="22"/>
              </w:rPr>
              <w:t>Открытого</w:t>
            </w:r>
            <w:r w:rsidRPr="00E42C79">
              <w:rPr>
                <w:spacing w:val="-2"/>
                <w:sz w:val="22"/>
                <w:szCs w:val="22"/>
              </w:rPr>
              <w:t xml:space="preserve"> паевого инвестиционного фонда </w:t>
            </w:r>
            <w:r w:rsidRPr="00D65C91">
              <w:rPr>
                <w:spacing w:val="-2"/>
                <w:sz w:val="22"/>
                <w:szCs w:val="22"/>
              </w:rPr>
              <w:t>облигаций «Фонд Еврооблигаций»;</w:t>
            </w:r>
          </w:p>
          <w:p w:rsidR="004A091B" w:rsidRPr="00E42C79" w:rsidRDefault="004A091B" w:rsidP="00D65C91">
            <w:pPr>
              <w:pStyle w:val="a3"/>
              <w:jc w:val="both"/>
              <w:rPr>
                <w:spacing w:val="-2"/>
              </w:rPr>
            </w:pPr>
            <w:r w:rsidRPr="00E42C79">
              <w:rPr>
                <w:spacing w:val="-2"/>
                <w:sz w:val="22"/>
                <w:szCs w:val="22"/>
              </w:rPr>
              <w:t>● Открытого паевого инвестиционного фонда акций «ИНФРАСТРУКТУРА»;</w:t>
            </w:r>
          </w:p>
          <w:p w:rsidR="004A091B" w:rsidRPr="00E42C79" w:rsidRDefault="004A091B" w:rsidP="00D65C91">
            <w:pPr>
              <w:pStyle w:val="a3"/>
              <w:jc w:val="both"/>
              <w:rPr>
                <w:spacing w:val="-2"/>
              </w:rPr>
            </w:pPr>
            <w:r w:rsidRPr="00E42C79">
              <w:rPr>
                <w:spacing w:val="-2"/>
                <w:sz w:val="22"/>
                <w:szCs w:val="22"/>
              </w:rPr>
              <w:t>● Открытого паевого инвестиционного фонда акций «Петр Столыпин»;</w:t>
            </w:r>
          </w:p>
          <w:p w:rsidR="0079404B" w:rsidRPr="00E42C79" w:rsidRDefault="004A091B" w:rsidP="00D65C91">
            <w:pPr>
              <w:pStyle w:val="a3"/>
              <w:jc w:val="both"/>
            </w:pPr>
            <w:r w:rsidRPr="00E42C79">
              <w:rPr>
                <w:spacing w:val="-2"/>
                <w:sz w:val="22"/>
                <w:szCs w:val="22"/>
              </w:rPr>
              <w:t xml:space="preserve">● Открытого паевого инвестиционного фонда </w:t>
            </w:r>
            <w:r w:rsidRPr="00D65C91">
              <w:rPr>
                <w:spacing w:val="-2"/>
                <w:sz w:val="22"/>
                <w:szCs w:val="22"/>
              </w:rPr>
              <w:t>акций</w:t>
            </w:r>
            <w:r w:rsidRPr="00E42C79">
              <w:rPr>
                <w:spacing w:val="-2"/>
                <w:sz w:val="22"/>
                <w:szCs w:val="22"/>
              </w:rPr>
              <w:t xml:space="preserve"> «УНИВЕРСУМ».</w:t>
            </w:r>
          </w:p>
        </w:tc>
      </w:tr>
      <w:tr w:rsidR="004A091B" w:rsidRPr="00746943" w:rsidTr="00313ED2">
        <w:trPr>
          <w:trHeight w:val="422"/>
          <w:jc w:val="center"/>
        </w:trPr>
        <w:tc>
          <w:tcPr>
            <w:tcW w:w="5122" w:type="dxa"/>
          </w:tcPr>
          <w:p w:rsidR="004A091B" w:rsidRPr="00D36943" w:rsidRDefault="004A091B" w:rsidP="00D65C91">
            <w:pPr>
              <w:pStyle w:val="a3"/>
              <w:jc w:val="both"/>
            </w:pPr>
            <w:r w:rsidRPr="00D36943">
              <w:rPr>
                <w:sz w:val="22"/>
                <w:szCs w:val="22"/>
              </w:rPr>
              <w:t xml:space="preserve">97. Вознаграждение управляющей компании начисляется </w:t>
            </w:r>
            <w:r w:rsidRPr="00D65C91">
              <w:rPr>
                <w:spacing w:val="-2"/>
                <w:sz w:val="22"/>
                <w:szCs w:val="22"/>
              </w:rPr>
              <w:t>ежемесячно</w:t>
            </w:r>
            <w:r w:rsidRPr="00D36943">
              <w:rPr>
                <w:sz w:val="22"/>
                <w:szCs w:val="22"/>
              </w:rPr>
              <w:t xml:space="preserve"> в течение 5 рабочих дней </w:t>
            </w:r>
            <w:proofErr w:type="gramStart"/>
            <w:r w:rsidRPr="00D36943">
              <w:rPr>
                <w:sz w:val="22"/>
                <w:szCs w:val="22"/>
              </w:rPr>
              <w:t>с даты окончания</w:t>
            </w:r>
            <w:proofErr w:type="gramEnd"/>
            <w:r w:rsidRPr="00D36943">
              <w:rPr>
                <w:sz w:val="22"/>
                <w:szCs w:val="22"/>
              </w:rPr>
              <w:t xml:space="preserve"> каждого календарного месяца и выплачивается </w:t>
            </w:r>
            <w:r w:rsidRPr="00CD0E01">
              <w:rPr>
                <w:b/>
                <w:sz w:val="22"/>
                <w:szCs w:val="22"/>
              </w:rPr>
              <w:t>не позднее 10 рабочих дней</w:t>
            </w:r>
            <w:r w:rsidRPr="00D36943">
              <w:rPr>
                <w:sz w:val="22"/>
                <w:szCs w:val="22"/>
              </w:rPr>
              <w:t xml:space="preserve"> с даты его начисления.</w:t>
            </w:r>
          </w:p>
        </w:tc>
        <w:tc>
          <w:tcPr>
            <w:tcW w:w="5040" w:type="dxa"/>
          </w:tcPr>
          <w:p w:rsidR="004A091B" w:rsidRPr="004A091B" w:rsidRDefault="00055C8E" w:rsidP="00164F27">
            <w:pPr>
              <w:pStyle w:val="a3"/>
              <w:jc w:val="both"/>
            </w:pPr>
            <w:r w:rsidRPr="00222837">
              <w:rPr>
                <w:sz w:val="22"/>
                <w:szCs w:val="22"/>
              </w:rPr>
              <w:t>97. Вознаграждение</w:t>
            </w:r>
            <w:r w:rsidR="002E33FE">
              <w:rPr>
                <w:sz w:val="22"/>
                <w:szCs w:val="22"/>
              </w:rPr>
              <w:t xml:space="preserve"> </w:t>
            </w:r>
            <w:r w:rsidR="00396D51">
              <w:rPr>
                <w:sz w:val="22"/>
                <w:szCs w:val="22"/>
              </w:rPr>
              <w:t>у</w:t>
            </w:r>
            <w:r w:rsidRPr="00222837">
              <w:rPr>
                <w:sz w:val="22"/>
                <w:szCs w:val="22"/>
              </w:rPr>
              <w:t xml:space="preserve">правляющей компании начисляется ежемесячно </w:t>
            </w:r>
            <w:r w:rsidRPr="001A4B1E">
              <w:rPr>
                <w:sz w:val="22"/>
                <w:szCs w:val="22"/>
              </w:rPr>
              <w:t xml:space="preserve">в течение 5 рабочих дней </w:t>
            </w:r>
            <w:proofErr w:type="gramStart"/>
            <w:r w:rsidRPr="001A4B1E">
              <w:rPr>
                <w:sz w:val="22"/>
                <w:szCs w:val="22"/>
              </w:rPr>
              <w:t>с даты окончания</w:t>
            </w:r>
            <w:proofErr w:type="gramEnd"/>
            <w:r w:rsidRPr="001A4B1E">
              <w:rPr>
                <w:sz w:val="22"/>
                <w:szCs w:val="22"/>
              </w:rPr>
              <w:t xml:space="preserve"> каждого календарного месяца </w:t>
            </w:r>
            <w:r w:rsidRPr="00222837">
              <w:rPr>
                <w:sz w:val="22"/>
                <w:szCs w:val="22"/>
              </w:rPr>
              <w:t xml:space="preserve">и выплачивается </w:t>
            </w:r>
            <w:r w:rsidRPr="00222837">
              <w:rPr>
                <w:b/>
                <w:sz w:val="22"/>
                <w:szCs w:val="22"/>
              </w:rPr>
              <w:t>в срок не более 15 рабочих дней</w:t>
            </w:r>
            <w:r w:rsidRPr="00222837">
              <w:rPr>
                <w:sz w:val="22"/>
                <w:szCs w:val="22"/>
              </w:rPr>
              <w:t xml:space="preserve"> с даты его начисления.</w:t>
            </w:r>
          </w:p>
        </w:tc>
      </w:tr>
      <w:tr w:rsidR="004A091B" w:rsidRPr="00746943" w:rsidTr="00313ED2">
        <w:trPr>
          <w:trHeight w:val="422"/>
          <w:jc w:val="center"/>
        </w:trPr>
        <w:tc>
          <w:tcPr>
            <w:tcW w:w="5122" w:type="dxa"/>
          </w:tcPr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1) оплата услуг организаций по совершению сделок за счет имущества фонда от имени этих организаций или от имени управляющей компании, осуществляющей доверительное управление указанным имуществом;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</w:t>
            </w:r>
            <w:r w:rsidRPr="00D65C91">
              <w:rPr>
                <w:spacing w:val="-2"/>
                <w:sz w:val="22"/>
                <w:szCs w:val="22"/>
              </w:rPr>
              <w:lastRenderedPageBreak/>
              <w:t>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</w:t>
            </w:r>
            <w:r w:rsidRPr="00CD0E01">
              <w:rPr>
                <w:b/>
                <w:spacing w:val="-2"/>
                <w:sz w:val="22"/>
                <w:szCs w:val="22"/>
              </w:rPr>
              <w:t>а также</w:t>
            </w:r>
            <w:r w:rsidRPr="00D65C91">
              <w:rPr>
                <w:spacing w:val="-2"/>
                <w:sz w:val="22"/>
                <w:szCs w:val="22"/>
              </w:rPr>
              <w:t xml:space="preserve">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CD0E01">
              <w:rPr>
                <w:b/>
                <w:spacing w:val="-2"/>
                <w:sz w:val="22"/>
                <w:szCs w:val="22"/>
              </w:rPr>
              <w:t>осуществляемого</w:t>
            </w:r>
            <w:r w:rsidRPr="00D65C91">
              <w:rPr>
                <w:spacing w:val="-2"/>
                <w:sz w:val="22"/>
                <w:szCs w:val="22"/>
              </w:rPr>
              <w:t xml:space="preserve"> специализированным депозитарием;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proofErr w:type="gramStart"/>
            <w:r w:rsidRPr="00D65C91">
              <w:rPr>
                <w:spacing w:val="-2"/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</w:t>
            </w:r>
            <w:proofErr w:type="gramEnd"/>
            <w:r w:rsidRPr="00D65C91">
              <w:rPr>
                <w:spacing w:val="-2"/>
                <w:sz w:val="22"/>
                <w:szCs w:val="22"/>
              </w:rPr>
              <w:t xml:space="preserve"> владельцев инвестиционных паев по договорам доверительного управления имуществом фонда;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удостоверения.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</w:t>
            </w:r>
            <w:r w:rsidRPr="00D65C91">
              <w:rPr>
                <w:spacing w:val="-2"/>
                <w:sz w:val="22"/>
                <w:szCs w:val="22"/>
              </w:rPr>
              <w:lastRenderedPageBreak/>
              <w:t>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0,3 (Ноль целых три десятых)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</w:p>
        </w:tc>
        <w:tc>
          <w:tcPr>
            <w:tcW w:w="5040" w:type="dxa"/>
          </w:tcPr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 xml:space="preserve">1) оплата услуг организаций, </w:t>
            </w:r>
            <w:r w:rsidRPr="00CD0E01">
              <w:rPr>
                <w:b/>
                <w:spacing w:val="-2"/>
                <w:sz w:val="22"/>
                <w:szCs w:val="22"/>
              </w:rPr>
              <w:t>индивидуальных предпринимателей</w:t>
            </w:r>
            <w:r w:rsidRPr="00D65C91">
              <w:rPr>
                <w:spacing w:val="-2"/>
                <w:sz w:val="22"/>
                <w:szCs w:val="22"/>
              </w:rPr>
              <w:t xml:space="preserve"> по совершению сделок за счет имущества фонда от имени этих организаций, </w:t>
            </w:r>
            <w:r w:rsidRPr="00CD0E01">
              <w:rPr>
                <w:b/>
                <w:spacing w:val="-2"/>
                <w:sz w:val="22"/>
                <w:szCs w:val="22"/>
              </w:rPr>
              <w:t>индивидуальных предпринимателей</w:t>
            </w:r>
            <w:r w:rsidRPr="00D65C91">
              <w:rPr>
                <w:spacing w:val="-2"/>
                <w:sz w:val="22"/>
                <w:szCs w:val="22"/>
              </w:rPr>
              <w:t xml:space="preserve"> или от имени управляющей компании, осуществляющей доверительное управление указанным имуществом;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proofErr w:type="gramStart"/>
            <w:r w:rsidRPr="00D65C91">
              <w:rPr>
                <w:spacing w:val="-2"/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</w:t>
            </w:r>
            <w:r w:rsidRPr="00CD0E01">
              <w:rPr>
                <w:b/>
                <w:spacing w:val="-2"/>
                <w:sz w:val="22"/>
                <w:szCs w:val="22"/>
              </w:rPr>
              <w:t xml:space="preserve">(предназначенных) </w:t>
            </w:r>
            <w:r w:rsidRPr="00D65C91">
              <w:rPr>
                <w:spacing w:val="-2"/>
                <w:sz w:val="22"/>
                <w:szCs w:val="22"/>
              </w:rPr>
              <w:t xml:space="preserve">для расчетов по операциям, связанным с доверительным управлением имуществом фонда, </w:t>
            </w:r>
            <w:r w:rsidRPr="00D65C91">
              <w:rPr>
                <w:spacing w:val="-2"/>
                <w:sz w:val="22"/>
                <w:szCs w:val="22"/>
              </w:rPr>
              <w:lastRenderedPageBreak/>
              <w:t>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4A091B" w:rsidRPr="00CD0E01" w:rsidRDefault="004A091B" w:rsidP="00D65C91">
            <w:pPr>
              <w:pStyle w:val="a3"/>
              <w:jc w:val="both"/>
              <w:rPr>
                <w:b/>
                <w:spacing w:val="-2"/>
              </w:rPr>
            </w:pPr>
            <w:proofErr w:type="gramStart"/>
            <w:r w:rsidRPr="00D65C91">
              <w:rPr>
                <w:spacing w:val="-2"/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Pr="00CD0E01">
              <w:rPr>
                <w:b/>
                <w:spacing w:val="-2"/>
                <w:sz w:val="22"/>
                <w:szCs w:val="22"/>
              </w:rPr>
              <w:t>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CD0E01">
              <w:rPr>
                <w:b/>
                <w:spacing w:val="-2"/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 xml:space="preserve">4)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CD0E01">
              <w:rPr>
                <w:b/>
                <w:spacing w:val="-2"/>
                <w:sz w:val="22"/>
                <w:szCs w:val="22"/>
              </w:rPr>
              <w:t>осуществляемых</w:t>
            </w:r>
            <w:r w:rsidRPr="00D65C91">
              <w:rPr>
                <w:spacing w:val="-2"/>
                <w:sz w:val="22"/>
                <w:szCs w:val="22"/>
              </w:rPr>
              <w:t xml:space="preserve"> специализированным депозитарием;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4A091B" w:rsidRPr="00D65C91" w:rsidRDefault="00A86B65" w:rsidP="00D65C91">
            <w:pPr>
              <w:pStyle w:val="a3"/>
              <w:jc w:val="both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7</w:t>
            </w:r>
            <w:r w:rsidR="004A091B" w:rsidRPr="00D65C91">
              <w:rPr>
                <w:spacing w:val="-2"/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4A091B" w:rsidRPr="00D65C91" w:rsidRDefault="00A86B65" w:rsidP="00D65C91">
            <w:pPr>
              <w:pStyle w:val="a3"/>
              <w:jc w:val="both"/>
              <w:rPr>
                <w:spacing w:val="-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8</w:t>
            </w:r>
            <w:r w:rsidR="004A091B" w:rsidRPr="00D65C91">
              <w:rPr>
                <w:spacing w:val="-2"/>
                <w:sz w:val="22"/>
                <w:szCs w:val="22"/>
              </w:rPr>
              <w:t xml:space="preserve">) расходы, возникшие в связи с участием управляющей компании в судебных спорах в качестве истца, ответчика, </w:t>
            </w:r>
            <w:r w:rsidR="004A091B" w:rsidRPr="00CD0E01">
              <w:rPr>
                <w:b/>
                <w:spacing w:val="-2"/>
                <w:sz w:val="22"/>
                <w:szCs w:val="22"/>
              </w:rPr>
              <w:t>заявителя</w:t>
            </w:r>
            <w:r w:rsidR="004A091B" w:rsidRPr="00D65C91">
              <w:rPr>
                <w:spacing w:val="-2"/>
                <w:sz w:val="22"/>
                <w:szCs w:val="22"/>
              </w:rPr>
              <w:t xml:space="preserve"> или третьего лица по искам </w:t>
            </w:r>
            <w:r w:rsidR="004A091B" w:rsidRPr="00CD0E01">
              <w:rPr>
                <w:b/>
                <w:spacing w:val="-2"/>
                <w:sz w:val="22"/>
                <w:szCs w:val="22"/>
              </w:rPr>
              <w:t>и заявлениям</w:t>
            </w:r>
            <w:r w:rsidR="004A091B" w:rsidRPr="00D65C91">
              <w:rPr>
                <w:spacing w:val="-2"/>
                <w:sz w:val="22"/>
                <w:szCs w:val="22"/>
              </w:rPr>
              <w:t xml:space="preserve">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="004A091B" w:rsidRPr="00D65C91">
              <w:rPr>
                <w:spacing w:val="-2"/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4A091B" w:rsidRPr="00D65C91" w:rsidRDefault="00A86B65" w:rsidP="00D65C91">
            <w:pPr>
              <w:pStyle w:val="a3"/>
              <w:jc w:val="both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9</w:t>
            </w:r>
            <w:r w:rsidR="004A091B" w:rsidRPr="00D65C91">
              <w:rPr>
                <w:spacing w:val="-2"/>
                <w:sz w:val="22"/>
                <w:szCs w:val="22"/>
              </w:rPr>
              <w:t xml:space="preserve">) расходы, связанные с нотариальным свидетельствованием верности копии настоящих Правил, иных документов и подлинности подписи </w:t>
            </w:r>
            <w:r w:rsidR="004A091B" w:rsidRPr="00D65C91">
              <w:rPr>
                <w:spacing w:val="-2"/>
                <w:sz w:val="22"/>
                <w:szCs w:val="22"/>
              </w:rPr>
              <w:lastRenderedPageBreak/>
              <w:t xml:space="preserve">на документах, необходимых для осуществления доверительного управления имуществом фонда, а также </w:t>
            </w:r>
            <w:r w:rsidR="006D0476">
              <w:rPr>
                <w:spacing w:val="-2"/>
                <w:sz w:val="22"/>
                <w:szCs w:val="22"/>
              </w:rPr>
              <w:t xml:space="preserve">с </w:t>
            </w:r>
            <w:r w:rsidR="004A091B" w:rsidRPr="00D65C91">
              <w:rPr>
                <w:spacing w:val="-2"/>
                <w:sz w:val="22"/>
                <w:szCs w:val="22"/>
              </w:rPr>
              <w:t xml:space="preserve">нотариальным удостоверением сделок с имуществом фонда или сделок по приобретению имущества в состав </w:t>
            </w:r>
            <w:r w:rsidR="004A091B" w:rsidRPr="00CD0E01">
              <w:rPr>
                <w:b/>
                <w:spacing w:val="-2"/>
                <w:sz w:val="22"/>
                <w:szCs w:val="22"/>
              </w:rPr>
              <w:t>имущества</w:t>
            </w:r>
            <w:r w:rsidR="004A091B" w:rsidRPr="00D65C91">
              <w:rPr>
                <w:spacing w:val="-2"/>
                <w:sz w:val="22"/>
                <w:szCs w:val="22"/>
              </w:rPr>
              <w:t xml:space="preserve"> фонда, требующих такого удостоверения;</w:t>
            </w:r>
          </w:p>
          <w:p w:rsidR="004A091B" w:rsidRPr="00BB05F1" w:rsidRDefault="00A86B65" w:rsidP="00D65C91">
            <w:pPr>
              <w:pStyle w:val="a3"/>
              <w:jc w:val="both"/>
              <w:rPr>
                <w:b/>
                <w:spacing w:val="-2"/>
              </w:rPr>
            </w:pPr>
            <w:r w:rsidRPr="00BB05F1">
              <w:rPr>
                <w:b/>
                <w:spacing w:val="-2"/>
                <w:sz w:val="22"/>
                <w:szCs w:val="22"/>
              </w:rPr>
              <w:t>1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 w:rsidR="004A091B" w:rsidRPr="00BB05F1">
              <w:rPr>
                <w:b/>
                <w:spacing w:val="-2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4A091B" w:rsidRPr="00BB05F1" w:rsidRDefault="00A86B65" w:rsidP="00D65C91">
            <w:pPr>
              <w:pStyle w:val="a3"/>
              <w:jc w:val="both"/>
              <w:rPr>
                <w:b/>
                <w:spacing w:val="-2"/>
              </w:rPr>
            </w:pPr>
            <w:r w:rsidRPr="00BB05F1">
              <w:rPr>
                <w:b/>
                <w:spacing w:val="-2"/>
                <w:sz w:val="22"/>
                <w:szCs w:val="22"/>
              </w:rPr>
              <w:t>1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4A091B" w:rsidRPr="00BB05F1">
              <w:rPr>
                <w:b/>
                <w:spacing w:val="-2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1" w:history="1">
              <w:r w:rsidR="004A091B" w:rsidRPr="00BB05F1">
                <w:rPr>
                  <w:b/>
                  <w:spacing w:val="-2"/>
                  <w:sz w:val="22"/>
                  <w:szCs w:val="22"/>
                </w:rPr>
                <w:t>законом</w:t>
              </w:r>
            </w:hyperlink>
            <w:r w:rsidR="004A091B" w:rsidRPr="00BB05F1">
              <w:rPr>
                <w:b/>
                <w:spacing w:val="-2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>
              <w:rPr>
                <w:b/>
                <w:spacing w:val="-2"/>
                <w:sz w:val="22"/>
                <w:szCs w:val="22"/>
              </w:rPr>
              <w:t xml:space="preserve">(Ноль целых одна десятая) </w:t>
            </w:r>
            <w:r w:rsidR="004A091B" w:rsidRPr="00BB05F1">
              <w:rPr>
                <w:b/>
                <w:spacing w:val="-2"/>
                <w:sz w:val="22"/>
                <w:szCs w:val="22"/>
              </w:rPr>
              <w:t xml:space="preserve">процента </w:t>
            </w:r>
            <w:r w:rsidR="00B300B7" w:rsidRPr="009B385A">
              <w:rPr>
                <w:b/>
                <w:spacing w:val="-2"/>
                <w:sz w:val="22"/>
                <w:szCs w:val="22"/>
              </w:rPr>
              <w:t>(включая НДС)</w:t>
            </w:r>
            <w:r w:rsidR="006D0476">
              <w:rPr>
                <w:spacing w:val="-2"/>
                <w:sz w:val="22"/>
                <w:szCs w:val="22"/>
              </w:rPr>
              <w:t xml:space="preserve"> </w:t>
            </w:r>
            <w:r w:rsidR="004A091B" w:rsidRPr="00BB05F1">
              <w:rPr>
                <w:b/>
                <w:spacing w:val="-2"/>
                <w:sz w:val="22"/>
                <w:szCs w:val="22"/>
              </w:rPr>
              <w:t>среднегодовой стоимости чистых активов фонда.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A091B" w:rsidRPr="00D65C91" w:rsidRDefault="004A091B" w:rsidP="00D65C91">
            <w:pPr>
              <w:pStyle w:val="a3"/>
              <w:jc w:val="both"/>
              <w:rPr>
                <w:spacing w:val="-2"/>
              </w:rPr>
            </w:pPr>
            <w:r w:rsidRPr="00D65C91">
              <w:rPr>
                <w:spacing w:val="-2"/>
                <w:sz w:val="22"/>
                <w:szCs w:val="22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0,3 (Ноль целых три десятых)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103737" w:rsidRDefault="00103737" w:rsidP="0095013B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E61D20" w:rsidRPr="004D0DF1" w:rsidRDefault="00E61D20" w:rsidP="00E61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61D20" w:rsidRPr="004D0DF1" w:rsidRDefault="00E61D20" w:rsidP="00E61D20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>
        <w:rPr>
          <w:sz w:val="22"/>
          <w:szCs w:val="22"/>
        </w:rPr>
        <w:t>Волков М.С.</w:t>
      </w:r>
      <w:r w:rsidRPr="004D0DF1">
        <w:rPr>
          <w:sz w:val="22"/>
          <w:szCs w:val="22"/>
        </w:rPr>
        <w:t>/</w:t>
      </w:r>
    </w:p>
    <w:p w:rsidR="00E61D20" w:rsidRPr="004D0DF1" w:rsidRDefault="00E61D20" w:rsidP="00E61D20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p w:rsidR="00CF2C9A" w:rsidRDefault="00CF2C9A" w:rsidP="00E61D20">
      <w:pPr>
        <w:jc w:val="both"/>
        <w:rPr>
          <w:sz w:val="22"/>
          <w:szCs w:val="22"/>
        </w:rPr>
      </w:pPr>
    </w:p>
    <w:sectPr w:rsidR="00CF2C9A" w:rsidSect="00313ED2">
      <w:footerReference w:type="default" r:id="rId12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A7" w:rsidRDefault="00162EA7">
      <w:r>
        <w:separator/>
      </w:r>
    </w:p>
  </w:endnote>
  <w:endnote w:type="continuationSeparator" w:id="0">
    <w:p w:rsidR="00162EA7" w:rsidRDefault="0016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BA412C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498">
      <w:rPr>
        <w:rStyle w:val="a5"/>
        <w:noProof/>
      </w:rPr>
      <w:t>3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A7" w:rsidRDefault="00162EA7">
      <w:r>
        <w:separator/>
      </w:r>
    </w:p>
  </w:footnote>
  <w:footnote w:type="continuationSeparator" w:id="0">
    <w:p w:rsidR="00162EA7" w:rsidRDefault="00162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2AB"/>
    <w:rsid w:val="00001948"/>
    <w:rsid w:val="00003D30"/>
    <w:rsid w:val="000075AD"/>
    <w:rsid w:val="00010E10"/>
    <w:rsid w:val="00011284"/>
    <w:rsid w:val="00014325"/>
    <w:rsid w:val="000145AD"/>
    <w:rsid w:val="00014A7B"/>
    <w:rsid w:val="00014D91"/>
    <w:rsid w:val="00021296"/>
    <w:rsid w:val="00021D79"/>
    <w:rsid w:val="00024C3C"/>
    <w:rsid w:val="000252C0"/>
    <w:rsid w:val="00025498"/>
    <w:rsid w:val="000266AE"/>
    <w:rsid w:val="00031285"/>
    <w:rsid w:val="000329EE"/>
    <w:rsid w:val="00034AC6"/>
    <w:rsid w:val="00035718"/>
    <w:rsid w:val="000413AE"/>
    <w:rsid w:val="00041425"/>
    <w:rsid w:val="00041886"/>
    <w:rsid w:val="000440C2"/>
    <w:rsid w:val="000441A3"/>
    <w:rsid w:val="00044AA7"/>
    <w:rsid w:val="00047D66"/>
    <w:rsid w:val="00050B41"/>
    <w:rsid w:val="00052E8C"/>
    <w:rsid w:val="000532B1"/>
    <w:rsid w:val="00054411"/>
    <w:rsid w:val="00055C8E"/>
    <w:rsid w:val="00056389"/>
    <w:rsid w:val="00057668"/>
    <w:rsid w:val="00057AAB"/>
    <w:rsid w:val="00062BFD"/>
    <w:rsid w:val="00065EB6"/>
    <w:rsid w:val="00066310"/>
    <w:rsid w:val="00066EC5"/>
    <w:rsid w:val="000677B9"/>
    <w:rsid w:val="00076A1E"/>
    <w:rsid w:val="00080588"/>
    <w:rsid w:val="00080BC6"/>
    <w:rsid w:val="0008740E"/>
    <w:rsid w:val="000879DB"/>
    <w:rsid w:val="0009198B"/>
    <w:rsid w:val="00091CC0"/>
    <w:rsid w:val="00091EB8"/>
    <w:rsid w:val="00093B3D"/>
    <w:rsid w:val="00096802"/>
    <w:rsid w:val="0009695C"/>
    <w:rsid w:val="000A3D2D"/>
    <w:rsid w:val="000B09D4"/>
    <w:rsid w:val="000B0FDE"/>
    <w:rsid w:val="000B12ED"/>
    <w:rsid w:val="000B42FA"/>
    <w:rsid w:val="000B65C9"/>
    <w:rsid w:val="000B6EBE"/>
    <w:rsid w:val="000C1269"/>
    <w:rsid w:val="000C1675"/>
    <w:rsid w:val="000C470B"/>
    <w:rsid w:val="000C589E"/>
    <w:rsid w:val="000C6341"/>
    <w:rsid w:val="000C638C"/>
    <w:rsid w:val="000C75C3"/>
    <w:rsid w:val="000C7F1C"/>
    <w:rsid w:val="000D0400"/>
    <w:rsid w:val="000D3447"/>
    <w:rsid w:val="000D3C0E"/>
    <w:rsid w:val="000D3D99"/>
    <w:rsid w:val="000D548C"/>
    <w:rsid w:val="000D5568"/>
    <w:rsid w:val="000D71C6"/>
    <w:rsid w:val="000D73BB"/>
    <w:rsid w:val="000D74B9"/>
    <w:rsid w:val="000E2610"/>
    <w:rsid w:val="000E36AA"/>
    <w:rsid w:val="000E56F3"/>
    <w:rsid w:val="000E68F3"/>
    <w:rsid w:val="000E694F"/>
    <w:rsid w:val="000F17A0"/>
    <w:rsid w:val="000F1B5A"/>
    <w:rsid w:val="000F3151"/>
    <w:rsid w:val="000F6889"/>
    <w:rsid w:val="00100BE0"/>
    <w:rsid w:val="0010328C"/>
    <w:rsid w:val="00103737"/>
    <w:rsid w:val="0010566F"/>
    <w:rsid w:val="00112839"/>
    <w:rsid w:val="00112992"/>
    <w:rsid w:val="00114C61"/>
    <w:rsid w:val="00117E5E"/>
    <w:rsid w:val="001238C1"/>
    <w:rsid w:val="001241DB"/>
    <w:rsid w:val="001302E2"/>
    <w:rsid w:val="00132396"/>
    <w:rsid w:val="00132A2C"/>
    <w:rsid w:val="00136F21"/>
    <w:rsid w:val="001377F3"/>
    <w:rsid w:val="00137A4F"/>
    <w:rsid w:val="00141F2D"/>
    <w:rsid w:val="001423A2"/>
    <w:rsid w:val="00145204"/>
    <w:rsid w:val="001454E7"/>
    <w:rsid w:val="0015759D"/>
    <w:rsid w:val="00162059"/>
    <w:rsid w:val="00162EA7"/>
    <w:rsid w:val="0016331F"/>
    <w:rsid w:val="001639E0"/>
    <w:rsid w:val="00164D9C"/>
    <w:rsid w:val="00164F27"/>
    <w:rsid w:val="00167681"/>
    <w:rsid w:val="001678AE"/>
    <w:rsid w:val="00172114"/>
    <w:rsid w:val="00173E72"/>
    <w:rsid w:val="00175652"/>
    <w:rsid w:val="00175DE6"/>
    <w:rsid w:val="001764A6"/>
    <w:rsid w:val="0017692D"/>
    <w:rsid w:val="001779B2"/>
    <w:rsid w:val="00184C20"/>
    <w:rsid w:val="001855A2"/>
    <w:rsid w:val="001858B3"/>
    <w:rsid w:val="00186101"/>
    <w:rsid w:val="00190267"/>
    <w:rsid w:val="00192E67"/>
    <w:rsid w:val="00194F17"/>
    <w:rsid w:val="00195702"/>
    <w:rsid w:val="001957F1"/>
    <w:rsid w:val="00195808"/>
    <w:rsid w:val="001A1A3F"/>
    <w:rsid w:val="001A2D85"/>
    <w:rsid w:val="001A4B1E"/>
    <w:rsid w:val="001A5248"/>
    <w:rsid w:val="001A5ED6"/>
    <w:rsid w:val="001B2C2C"/>
    <w:rsid w:val="001B3DA3"/>
    <w:rsid w:val="001B4C2C"/>
    <w:rsid w:val="001B5D8D"/>
    <w:rsid w:val="001C2D64"/>
    <w:rsid w:val="001C36A7"/>
    <w:rsid w:val="001C3A04"/>
    <w:rsid w:val="001C3AAD"/>
    <w:rsid w:val="001D2CE9"/>
    <w:rsid w:val="001D3452"/>
    <w:rsid w:val="001D4664"/>
    <w:rsid w:val="001D48BC"/>
    <w:rsid w:val="001D5477"/>
    <w:rsid w:val="001D627F"/>
    <w:rsid w:val="001E0339"/>
    <w:rsid w:val="001E085F"/>
    <w:rsid w:val="001E74B9"/>
    <w:rsid w:val="001F11D2"/>
    <w:rsid w:val="001F343C"/>
    <w:rsid w:val="001F5173"/>
    <w:rsid w:val="001F5248"/>
    <w:rsid w:val="001F63BC"/>
    <w:rsid w:val="00202A8A"/>
    <w:rsid w:val="00203363"/>
    <w:rsid w:val="0020428E"/>
    <w:rsid w:val="00207E2F"/>
    <w:rsid w:val="00210DDF"/>
    <w:rsid w:val="00211C4A"/>
    <w:rsid w:val="0021340D"/>
    <w:rsid w:val="00213923"/>
    <w:rsid w:val="00215A82"/>
    <w:rsid w:val="00220846"/>
    <w:rsid w:val="00222837"/>
    <w:rsid w:val="00222FF7"/>
    <w:rsid w:val="00226ACA"/>
    <w:rsid w:val="002321F4"/>
    <w:rsid w:val="00233731"/>
    <w:rsid w:val="0023750E"/>
    <w:rsid w:val="00237C1F"/>
    <w:rsid w:val="0025283D"/>
    <w:rsid w:val="00252975"/>
    <w:rsid w:val="002602E5"/>
    <w:rsid w:val="002620C4"/>
    <w:rsid w:val="00264778"/>
    <w:rsid w:val="00266CA0"/>
    <w:rsid w:val="00271213"/>
    <w:rsid w:val="00271AE5"/>
    <w:rsid w:val="002740C9"/>
    <w:rsid w:val="002749E9"/>
    <w:rsid w:val="0027547F"/>
    <w:rsid w:val="00276392"/>
    <w:rsid w:val="002804D8"/>
    <w:rsid w:val="00284FA9"/>
    <w:rsid w:val="00286AC3"/>
    <w:rsid w:val="0028764D"/>
    <w:rsid w:val="002945F5"/>
    <w:rsid w:val="0029699C"/>
    <w:rsid w:val="002A0FFA"/>
    <w:rsid w:val="002A18D6"/>
    <w:rsid w:val="002A41F5"/>
    <w:rsid w:val="002A6D7F"/>
    <w:rsid w:val="002B2597"/>
    <w:rsid w:val="002B6D99"/>
    <w:rsid w:val="002C03DB"/>
    <w:rsid w:val="002C10FC"/>
    <w:rsid w:val="002C1DAA"/>
    <w:rsid w:val="002C20D6"/>
    <w:rsid w:val="002C3101"/>
    <w:rsid w:val="002C608D"/>
    <w:rsid w:val="002C73D9"/>
    <w:rsid w:val="002C760F"/>
    <w:rsid w:val="002C7BFA"/>
    <w:rsid w:val="002D1D41"/>
    <w:rsid w:val="002D7275"/>
    <w:rsid w:val="002E1325"/>
    <w:rsid w:val="002E207B"/>
    <w:rsid w:val="002E2CE2"/>
    <w:rsid w:val="002E33FE"/>
    <w:rsid w:val="002E5912"/>
    <w:rsid w:val="002E5DF4"/>
    <w:rsid w:val="002E774F"/>
    <w:rsid w:val="002F0390"/>
    <w:rsid w:val="002F03E3"/>
    <w:rsid w:val="002F14EE"/>
    <w:rsid w:val="0030048C"/>
    <w:rsid w:val="00301288"/>
    <w:rsid w:val="00301D48"/>
    <w:rsid w:val="003025F8"/>
    <w:rsid w:val="003031C7"/>
    <w:rsid w:val="00304E1A"/>
    <w:rsid w:val="00306960"/>
    <w:rsid w:val="00306D9B"/>
    <w:rsid w:val="003070C4"/>
    <w:rsid w:val="00310440"/>
    <w:rsid w:val="003116F4"/>
    <w:rsid w:val="00312ED9"/>
    <w:rsid w:val="00313ED2"/>
    <w:rsid w:val="00314E04"/>
    <w:rsid w:val="003174A4"/>
    <w:rsid w:val="003207BA"/>
    <w:rsid w:val="0032524A"/>
    <w:rsid w:val="00325E5F"/>
    <w:rsid w:val="00326BA8"/>
    <w:rsid w:val="00331564"/>
    <w:rsid w:val="00333977"/>
    <w:rsid w:val="00343C6D"/>
    <w:rsid w:val="003471D3"/>
    <w:rsid w:val="00351A48"/>
    <w:rsid w:val="003553C6"/>
    <w:rsid w:val="003579EF"/>
    <w:rsid w:val="00360795"/>
    <w:rsid w:val="0036426B"/>
    <w:rsid w:val="00365AE2"/>
    <w:rsid w:val="00366A58"/>
    <w:rsid w:val="003676E3"/>
    <w:rsid w:val="003755E9"/>
    <w:rsid w:val="003761D4"/>
    <w:rsid w:val="003802C2"/>
    <w:rsid w:val="00380E7C"/>
    <w:rsid w:val="0038387B"/>
    <w:rsid w:val="00396D51"/>
    <w:rsid w:val="003A5301"/>
    <w:rsid w:val="003B1EE5"/>
    <w:rsid w:val="003B7132"/>
    <w:rsid w:val="003B73D7"/>
    <w:rsid w:val="003C23E0"/>
    <w:rsid w:val="003C5F4A"/>
    <w:rsid w:val="003C710F"/>
    <w:rsid w:val="003D0296"/>
    <w:rsid w:val="003D05A6"/>
    <w:rsid w:val="003D1095"/>
    <w:rsid w:val="003D2808"/>
    <w:rsid w:val="003D2F54"/>
    <w:rsid w:val="003D5894"/>
    <w:rsid w:val="003D649B"/>
    <w:rsid w:val="003E1906"/>
    <w:rsid w:val="003E1CCF"/>
    <w:rsid w:val="003E6BDC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7CDE"/>
    <w:rsid w:val="00417DC6"/>
    <w:rsid w:val="00420273"/>
    <w:rsid w:val="00420978"/>
    <w:rsid w:val="00421696"/>
    <w:rsid w:val="00422243"/>
    <w:rsid w:val="00423F7E"/>
    <w:rsid w:val="0042750A"/>
    <w:rsid w:val="0042778F"/>
    <w:rsid w:val="00430D21"/>
    <w:rsid w:val="00432258"/>
    <w:rsid w:val="00432D5E"/>
    <w:rsid w:val="004350D6"/>
    <w:rsid w:val="004354BB"/>
    <w:rsid w:val="00436CED"/>
    <w:rsid w:val="004373BD"/>
    <w:rsid w:val="00437525"/>
    <w:rsid w:val="00440F20"/>
    <w:rsid w:val="0044585E"/>
    <w:rsid w:val="00445A9E"/>
    <w:rsid w:val="00446332"/>
    <w:rsid w:val="00450E28"/>
    <w:rsid w:val="00451212"/>
    <w:rsid w:val="00451CFB"/>
    <w:rsid w:val="00452C1E"/>
    <w:rsid w:val="00452FBD"/>
    <w:rsid w:val="00456988"/>
    <w:rsid w:val="00460188"/>
    <w:rsid w:val="00461D7E"/>
    <w:rsid w:val="00464FDD"/>
    <w:rsid w:val="0046618B"/>
    <w:rsid w:val="00466971"/>
    <w:rsid w:val="00470497"/>
    <w:rsid w:val="0047185F"/>
    <w:rsid w:val="00472A38"/>
    <w:rsid w:val="00472CC3"/>
    <w:rsid w:val="00472E39"/>
    <w:rsid w:val="004810A2"/>
    <w:rsid w:val="004816FA"/>
    <w:rsid w:val="0048750E"/>
    <w:rsid w:val="00490B81"/>
    <w:rsid w:val="0049790D"/>
    <w:rsid w:val="004A091B"/>
    <w:rsid w:val="004A11DB"/>
    <w:rsid w:val="004A2E9F"/>
    <w:rsid w:val="004A4693"/>
    <w:rsid w:val="004B11E3"/>
    <w:rsid w:val="004B4154"/>
    <w:rsid w:val="004B4E12"/>
    <w:rsid w:val="004B5AD2"/>
    <w:rsid w:val="004B6AF0"/>
    <w:rsid w:val="004B6B69"/>
    <w:rsid w:val="004B7624"/>
    <w:rsid w:val="004B7E07"/>
    <w:rsid w:val="004C2514"/>
    <w:rsid w:val="004C6040"/>
    <w:rsid w:val="004D0DF1"/>
    <w:rsid w:val="004D282D"/>
    <w:rsid w:val="004E1FD2"/>
    <w:rsid w:val="004E2B93"/>
    <w:rsid w:val="004E4065"/>
    <w:rsid w:val="004F21EB"/>
    <w:rsid w:val="004F407B"/>
    <w:rsid w:val="00502F54"/>
    <w:rsid w:val="00503C99"/>
    <w:rsid w:val="00503EE7"/>
    <w:rsid w:val="00504E6B"/>
    <w:rsid w:val="0050501F"/>
    <w:rsid w:val="00505BE3"/>
    <w:rsid w:val="00511DEA"/>
    <w:rsid w:val="00511FF0"/>
    <w:rsid w:val="0051520A"/>
    <w:rsid w:val="00523A88"/>
    <w:rsid w:val="00524B5A"/>
    <w:rsid w:val="005342B9"/>
    <w:rsid w:val="00534F8E"/>
    <w:rsid w:val="00542885"/>
    <w:rsid w:val="005438B9"/>
    <w:rsid w:val="00547782"/>
    <w:rsid w:val="005571E1"/>
    <w:rsid w:val="00564B84"/>
    <w:rsid w:val="0056602F"/>
    <w:rsid w:val="00567655"/>
    <w:rsid w:val="0057043C"/>
    <w:rsid w:val="00570CE3"/>
    <w:rsid w:val="00572E5C"/>
    <w:rsid w:val="00573274"/>
    <w:rsid w:val="00573344"/>
    <w:rsid w:val="0057369C"/>
    <w:rsid w:val="00573BB8"/>
    <w:rsid w:val="00575A25"/>
    <w:rsid w:val="0057750F"/>
    <w:rsid w:val="005836EF"/>
    <w:rsid w:val="00584AF1"/>
    <w:rsid w:val="00587D87"/>
    <w:rsid w:val="00590095"/>
    <w:rsid w:val="0059359D"/>
    <w:rsid w:val="00593B1D"/>
    <w:rsid w:val="00595364"/>
    <w:rsid w:val="005A0A82"/>
    <w:rsid w:val="005A0DA9"/>
    <w:rsid w:val="005A2D2D"/>
    <w:rsid w:val="005A31B3"/>
    <w:rsid w:val="005A4147"/>
    <w:rsid w:val="005A49D8"/>
    <w:rsid w:val="005A6816"/>
    <w:rsid w:val="005A6F9B"/>
    <w:rsid w:val="005B0D66"/>
    <w:rsid w:val="005B1C0C"/>
    <w:rsid w:val="005C1267"/>
    <w:rsid w:val="005C4D1F"/>
    <w:rsid w:val="005C6093"/>
    <w:rsid w:val="005D0EAB"/>
    <w:rsid w:val="005D5FCE"/>
    <w:rsid w:val="005D616B"/>
    <w:rsid w:val="005D7453"/>
    <w:rsid w:val="005E0B8A"/>
    <w:rsid w:val="005E4425"/>
    <w:rsid w:val="005E5887"/>
    <w:rsid w:val="005E5BCD"/>
    <w:rsid w:val="005F1F95"/>
    <w:rsid w:val="005F28FD"/>
    <w:rsid w:val="005F3EA9"/>
    <w:rsid w:val="005F5E93"/>
    <w:rsid w:val="006075EE"/>
    <w:rsid w:val="0061015B"/>
    <w:rsid w:val="00613CDE"/>
    <w:rsid w:val="00614FA0"/>
    <w:rsid w:val="006158FB"/>
    <w:rsid w:val="00615FE1"/>
    <w:rsid w:val="00617AEA"/>
    <w:rsid w:val="00617CCF"/>
    <w:rsid w:val="006206CE"/>
    <w:rsid w:val="00622217"/>
    <w:rsid w:val="00622393"/>
    <w:rsid w:val="006229EA"/>
    <w:rsid w:val="006243AC"/>
    <w:rsid w:val="00624B9B"/>
    <w:rsid w:val="00627193"/>
    <w:rsid w:val="00627A9E"/>
    <w:rsid w:val="0063032A"/>
    <w:rsid w:val="0063184D"/>
    <w:rsid w:val="00636E59"/>
    <w:rsid w:val="00637321"/>
    <w:rsid w:val="00640B06"/>
    <w:rsid w:val="0064674A"/>
    <w:rsid w:val="00646900"/>
    <w:rsid w:val="006513FC"/>
    <w:rsid w:val="0065141A"/>
    <w:rsid w:val="006551A4"/>
    <w:rsid w:val="00656CEB"/>
    <w:rsid w:val="00656EB5"/>
    <w:rsid w:val="0065741B"/>
    <w:rsid w:val="0065789C"/>
    <w:rsid w:val="006669BC"/>
    <w:rsid w:val="0067025B"/>
    <w:rsid w:val="00670DFF"/>
    <w:rsid w:val="00672EDC"/>
    <w:rsid w:val="00675529"/>
    <w:rsid w:val="0067563F"/>
    <w:rsid w:val="00675A03"/>
    <w:rsid w:val="00677EAA"/>
    <w:rsid w:val="00680219"/>
    <w:rsid w:val="0068095D"/>
    <w:rsid w:val="006813A9"/>
    <w:rsid w:val="00687121"/>
    <w:rsid w:val="00687D7D"/>
    <w:rsid w:val="00694379"/>
    <w:rsid w:val="006A0083"/>
    <w:rsid w:val="006A2887"/>
    <w:rsid w:val="006A6621"/>
    <w:rsid w:val="006A6983"/>
    <w:rsid w:val="006A7FB5"/>
    <w:rsid w:val="006B0066"/>
    <w:rsid w:val="006B03A2"/>
    <w:rsid w:val="006B5C87"/>
    <w:rsid w:val="006C005C"/>
    <w:rsid w:val="006C59CA"/>
    <w:rsid w:val="006C67FB"/>
    <w:rsid w:val="006D0476"/>
    <w:rsid w:val="006D6B9D"/>
    <w:rsid w:val="006E071B"/>
    <w:rsid w:val="006E3D95"/>
    <w:rsid w:val="006E4633"/>
    <w:rsid w:val="006E4929"/>
    <w:rsid w:val="006E78E9"/>
    <w:rsid w:val="006E7D77"/>
    <w:rsid w:val="006F4B2C"/>
    <w:rsid w:val="006F7257"/>
    <w:rsid w:val="00700C35"/>
    <w:rsid w:val="00701B8A"/>
    <w:rsid w:val="00701F0F"/>
    <w:rsid w:val="007052D8"/>
    <w:rsid w:val="00707D58"/>
    <w:rsid w:val="007110D3"/>
    <w:rsid w:val="007136D9"/>
    <w:rsid w:val="007139FD"/>
    <w:rsid w:val="0071699C"/>
    <w:rsid w:val="007173F4"/>
    <w:rsid w:val="00722E9B"/>
    <w:rsid w:val="00724007"/>
    <w:rsid w:val="007362C0"/>
    <w:rsid w:val="00737D55"/>
    <w:rsid w:val="00741242"/>
    <w:rsid w:val="00741D2B"/>
    <w:rsid w:val="0074256D"/>
    <w:rsid w:val="007425D3"/>
    <w:rsid w:val="00743532"/>
    <w:rsid w:val="00743C5F"/>
    <w:rsid w:val="00746943"/>
    <w:rsid w:val="007470C8"/>
    <w:rsid w:val="00747E3B"/>
    <w:rsid w:val="007500EE"/>
    <w:rsid w:val="00751236"/>
    <w:rsid w:val="00751EAE"/>
    <w:rsid w:val="007537CC"/>
    <w:rsid w:val="0075438E"/>
    <w:rsid w:val="0075447E"/>
    <w:rsid w:val="007557C3"/>
    <w:rsid w:val="007603B8"/>
    <w:rsid w:val="007618C7"/>
    <w:rsid w:val="007637F0"/>
    <w:rsid w:val="00763BC4"/>
    <w:rsid w:val="00770031"/>
    <w:rsid w:val="00772D52"/>
    <w:rsid w:val="00773EAE"/>
    <w:rsid w:val="00774BB0"/>
    <w:rsid w:val="007773BF"/>
    <w:rsid w:val="0078046F"/>
    <w:rsid w:val="007826C1"/>
    <w:rsid w:val="007830D3"/>
    <w:rsid w:val="007840CE"/>
    <w:rsid w:val="00786AD6"/>
    <w:rsid w:val="0079404B"/>
    <w:rsid w:val="007A0224"/>
    <w:rsid w:val="007A1E90"/>
    <w:rsid w:val="007A61D2"/>
    <w:rsid w:val="007A6A53"/>
    <w:rsid w:val="007B3189"/>
    <w:rsid w:val="007B490A"/>
    <w:rsid w:val="007B4F31"/>
    <w:rsid w:val="007B51D4"/>
    <w:rsid w:val="007B6615"/>
    <w:rsid w:val="007B7595"/>
    <w:rsid w:val="007C2DDB"/>
    <w:rsid w:val="007C390B"/>
    <w:rsid w:val="007C7C9A"/>
    <w:rsid w:val="007D3A17"/>
    <w:rsid w:val="007D50C8"/>
    <w:rsid w:val="007D5145"/>
    <w:rsid w:val="007D5506"/>
    <w:rsid w:val="007D5788"/>
    <w:rsid w:val="007E00FD"/>
    <w:rsid w:val="007E333F"/>
    <w:rsid w:val="007E47BC"/>
    <w:rsid w:val="007E4B67"/>
    <w:rsid w:val="007F49F6"/>
    <w:rsid w:val="007F4B20"/>
    <w:rsid w:val="007F539E"/>
    <w:rsid w:val="007F6A51"/>
    <w:rsid w:val="007F76BD"/>
    <w:rsid w:val="0080076A"/>
    <w:rsid w:val="008008BC"/>
    <w:rsid w:val="00800D66"/>
    <w:rsid w:val="0080323D"/>
    <w:rsid w:val="0080446C"/>
    <w:rsid w:val="008052C7"/>
    <w:rsid w:val="00806ABB"/>
    <w:rsid w:val="008102A8"/>
    <w:rsid w:val="00811889"/>
    <w:rsid w:val="00812296"/>
    <w:rsid w:val="008138E4"/>
    <w:rsid w:val="0081461C"/>
    <w:rsid w:val="00814AFA"/>
    <w:rsid w:val="00815BBA"/>
    <w:rsid w:val="00816289"/>
    <w:rsid w:val="0082001E"/>
    <w:rsid w:val="00822F90"/>
    <w:rsid w:val="008233E6"/>
    <w:rsid w:val="00824EAA"/>
    <w:rsid w:val="008270E4"/>
    <w:rsid w:val="008272F6"/>
    <w:rsid w:val="00827366"/>
    <w:rsid w:val="00837A55"/>
    <w:rsid w:val="00837C3E"/>
    <w:rsid w:val="00840DC5"/>
    <w:rsid w:val="00841305"/>
    <w:rsid w:val="00844B2E"/>
    <w:rsid w:val="00844C8B"/>
    <w:rsid w:val="00847201"/>
    <w:rsid w:val="00850348"/>
    <w:rsid w:val="00852912"/>
    <w:rsid w:val="008541CB"/>
    <w:rsid w:val="008548E7"/>
    <w:rsid w:val="008549C1"/>
    <w:rsid w:val="0085561B"/>
    <w:rsid w:val="008556ED"/>
    <w:rsid w:val="00857B6B"/>
    <w:rsid w:val="00860340"/>
    <w:rsid w:val="008631B7"/>
    <w:rsid w:val="008671D9"/>
    <w:rsid w:val="0087177F"/>
    <w:rsid w:val="008724E1"/>
    <w:rsid w:val="00874193"/>
    <w:rsid w:val="00875000"/>
    <w:rsid w:val="008757A2"/>
    <w:rsid w:val="00877F52"/>
    <w:rsid w:val="008819D6"/>
    <w:rsid w:val="0088201B"/>
    <w:rsid w:val="00882361"/>
    <w:rsid w:val="00882668"/>
    <w:rsid w:val="008829E7"/>
    <w:rsid w:val="00883E3C"/>
    <w:rsid w:val="008843EF"/>
    <w:rsid w:val="00886F7A"/>
    <w:rsid w:val="008912D7"/>
    <w:rsid w:val="008935E3"/>
    <w:rsid w:val="008942FB"/>
    <w:rsid w:val="00896CD3"/>
    <w:rsid w:val="008A4297"/>
    <w:rsid w:val="008A5D6C"/>
    <w:rsid w:val="008A5E7C"/>
    <w:rsid w:val="008B0B84"/>
    <w:rsid w:val="008B33F2"/>
    <w:rsid w:val="008B6680"/>
    <w:rsid w:val="008B6AE8"/>
    <w:rsid w:val="008C133F"/>
    <w:rsid w:val="008C22D3"/>
    <w:rsid w:val="008C23E0"/>
    <w:rsid w:val="008C409B"/>
    <w:rsid w:val="008C604B"/>
    <w:rsid w:val="008C7E90"/>
    <w:rsid w:val="008D232A"/>
    <w:rsid w:val="008D4938"/>
    <w:rsid w:val="008D5399"/>
    <w:rsid w:val="008D65DD"/>
    <w:rsid w:val="008D6B1F"/>
    <w:rsid w:val="008D773B"/>
    <w:rsid w:val="008E0BF8"/>
    <w:rsid w:val="008E12CF"/>
    <w:rsid w:val="008E1C9B"/>
    <w:rsid w:val="008E2B12"/>
    <w:rsid w:val="008E2DF9"/>
    <w:rsid w:val="008E396A"/>
    <w:rsid w:val="008E3EE4"/>
    <w:rsid w:val="008E45D5"/>
    <w:rsid w:val="008E55EE"/>
    <w:rsid w:val="008F23A7"/>
    <w:rsid w:val="008F2A27"/>
    <w:rsid w:val="008F2BE5"/>
    <w:rsid w:val="008F2E2C"/>
    <w:rsid w:val="008F40BA"/>
    <w:rsid w:val="008F40D0"/>
    <w:rsid w:val="008F46F2"/>
    <w:rsid w:val="008F5345"/>
    <w:rsid w:val="00901095"/>
    <w:rsid w:val="00905F9D"/>
    <w:rsid w:val="00906177"/>
    <w:rsid w:val="00906D8E"/>
    <w:rsid w:val="00907F2F"/>
    <w:rsid w:val="00911D5C"/>
    <w:rsid w:val="00912C91"/>
    <w:rsid w:val="00920373"/>
    <w:rsid w:val="009263EF"/>
    <w:rsid w:val="00927F7F"/>
    <w:rsid w:val="0093206F"/>
    <w:rsid w:val="00934018"/>
    <w:rsid w:val="009353B8"/>
    <w:rsid w:val="009413C2"/>
    <w:rsid w:val="009438C0"/>
    <w:rsid w:val="00943F17"/>
    <w:rsid w:val="00945433"/>
    <w:rsid w:val="0095013B"/>
    <w:rsid w:val="00951AB7"/>
    <w:rsid w:val="00952E47"/>
    <w:rsid w:val="009559E6"/>
    <w:rsid w:val="00960F94"/>
    <w:rsid w:val="00962517"/>
    <w:rsid w:val="009631C1"/>
    <w:rsid w:val="00964AAD"/>
    <w:rsid w:val="00966895"/>
    <w:rsid w:val="00975362"/>
    <w:rsid w:val="00975F62"/>
    <w:rsid w:val="00981133"/>
    <w:rsid w:val="00981434"/>
    <w:rsid w:val="00981B2C"/>
    <w:rsid w:val="00987485"/>
    <w:rsid w:val="00987BA8"/>
    <w:rsid w:val="00991B52"/>
    <w:rsid w:val="0099350F"/>
    <w:rsid w:val="00993DCC"/>
    <w:rsid w:val="009A126B"/>
    <w:rsid w:val="009A64EF"/>
    <w:rsid w:val="009B0D11"/>
    <w:rsid w:val="009B1ACD"/>
    <w:rsid w:val="009B37AB"/>
    <w:rsid w:val="009B385A"/>
    <w:rsid w:val="009B44CD"/>
    <w:rsid w:val="009B6C63"/>
    <w:rsid w:val="009B6F71"/>
    <w:rsid w:val="009C14E8"/>
    <w:rsid w:val="009C305A"/>
    <w:rsid w:val="009C3205"/>
    <w:rsid w:val="009C3AE2"/>
    <w:rsid w:val="009C69E2"/>
    <w:rsid w:val="009D0B6D"/>
    <w:rsid w:val="009D1D2B"/>
    <w:rsid w:val="009D361C"/>
    <w:rsid w:val="009D56B5"/>
    <w:rsid w:val="009E13B4"/>
    <w:rsid w:val="009E1E73"/>
    <w:rsid w:val="009E28F7"/>
    <w:rsid w:val="009E2D3F"/>
    <w:rsid w:val="009E5D57"/>
    <w:rsid w:val="009F0D7F"/>
    <w:rsid w:val="009F1FA3"/>
    <w:rsid w:val="009F4089"/>
    <w:rsid w:val="009F46B2"/>
    <w:rsid w:val="009F6388"/>
    <w:rsid w:val="009F7872"/>
    <w:rsid w:val="00A013CE"/>
    <w:rsid w:val="00A04F6F"/>
    <w:rsid w:val="00A0518F"/>
    <w:rsid w:val="00A06B6C"/>
    <w:rsid w:val="00A1073E"/>
    <w:rsid w:val="00A11F75"/>
    <w:rsid w:val="00A12EA5"/>
    <w:rsid w:val="00A15405"/>
    <w:rsid w:val="00A161E4"/>
    <w:rsid w:val="00A20102"/>
    <w:rsid w:val="00A23D2F"/>
    <w:rsid w:val="00A23DB8"/>
    <w:rsid w:val="00A25F30"/>
    <w:rsid w:val="00A278B0"/>
    <w:rsid w:val="00A27CFD"/>
    <w:rsid w:val="00A308C6"/>
    <w:rsid w:val="00A369B3"/>
    <w:rsid w:val="00A37C46"/>
    <w:rsid w:val="00A402D4"/>
    <w:rsid w:val="00A44FEC"/>
    <w:rsid w:val="00A4594D"/>
    <w:rsid w:val="00A46C9E"/>
    <w:rsid w:val="00A52253"/>
    <w:rsid w:val="00A5260D"/>
    <w:rsid w:val="00A623A2"/>
    <w:rsid w:val="00A6648F"/>
    <w:rsid w:val="00A72370"/>
    <w:rsid w:val="00A736CD"/>
    <w:rsid w:val="00A749E1"/>
    <w:rsid w:val="00A75672"/>
    <w:rsid w:val="00A77588"/>
    <w:rsid w:val="00A8087B"/>
    <w:rsid w:val="00A80C3A"/>
    <w:rsid w:val="00A83A8C"/>
    <w:rsid w:val="00A840AD"/>
    <w:rsid w:val="00A855FE"/>
    <w:rsid w:val="00A85D72"/>
    <w:rsid w:val="00A86B65"/>
    <w:rsid w:val="00A90D35"/>
    <w:rsid w:val="00A9530A"/>
    <w:rsid w:val="00AA4B38"/>
    <w:rsid w:val="00AA5A60"/>
    <w:rsid w:val="00AA5DD5"/>
    <w:rsid w:val="00AB433D"/>
    <w:rsid w:val="00AB4527"/>
    <w:rsid w:val="00AB50C3"/>
    <w:rsid w:val="00AC23F2"/>
    <w:rsid w:val="00AC7AF1"/>
    <w:rsid w:val="00AD18AB"/>
    <w:rsid w:val="00AD218E"/>
    <w:rsid w:val="00AE7D1A"/>
    <w:rsid w:val="00AF1797"/>
    <w:rsid w:val="00AF20EC"/>
    <w:rsid w:val="00AF21F2"/>
    <w:rsid w:val="00AF255A"/>
    <w:rsid w:val="00AF3257"/>
    <w:rsid w:val="00AF5767"/>
    <w:rsid w:val="00AF6159"/>
    <w:rsid w:val="00AF71F6"/>
    <w:rsid w:val="00B009BA"/>
    <w:rsid w:val="00B01C5B"/>
    <w:rsid w:val="00B0426B"/>
    <w:rsid w:val="00B04E0C"/>
    <w:rsid w:val="00B056E0"/>
    <w:rsid w:val="00B14223"/>
    <w:rsid w:val="00B14F77"/>
    <w:rsid w:val="00B157FD"/>
    <w:rsid w:val="00B174DC"/>
    <w:rsid w:val="00B223AC"/>
    <w:rsid w:val="00B257B2"/>
    <w:rsid w:val="00B25A40"/>
    <w:rsid w:val="00B267C4"/>
    <w:rsid w:val="00B27C16"/>
    <w:rsid w:val="00B300B7"/>
    <w:rsid w:val="00B3072F"/>
    <w:rsid w:val="00B338C2"/>
    <w:rsid w:val="00B33CD8"/>
    <w:rsid w:val="00B33D27"/>
    <w:rsid w:val="00B3696B"/>
    <w:rsid w:val="00B37BEF"/>
    <w:rsid w:val="00B4081B"/>
    <w:rsid w:val="00B4081F"/>
    <w:rsid w:val="00B5130B"/>
    <w:rsid w:val="00B5192A"/>
    <w:rsid w:val="00B5472D"/>
    <w:rsid w:val="00B60DE3"/>
    <w:rsid w:val="00B6183D"/>
    <w:rsid w:val="00B664C7"/>
    <w:rsid w:val="00B70D8B"/>
    <w:rsid w:val="00B7224A"/>
    <w:rsid w:val="00B7606C"/>
    <w:rsid w:val="00B766D8"/>
    <w:rsid w:val="00B766F6"/>
    <w:rsid w:val="00B768C3"/>
    <w:rsid w:val="00B8198B"/>
    <w:rsid w:val="00B820A5"/>
    <w:rsid w:val="00B8346D"/>
    <w:rsid w:val="00B8554C"/>
    <w:rsid w:val="00B9229C"/>
    <w:rsid w:val="00B953D4"/>
    <w:rsid w:val="00B97DC4"/>
    <w:rsid w:val="00BA1275"/>
    <w:rsid w:val="00BA1358"/>
    <w:rsid w:val="00BA24C8"/>
    <w:rsid w:val="00BA2B8B"/>
    <w:rsid w:val="00BA3EA1"/>
    <w:rsid w:val="00BA412C"/>
    <w:rsid w:val="00BA4490"/>
    <w:rsid w:val="00BA4BAF"/>
    <w:rsid w:val="00BA62F2"/>
    <w:rsid w:val="00BA7151"/>
    <w:rsid w:val="00BB05F1"/>
    <w:rsid w:val="00BB3EB1"/>
    <w:rsid w:val="00BB3F4E"/>
    <w:rsid w:val="00BB4E38"/>
    <w:rsid w:val="00BB63E0"/>
    <w:rsid w:val="00BB74DC"/>
    <w:rsid w:val="00BC1259"/>
    <w:rsid w:val="00BD55C1"/>
    <w:rsid w:val="00BE2D96"/>
    <w:rsid w:val="00BE2E8B"/>
    <w:rsid w:val="00BE33D3"/>
    <w:rsid w:val="00BE4302"/>
    <w:rsid w:val="00BE71E4"/>
    <w:rsid w:val="00BF00B1"/>
    <w:rsid w:val="00BF0738"/>
    <w:rsid w:val="00BF281C"/>
    <w:rsid w:val="00BF3B8B"/>
    <w:rsid w:val="00BF751E"/>
    <w:rsid w:val="00BF7921"/>
    <w:rsid w:val="00C00CD4"/>
    <w:rsid w:val="00C012BB"/>
    <w:rsid w:val="00C01439"/>
    <w:rsid w:val="00C038DA"/>
    <w:rsid w:val="00C061FB"/>
    <w:rsid w:val="00C06A27"/>
    <w:rsid w:val="00C06C3C"/>
    <w:rsid w:val="00C076F5"/>
    <w:rsid w:val="00C07C50"/>
    <w:rsid w:val="00C10D67"/>
    <w:rsid w:val="00C113E5"/>
    <w:rsid w:val="00C13A1A"/>
    <w:rsid w:val="00C14810"/>
    <w:rsid w:val="00C17AD3"/>
    <w:rsid w:val="00C20BF4"/>
    <w:rsid w:val="00C21224"/>
    <w:rsid w:val="00C2292F"/>
    <w:rsid w:val="00C25AB2"/>
    <w:rsid w:val="00C2609E"/>
    <w:rsid w:val="00C26CBA"/>
    <w:rsid w:val="00C316BE"/>
    <w:rsid w:val="00C41ECE"/>
    <w:rsid w:val="00C55C0D"/>
    <w:rsid w:val="00C55E50"/>
    <w:rsid w:val="00C5620D"/>
    <w:rsid w:val="00C569A2"/>
    <w:rsid w:val="00C60930"/>
    <w:rsid w:val="00C61A7C"/>
    <w:rsid w:val="00C643F9"/>
    <w:rsid w:val="00C645BC"/>
    <w:rsid w:val="00C64A0E"/>
    <w:rsid w:val="00C676DA"/>
    <w:rsid w:val="00C67C6C"/>
    <w:rsid w:val="00C708D1"/>
    <w:rsid w:val="00C713D2"/>
    <w:rsid w:val="00C719AC"/>
    <w:rsid w:val="00C7534A"/>
    <w:rsid w:val="00C77582"/>
    <w:rsid w:val="00C82A92"/>
    <w:rsid w:val="00C83DD6"/>
    <w:rsid w:val="00C854A2"/>
    <w:rsid w:val="00C855F1"/>
    <w:rsid w:val="00C85E32"/>
    <w:rsid w:val="00C86283"/>
    <w:rsid w:val="00C9110D"/>
    <w:rsid w:val="00C91BC5"/>
    <w:rsid w:val="00C94E48"/>
    <w:rsid w:val="00C95E69"/>
    <w:rsid w:val="00CA0EDC"/>
    <w:rsid w:val="00CA17BE"/>
    <w:rsid w:val="00CA4C43"/>
    <w:rsid w:val="00CB04BD"/>
    <w:rsid w:val="00CB0623"/>
    <w:rsid w:val="00CB1A21"/>
    <w:rsid w:val="00CB639C"/>
    <w:rsid w:val="00CB6F7F"/>
    <w:rsid w:val="00CC12BF"/>
    <w:rsid w:val="00CC2812"/>
    <w:rsid w:val="00CC52B0"/>
    <w:rsid w:val="00CC5EF3"/>
    <w:rsid w:val="00CC6B58"/>
    <w:rsid w:val="00CD0E01"/>
    <w:rsid w:val="00CD482D"/>
    <w:rsid w:val="00CD5BB3"/>
    <w:rsid w:val="00CE51D3"/>
    <w:rsid w:val="00CE5B3F"/>
    <w:rsid w:val="00CE7EAE"/>
    <w:rsid w:val="00CF030E"/>
    <w:rsid w:val="00CF1DFA"/>
    <w:rsid w:val="00CF2C92"/>
    <w:rsid w:val="00CF2C9A"/>
    <w:rsid w:val="00CF384D"/>
    <w:rsid w:val="00D00690"/>
    <w:rsid w:val="00D03A55"/>
    <w:rsid w:val="00D040D8"/>
    <w:rsid w:val="00D06A87"/>
    <w:rsid w:val="00D07A3F"/>
    <w:rsid w:val="00D11006"/>
    <w:rsid w:val="00D11BE1"/>
    <w:rsid w:val="00D2287C"/>
    <w:rsid w:val="00D238C2"/>
    <w:rsid w:val="00D2395C"/>
    <w:rsid w:val="00D270D7"/>
    <w:rsid w:val="00D27EDD"/>
    <w:rsid w:val="00D3121E"/>
    <w:rsid w:val="00D317FA"/>
    <w:rsid w:val="00D34F24"/>
    <w:rsid w:val="00D35DF0"/>
    <w:rsid w:val="00D36943"/>
    <w:rsid w:val="00D37B99"/>
    <w:rsid w:val="00D41D15"/>
    <w:rsid w:val="00D41E67"/>
    <w:rsid w:val="00D41F34"/>
    <w:rsid w:val="00D42B57"/>
    <w:rsid w:val="00D45023"/>
    <w:rsid w:val="00D45793"/>
    <w:rsid w:val="00D476BB"/>
    <w:rsid w:val="00D5141D"/>
    <w:rsid w:val="00D52B0E"/>
    <w:rsid w:val="00D54BD4"/>
    <w:rsid w:val="00D56963"/>
    <w:rsid w:val="00D64BB2"/>
    <w:rsid w:val="00D65C91"/>
    <w:rsid w:val="00D708A8"/>
    <w:rsid w:val="00D74993"/>
    <w:rsid w:val="00D762C5"/>
    <w:rsid w:val="00D76CFA"/>
    <w:rsid w:val="00D77440"/>
    <w:rsid w:val="00D77E15"/>
    <w:rsid w:val="00D81301"/>
    <w:rsid w:val="00D8165C"/>
    <w:rsid w:val="00D84369"/>
    <w:rsid w:val="00D8473E"/>
    <w:rsid w:val="00D877E3"/>
    <w:rsid w:val="00D920DF"/>
    <w:rsid w:val="00D94C27"/>
    <w:rsid w:val="00DA0CB9"/>
    <w:rsid w:val="00DA22B6"/>
    <w:rsid w:val="00DA6CA5"/>
    <w:rsid w:val="00DA7B3B"/>
    <w:rsid w:val="00DB1763"/>
    <w:rsid w:val="00DB3EA3"/>
    <w:rsid w:val="00DB435E"/>
    <w:rsid w:val="00DB475C"/>
    <w:rsid w:val="00DC78E5"/>
    <w:rsid w:val="00DD06BF"/>
    <w:rsid w:val="00DD0DCB"/>
    <w:rsid w:val="00DD1165"/>
    <w:rsid w:val="00DD2EB4"/>
    <w:rsid w:val="00DD6DB8"/>
    <w:rsid w:val="00DF328D"/>
    <w:rsid w:val="00DF57D0"/>
    <w:rsid w:val="00DF7AD3"/>
    <w:rsid w:val="00E0007A"/>
    <w:rsid w:val="00E007FF"/>
    <w:rsid w:val="00E0138F"/>
    <w:rsid w:val="00E02BB7"/>
    <w:rsid w:val="00E033A7"/>
    <w:rsid w:val="00E05D33"/>
    <w:rsid w:val="00E06881"/>
    <w:rsid w:val="00E07637"/>
    <w:rsid w:val="00E10F9B"/>
    <w:rsid w:val="00E1212A"/>
    <w:rsid w:val="00E15ED3"/>
    <w:rsid w:val="00E209A2"/>
    <w:rsid w:val="00E20A77"/>
    <w:rsid w:val="00E21BC7"/>
    <w:rsid w:val="00E23D41"/>
    <w:rsid w:val="00E243E1"/>
    <w:rsid w:val="00E2682B"/>
    <w:rsid w:val="00E26B15"/>
    <w:rsid w:val="00E30F11"/>
    <w:rsid w:val="00E356A2"/>
    <w:rsid w:val="00E36957"/>
    <w:rsid w:val="00E36ED5"/>
    <w:rsid w:val="00E37A12"/>
    <w:rsid w:val="00E40535"/>
    <w:rsid w:val="00E42C79"/>
    <w:rsid w:val="00E50207"/>
    <w:rsid w:val="00E56768"/>
    <w:rsid w:val="00E56F7F"/>
    <w:rsid w:val="00E5724F"/>
    <w:rsid w:val="00E57B84"/>
    <w:rsid w:val="00E61D20"/>
    <w:rsid w:val="00E66A37"/>
    <w:rsid w:val="00E67823"/>
    <w:rsid w:val="00E74FC6"/>
    <w:rsid w:val="00E75E9B"/>
    <w:rsid w:val="00E767DF"/>
    <w:rsid w:val="00E800BD"/>
    <w:rsid w:val="00E81370"/>
    <w:rsid w:val="00E8165E"/>
    <w:rsid w:val="00E82B5F"/>
    <w:rsid w:val="00E840FC"/>
    <w:rsid w:val="00E8655C"/>
    <w:rsid w:val="00E9163A"/>
    <w:rsid w:val="00E917CD"/>
    <w:rsid w:val="00E941ED"/>
    <w:rsid w:val="00EA330C"/>
    <w:rsid w:val="00EA412B"/>
    <w:rsid w:val="00EA5DDB"/>
    <w:rsid w:val="00EB00F8"/>
    <w:rsid w:val="00EB201D"/>
    <w:rsid w:val="00EB23DD"/>
    <w:rsid w:val="00EB3E52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38CA"/>
    <w:rsid w:val="00ED4083"/>
    <w:rsid w:val="00ED47FB"/>
    <w:rsid w:val="00ED6D0F"/>
    <w:rsid w:val="00ED6DD6"/>
    <w:rsid w:val="00ED76F0"/>
    <w:rsid w:val="00EE1ACE"/>
    <w:rsid w:val="00EF0579"/>
    <w:rsid w:val="00EF0849"/>
    <w:rsid w:val="00EF0B8E"/>
    <w:rsid w:val="00EF29FF"/>
    <w:rsid w:val="00F02799"/>
    <w:rsid w:val="00F02EC6"/>
    <w:rsid w:val="00F10746"/>
    <w:rsid w:val="00F11A5B"/>
    <w:rsid w:val="00F12E10"/>
    <w:rsid w:val="00F12EE8"/>
    <w:rsid w:val="00F15671"/>
    <w:rsid w:val="00F16693"/>
    <w:rsid w:val="00F2166B"/>
    <w:rsid w:val="00F21A7F"/>
    <w:rsid w:val="00F2209B"/>
    <w:rsid w:val="00F22610"/>
    <w:rsid w:val="00F24725"/>
    <w:rsid w:val="00F3084A"/>
    <w:rsid w:val="00F33CF5"/>
    <w:rsid w:val="00F40B20"/>
    <w:rsid w:val="00F41F0F"/>
    <w:rsid w:val="00F52AC8"/>
    <w:rsid w:val="00F52B07"/>
    <w:rsid w:val="00F53900"/>
    <w:rsid w:val="00F55C3A"/>
    <w:rsid w:val="00F56F2E"/>
    <w:rsid w:val="00F5703A"/>
    <w:rsid w:val="00F570A8"/>
    <w:rsid w:val="00F62704"/>
    <w:rsid w:val="00F63DF0"/>
    <w:rsid w:val="00F6418B"/>
    <w:rsid w:val="00F64438"/>
    <w:rsid w:val="00F6492A"/>
    <w:rsid w:val="00F67A85"/>
    <w:rsid w:val="00F7019C"/>
    <w:rsid w:val="00F70AC9"/>
    <w:rsid w:val="00F74D1D"/>
    <w:rsid w:val="00F75238"/>
    <w:rsid w:val="00F75A91"/>
    <w:rsid w:val="00F80793"/>
    <w:rsid w:val="00F86716"/>
    <w:rsid w:val="00F950F5"/>
    <w:rsid w:val="00F970DB"/>
    <w:rsid w:val="00FA1273"/>
    <w:rsid w:val="00FA520E"/>
    <w:rsid w:val="00FA6160"/>
    <w:rsid w:val="00FA6571"/>
    <w:rsid w:val="00FB1C5D"/>
    <w:rsid w:val="00FB1E09"/>
    <w:rsid w:val="00FB3487"/>
    <w:rsid w:val="00FB37CB"/>
    <w:rsid w:val="00FC2011"/>
    <w:rsid w:val="00FC2A6D"/>
    <w:rsid w:val="00FC2D76"/>
    <w:rsid w:val="00FC5A41"/>
    <w:rsid w:val="00FC6CCF"/>
    <w:rsid w:val="00FD0968"/>
    <w:rsid w:val="00FD1632"/>
    <w:rsid w:val="00FD25DA"/>
    <w:rsid w:val="00FD2F78"/>
    <w:rsid w:val="00FD2FD4"/>
    <w:rsid w:val="00FD3D14"/>
    <w:rsid w:val="00FD4D06"/>
    <w:rsid w:val="00FD5E4C"/>
    <w:rsid w:val="00FE0364"/>
    <w:rsid w:val="00FE1437"/>
    <w:rsid w:val="00FE2123"/>
    <w:rsid w:val="00FE6FBB"/>
    <w:rsid w:val="00FE73BB"/>
    <w:rsid w:val="00FF0085"/>
    <w:rsid w:val="00FF1999"/>
    <w:rsid w:val="00FF3002"/>
    <w:rsid w:val="00FF377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3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3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4B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3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33A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E033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03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4B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33A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33A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33A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E033A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E033A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033A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033A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E033A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3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E033A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E033A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E033A7"/>
    <w:pPr>
      <w:spacing w:after="120"/>
      <w:jc w:val="both"/>
    </w:pPr>
  </w:style>
  <w:style w:type="character" w:styleId="a7">
    <w:name w:val="Strong"/>
    <w:basedOn w:val="a0"/>
    <w:uiPriority w:val="99"/>
    <w:qFormat/>
    <w:rsid w:val="00E033A7"/>
    <w:rPr>
      <w:rFonts w:cs="Times New Roman"/>
      <w:b/>
      <w:bCs/>
    </w:rPr>
  </w:style>
  <w:style w:type="table" w:styleId="a8">
    <w:name w:val="Table Grid"/>
    <w:basedOn w:val="a1"/>
    <w:uiPriority w:val="99"/>
    <w:rsid w:val="00E033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033A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E03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33A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033A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033A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33A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E033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33A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E033A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033A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E033A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033A7"/>
    <w:rPr>
      <w:b/>
      <w:bCs/>
    </w:rPr>
  </w:style>
  <w:style w:type="paragraph" w:customStyle="1" w:styleId="af4">
    <w:name w:val="Стиль"/>
    <w:basedOn w:val="a"/>
    <w:uiPriority w:val="99"/>
    <w:rsid w:val="00E03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E033A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E033A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E033A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E033A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7E4B6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7E4B6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7E4B6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7E4B6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7E4B6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7E4B67"/>
    <w:rPr>
      <w:sz w:val="9"/>
    </w:rPr>
  </w:style>
  <w:style w:type="paragraph" w:styleId="af8">
    <w:name w:val="footnote text"/>
    <w:basedOn w:val="a"/>
    <w:link w:val="af9"/>
    <w:uiPriority w:val="99"/>
    <w:rsid w:val="007E4B67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7E4B67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7E4B67"/>
    <w:rPr>
      <w:rFonts w:cs="Times New Roman"/>
      <w:sz w:val="20"/>
      <w:szCs w:val="20"/>
      <w:lang w:eastAsia="en-US"/>
    </w:rPr>
  </w:style>
  <w:style w:type="character" w:customStyle="1" w:styleId="61">
    <w:name w:val="Заголовок 6 Знак1"/>
    <w:basedOn w:val="a0"/>
    <w:uiPriority w:val="99"/>
    <w:semiHidden/>
    <w:locked/>
    <w:rsid w:val="00F67A85"/>
    <w:rPr>
      <w:rFonts w:cs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012_не вступили в силу.Ждем публикацию</Статус_x0020_документа>
    <_EndDate xmlns="http://schemas.microsoft.com/sharepoint/v3/fields">06.08.2015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00CB-21E7-492F-A825-7613C1044240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254A287-5966-476F-91A6-1DDE4974E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1E898-73F4-4D24-B137-473DD036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3D380-8E32-4BA2-A909-CBD6374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8859</Characters>
  <Application>Microsoft Office Word</Application>
  <DocSecurity>0</DocSecurity>
  <Lines>73</Lines>
  <Paragraphs>20</Paragraphs>
  <ScaleCrop>false</ScaleCrop>
  <Company>ATON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Nenashev Andrey</dc:creator>
  <cp:lastModifiedBy>kulkova</cp:lastModifiedBy>
  <cp:revision>2</cp:revision>
  <cp:lastPrinted>2015-07-22T14:00:00Z</cp:lastPrinted>
  <dcterms:created xsi:type="dcterms:W3CDTF">2015-08-11T08:00:00Z</dcterms:created>
  <dcterms:modified xsi:type="dcterms:W3CDTF">2015-08-11T08:00:00Z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