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D" w:rsidRDefault="00CB04BD" w:rsidP="00CB04BD">
      <w:pPr>
        <w:pStyle w:val="a3"/>
        <w:spacing w:line="360" w:lineRule="auto"/>
        <w:rPr>
          <w:bCs/>
          <w:sz w:val="22"/>
          <w:szCs w:val="22"/>
        </w:rPr>
      </w:pPr>
      <w:r w:rsidRPr="00C60930">
        <w:rPr>
          <w:bCs/>
          <w:sz w:val="22"/>
          <w:szCs w:val="22"/>
        </w:rPr>
        <w:t>Утверждено</w:t>
      </w:r>
      <w:r>
        <w:rPr>
          <w:bCs/>
          <w:sz w:val="22"/>
          <w:szCs w:val="22"/>
        </w:rPr>
        <w:t xml:space="preserve"> Решением</w:t>
      </w:r>
    </w:p>
    <w:p w:rsidR="00CB04BD" w:rsidRDefault="008C4D40" w:rsidP="00CB04BD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32553D">
        <w:rPr>
          <w:bCs/>
          <w:sz w:val="22"/>
          <w:szCs w:val="22"/>
        </w:rPr>
        <w:t>19</w:t>
      </w:r>
      <w:r w:rsidR="00381067">
        <w:rPr>
          <w:bCs/>
          <w:sz w:val="22"/>
          <w:szCs w:val="22"/>
        </w:rPr>
        <w:t xml:space="preserve"> апреля </w:t>
      </w:r>
      <w:r w:rsidR="00CB04BD">
        <w:rPr>
          <w:bCs/>
          <w:sz w:val="22"/>
          <w:szCs w:val="22"/>
        </w:rPr>
        <w:t>201</w:t>
      </w:r>
      <w:r w:rsidR="0059377F">
        <w:rPr>
          <w:bCs/>
          <w:sz w:val="22"/>
          <w:szCs w:val="22"/>
        </w:rPr>
        <w:t>7</w:t>
      </w:r>
      <w:r w:rsidR="00CB04BD">
        <w:rPr>
          <w:bCs/>
          <w:sz w:val="22"/>
          <w:szCs w:val="22"/>
        </w:rPr>
        <w:t xml:space="preserve"> года</w:t>
      </w:r>
    </w:p>
    <w:p w:rsidR="00824EAA" w:rsidRPr="00CB04BD" w:rsidRDefault="00CB04BD" w:rsidP="00CB04BD">
      <w:pPr>
        <w:pStyle w:val="a3"/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59377F">
        <w:rPr>
          <w:bCs/>
          <w:sz w:val="22"/>
          <w:szCs w:val="22"/>
        </w:rPr>
        <w:t xml:space="preserve">Кузякин </w:t>
      </w:r>
      <w:r>
        <w:rPr>
          <w:bCs/>
          <w:sz w:val="22"/>
          <w:szCs w:val="22"/>
        </w:rPr>
        <w:t xml:space="preserve">М. </w:t>
      </w:r>
      <w:r w:rsidR="0059377F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BB34BF" w:rsidRPr="00CB04BD" w:rsidRDefault="00BB34BF" w:rsidP="008D7FBE">
      <w:pPr>
        <w:pStyle w:val="a3"/>
        <w:spacing w:line="360" w:lineRule="auto"/>
        <w:rPr>
          <w:b/>
          <w:bCs/>
          <w:sz w:val="22"/>
          <w:szCs w:val="22"/>
        </w:rPr>
      </w:pPr>
    </w:p>
    <w:p w:rsidR="00BE33D3" w:rsidRPr="00AE57E9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746943">
        <w:rPr>
          <w:b/>
          <w:bCs/>
          <w:sz w:val="22"/>
          <w:szCs w:val="22"/>
        </w:rPr>
        <w:t xml:space="preserve">зменения и дополнения № </w:t>
      </w:r>
      <w:r w:rsidRPr="00D238C2">
        <w:rPr>
          <w:b/>
          <w:bCs/>
          <w:sz w:val="22"/>
          <w:szCs w:val="22"/>
        </w:rPr>
        <w:t>1</w:t>
      </w:r>
      <w:r w:rsidR="00381067">
        <w:rPr>
          <w:b/>
          <w:bCs/>
          <w:sz w:val="22"/>
          <w:szCs w:val="22"/>
        </w:rPr>
        <w:t>5</w:t>
      </w:r>
    </w:p>
    <w:p w:rsidR="00BE33D3" w:rsidRPr="00746943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746943">
        <w:rPr>
          <w:b/>
          <w:bCs/>
          <w:sz w:val="22"/>
          <w:szCs w:val="22"/>
        </w:rPr>
        <w:t>равила доверительного управления</w:t>
      </w:r>
    </w:p>
    <w:p w:rsidR="00BE33D3" w:rsidRPr="00746943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746943">
        <w:rPr>
          <w:b/>
          <w:bCs/>
          <w:sz w:val="22"/>
          <w:szCs w:val="22"/>
        </w:rPr>
        <w:t>ткрытым паевы</w:t>
      </w:r>
      <w:r>
        <w:rPr>
          <w:b/>
          <w:bCs/>
          <w:sz w:val="22"/>
          <w:szCs w:val="22"/>
        </w:rPr>
        <w:t>м инвестиционным фондом акций «ФОНД</w:t>
      </w:r>
      <w:r w:rsidRPr="00746943">
        <w:rPr>
          <w:b/>
          <w:bCs/>
          <w:sz w:val="22"/>
          <w:szCs w:val="22"/>
        </w:rPr>
        <w:t xml:space="preserve"> 2025»</w:t>
      </w:r>
    </w:p>
    <w:p w:rsidR="00877F52" w:rsidRDefault="00BE33D3" w:rsidP="00BA2B8B">
      <w:pPr>
        <w:jc w:val="center"/>
        <w:rPr>
          <w:sz w:val="20"/>
          <w:szCs w:val="20"/>
        </w:rPr>
      </w:pPr>
      <w:proofErr w:type="gramStart"/>
      <w:r w:rsidRPr="00746943">
        <w:rPr>
          <w:sz w:val="20"/>
          <w:szCs w:val="20"/>
        </w:rPr>
        <w:t xml:space="preserve">(Правила доверительного управления </w:t>
      </w:r>
      <w:proofErr w:type="gramEnd"/>
    </w:p>
    <w:p w:rsidR="00877F52" w:rsidRDefault="00BE33D3" w:rsidP="0057750F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 xml:space="preserve">Открытым паевым инвестиционным фондом акций «ФОНД 2025» </w:t>
      </w:r>
    </w:p>
    <w:p w:rsidR="00BE33D3" w:rsidRPr="00746943" w:rsidRDefault="00BE33D3" w:rsidP="00BA2B8B">
      <w:pPr>
        <w:jc w:val="center"/>
        <w:rPr>
          <w:sz w:val="20"/>
          <w:szCs w:val="20"/>
        </w:rPr>
      </w:pPr>
      <w:proofErr w:type="gramStart"/>
      <w:r w:rsidRPr="00746943">
        <w:rPr>
          <w:sz w:val="20"/>
          <w:szCs w:val="20"/>
        </w:rPr>
        <w:t>зарегистрированы</w:t>
      </w:r>
      <w:proofErr w:type="gramEnd"/>
      <w:r w:rsidRPr="00746943">
        <w:rPr>
          <w:sz w:val="20"/>
          <w:szCs w:val="20"/>
        </w:rPr>
        <w:t xml:space="preserve"> ФСФР России 2 октября 2007 год</w:t>
      </w:r>
      <w:r w:rsidR="00746943">
        <w:rPr>
          <w:sz w:val="20"/>
          <w:szCs w:val="20"/>
        </w:rPr>
        <w:t>а за № 1009-94131352</w:t>
      </w:r>
      <w:r w:rsidR="00746943" w:rsidRPr="00746943">
        <w:rPr>
          <w:sz w:val="20"/>
          <w:szCs w:val="20"/>
        </w:rPr>
        <w:t>)</w:t>
      </w:r>
    </w:p>
    <w:p w:rsidR="00BF0738" w:rsidRPr="00746943" w:rsidRDefault="00BF0738" w:rsidP="00BA2B8B">
      <w:pPr>
        <w:pStyle w:val="a3"/>
        <w:spacing w:line="360" w:lineRule="auto"/>
        <w:jc w:val="both"/>
        <w:rPr>
          <w:bCs/>
          <w:sz w:val="20"/>
          <w:szCs w:val="20"/>
        </w:rPr>
      </w:pPr>
    </w:p>
    <w:tbl>
      <w:tblPr>
        <w:tblW w:w="10162" w:type="dxa"/>
        <w:jc w:val="center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2"/>
        <w:gridCol w:w="5040"/>
      </w:tblGrid>
      <w:tr w:rsidR="0079404B" w:rsidRPr="00746943" w:rsidTr="00313ED2">
        <w:trPr>
          <w:trHeight w:val="422"/>
          <w:jc w:val="center"/>
        </w:trPr>
        <w:tc>
          <w:tcPr>
            <w:tcW w:w="5122" w:type="dxa"/>
          </w:tcPr>
          <w:p w:rsidR="0079404B" w:rsidRPr="00746943" w:rsidRDefault="00511FF0" w:rsidP="00511FF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тарая </w:t>
            </w:r>
            <w:r w:rsidR="0079404B"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редакция:</w:t>
            </w:r>
          </w:p>
        </w:tc>
        <w:tc>
          <w:tcPr>
            <w:tcW w:w="5040" w:type="dxa"/>
          </w:tcPr>
          <w:p w:rsidR="0079404B" w:rsidRPr="00746943" w:rsidRDefault="00511FF0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овая </w:t>
            </w:r>
            <w:r w:rsidR="0079404B"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редакция:</w:t>
            </w:r>
          </w:p>
        </w:tc>
      </w:tr>
      <w:tr w:rsidR="0079404B" w:rsidRPr="00746943" w:rsidTr="00313ED2">
        <w:trPr>
          <w:trHeight w:val="422"/>
          <w:jc w:val="center"/>
        </w:trPr>
        <w:tc>
          <w:tcPr>
            <w:tcW w:w="5122" w:type="dxa"/>
          </w:tcPr>
          <w:p w:rsidR="00381067" w:rsidRPr="00D36943" w:rsidRDefault="00381067" w:rsidP="0038106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381067" w:rsidRPr="00D36943" w:rsidRDefault="00381067" w:rsidP="0038106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1) при подаче </w:t>
            </w:r>
            <w:proofErr w:type="gramStart"/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</w:t>
            </w:r>
            <w:proofErr w:type="gramEnd"/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на погашение инвестиционных паев управляющей компании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6AC3">
              <w:rPr>
                <w:rFonts w:ascii="Times New Roman" w:hAnsi="Times New Roman" w:cs="Times New Roman"/>
                <w:sz w:val="22"/>
                <w:szCs w:val="22"/>
              </w:rPr>
              <w:t>и агент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составляет:</w:t>
            </w:r>
          </w:p>
          <w:p w:rsidR="00381067" w:rsidRPr="009010FD" w:rsidRDefault="00381067" w:rsidP="00381067">
            <w:pPr>
              <w:numPr>
                <w:ilvl w:val="0"/>
                <w:numId w:val="18"/>
              </w:numPr>
              <w:ind w:left="0" w:firstLine="540"/>
              <w:jc w:val="both"/>
            </w:pPr>
            <w:proofErr w:type="gramStart"/>
            <w:r w:rsidRPr="009010FD">
              <w:rPr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</w:t>
            </w:r>
            <w:r w:rsidRPr="007A6D59">
              <w:rPr>
                <w:sz w:val="22"/>
                <w:szCs w:val="22"/>
              </w:rPr>
              <w:t xml:space="preserve">фонда на лицевой счет владельца инвестиционных паев, открытый в реестре владельцев инвестиционных паев, </w:t>
            </w:r>
            <w:r w:rsidRPr="007A6D59">
              <w:rPr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 связи с обменом инвестиционных паев по</w:t>
            </w:r>
            <w:proofErr w:type="gramEnd"/>
            <w:r w:rsidRPr="007A6D59">
              <w:rPr>
                <w:bCs/>
                <w:sz w:val="22"/>
                <w:szCs w:val="22"/>
              </w:rPr>
              <w:t xml:space="preserve"> решению управляющей компании</w:t>
            </w:r>
            <w:r w:rsidRPr="007A558E">
              <w:rPr>
                <w:sz w:val="22"/>
                <w:szCs w:val="22"/>
              </w:rPr>
              <w:t>;</w:t>
            </w:r>
            <w:r w:rsidRPr="009010FD">
              <w:rPr>
                <w:sz w:val="22"/>
                <w:szCs w:val="22"/>
              </w:rPr>
              <w:t xml:space="preserve"> </w:t>
            </w:r>
          </w:p>
          <w:p w:rsidR="00381067" w:rsidRPr="007A558E" w:rsidRDefault="00381067" w:rsidP="00381067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A6D59">
              <w:rPr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7A6D59">
              <w:rPr>
                <w:bCs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381067" w:rsidRDefault="00381067" w:rsidP="00381067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C638C">
              <w:rPr>
                <w:sz w:val="22"/>
                <w:szCs w:val="22"/>
              </w:rPr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</w:t>
            </w:r>
            <w:r>
              <w:rPr>
                <w:sz w:val="22"/>
                <w:szCs w:val="22"/>
              </w:rPr>
              <w:t xml:space="preserve">фонда </w:t>
            </w:r>
            <w:r w:rsidRPr="000C638C">
              <w:rPr>
                <w:sz w:val="22"/>
                <w:szCs w:val="22"/>
              </w:rPr>
              <w:t>на лицевой счет владельца инвестиционных паев, открытый в реестре владельцев инвестиционных паев</w:t>
            </w:r>
            <w:r w:rsidRPr="00D36943">
              <w:rPr>
                <w:sz w:val="22"/>
                <w:szCs w:val="22"/>
              </w:rPr>
              <w:t>;</w:t>
            </w:r>
          </w:p>
          <w:p w:rsidR="00381067" w:rsidRPr="007A558E" w:rsidRDefault="00381067" w:rsidP="00381067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proofErr w:type="gramStart"/>
            <w:r w:rsidRPr="007A6D59">
              <w:rPr>
                <w:bCs/>
                <w:sz w:val="22"/>
                <w:szCs w:val="22"/>
              </w:rPr>
              <w:t xml:space="preserve">скидка не взимается в случае, если погашаются инвестиционные паи фонда, </w:t>
            </w:r>
            <w:r w:rsidRPr="007A6D59">
              <w:rPr>
                <w:bCs/>
                <w:sz w:val="22"/>
                <w:szCs w:val="22"/>
              </w:rPr>
              <w:lastRenderedPageBreak/>
              <w:t>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7A6D59">
              <w:rPr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381067" w:rsidRPr="00D36943" w:rsidRDefault="00381067" w:rsidP="00381067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C638C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</w:t>
            </w:r>
            <w:r>
              <w:rPr>
                <w:sz w:val="22"/>
                <w:szCs w:val="22"/>
              </w:rPr>
              <w:t xml:space="preserve">; </w:t>
            </w:r>
          </w:p>
          <w:p w:rsidR="00381067" w:rsidRPr="00FD4D06" w:rsidRDefault="00381067" w:rsidP="00381067">
            <w:pPr>
              <w:pStyle w:val="BodyNum"/>
              <w:spacing w:after="0"/>
              <w:ind w:firstLine="540"/>
            </w:pPr>
            <w:r>
              <w:rPr>
                <w:sz w:val="22"/>
                <w:szCs w:val="22"/>
              </w:rPr>
              <w:t>2</w:t>
            </w:r>
            <w:r w:rsidRPr="00D36943">
              <w:rPr>
                <w:sz w:val="22"/>
                <w:szCs w:val="22"/>
              </w:rPr>
              <w:t>) не устанавливается</w:t>
            </w:r>
            <w:r>
              <w:rPr>
                <w:sz w:val="22"/>
                <w:szCs w:val="22"/>
              </w:rPr>
              <w:t xml:space="preserve"> </w:t>
            </w:r>
            <w:r w:rsidRPr="00FD4D06">
              <w:rPr>
                <w:sz w:val="22"/>
                <w:szCs w:val="22"/>
              </w:rPr>
              <w:t xml:space="preserve">при подаче </w:t>
            </w:r>
            <w:proofErr w:type="gramStart"/>
            <w:r w:rsidRPr="00FD4D06">
              <w:rPr>
                <w:sz w:val="22"/>
                <w:szCs w:val="22"/>
              </w:rPr>
              <w:t>заявки</w:t>
            </w:r>
            <w:proofErr w:type="gramEnd"/>
            <w:r w:rsidRPr="00FD4D06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  <w:p w:rsidR="0079404B" w:rsidRPr="00AE57E9" w:rsidRDefault="0079404B" w:rsidP="008D7FBE">
            <w:pPr>
              <w:pStyle w:val="Con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81067" w:rsidRPr="00D36943" w:rsidRDefault="0038106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76. Размер скидки, на которую уменьшается расчетная стоимость инвестиционного пая</w:t>
            </w:r>
            <w:r w:rsidR="00E17A1A" w:rsidRPr="005024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5024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 подаче </w:t>
            </w:r>
            <w:proofErr w:type="gramStart"/>
            <w:r w:rsidRPr="00502430">
              <w:rPr>
                <w:rFonts w:ascii="Times New Roman" w:hAnsi="Times New Roman" w:cs="Times New Roman"/>
                <w:b/>
                <w:sz w:val="22"/>
                <w:szCs w:val="22"/>
              </w:rPr>
              <w:t>заявки</w:t>
            </w:r>
            <w:proofErr w:type="gramEnd"/>
            <w:r w:rsidRPr="005024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381067" w:rsidRPr="008D7FBE" w:rsidRDefault="0092486F" w:rsidP="004D3C09">
            <w:pPr>
              <w:numPr>
                <w:ilvl w:val="0"/>
                <w:numId w:val="18"/>
              </w:numPr>
              <w:ind w:left="0" w:firstLine="540"/>
              <w:jc w:val="both"/>
              <w:rPr>
                <w:b/>
              </w:rPr>
            </w:pPr>
            <w:proofErr w:type="gramStart"/>
            <w:r w:rsidRPr="008D7FBE">
              <w:rPr>
                <w:b/>
                <w:sz w:val="22"/>
                <w:szCs w:val="22"/>
              </w:rPr>
              <w:t>2</w:t>
            </w:r>
            <w:r w:rsidR="00381067" w:rsidRPr="008D7FBE">
              <w:rPr>
                <w:b/>
                <w:sz w:val="22"/>
                <w:szCs w:val="22"/>
              </w:rPr>
              <w:t xml:space="preserve"> (</w:t>
            </w:r>
            <w:r w:rsidRPr="008D7FBE">
              <w:rPr>
                <w:b/>
                <w:sz w:val="22"/>
                <w:szCs w:val="22"/>
              </w:rPr>
              <w:t>два</w:t>
            </w:r>
            <w:r w:rsidR="00381067" w:rsidRPr="008D7FBE">
              <w:rPr>
                <w:b/>
                <w:sz w:val="22"/>
                <w:szCs w:val="22"/>
              </w:rPr>
              <w:t>) процент</w:t>
            </w:r>
            <w:r w:rsidRPr="008D7FBE">
              <w:rPr>
                <w:b/>
                <w:sz w:val="22"/>
                <w:szCs w:val="22"/>
              </w:rPr>
              <w:t>а</w:t>
            </w:r>
            <w:r w:rsidR="00381067" w:rsidRPr="008D7FBE">
              <w:rPr>
                <w:b/>
                <w:sz w:val="22"/>
                <w:szCs w:val="22"/>
              </w:rPr>
              <w:t xml:space="preserve"> от расчетной стоимости инвестиционного пая в случае, если погашение инвестиционных паев осуществляется до истечения </w:t>
            </w:r>
            <w:r w:rsidRPr="008D7FBE">
              <w:rPr>
                <w:b/>
                <w:sz w:val="22"/>
                <w:szCs w:val="22"/>
              </w:rPr>
              <w:t>365</w:t>
            </w:r>
            <w:r w:rsidR="00381067" w:rsidRPr="008D7FBE">
              <w:rPr>
                <w:b/>
                <w:sz w:val="22"/>
                <w:szCs w:val="22"/>
              </w:rPr>
              <w:t xml:space="preserve"> (</w:t>
            </w:r>
            <w:r w:rsidRPr="008D7FBE">
              <w:rPr>
                <w:b/>
                <w:sz w:val="22"/>
                <w:szCs w:val="22"/>
              </w:rPr>
              <w:t>трехсот шестидесяти пяти</w:t>
            </w:r>
            <w:r w:rsidR="00381067" w:rsidRPr="008D7FBE">
              <w:rPr>
                <w:b/>
                <w:sz w:val="22"/>
                <w:szCs w:val="22"/>
              </w:rPr>
              <w:t xml:space="preserve">) 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</w:t>
            </w:r>
            <w:r w:rsidR="00381067" w:rsidRPr="008D7FBE">
              <w:rPr>
                <w:b/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 связи с обменом инвестиционных паев</w:t>
            </w:r>
            <w:proofErr w:type="gramEnd"/>
            <w:r w:rsidR="00381067" w:rsidRPr="008D7FBE">
              <w:rPr>
                <w:b/>
                <w:bCs/>
                <w:sz w:val="22"/>
                <w:szCs w:val="22"/>
              </w:rPr>
              <w:t xml:space="preserve"> по решению управляющей компании</w:t>
            </w:r>
            <w:r w:rsidR="00381067" w:rsidRPr="008D7FBE">
              <w:rPr>
                <w:b/>
                <w:sz w:val="22"/>
                <w:szCs w:val="22"/>
              </w:rPr>
              <w:t xml:space="preserve">; </w:t>
            </w:r>
          </w:p>
          <w:p w:rsidR="00381067" w:rsidRPr="008D7FBE" w:rsidRDefault="00381067" w:rsidP="004D3C09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b/>
              </w:rPr>
            </w:pPr>
            <w:r w:rsidRPr="008D7FB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2486F" w:rsidRPr="008D7FBE">
              <w:rPr>
                <w:b/>
                <w:bCs/>
                <w:sz w:val="22"/>
                <w:szCs w:val="22"/>
              </w:rPr>
              <w:t>2</w:t>
            </w:r>
            <w:r w:rsidRPr="008D7FBE">
              <w:rPr>
                <w:b/>
                <w:bCs/>
                <w:sz w:val="22"/>
                <w:szCs w:val="22"/>
              </w:rPr>
              <w:t xml:space="preserve"> (</w:t>
            </w:r>
            <w:r w:rsidR="0092486F" w:rsidRPr="008D7FBE">
              <w:rPr>
                <w:b/>
                <w:bCs/>
                <w:sz w:val="22"/>
                <w:szCs w:val="22"/>
              </w:rPr>
              <w:t>два</w:t>
            </w:r>
            <w:r w:rsidRPr="008D7FBE">
              <w:rPr>
                <w:b/>
                <w:bCs/>
                <w:sz w:val="22"/>
                <w:szCs w:val="22"/>
              </w:rPr>
              <w:t>) процент</w:t>
            </w:r>
            <w:r w:rsidR="0092486F" w:rsidRPr="008D7FBE">
              <w:rPr>
                <w:b/>
                <w:bCs/>
                <w:sz w:val="22"/>
                <w:szCs w:val="22"/>
              </w:rPr>
              <w:t>а</w:t>
            </w:r>
            <w:r w:rsidRPr="008D7FBE">
              <w:rPr>
                <w:b/>
                <w:bCs/>
                <w:sz w:val="22"/>
                <w:szCs w:val="22"/>
              </w:rPr>
              <w:t xml:space="preserve">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</w:t>
            </w:r>
            <w:r w:rsidR="0092486F" w:rsidRPr="008D7FBE">
              <w:rPr>
                <w:b/>
                <w:bCs/>
                <w:sz w:val="22"/>
                <w:szCs w:val="22"/>
              </w:rPr>
              <w:t>365</w:t>
            </w:r>
            <w:r w:rsidRPr="008D7FBE">
              <w:rPr>
                <w:b/>
                <w:bCs/>
                <w:sz w:val="22"/>
                <w:szCs w:val="22"/>
              </w:rPr>
              <w:t xml:space="preserve"> (</w:t>
            </w:r>
            <w:r w:rsidR="0092486F" w:rsidRPr="008D7FBE">
              <w:rPr>
                <w:b/>
                <w:bCs/>
                <w:sz w:val="22"/>
                <w:szCs w:val="22"/>
              </w:rPr>
              <w:t>трехсот шестидесяти пяти</w:t>
            </w:r>
            <w:r w:rsidRPr="008D7FBE">
              <w:rPr>
                <w:b/>
                <w:bCs/>
                <w:sz w:val="22"/>
                <w:szCs w:val="22"/>
              </w:rPr>
              <w:t>) дней со дня внесения приходной записи по зачислению на лицевые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92486F" w:rsidRPr="008D7FBE" w:rsidRDefault="0092486F" w:rsidP="004D3C09">
            <w:pPr>
              <w:numPr>
                <w:ilvl w:val="0"/>
                <w:numId w:val="18"/>
              </w:numPr>
              <w:tabs>
                <w:tab w:val="clear" w:pos="360"/>
                <w:tab w:val="num" w:pos="5"/>
              </w:tabs>
              <w:ind w:left="5" w:firstLine="540"/>
              <w:jc w:val="both"/>
              <w:rPr>
                <w:b/>
              </w:rPr>
            </w:pPr>
            <w:proofErr w:type="gramStart"/>
            <w:r w:rsidRPr="0032553D">
              <w:rPr>
                <w:b/>
                <w:sz w:val="22"/>
                <w:szCs w:val="22"/>
              </w:rPr>
              <w:t>1 (один) процент от расчетной стоимости инвестиционного пая в случае, если погашение инве</w:t>
            </w:r>
            <w:r w:rsidR="00BB34BF" w:rsidRPr="0032553D">
              <w:rPr>
                <w:b/>
                <w:sz w:val="22"/>
                <w:szCs w:val="22"/>
              </w:rPr>
              <w:t xml:space="preserve">стиционных паев осуществляется </w:t>
            </w:r>
            <w:r w:rsidR="00BB34BF">
              <w:rPr>
                <w:b/>
                <w:sz w:val="22"/>
                <w:szCs w:val="22"/>
              </w:rPr>
              <w:t>п</w:t>
            </w:r>
            <w:r w:rsidR="00BB34BF" w:rsidRPr="0032553D">
              <w:rPr>
                <w:b/>
                <w:sz w:val="22"/>
                <w:szCs w:val="22"/>
              </w:rPr>
              <w:t>о истечени</w:t>
            </w:r>
            <w:r w:rsidR="00BB34BF">
              <w:rPr>
                <w:b/>
                <w:sz w:val="22"/>
                <w:szCs w:val="22"/>
              </w:rPr>
              <w:t>и</w:t>
            </w:r>
            <w:r w:rsidRPr="008D7FBE">
              <w:rPr>
                <w:b/>
                <w:sz w:val="22"/>
                <w:szCs w:val="22"/>
              </w:rPr>
              <w:t xml:space="preserve"> 365 (трехсот шестидесяти пяти) </w:t>
            </w:r>
            <w:r w:rsidR="00BB34BF" w:rsidRPr="00BB34BF">
              <w:rPr>
                <w:b/>
                <w:sz w:val="22"/>
                <w:szCs w:val="22"/>
              </w:rPr>
              <w:t>до истечения 730 (семисот тридцати)</w:t>
            </w:r>
            <w:r w:rsidR="00BB34BF">
              <w:rPr>
                <w:b/>
                <w:sz w:val="22"/>
                <w:szCs w:val="22"/>
              </w:rPr>
              <w:t xml:space="preserve"> </w:t>
            </w:r>
            <w:r w:rsidRPr="008D7FBE">
              <w:rPr>
                <w:b/>
                <w:sz w:val="22"/>
                <w:szCs w:val="22"/>
              </w:rPr>
              <w:t xml:space="preserve">дней со дня внесения приходной записи по зачислению данных инвестиционных </w:t>
            </w:r>
            <w:r w:rsidRPr="008D7FBE">
              <w:rPr>
                <w:b/>
                <w:sz w:val="22"/>
                <w:szCs w:val="22"/>
              </w:rPr>
              <w:lastRenderedPageBreak/>
              <w:t xml:space="preserve">паев фонда на лицевой счет владельца инвестиционных паев, открытый в реестре владельцев инвестиционных паев, </w:t>
            </w:r>
            <w:r w:rsidRPr="008D7FBE">
              <w:rPr>
                <w:b/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связи с обменом инвестиционных паев по решению управляющей компании</w:t>
            </w:r>
            <w:r w:rsidRPr="008D7FBE">
              <w:rPr>
                <w:b/>
                <w:sz w:val="22"/>
                <w:szCs w:val="22"/>
              </w:rPr>
              <w:t xml:space="preserve">; </w:t>
            </w:r>
          </w:p>
          <w:p w:rsidR="0092486F" w:rsidRPr="008D7FBE" w:rsidRDefault="0092486F" w:rsidP="004D3C09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5" w:firstLine="540"/>
              <w:rPr>
                <w:b/>
              </w:rPr>
            </w:pPr>
            <w:r w:rsidRPr="0032553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D7FBE">
              <w:rPr>
                <w:b/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</w:t>
            </w:r>
            <w:r w:rsidR="00BB34BF" w:rsidRPr="008D7FBE">
              <w:rPr>
                <w:b/>
                <w:bCs/>
                <w:sz w:val="22"/>
                <w:szCs w:val="22"/>
              </w:rPr>
              <w:t xml:space="preserve">стиционных паев осуществляется </w:t>
            </w:r>
            <w:r w:rsidR="00BB34BF">
              <w:rPr>
                <w:b/>
                <w:bCs/>
                <w:sz w:val="22"/>
                <w:szCs w:val="22"/>
              </w:rPr>
              <w:t>п</w:t>
            </w:r>
            <w:r w:rsidR="00BB34BF" w:rsidRPr="0032553D">
              <w:rPr>
                <w:b/>
                <w:bCs/>
                <w:sz w:val="22"/>
                <w:szCs w:val="22"/>
              </w:rPr>
              <w:t>о истечени</w:t>
            </w:r>
            <w:r w:rsidR="00BB34BF">
              <w:rPr>
                <w:b/>
                <w:bCs/>
                <w:sz w:val="22"/>
                <w:szCs w:val="22"/>
              </w:rPr>
              <w:t>и</w:t>
            </w:r>
            <w:r w:rsidRPr="008D7FBE">
              <w:rPr>
                <w:b/>
                <w:bCs/>
                <w:sz w:val="22"/>
                <w:szCs w:val="22"/>
              </w:rPr>
              <w:t xml:space="preserve"> 365 (трехсот шестидесяти пяти) </w:t>
            </w:r>
            <w:r w:rsidR="00BB34BF" w:rsidRPr="00BB34BF">
              <w:rPr>
                <w:b/>
                <w:bCs/>
                <w:sz w:val="22"/>
                <w:szCs w:val="22"/>
              </w:rPr>
              <w:t>до истечения 730 (семисот тридцати)</w:t>
            </w:r>
            <w:r w:rsidR="00BB34BF">
              <w:rPr>
                <w:b/>
                <w:bCs/>
                <w:sz w:val="22"/>
                <w:szCs w:val="22"/>
              </w:rPr>
              <w:t xml:space="preserve"> </w:t>
            </w:r>
            <w:r w:rsidRPr="008D7FBE">
              <w:rPr>
                <w:b/>
                <w:bCs/>
                <w:sz w:val="22"/>
                <w:szCs w:val="22"/>
              </w:rPr>
              <w:t>дней со дня внесения приходной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381067" w:rsidRDefault="00381067" w:rsidP="00381067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C638C">
              <w:rPr>
                <w:sz w:val="22"/>
                <w:szCs w:val="22"/>
              </w:rPr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</w:t>
            </w:r>
            <w:r>
              <w:rPr>
                <w:sz w:val="22"/>
                <w:szCs w:val="22"/>
              </w:rPr>
              <w:t xml:space="preserve">фонда </w:t>
            </w:r>
            <w:r w:rsidRPr="000C638C">
              <w:rPr>
                <w:sz w:val="22"/>
                <w:szCs w:val="22"/>
              </w:rPr>
              <w:t>на лицевой счет владельца инвестиционных паев, открытый в реестре владельцев инвестиционных паев</w:t>
            </w:r>
            <w:r w:rsidRPr="00D36943">
              <w:rPr>
                <w:sz w:val="22"/>
                <w:szCs w:val="22"/>
              </w:rPr>
              <w:t>;</w:t>
            </w:r>
          </w:p>
          <w:p w:rsidR="00381067" w:rsidRPr="007A558E" w:rsidRDefault="00381067" w:rsidP="00381067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proofErr w:type="gramStart"/>
            <w:r w:rsidRPr="007A6D59">
              <w:rPr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7A6D59">
              <w:rPr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381067" w:rsidRPr="00E17A1A" w:rsidRDefault="00381067" w:rsidP="00381067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C638C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</w:t>
            </w:r>
            <w:r>
              <w:rPr>
                <w:sz w:val="22"/>
                <w:szCs w:val="22"/>
              </w:rPr>
              <w:t xml:space="preserve">; </w:t>
            </w:r>
          </w:p>
          <w:p w:rsidR="0079404B" w:rsidRPr="00502430" w:rsidRDefault="00E17A1A" w:rsidP="008D7FBE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b/>
              </w:rPr>
            </w:pPr>
            <w:r w:rsidRPr="00502430">
              <w:rPr>
                <w:b/>
                <w:sz w:val="22"/>
                <w:szCs w:val="22"/>
              </w:rPr>
              <w:t>скидка не взимается при подаче заявки на погашение инвестиционных паев номинальным держателем.</w:t>
            </w:r>
          </w:p>
        </w:tc>
      </w:tr>
    </w:tbl>
    <w:p w:rsidR="00103737" w:rsidRDefault="00103737" w:rsidP="0095013B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E61D20" w:rsidRPr="004D0DF1" w:rsidRDefault="00E61D20" w:rsidP="00E61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E61D20" w:rsidRPr="004D0DF1" w:rsidRDefault="00E61D20" w:rsidP="00E61D20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59377F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59377F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CF2C9A" w:rsidRPr="00BE3F36" w:rsidRDefault="00E61D20" w:rsidP="00BE3F36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CF2C9A" w:rsidRPr="00BE3F36" w:rsidSect="00313ED2">
      <w:footerReference w:type="default" r:id="rId11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92" w:rsidRDefault="002D0A92">
      <w:r>
        <w:separator/>
      </w:r>
    </w:p>
  </w:endnote>
  <w:endnote w:type="continuationSeparator" w:id="0">
    <w:p w:rsidR="002D0A92" w:rsidRDefault="002D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A671A6">
    <w:pPr>
      <w:pStyle w:val="ad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5E7">
      <w:rPr>
        <w:rStyle w:val="a5"/>
        <w:noProof/>
      </w:rPr>
      <w:t>2</w:t>
    </w:r>
    <w:r>
      <w:rPr>
        <w:rStyle w:val="a5"/>
      </w:rPr>
      <w:fldChar w:fldCharType="end"/>
    </w:r>
  </w:p>
  <w:p w:rsidR="00310440" w:rsidRDefault="003104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92" w:rsidRDefault="002D0A92">
      <w:r>
        <w:separator/>
      </w:r>
    </w:p>
  </w:footnote>
  <w:footnote w:type="continuationSeparator" w:id="0">
    <w:p w:rsidR="002D0A92" w:rsidRDefault="002D0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2AB"/>
    <w:rsid w:val="00001948"/>
    <w:rsid w:val="00003D30"/>
    <w:rsid w:val="000075AD"/>
    <w:rsid w:val="00010E10"/>
    <w:rsid w:val="00011284"/>
    <w:rsid w:val="00014325"/>
    <w:rsid w:val="000145AD"/>
    <w:rsid w:val="00014A7B"/>
    <w:rsid w:val="00014D91"/>
    <w:rsid w:val="00021296"/>
    <w:rsid w:val="00021D79"/>
    <w:rsid w:val="00021F56"/>
    <w:rsid w:val="00024C3C"/>
    <w:rsid w:val="000252C0"/>
    <w:rsid w:val="000266AE"/>
    <w:rsid w:val="00031285"/>
    <w:rsid w:val="000329EE"/>
    <w:rsid w:val="00034AC6"/>
    <w:rsid w:val="00035718"/>
    <w:rsid w:val="000413AE"/>
    <w:rsid w:val="00041425"/>
    <w:rsid w:val="00041886"/>
    <w:rsid w:val="000440C2"/>
    <w:rsid w:val="000441A3"/>
    <w:rsid w:val="00044AA7"/>
    <w:rsid w:val="00047D66"/>
    <w:rsid w:val="00050B41"/>
    <w:rsid w:val="00052E8C"/>
    <w:rsid w:val="000532B1"/>
    <w:rsid w:val="00054411"/>
    <w:rsid w:val="00055C8E"/>
    <w:rsid w:val="00056389"/>
    <w:rsid w:val="00057668"/>
    <w:rsid w:val="00057AAB"/>
    <w:rsid w:val="00062BFD"/>
    <w:rsid w:val="000652C6"/>
    <w:rsid w:val="00065EB6"/>
    <w:rsid w:val="00066310"/>
    <w:rsid w:val="00066EC5"/>
    <w:rsid w:val="000677B9"/>
    <w:rsid w:val="00076A1E"/>
    <w:rsid w:val="00080588"/>
    <w:rsid w:val="00080BC6"/>
    <w:rsid w:val="0008740E"/>
    <w:rsid w:val="000879DB"/>
    <w:rsid w:val="0009198B"/>
    <w:rsid w:val="00091CC0"/>
    <w:rsid w:val="00091EB8"/>
    <w:rsid w:val="00093B3D"/>
    <w:rsid w:val="00096802"/>
    <w:rsid w:val="0009695C"/>
    <w:rsid w:val="000A3D2D"/>
    <w:rsid w:val="000B09D4"/>
    <w:rsid w:val="000B0FDE"/>
    <w:rsid w:val="000B12ED"/>
    <w:rsid w:val="000B42FA"/>
    <w:rsid w:val="000B65C9"/>
    <w:rsid w:val="000B6EBE"/>
    <w:rsid w:val="000C1269"/>
    <w:rsid w:val="000C1675"/>
    <w:rsid w:val="000C470B"/>
    <w:rsid w:val="000C589E"/>
    <w:rsid w:val="000C6341"/>
    <w:rsid w:val="000C638C"/>
    <w:rsid w:val="000C75C3"/>
    <w:rsid w:val="000C7F1C"/>
    <w:rsid w:val="000D0400"/>
    <w:rsid w:val="000D3447"/>
    <w:rsid w:val="000D3C0E"/>
    <w:rsid w:val="000D3D99"/>
    <w:rsid w:val="000D548C"/>
    <w:rsid w:val="000D5568"/>
    <w:rsid w:val="000D71C6"/>
    <w:rsid w:val="000D73BB"/>
    <w:rsid w:val="000D74B9"/>
    <w:rsid w:val="000E2610"/>
    <w:rsid w:val="000E36AA"/>
    <w:rsid w:val="000E56F3"/>
    <w:rsid w:val="000E68F3"/>
    <w:rsid w:val="000E694F"/>
    <w:rsid w:val="000F17A0"/>
    <w:rsid w:val="000F1B5A"/>
    <w:rsid w:val="000F3151"/>
    <w:rsid w:val="000F6889"/>
    <w:rsid w:val="00100BE0"/>
    <w:rsid w:val="0010328C"/>
    <w:rsid w:val="00103737"/>
    <w:rsid w:val="0010566F"/>
    <w:rsid w:val="00112839"/>
    <w:rsid w:val="00112992"/>
    <w:rsid w:val="00114C61"/>
    <w:rsid w:val="00117E5E"/>
    <w:rsid w:val="001238C1"/>
    <w:rsid w:val="001241DB"/>
    <w:rsid w:val="001302E2"/>
    <w:rsid w:val="00132396"/>
    <w:rsid w:val="00132A2C"/>
    <w:rsid w:val="00135A90"/>
    <w:rsid w:val="00136F21"/>
    <w:rsid w:val="001377F3"/>
    <w:rsid w:val="00137A4F"/>
    <w:rsid w:val="00141F2D"/>
    <w:rsid w:val="001423A2"/>
    <w:rsid w:val="00145204"/>
    <w:rsid w:val="001454E7"/>
    <w:rsid w:val="0015759D"/>
    <w:rsid w:val="00162059"/>
    <w:rsid w:val="0016331F"/>
    <w:rsid w:val="001639E0"/>
    <w:rsid w:val="00164D9C"/>
    <w:rsid w:val="00164F27"/>
    <w:rsid w:val="00167681"/>
    <w:rsid w:val="001678AE"/>
    <w:rsid w:val="00172114"/>
    <w:rsid w:val="00173E72"/>
    <w:rsid w:val="00175652"/>
    <w:rsid w:val="00175DE6"/>
    <w:rsid w:val="001764A6"/>
    <w:rsid w:val="0017692D"/>
    <w:rsid w:val="001779B2"/>
    <w:rsid w:val="00181F53"/>
    <w:rsid w:val="00184C20"/>
    <w:rsid w:val="001855A2"/>
    <w:rsid w:val="001858B3"/>
    <w:rsid w:val="00186101"/>
    <w:rsid w:val="00190267"/>
    <w:rsid w:val="00192E67"/>
    <w:rsid w:val="00194F17"/>
    <w:rsid w:val="00195702"/>
    <w:rsid w:val="001957F1"/>
    <w:rsid w:val="00195808"/>
    <w:rsid w:val="001A0597"/>
    <w:rsid w:val="001A1A3F"/>
    <w:rsid w:val="001A2D85"/>
    <w:rsid w:val="001A4B1E"/>
    <w:rsid w:val="001A5248"/>
    <w:rsid w:val="001A5ED6"/>
    <w:rsid w:val="001B2C2C"/>
    <w:rsid w:val="001B3DA3"/>
    <w:rsid w:val="001B4C2C"/>
    <w:rsid w:val="001B5D8D"/>
    <w:rsid w:val="001C2D64"/>
    <w:rsid w:val="001C36A7"/>
    <w:rsid w:val="001C3A04"/>
    <w:rsid w:val="001C3AAD"/>
    <w:rsid w:val="001D2CE9"/>
    <w:rsid w:val="001D3452"/>
    <w:rsid w:val="001D4664"/>
    <w:rsid w:val="001D48BC"/>
    <w:rsid w:val="001D5477"/>
    <w:rsid w:val="001D627F"/>
    <w:rsid w:val="001E0339"/>
    <w:rsid w:val="001E085F"/>
    <w:rsid w:val="001E74B9"/>
    <w:rsid w:val="001F11D2"/>
    <w:rsid w:val="001F343C"/>
    <w:rsid w:val="001F5173"/>
    <w:rsid w:val="001F5248"/>
    <w:rsid w:val="001F63BC"/>
    <w:rsid w:val="00202A8A"/>
    <w:rsid w:val="00203363"/>
    <w:rsid w:val="0020428E"/>
    <w:rsid w:val="00206FBA"/>
    <w:rsid w:val="00207E2F"/>
    <w:rsid w:val="00210DDF"/>
    <w:rsid w:val="00211C4A"/>
    <w:rsid w:val="0021340D"/>
    <w:rsid w:val="00213923"/>
    <w:rsid w:val="00215A82"/>
    <w:rsid w:val="00220846"/>
    <w:rsid w:val="00220E9A"/>
    <w:rsid w:val="00222837"/>
    <w:rsid w:val="00222FF7"/>
    <w:rsid w:val="00226ACA"/>
    <w:rsid w:val="002321F4"/>
    <w:rsid w:val="00233731"/>
    <w:rsid w:val="0023750E"/>
    <w:rsid w:val="00237C1F"/>
    <w:rsid w:val="0025283D"/>
    <w:rsid w:val="00252975"/>
    <w:rsid w:val="002602E5"/>
    <w:rsid w:val="00261AFC"/>
    <w:rsid w:val="002620C4"/>
    <w:rsid w:val="00264778"/>
    <w:rsid w:val="00266CA0"/>
    <w:rsid w:val="00266FC5"/>
    <w:rsid w:val="00271213"/>
    <w:rsid w:val="00271AE5"/>
    <w:rsid w:val="002740C9"/>
    <w:rsid w:val="002749E9"/>
    <w:rsid w:val="0027547F"/>
    <w:rsid w:val="00276392"/>
    <w:rsid w:val="002804D8"/>
    <w:rsid w:val="00284FA9"/>
    <w:rsid w:val="00286AC3"/>
    <w:rsid w:val="0028764D"/>
    <w:rsid w:val="002945F5"/>
    <w:rsid w:val="0029699C"/>
    <w:rsid w:val="002A0FFA"/>
    <w:rsid w:val="002A18D6"/>
    <w:rsid w:val="002A41F5"/>
    <w:rsid w:val="002A4C7A"/>
    <w:rsid w:val="002A6D7F"/>
    <w:rsid w:val="002B2597"/>
    <w:rsid w:val="002B6D99"/>
    <w:rsid w:val="002C03DB"/>
    <w:rsid w:val="002C10FC"/>
    <w:rsid w:val="002C1DAA"/>
    <w:rsid w:val="002C20D6"/>
    <w:rsid w:val="002C3101"/>
    <w:rsid w:val="002C608D"/>
    <w:rsid w:val="002C73D9"/>
    <w:rsid w:val="002C760F"/>
    <w:rsid w:val="002C7BFA"/>
    <w:rsid w:val="002D0A92"/>
    <w:rsid w:val="002D1D41"/>
    <w:rsid w:val="002D7275"/>
    <w:rsid w:val="002E1325"/>
    <w:rsid w:val="002E207B"/>
    <w:rsid w:val="002E2CE2"/>
    <w:rsid w:val="002E33FE"/>
    <w:rsid w:val="002E5912"/>
    <w:rsid w:val="002E5DF4"/>
    <w:rsid w:val="002E774F"/>
    <w:rsid w:val="002F0390"/>
    <w:rsid w:val="002F03E3"/>
    <w:rsid w:val="002F14EE"/>
    <w:rsid w:val="002F245A"/>
    <w:rsid w:val="0030048C"/>
    <w:rsid w:val="00301288"/>
    <w:rsid w:val="00301D48"/>
    <w:rsid w:val="003025F8"/>
    <w:rsid w:val="003031C7"/>
    <w:rsid w:val="00304E1A"/>
    <w:rsid w:val="003059C9"/>
    <w:rsid w:val="00306960"/>
    <w:rsid w:val="00306D9B"/>
    <w:rsid w:val="003070C4"/>
    <w:rsid w:val="00310440"/>
    <w:rsid w:val="003116F4"/>
    <w:rsid w:val="00312ED9"/>
    <w:rsid w:val="00313ED2"/>
    <w:rsid w:val="00314E04"/>
    <w:rsid w:val="003174A4"/>
    <w:rsid w:val="003207BA"/>
    <w:rsid w:val="0032524A"/>
    <w:rsid w:val="0032553D"/>
    <w:rsid w:val="00325E5F"/>
    <w:rsid w:val="00326BA8"/>
    <w:rsid w:val="00331564"/>
    <w:rsid w:val="00333977"/>
    <w:rsid w:val="00343C6D"/>
    <w:rsid w:val="003471D3"/>
    <w:rsid w:val="00351A48"/>
    <w:rsid w:val="003539AC"/>
    <w:rsid w:val="003553C6"/>
    <w:rsid w:val="003579EF"/>
    <w:rsid w:val="00360795"/>
    <w:rsid w:val="0036426B"/>
    <w:rsid w:val="00365AE2"/>
    <w:rsid w:val="00366A58"/>
    <w:rsid w:val="003676E3"/>
    <w:rsid w:val="00371896"/>
    <w:rsid w:val="003755E9"/>
    <w:rsid w:val="003761D4"/>
    <w:rsid w:val="003802C2"/>
    <w:rsid w:val="00380E7C"/>
    <w:rsid w:val="00381067"/>
    <w:rsid w:val="0038387B"/>
    <w:rsid w:val="00385CC9"/>
    <w:rsid w:val="00396D51"/>
    <w:rsid w:val="003A5301"/>
    <w:rsid w:val="003B1EE5"/>
    <w:rsid w:val="003B7132"/>
    <w:rsid w:val="003B73D7"/>
    <w:rsid w:val="003C23E0"/>
    <w:rsid w:val="003C5F4A"/>
    <w:rsid w:val="003C710F"/>
    <w:rsid w:val="003D0296"/>
    <w:rsid w:val="003D05A6"/>
    <w:rsid w:val="003D1095"/>
    <w:rsid w:val="003D2808"/>
    <w:rsid w:val="003D2F54"/>
    <w:rsid w:val="003D5894"/>
    <w:rsid w:val="003D649B"/>
    <w:rsid w:val="003E1906"/>
    <w:rsid w:val="003E1CCF"/>
    <w:rsid w:val="003E6BDC"/>
    <w:rsid w:val="003F20BB"/>
    <w:rsid w:val="003F28C4"/>
    <w:rsid w:val="003F3789"/>
    <w:rsid w:val="003F4185"/>
    <w:rsid w:val="003F447E"/>
    <w:rsid w:val="003F7849"/>
    <w:rsid w:val="00402CBE"/>
    <w:rsid w:val="00403D3C"/>
    <w:rsid w:val="00404355"/>
    <w:rsid w:val="0040517B"/>
    <w:rsid w:val="0041141C"/>
    <w:rsid w:val="00417CDE"/>
    <w:rsid w:val="00417DC6"/>
    <w:rsid w:val="00420273"/>
    <w:rsid w:val="00420978"/>
    <w:rsid w:val="00421696"/>
    <w:rsid w:val="00422243"/>
    <w:rsid w:val="00423F7E"/>
    <w:rsid w:val="0042750A"/>
    <w:rsid w:val="0042778F"/>
    <w:rsid w:val="00430D21"/>
    <w:rsid w:val="00432258"/>
    <w:rsid w:val="00432D5E"/>
    <w:rsid w:val="004350D6"/>
    <w:rsid w:val="004354BB"/>
    <w:rsid w:val="00436CED"/>
    <w:rsid w:val="004373BD"/>
    <w:rsid w:val="00437525"/>
    <w:rsid w:val="00440F20"/>
    <w:rsid w:val="0044585E"/>
    <w:rsid w:val="00445A9E"/>
    <w:rsid w:val="00446332"/>
    <w:rsid w:val="004477E1"/>
    <w:rsid w:val="00450E28"/>
    <w:rsid w:val="00451212"/>
    <w:rsid w:val="00451CFB"/>
    <w:rsid w:val="00452C1E"/>
    <w:rsid w:val="00452FBD"/>
    <w:rsid w:val="00456988"/>
    <w:rsid w:val="00460188"/>
    <w:rsid w:val="00461D7E"/>
    <w:rsid w:val="00464FDD"/>
    <w:rsid w:val="0046618B"/>
    <w:rsid w:val="00466971"/>
    <w:rsid w:val="00470497"/>
    <w:rsid w:val="0047185F"/>
    <w:rsid w:val="00472A38"/>
    <w:rsid w:val="00472CC3"/>
    <w:rsid w:val="00472E39"/>
    <w:rsid w:val="004810A2"/>
    <w:rsid w:val="004816FA"/>
    <w:rsid w:val="0048750E"/>
    <w:rsid w:val="00490B81"/>
    <w:rsid w:val="0049790D"/>
    <w:rsid w:val="004A091B"/>
    <w:rsid w:val="004A11DB"/>
    <w:rsid w:val="004A2E9F"/>
    <w:rsid w:val="004A4693"/>
    <w:rsid w:val="004B11E3"/>
    <w:rsid w:val="004B4154"/>
    <w:rsid w:val="004B4E12"/>
    <w:rsid w:val="004B5AD2"/>
    <w:rsid w:val="004B6AF0"/>
    <w:rsid w:val="004B6B69"/>
    <w:rsid w:val="004B7624"/>
    <w:rsid w:val="004B7E07"/>
    <w:rsid w:val="004C2514"/>
    <w:rsid w:val="004C6040"/>
    <w:rsid w:val="004D0DF1"/>
    <w:rsid w:val="004D282D"/>
    <w:rsid w:val="004D3C09"/>
    <w:rsid w:val="004E0B01"/>
    <w:rsid w:val="004E1FD2"/>
    <w:rsid w:val="004E2B93"/>
    <w:rsid w:val="004E4065"/>
    <w:rsid w:val="004F21EB"/>
    <w:rsid w:val="004F407B"/>
    <w:rsid w:val="00502430"/>
    <w:rsid w:val="00502F54"/>
    <w:rsid w:val="0050370A"/>
    <w:rsid w:val="00503C99"/>
    <w:rsid w:val="00503EE7"/>
    <w:rsid w:val="00504E6B"/>
    <w:rsid w:val="0050501F"/>
    <w:rsid w:val="00505BE3"/>
    <w:rsid w:val="00511DEA"/>
    <w:rsid w:val="00511FF0"/>
    <w:rsid w:val="0051520A"/>
    <w:rsid w:val="00523A88"/>
    <w:rsid w:val="00524B5A"/>
    <w:rsid w:val="005342B9"/>
    <w:rsid w:val="00534F8E"/>
    <w:rsid w:val="00542885"/>
    <w:rsid w:val="005438B9"/>
    <w:rsid w:val="00547782"/>
    <w:rsid w:val="005571E1"/>
    <w:rsid w:val="00564B84"/>
    <w:rsid w:val="0056602F"/>
    <w:rsid w:val="00567655"/>
    <w:rsid w:val="0057043C"/>
    <w:rsid w:val="00570CE3"/>
    <w:rsid w:val="00572E5C"/>
    <w:rsid w:val="00573274"/>
    <w:rsid w:val="00573344"/>
    <w:rsid w:val="0057369C"/>
    <w:rsid w:val="00573BB8"/>
    <w:rsid w:val="00575A25"/>
    <w:rsid w:val="0057750F"/>
    <w:rsid w:val="005836EF"/>
    <w:rsid w:val="00584AF1"/>
    <w:rsid w:val="00587D87"/>
    <w:rsid w:val="00590095"/>
    <w:rsid w:val="0059359D"/>
    <w:rsid w:val="0059377F"/>
    <w:rsid w:val="00593B1D"/>
    <w:rsid w:val="00595364"/>
    <w:rsid w:val="005A0A82"/>
    <w:rsid w:val="005A0DA9"/>
    <w:rsid w:val="005A2D2D"/>
    <w:rsid w:val="005A31B3"/>
    <w:rsid w:val="005A4147"/>
    <w:rsid w:val="005A49D8"/>
    <w:rsid w:val="005A6816"/>
    <w:rsid w:val="005A6F9B"/>
    <w:rsid w:val="005B0D66"/>
    <w:rsid w:val="005B1C0C"/>
    <w:rsid w:val="005C1267"/>
    <w:rsid w:val="005C4D1F"/>
    <w:rsid w:val="005C6093"/>
    <w:rsid w:val="005D0EAB"/>
    <w:rsid w:val="005D5FCE"/>
    <w:rsid w:val="005D616B"/>
    <w:rsid w:val="005D7453"/>
    <w:rsid w:val="005E0B8A"/>
    <w:rsid w:val="005E4425"/>
    <w:rsid w:val="005E5887"/>
    <w:rsid w:val="005E5BCD"/>
    <w:rsid w:val="005F1F95"/>
    <w:rsid w:val="005F28FD"/>
    <w:rsid w:val="005F3EA9"/>
    <w:rsid w:val="005F5E93"/>
    <w:rsid w:val="006075EE"/>
    <w:rsid w:val="0061015B"/>
    <w:rsid w:val="00613CDE"/>
    <w:rsid w:val="00614FA0"/>
    <w:rsid w:val="006158FB"/>
    <w:rsid w:val="00615FE1"/>
    <w:rsid w:val="00617AEA"/>
    <w:rsid w:val="00617CCF"/>
    <w:rsid w:val="006206CE"/>
    <w:rsid w:val="00622217"/>
    <w:rsid w:val="00622393"/>
    <w:rsid w:val="006229EA"/>
    <w:rsid w:val="006243AC"/>
    <w:rsid w:val="00624B9B"/>
    <w:rsid w:val="00627193"/>
    <w:rsid w:val="00627A9E"/>
    <w:rsid w:val="0063032A"/>
    <w:rsid w:val="0063184D"/>
    <w:rsid w:val="00636E59"/>
    <w:rsid w:val="00637321"/>
    <w:rsid w:val="00640B06"/>
    <w:rsid w:val="0064674A"/>
    <w:rsid w:val="00646900"/>
    <w:rsid w:val="006513FC"/>
    <w:rsid w:val="0065141A"/>
    <w:rsid w:val="006551A4"/>
    <w:rsid w:val="00656CEB"/>
    <w:rsid w:val="00656EB5"/>
    <w:rsid w:val="0065741B"/>
    <w:rsid w:val="0065789C"/>
    <w:rsid w:val="00660AEF"/>
    <w:rsid w:val="006669BC"/>
    <w:rsid w:val="0067025B"/>
    <w:rsid w:val="00670DFF"/>
    <w:rsid w:val="00672EDC"/>
    <w:rsid w:val="00675529"/>
    <w:rsid w:val="0067563F"/>
    <w:rsid w:val="00675781"/>
    <w:rsid w:val="00675A03"/>
    <w:rsid w:val="00677EAA"/>
    <w:rsid w:val="00680219"/>
    <w:rsid w:val="0068095D"/>
    <w:rsid w:val="006813A9"/>
    <w:rsid w:val="00687121"/>
    <w:rsid w:val="00687D7D"/>
    <w:rsid w:val="00694379"/>
    <w:rsid w:val="00695597"/>
    <w:rsid w:val="006A0083"/>
    <w:rsid w:val="006A2887"/>
    <w:rsid w:val="006A6621"/>
    <w:rsid w:val="006A6983"/>
    <w:rsid w:val="006A7FB5"/>
    <w:rsid w:val="006B0066"/>
    <w:rsid w:val="006B03A2"/>
    <w:rsid w:val="006B5C87"/>
    <w:rsid w:val="006C005C"/>
    <w:rsid w:val="006C59CA"/>
    <w:rsid w:val="006C67FB"/>
    <w:rsid w:val="006D0476"/>
    <w:rsid w:val="006D6B9D"/>
    <w:rsid w:val="006E071B"/>
    <w:rsid w:val="006E3D95"/>
    <w:rsid w:val="006E4633"/>
    <w:rsid w:val="006E4929"/>
    <w:rsid w:val="006E78E9"/>
    <w:rsid w:val="006E7D77"/>
    <w:rsid w:val="006F4B2C"/>
    <w:rsid w:val="006F7257"/>
    <w:rsid w:val="00700C35"/>
    <w:rsid w:val="00701B8A"/>
    <w:rsid w:val="00701F0F"/>
    <w:rsid w:val="007052D8"/>
    <w:rsid w:val="007110D3"/>
    <w:rsid w:val="007136D9"/>
    <w:rsid w:val="007139FD"/>
    <w:rsid w:val="0071699C"/>
    <w:rsid w:val="007173F4"/>
    <w:rsid w:val="00722E9B"/>
    <w:rsid w:val="00724007"/>
    <w:rsid w:val="007362C0"/>
    <w:rsid w:val="00737D55"/>
    <w:rsid w:val="00741242"/>
    <w:rsid w:val="00741D2B"/>
    <w:rsid w:val="0074256D"/>
    <w:rsid w:val="007425D3"/>
    <w:rsid w:val="00743532"/>
    <w:rsid w:val="00743C5F"/>
    <w:rsid w:val="00746943"/>
    <w:rsid w:val="007470C8"/>
    <w:rsid w:val="00747E3B"/>
    <w:rsid w:val="007500EE"/>
    <w:rsid w:val="00751236"/>
    <w:rsid w:val="00751EAE"/>
    <w:rsid w:val="007537CC"/>
    <w:rsid w:val="0075438E"/>
    <w:rsid w:val="0075447E"/>
    <w:rsid w:val="007557C3"/>
    <w:rsid w:val="007603B8"/>
    <w:rsid w:val="007618C7"/>
    <w:rsid w:val="007637F0"/>
    <w:rsid w:val="00763BC4"/>
    <w:rsid w:val="00770031"/>
    <w:rsid w:val="00772D52"/>
    <w:rsid w:val="00773EAE"/>
    <w:rsid w:val="00774BB0"/>
    <w:rsid w:val="00776171"/>
    <w:rsid w:val="007773BF"/>
    <w:rsid w:val="0078046F"/>
    <w:rsid w:val="007826C1"/>
    <w:rsid w:val="007830D3"/>
    <w:rsid w:val="007840CE"/>
    <w:rsid w:val="00786AD6"/>
    <w:rsid w:val="0079404B"/>
    <w:rsid w:val="007A0224"/>
    <w:rsid w:val="007A02D9"/>
    <w:rsid w:val="007A1E90"/>
    <w:rsid w:val="007A558E"/>
    <w:rsid w:val="007A61D2"/>
    <w:rsid w:val="007A6A53"/>
    <w:rsid w:val="007A6D59"/>
    <w:rsid w:val="007B3189"/>
    <w:rsid w:val="007B490A"/>
    <w:rsid w:val="007B4F31"/>
    <w:rsid w:val="007B51D4"/>
    <w:rsid w:val="007B6615"/>
    <w:rsid w:val="007B7595"/>
    <w:rsid w:val="007C2DDB"/>
    <w:rsid w:val="007C390B"/>
    <w:rsid w:val="007C7C9A"/>
    <w:rsid w:val="007D3A17"/>
    <w:rsid w:val="007D50C8"/>
    <w:rsid w:val="007D5145"/>
    <w:rsid w:val="007D5506"/>
    <w:rsid w:val="007D5788"/>
    <w:rsid w:val="007E00FD"/>
    <w:rsid w:val="007E333F"/>
    <w:rsid w:val="007E47BC"/>
    <w:rsid w:val="007E4B67"/>
    <w:rsid w:val="007F49F6"/>
    <w:rsid w:val="007F4B20"/>
    <w:rsid w:val="007F539E"/>
    <w:rsid w:val="007F6A51"/>
    <w:rsid w:val="007F76BD"/>
    <w:rsid w:val="0080076A"/>
    <w:rsid w:val="008008BC"/>
    <w:rsid w:val="00800D66"/>
    <w:rsid w:val="0080323D"/>
    <w:rsid w:val="0080446C"/>
    <w:rsid w:val="008052C7"/>
    <w:rsid w:val="00806ABB"/>
    <w:rsid w:val="008102A8"/>
    <w:rsid w:val="00811889"/>
    <w:rsid w:val="00812296"/>
    <w:rsid w:val="008138E4"/>
    <w:rsid w:val="0081461C"/>
    <w:rsid w:val="00814AFA"/>
    <w:rsid w:val="00815BBA"/>
    <w:rsid w:val="00816289"/>
    <w:rsid w:val="0082001E"/>
    <w:rsid w:val="00822F90"/>
    <w:rsid w:val="008233E6"/>
    <w:rsid w:val="00824EAA"/>
    <w:rsid w:val="008270E4"/>
    <w:rsid w:val="008272F6"/>
    <w:rsid w:val="00827366"/>
    <w:rsid w:val="00837A55"/>
    <w:rsid w:val="00837C3E"/>
    <w:rsid w:val="00840DC5"/>
    <w:rsid w:val="00841305"/>
    <w:rsid w:val="00844B2E"/>
    <w:rsid w:val="00844C8B"/>
    <w:rsid w:val="00847201"/>
    <w:rsid w:val="00850348"/>
    <w:rsid w:val="00852912"/>
    <w:rsid w:val="008541CB"/>
    <w:rsid w:val="008548E7"/>
    <w:rsid w:val="008549C1"/>
    <w:rsid w:val="0085561B"/>
    <w:rsid w:val="008556ED"/>
    <w:rsid w:val="00857B6B"/>
    <w:rsid w:val="00860340"/>
    <w:rsid w:val="008631B7"/>
    <w:rsid w:val="008671D9"/>
    <w:rsid w:val="00871665"/>
    <w:rsid w:val="0087177F"/>
    <w:rsid w:val="008724E1"/>
    <w:rsid w:val="00874193"/>
    <w:rsid w:val="00875000"/>
    <w:rsid w:val="008757A2"/>
    <w:rsid w:val="00877F52"/>
    <w:rsid w:val="008819D6"/>
    <w:rsid w:val="0088201B"/>
    <w:rsid w:val="00882361"/>
    <w:rsid w:val="00882668"/>
    <w:rsid w:val="008829E7"/>
    <w:rsid w:val="00883E3C"/>
    <w:rsid w:val="008843EF"/>
    <w:rsid w:val="00886F7A"/>
    <w:rsid w:val="008912D7"/>
    <w:rsid w:val="008935E3"/>
    <w:rsid w:val="008942FB"/>
    <w:rsid w:val="00896CD3"/>
    <w:rsid w:val="008A1A77"/>
    <w:rsid w:val="008A4297"/>
    <w:rsid w:val="008A5D6C"/>
    <w:rsid w:val="008A5E7C"/>
    <w:rsid w:val="008B0B84"/>
    <w:rsid w:val="008B33F2"/>
    <w:rsid w:val="008B6680"/>
    <w:rsid w:val="008B6AE8"/>
    <w:rsid w:val="008C133F"/>
    <w:rsid w:val="008C22D3"/>
    <w:rsid w:val="008C23E0"/>
    <w:rsid w:val="008C409B"/>
    <w:rsid w:val="008C4D40"/>
    <w:rsid w:val="008C604B"/>
    <w:rsid w:val="008C7E90"/>
    <w:rsid w:val="008D232A"/>
    <w:rsid w:val="008D4938"/>
    <w:rsid w:val="008D5399"/>
    <w:rsid w:val="008D65DD"/>
    <w:rsid w:val="008D6B1F"/>
    <w:rsid w:val="008D773B"/>
    <w:rsid w:val="008D7FBE"/>
    <w:rsid w:val="008E0BF8"/>
    <w:rsid w:val="008E12CF"/>
    <w:rsid w:val="008E1C9B"/>
    <w:rsid w:val="008E2B12"/>
    <w:rsid w:val="008E2DF9"/>
    <w:rsid w:val="008E396A"/>
    <w:rsid w:val="008E3EE4"/>
    <w:rsid w:val="008E45D5"/>
    <w:rsid w:val="008E55EE"/>
    <w:rsid w:val="008F23A7"/>
    <w:rsid w:val="008F2A27"/>
    <w:rsid w:val="008F2BE5"/>
    <w:rsid w:val="008F2E2C"/>
    <w:rsid w:val="008F3265"/>
    <w:rsid w:val="008F40BA"/>
    <w:rsid w:val="008F40D0"/>
    <w:rsid w:val="008F46F2"/>
    <w:rsid w:val="008F5345"/>
    <w:rsid w:val="00901095"/>
    <w:rsid w:val="009010FD"/>
    <w:rsid w:val="00905F9D"/>
    <w:rsid w:val="00906177"/>
    <w:rsid w:val="00906D8E"/>
    <w:rsid w:val="00907F2F"/>
    <w:rsid w:val="00911D5C"/>
    <w:rsid w:val="00920373"/>
    <w:rsid w:val="0092486F"/>
    <w:rsid w:val="009263EF"/>
    <w:rsid w:val="00927F7F"/>
    <w:rsid w:val="00931A55"/>
    <w:rsid w:val="0093206F"/>
    <w:rsid w:val="00934018"/>
    <w:rsid w:val="009353B8"/>
    <w:rsid w:val="009413C2"/>
    <w:rsid w:val="009438C0"/>
    <w:rsid w:val="00943F17"/>
    <w:rsid w:val="00945433"/>
    <w:rsid w:val="0095013B"/>
    <w:rsid w:val="00951AB7"/>
    <w:rsid w:val="00952E47"/>
    <w:rsid w:val="009559E6"/>
    <w:rsid w:val="00960F94"/>
    <w:rsid w:val="00962517"/>
    <w:rsid w:val="009631C1"/>
    <w:rsid w:val="00964AAD"/>
    <w:rsid w:val="00966895"/>
    <w:rsid w:val="00975362"/>
    <w:rsid w:val="00975F62"/>
    <w:rsid w:val="00981133"/>
    <w:rsid w:val="00981434"/>
    <w:rsid w:val="00981B2C"/>
    <w:rsid w:val="00987485"/>
    <w:rsid w:val="00987BA8"/>
    <w:rsid w:val="00991B52"/>
    <w:rsid w:val="0099350F"/>
    <w:rsid w:val="00993DCC"/>
    <w:rsid w:val="0099466A"/>
    <w:rsid w:val="009A126B"/>
    <w:rsid w:val="009A64EF"/>
    <w:rsid w:val="009B0D11"/>
    <w:rsid w:val="009B1ACD"/>
    <w:rsid w:val="009B37AB"/>
    <w:rsid w:val="009B385A"/>
    <w:rsid w:val="009B44CD"/>
    <w:rsid w:val="009B6C63"/>
    <w:rsid w:val="009B6F71"/>
    <w:rsid w:val="009C14E8"/>
    <w:rsid w:val="009C305A"/>
    <w:rsid w:val="009C3205"/>
    <w:rsid w:val="009C3AE2"/>
    <w:rsid w:val="009C69E2"/>
    <w:rsid w:val="009D0B6D"/>
    <w:rsid w:val="009D1D2B"/>
    <w:rsid w:val="009D361C"/>
    <w:rsid w:val="009D56B5"/>
    <w:rsid w:val="009E13B4"/>
    <w:rsid w:val="009E1E73"/>
    <w:rsid w:val="009E28F7"/>
    <w:rsid w:val="009E2D3F"/>
    <w:rsid w:val="009E5D57"/>
    <w:rsid w:val="009F0D7F"/>
    <w:rsid w:val="009F1FA3"/>
    <w:rsid w:val="009F4089"/>
    <w:rsid w:val="009F46B2"/>
    <w:rsid w:val="009F6388"/>
    <w:rsid w:val="009F7872"/>
    <w:rsid w:val="00A013CE"/>
    <w:rsid w:val="00A04F6F"/>
    <w:rsid w:val="00A0518F"/>
    <w:rsid w:val="00A06B6C"/>
    <w:rsid w:val="00A1073E"/>
    <w:rsid w:val="00A11F75"/>
    <w:rsid w:val="00A12EA5"/>
    <w:rsid w:val="00A15405"/>
    <w:rsid w:val="00A161E4"/>
    <w:rsid w:val="00A20102"/>
    <w:rsid w:val="00A22056"/>
    <w:rsid w:val="00A23D2F"/>
    <w:rsid w:val="00A23DB8"/>
    <w:rsid w:val="00A25F30"/>
    <w:rsid w:val="00A2628F"/>
    <w:rsid w:val="00A278B0"/>
    <w:rsid w:val="00A27CFD"/>
    <w:rsid w:val="00A308C6"/>
    <w:rsid w:val="00A369B3"/>
    <w:rsid w:val="00A37C46"/>
    <w:rsid w:val="00A402D4"/>
    <w:rsid w:val="00A44FEC"/>
    <w:rsid w:val="00A4594D"/>
    <w:rsid w:val="00A46C9E"/>
    <w:rsid w:val="00A52253"/>
    <w:rsid w:val="00A5260D"/>
    <w:rsid w:val="00A623A2"/>
    <w:rsid w:val="00A6648F"/>
    <w:rsid w:val="00A671A6"/>
    <w:rsid w:val="00A72370"/>
    <w:rsid w:val="00A736CD"/>
    <w:rsid w:val="00A749E1"/>
    <w:rsid w:val="00A75672"/>
    <w:rsid w:val="00A77588"/>
    <w:rsid w:val="00A8087B"/>
    <w:rsid w:val="00A80C3A"/>
    <w:rsid w:val="00A83A8C"/>
    <w:rsid w:val="00A840AD"/>
    <w:rsid w:val="00A855FE"/>
    <w:rsid w:val="00A85D72"/>
    <w:rsid w:val="00A86B65"/>
    <w:rsid w:val="00A90D35"/>
    <w:rsid w:val="00A9530A"/>
    <w:rsid w:val="00AA4B38"/>
    <w:rsid w:val="00AA5A60"/>
    <w:rsid w:val="00AA5DD5"/>
    <w:rsid w:val="00AB433D"/>
    <w:rsid w:val="00AB4527"/>
    <w:rsid w:val="00AB50C3"/>
    <w:rsid w:val="00AC23F2"/>
    <w:rsid w:val="00AC3C50"/>
    <w:rsid w:val="00AC7AF1"/>
    <w:rsid w:val="00AD18AB"/>
    <w:rsid w:val="00AD218E"/>
    <w:rsid w:val="00AE57E9"/>
    <w:rsid w:val="00AE7D1A"/>
    <w:rsid w:val="00AF1797"/>
    <w:rsid w:val="00AF20EC"/>
    <w:rsid w:val="00AF21F2"/>
    <w:rsid w:val="00AF255A"/>
    <w:rsid w:val="00AF3257"/>
    <w:rsid w:val="00AF5767"/>
    <w:rsid w:val="00AF6159"/>
    <w:rsid w:val="00AF71F6"/>
    <w:rsid w:val="00B009BA"/>
    <w:rsid w:val="00B01C5B"/>
    <w:rsid w:val="00B0426B"/>
    <w:rsid w:val="00B04E0C"/>
    <w:rsid w:val="00B056E0"/>
    <w:rsid w:val="00B14223"/>
    <w:rsid w:val="00B14F77"/>
    <w:rsid w:val="00B157FD"/>
    <w:rsid w:val="00B174DC"/>
    <w:rsid w:val="00B223AC"/>
    <w:rsid w:val="00B257B2"/>
    <w:rsid w:val="00B25A40"/>
    <w:rsid w:val="00B267C4"/>
    <w:rsid w:val="00B27C16"/>
    <w:rsid w:val="00B300B7"/>
    <w:rsid w:val="00B3072F"/>
    <w:rsid w:val="00B338C2"/>
    <w:rsid w:val="00B33CD8"/>
    <w:rsid w:val="00B33D27"/>
    <w:rsid w:val="00B3696B"/>
    <w:rsid w:val="00B37BEF"/>
    <w:rsid w:val="00B4081B"/>
    <w:rsid w:val="00B4081F"/>
    <w:rsid w:val="00B5130B"/>
    <w:rsid w:val="00B5192A"/>
    <w:rsid w:val="00B5472D"/>
    <w:rsid w:val="00B60DE3"/>
    <w:rsid w:val="00B6183D"/>
    <w:rsid w:val="00B664C7"/>
    <w:rsid w:val="00B70D8B"/>
    <w:rsid w:val="00B7224A"/>
    <w:rsid w:val="00B7606C"/>
    <w:rsid w:val="00B766D8"/>
    <w:rsid w:val="00B766F6"/>
    <w:rsid w:val="00B768C3"/>
    <w:rsid w:val="00B8198B"/>
    <w:rsid w:val="00B81CE8"/>
    <w:rsid w:val="00B820A5"/>
    <w:rsid w:val="00B8346D"/>
    <w:rsid w:val="00B8554C"/>
    <w:rsid w:val="00B9229C"/>
    <w:rsid w:val="00B953D4"/>
    <w:rsid w:val="00B97DC4"/>
    <w:rsid w:val="00BA1275"/>
    <w:rsid w:val="00BA1358"/>
    <w:rsid w:val="00BA24C8"/>
    <w:rsid w:val="00BA2B8B"/>
    <w:rsid w:val="00BA3EA1"/>
    <w:rsid w:val="00BA4490"/>
    <w:rsid w:val="00BA4BAF"/>
    <w:rsid w:val="00BA62F2"/>
    <w:rsid w:val="00BA7151"/>
    <w:rsid w:val="00BB05F1"/>
    <w:rsid w:val="00BB34BF"/>
    <w:rsid w:val="00BB3EB1"/>
    <w:rsid w:val="00BB3F4E"/>
    <w:rsid w:val="00BB4E38"/>
    <w:rsid w:val="00BB63E0"/>
    <w:rsid w:val="00BB74DC"/>
    <w:rsid w:val="00BC1259"/>
    <w:rsid w:val="00BD4C49"/>
    <w:rsid w:val="00BD55C1"/>
    <w:rsid w:val="00BE2D96"/>
    <w:rsid w:val="00BE2E8B"/>
    <w:rsid w:val="00BE33D3"/>
    <w:rsid w:val="00BE3F36"/>
    <w:rsid w:val="00BE4302"/>
    <w:rsid w:val="00BE71E4"/>
    <w:rsid w:val="00BF00B1"/>
    <w:rsid w:val="00BF0738"/>
    <w:rsid w:val="00BF281C"/>
    <w:rsid w:val="00BF3B8B"/>
    <w:rsid w:val="00BF751E"/>
    <w:rsid w:val="00BF7921"/>
    <w:rsid w:val="00C00CD4"/>
    <w:rsid w:val="00C012BB"/>
    <w:rsid w:val="00C01439"/>
    <w:rsid w:val="00C038DA"/>
    <w:rsid w:val="00C061FB"/>
    <w:rsid w:val="00C06A27"/>
    <w:rsid w:val="00C06C3C"/>
    <w:rsid w:val="00C076F5"/>
    <w:rsid w:val="00C07C50"/>
    <w:rsid w:val="00C10D67"/>
    <w:rsid w:val="00C113E5"/>
    <w:rsid w:val="00C13A1A"/>
    <w:rsid w:val="00C14810"/>
    <w:rsid w:val="00C15BE1"/>
    <w:rsid w:val="00C17AD3"/>
    <w:rsid w:val="00C20BF4"/>
    <w:rsid w:val="00C21224"/>
    <w:rsid w:val="00C2292F"/>
    <w:rsid w:val="00C25AB2"/>
    <w:rsid w:val="00C2609E"/>
    <w:rsid w:val="00C26CBA"/>
    <w:rsid w:val="00C316BE"/>
    <w:rsid w:val="00C41ECE"/>
    <w:rsid w:val="00C55C0D"/>
    <w:rsid w:val="00C55E50"/>
    <w:rsid w:val="00C5620D"/>
    <w:rsid w:val="00C569A2"/>
    <w:rsid w:val="00C60930"/>
    <w:rsid w:val="00C61A7C"/>
    <w:rsid w:val="00C643F9"/>
    <w:rsid w:val="00C645BC"/>
    <w:rsid w:val="00C64A0E"/>
    <w:rsid w:val="00C676DA"/>
    <w:rsid w:val="00C67C6C"/>
    <w:rsid w:val="00C708D1"/>
    <w:rsid w:val="00C713D2"/>
    <w:rsid w:val="00C719AC"/>
    <w:rsid w:val="00C7534A"/>
    <w:rsid w:val="00C77582"/>
    <w:rsid w:val="00C82A92"/>
    <w:rsid w:val="00C83DD6"/>
    <w:rsid w:val="00C854A2"/>
    <w:rsid w:val="00C855F1"/>
    <w:rsid w:val="00C85E32"/>
    <w:rsid w:val="00C86283"/>
    <w:rsid w:val="00C9110D"/>
    <w:rsid w:val="00C91BC5"/>
    <w:rsid w:val="00C94E48"/>
    <w:rsid w:val="00C95E69"/>
    <w:rsid w:val="00CA0EDC"/>
    <w:rsid w:val="00CA17BE"/>
    <w:rsid w:val="00CA4C43"/>
    <w:rsid w:val="00CB04BD"/>
    <w:rsid w:val="00CB0623"/>
    <w:rsid w:val="00CB1A21"/>
    <w:rsid w:val="00CB639C"/>
    <w:rsid w:val="00CB6F7F"/>
    <w:rsid w:val="00CC12BF"/>
    <w:rsid w:val="00CC2812"/>
    <w:rsid w:val="00CC52B0"/>
    <w:rsid w:val="00CC5EF3"/>
    <w:rsid w:val="00CC6B58"/>
    <w:rsid w:val="00CD0E01"/>
    <w:rsid w:val="00CD482D"/>
    <w:rsid w:val="00CD5BB3"/>
    <w:rsid w:val="00CE51D3"/>
    <w:rsid w:val="00CE5B3F"/>
    <w:rsid w:val="00CE7EAE"/>
    <w:rsid w:val="00CF030E"/>
    <w:rsid w:val="00CF178B"/>
    <w:rsid w:val="00CF1DFA"/>
    <w:rsid w:val="00CF2C92"/>
    <w:rsid w:val="00CF2C9A"/>
    <w:rsid w:val="00CF384D"/>
    <w:rsid w:val="00D00690"/>
    <w:rsid w:val="00D0276F"/>
    <w:rsid w:val="00D03A55"/>
    <w:rsid w:val="00D040D8"/>
    <w:rsid w:val="00D06A87"/>
    <w:rsid w:val="00D07A3F"/>
    <w:rsid w:val="00D11006"/>
    <w:rsid w:val="00D11BE1"/>
    <w:rsid w:val="00D215E7"/>
    <w:rsid w:val="00D2287C"/>
    <w:rsid w:val="00D238C2"/>
    <w:rsid w:val="00D2395C"/>
    <w:rsid w:val="00D270D7"/>
    <w:rsid w:val="00D27EDD"/>
    <w:rsid w:val="00D3121E"/>
    <w:rsid w:val="00D317FA"/>
    <w:rsid w:val="00D34F24"/>
    <w:rsid w:val="00D35DF0"/>
    <w:rsid w:val="00D36943"/>
    <w:rsid w:val="00D37B99"/>
    <w:rsid w:val="00D41D15"/>
    <w:rsid w:val="00D41E67"/>
    <w:rsid w:val="00D41F34"/>
    <w:rsid w:val="00D42B57"/>
    <w:rsid w:val="00D45023"/>
    <w:rsid w:val="00D45793"/>
    <w:rsid w:val="00D476BB"/>
    <w:rsid w:val="00D5141D"/>
    <w:rsid w:val="00D52B0E"/>
    <w:rsid w:val="00D54BD4"/>
    <w:rsid w:val="00D56963"/>
    <w:rsid w:val="00D64BB2"/>
    <w:rsid w:val="00D65C91"/>
    <w:rsid w:val="00D708A8"/>
    <w:rsid w:val="00D74993"/>
    <w:rsid w:val="00D762C5"/>
    <w:rsid w:val="00D76CFA"/>
    <w:rsid w:val="00D77440"/>
    <w:rsid w:val="00D77E15"/>
    <w:rsid w:val="00D81301"/>
    <w:rsid w:val="00D8165C"/>
    <w:rsid w:val="00D84369"/>
    <w:rsid w:val="00D8473E"/>
    <w:rsid w:val="00D877E3"/>
    <w:rsid w:val="00D920DF"/>
    <w:rsid w:val="00D94C27"/>
    <w:rsid w:val="00DA0CB9"/>
    <w:rsid w:val="00DA22B6"/>
    <w:rsid w:val="00DA6CA5"/>
    <w:rsid w:val="00DA7B3B"/>
    <w:rsid w:val="00DB1763"/>
    <w:rsid w:val="00DB3EA3"/>
    <w:rsid w:val="00DB435E"/>
    <w:rsid w:val="00DB475C"/>
    <w:rsid w:val="00DC78E5"/>
    <w:rsid w:val="00DD06BF"/>
    <w:rsid w:val="00DD0DCB"/>
    <w:rsid w:val="00DD1165"/>
    <w:rsid w:val="00DD2EB4"/>
    <w:rsid w:val="00DD6DB8"/>
    <w:rsid w:val="00DF1559"/>
    <w:rsid w:val="00DF328D"/>
    <w:rsid w:val="00DF4D10"/>
    <w:rsid w:val="00DF57D0"/>
    <w:rsid w:val="00DF7AD3"/>
    <w:rsid w:val="00E0007A"/>
    <w:rsid w:val="00E007FF"/>
    <w:rsid w:val="00E0138F"/>
    <w:rsid w:val="00E02BB7"/>
    <w:rsid w:val="00E033A7"/>
    <w:rsid w:val="00E05D33"/>
    <w:rsid w:val="00E06881"/>
    <w:rsid w:val="00E07637"/>
    <w:rsid w:val="00E10F9B"/>
    <w:rsid w:val="00E1212A"/>
    <w:rsid w:val="00E13BE7"/>
    <w:rsid w:val="00E15ED3"/>
    <w:rsid w:val="00E17A1A"/>
    <w:rsid w:val="00E209A2"/>
    <w:rsid w:val="00E20A77"/>
    <w:rsid w:val="00E21BC7"/>
    <w:rsid w:val="00E23D41"/>
    <w:rsid w:val="00E243E1"/>
    <w:rsid w:val="00E2682B"/>
    <w:rsid w:val="00E26B15"/>
    <w:rsid w:val="00E30F11"/>
    <w:rsid w:val="00E34688"/>
    <w:rsid w:val="00E356A2"/>
    <w:rsid w:val="00E36957"/>
    <w:rsid w:val="00E36ED5"/>
    <w:rsid w:val="00E37A12"/>
    <w:rsid w:val="00E40535"/>
    <w:rsid w:val="00E42C79"/>
    <w:rsid w:val="00E50207"/>
    <w:rsid w:val="00E56768"/>
    <w:rsid w:val="00E56F7F"/>
    <w:rsid w:val="00E5724F"/>
    <w:rsid w:val="00E57B84"/>
    <w:rsid w:val="00E61D20"/>
    <w:rsid w:val="00E66A37"/>
    <w:rsid w:val="00E67823"/>
    <w:rsid w:val="00E74FC6"/>
    <w:rsid w:val="00E75E9B"/>
    <w:rsid w:val="00E767DF"/>
    <w:rsid w:val="00E800BD"/>
    <w:rsid w:val="00E81370"/>
    <w:rsid w:val="00E8165E"/>
    <w:rsid w:val="00E82B5F"/>
    <w:rsid w:val="00E840FC"/>
    <w:rsid w:val="00E8655C"/>
    <w:rsid w:val="00E9163A"/>
    <w:rsid w:val="00E917CD"/>
    <w:rsid w:val="00E941ED"/>
    <w:rsid w:val="00EA330C"/>
    <w:rsid w:val="00EA412B"/>
    <w:rsid w:val="00EA5DDB"/>
    <w:rsid w:val="00EB00F8"/>
    <w:rsid w:val="00EB201D"/>
    <w:rsid w:val="00EB23DD"/>
    <w:rsid w:val="00EB3E52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38CA"/>
    <w:rsid w:val="00ED4083"/>
    <w:rsid w:val="00ED47FB"/>
    <w:rsid w:val="00ED6D0F"/>
    <w:rsid w:val="00ED6DD6"/>
    <w:rsid w:val="00ED76F0"/>
    <w:rsid w:val="00EE1ACE"/>
    <w:rsid w:val="00EF0579"/>
    <w:rsid w:val="00EF0849"/>
    <w:rsid w:val="00EF0B8E"/>
    <w:rsid w:val="00EF1072"/>
    <w:rsid w:val="00EF29FF"/>
    <w:rsid w:val="00EF545A"/>
    <w:rsid w:val="00EF6279"/>
    <w:rsid w:val="00F02799"/>
    <w:rsid w:val="00F02EC6"/>
    <w:rsid w:val="00F10746"/>
    <w:rsid w:val="00F11A5B"/>
    <w:rsid w:val="00F12E10"/>
    <w:rsid w:val="00F12EE8"/>
    <w:rsid w:val="00F15671"/>
    <w:rsid w:val="00F16693"/>
    <w:rsid w:val="00F2166B"/>
    <w:rsid w:val="00F21A7F"/>
    <w:rsid w:val="00F2209B"/>
    <w:rsid w:val="00F22610"/>
    <w:rsid w:val="00F24725"/>
    <w:rsid w:val="00F3084A"/>
    <w:rsid w:val="00F33CF5"/>
    <w:rsid w:val="00F40B20"/>
    <w:rsid w:val="00F41F0F"/>
    <w:rsid w:val="00F52AC8"/>
    <w:rsid w:val="00F52B07"/>
    <w:rsid w:val="00F53900"/>
    <w:rsid w:val="00F55C3A"/>
    <w:rsid w:val="00F56F2E"/>
    <w:rsid w:val="00F5703A"/>
    <w:rsid w:val="00F570A8"/>
    <w:rsid w:val="00F62704"/>
    <w:rsid w:val="00F63DF0"/>
    <w:rsid w:val="00F6418B"/>
    <w:rsid w:val="00F64438"/>
    <w:rsid w:val="00F6492A"/>
    <w:rsid w:val="00F67A85"/>
    <w:rsid w:val="00F7019C"/>
    <w:rsid w:val="00F70AC9"/>
    <w:rsid w:val="00F7175B"/>
    <w:rsid w:val="00F74D1D"/>
    <w:rsid w:val="00F75238"/>
    <w:rsid w:val="00F75A91"/>
    <w:rsid w:val="00F80793"/>
    <w:rsid w:val="00F8423F"/>
    <w:rsid w:val="00F86716"/>
    <w:rsid w:val="00F950F5"/>
    <w:rsid w:val="00F970DB"/>
    <w:rsid w:val="00FA1273"/>
    <w:rsid w:val="00FA3B80"/>
    <w:rsid w:val="00FA520E"/>
    <w:rsid w:val="00FA6160"/>
    <w:rsid w:val="00FA6571"/>
    <w:rsid w:val="00FB1C5D"/>
    <w:rsid w:val="00FB1E09"/>
    <w:rsid w:val="00FB3487"/>
    <w:rsid w:val="00FB37CB"/>
    <w:rsid w:val="00FC04BD"/>
    <w:rsid w:val="00FC2011"/>
    <w:rsid w:val="00FC2A6D"/>
    <w:rsid w:val="00FC2D76"/>
    <w:rsid w:val="00FC5A41"/>
    <w:rsid w:val="00FC6CCF"/>
    <w:rsid w:val="00FC77C7"/>
    <w:rsid w:val="00FD0968"/>
    <w:rsid w:val="00FD1632"/>
    <w:rsid w:val="00FD25DA"/>
    <w:rsid w:val="00FD26DE"/>
    <w:rsid w:val="00FD2F78"/>
    <w:rsid w:val="00FD2FD4"/>
    <w:rsid w:val="00FD3D14"/>
    <w:rsid w:val="00FD4D06"/>
    <w:rsid w:val="00FD5E4C"/>
    <w:rsid w:val="00FE0364"/>
    <w:rsid w:val="00FE1437"/>
    <w:rsid w:val="00FE2123"/>
    <w:rsid w:val="00FE6FBB"/>
    <w:rsid w:val="00FE73BB"/>
    <w:rsid w:val="00FF0085"/>
    <w:rsid w:val="00FF1999"/>
    <w:rsid w:val="00FF3002"/>
    <w:rsid w:val="00FF377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3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3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E4B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3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33A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E033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3A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33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4B6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033A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33A7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033A7"/>
    <w:rPr>
      <w:rFonts w:ascii="Arial" w:hAnsi="Arial" w:cs="Arial"/>
      <w:sz w:val="22"/>
      <w:szCs w:val="22"/>
      <w:lang w:val="ru-RU" w:eastAsia="ru-RU"/>
    </w:rPr>
  </w:style>
  <w:style w:type="paragraph" w:styleId="a3">
    <w:name w:val="Body Text"/>
    <w:basedOn w:val="a"/>
    <w:link w:val="a4"/>
    <w:uiPriority w:val="99"/>
    <w:rsid w:val="00E033A7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E033A7"/>
    <w:rPr>
      <w:rFonts w:cs="Times New Roman"/>
      <w:sz w:val="24"/>
      <w:szCs w:val="24"/>
      <w:lang w:val="ru-RU" w:eastAsia="en-US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033A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033A7"/>
    <w:rPr>
      <w:rFonts w:cs="Times New Roman"/>
    </w:rPr>
  </w:style>
  <w:style w:type="paragraph" w:customStyle="1" w:styleId="ConsPlusNormal">
    <w:name w:val="ConsPlusNormal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E033A7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E033A7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E033A7"/>
    <w:pPr>
      <w:spacing w:after="120"/>
      <w:jc w:val="both"/>
    </w:pPr>
  </w:style>
  <w:style w:type="character" w:styleId="a7">
    <w:name w:val="Strong"/>
    <w:basedOn w:val="a0"/>
    <w:uiPriority w:val="99"/>
    <w:qFormat/>
    <w:rsid w:val="00E033A7"/>
    <w:rPr>
      <w:rFonts w:cs="Times New Roman"/>
      <w:b/>
      <w:bCs/>
    </w:rPr>
  </w:style>
  <w:style w:type="table" w:styleId="a8">
    <w:name w:val="Table Grid"/>
    <w:basedOn w:val="a1"/>
    <w:uiPriority w:val="99"/>
    <w:rsid w:val="00E033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03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033A7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33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033A7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E033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033A7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E033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rsid w:val="00E033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33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033A7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E033A7"/>
    <w:pPr>
      <w:ind w:firstLine="720"/>
    </w:pPr>
    <w:rPr>
      <w:rFonts w:ascii="Consultant" w:hAnsi="Consultant" w:cs="Consultant"/>
      <w:sz w:val="16"/>
      <w:szCs w:val="16"/>
    </w:rPr>
  </w:style>
  <w:style w:type="paragraph" w:styleId="af2">
    <w:name w:val="annotation subject"/>
    <w:basedOn w:val="af0"/>
    <w:next w:val="af0"/>
    <w:link w:val="af3"/>
    <w:uiPriority w:val="99"/>
    <w:semiHidden/>
    <w:rsid w:val="00E033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033A7"/>
    <w:rPr>
      <w:b/>
      <w:bCs/>
    </w:rPr>
  </w:style>
  <w:style w:type="paragraph" w:customStyle="1" w:styleId="af4">
    <w:name w:val="Стиль"/>
    <w:basedOn w:val="a"/>
    <w:uiPriority w:val="99"/>
    <w:rsid w:val="00E033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E033A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E033A7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23">
    <w:name w:val="Body Text First Indent 2"/>
    <w:basedOn w:val="a"/>
    <w:link w:val="24"/>
    <w:uiPriority w:val="99"/>
    <w:rsid w:val="00E033A7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E033A7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7E4B6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7E4B6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7E4B6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7E4B6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7E4B67"/>
    <w:rPr>
      <w:sz w:val="9"/>
    </w:rPr>
  </w:style>
  <w:style w:type="paragraph" w:styleId="af8">
    <w:name w:val="footnote text"/>
    <w:basedOn w:val="a"/>
    <w:link w:val="af9"/>
    <w:uiPriority w:val="99"/>
    <w:rsid w:val="007E4B67"/>
    <w:rPr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locked/>
    <w:rsid w:val="007E4B67"/>
    <w:rPr>
      <w:rFonts w:cs="Times New Roman"/>
      <w:sz w:val="20"/>
      <w:szCs w:val="20"/>
      <w:lang w:eastAsia="en-US"/>
    </w:rPr>
  </w:style>
  <w:style w:type="character" w:customStyle="1" w:styleId="61">
    <w:name w:val="Заголовок 6 Знак1"/>
    <w:basedOn w:val="a0"/>
    <w:uiPriority w:val="99"/>
    <w:semiHidden/>
    <w:locked/>
    <w:rsid w:val="00F67A85"/>
    <w:rPr>
      <w:rFonts w:cs="Times New Roman"/>
      <w:b/>
      <w:bCs/>
      <w:sz w:val="22"/>
      <w:szCs w:val="22"/>
      <w:lang w:val="ru-RU" w:eastAsia="ru-RU"/>
    </w:rPr>
  </w:style>
  <w:style w:type="character" w:styleId="afa">
    <w:name w:val="footnote reference"/>
    <w:basedOn w:val="a0"/>
    <w:uiPriority w:val="99"/>
    <w:rsid w:val="007E4B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015_вступают в силу с 27.06.2017</Статус_x0020_документа>
    <_EndDate xmlns="http://schemas.microsoft.com/sharepoint/v3/fields">16.05.2017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8F10-19CE-4DE8-A4E9-8509DAE20D1B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9CE7716-5649-44CD-ABF3-4CF54EC4A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4A287-5966-476F-91A6-1DDE4974E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C5216-8CD2-40EE-85F5-8AD317A8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5843</Characters>
  <Application>Microsoft Office Word</Application>
  <DocSecurity>0</DocSecurity>
  <Lines>48</Lines>
  <Paragraphs>13</Paragraphs>
  <ScaleCrop>false</ScaleCrop>
  <Company>ATON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Nenashev Andrey</dc:creator>
  <cp:lastModifiedBy>gluskina</cp:lastModifiedBy>
  <cp:revision>2</cp:revision>
  <cp:lastPrinted>2017-04-14T09:32:00Z</cp:lastPrinted>
  <dcterms:created xsi:type="dcterms:W3CDTF">2017-05-24T12:42:00Z</dcterms:created>
  <dcterms:modified xsi:type="dcterms:W3CDTF">2017-05-24T12:42:00Z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