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A7" w:rsidRPr="00446BA7" w:rsidRDefault="00446BA7" w:rsidP="00446BA7">
      <w:pPr>
        <w:spacing w:after="0" w:line="360" w:lineRule="auto"/>
        <w:rPr>
          <w:rFonts w:ascii="Times New Roman" w:hAnsi="Times New Roman"/>
          <w:bCs/>
        </w:rPr>
      </w:pPr>
      <w:r w:rsidRPr="00446BA7">
        <w:rPr>
          <w:rFonts w:ascii="Times New Roman" w:hAnsi="Times New Roman"/>
          <w:bCs/>
        </w:rPr>
        <w:t>Утверждено Решением</w:t>
      </w:r>
    </w:p>
    <w:p w:rsidR="00446BA7" w:rsidRPr="00446BA7" w:rsidRDefault="00EE0AC6" w:rsidP="00446BA7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Генерального директора от </w:t>
      </w:r>
      <w:r w:rsidR="00EC1B1E">
        <w:rPr>
          <w:rFonts w:ascii="Times New Roman" w:hAnsi="Times New Roman"/>
          <w:bCs/>
        </w:rPr>
        <w:t>0</w:t>
      </w:r>
      <w:r w:rsidR="00EC1B1E" w:rsidRPr="00482535">
        <w:rPr>
          <w:rFonts w:ascii="Times New Roman" w:hAnsi="Times New Roman"/>
          <w:bCs/>
        </w:rPr>
        <w:t>5</w:t>
      </w:r>
      <w:r w:rsidR="00446BA7" w:rsidRPr="00446BA7">
        <w:rPr>
          <w:rFonts w:ascii="Times New Roman" w:hAnsi="Times New Roman"/>
          <w:bCs/>
        </w:rPr>
        <w:t xml:space="preserve"> </w:t>
      </w:r>
      <w:r w:rsidR="005A57B9">
        <w:rPr>
          <w:rFonts w:ascii="Times New Roman" w:hAnsi="Times New Roman"/>
          <w:bCs/>
        </w:rPr>
        <w:t>сентября</w:t>
      </w:r>
      <w:r w:rsidR="00446BA7" w:rsidRPr="00446BA7">
        <w:rPr>
          <w:rFonts w:ascii="Times New Roman" w:hAnsi="Times New Roman"/>
          <w:bCs/>
        </w:rPr>
        <w:t xml:space="preserve"> 2018 года</w:t>
      </w:r>
    </w:p>
    <w:p w:rsidR="00446BA7" w:rsidRPr="00446BA7" w:rsidRDefault="00446BA7" w:rsidP="00446BA7">
      <w:pPr>
        <w:spacing w:after="0" w:line="360" w:lineRule="auto"/>
        <w:rPr>
          <w:rFonts w:ascii="Times New Roman" w:hAnsi="Times New Roman"/>
          <w:b/>
          <w:bCs/>
        </w:rPr>
      </w:pP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</w:r>
      <w:r w:rsidRPr="00446BA7">
        <w:rPr>
          <w:rFonts w:ascii="Times New Roman" w:hAnsi="Times New Roman"/>
          <w:bCs/>
        </w:rPr>
        <w:softHyphen/>
        <w:t>__________________________/Кузякин М. А.</w:t>
      </w:r>
    </w:p>
    <w:p w:rsidR="00446BA7" w:rsidRPr="00446BA7" w:rsidRDefault="00446BA7" w:rsidP="00446BA7">
      <w:pPr>
        <w:spacing w:after="0" w:line="360" w:lineRule="auto"/>
        <w:rPr>
          <w:rFonts w:ascii="Times New Roman" w:hAnsi="Times New Roman"/>
          <w:b/>
          <w:bCs/>
        </w:rPr>
      </w:pPr>
    </w:p>
    <w:p w:rsidR="00446BA7" w:rsidRPr="00446BA7" w:rsidRDefault="005A57B9" w:rsidP="00446BA7">
      <w:pPr>
        <w:tabs>
          <w:tab w:val="left" w:pos="4395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Изменения и дополнения № 19</w:t>
      </w:r>
    </w:p>
    <w:p w:rsidR="00446BA7" w:rsidRPr="00446BA7" w:rsidRDefault="00446BA7" w:rsidP="00446BA7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46BA7">
        <w:rPr>
          <w:rFonts w:ascii="Times New Roman" w:hAnsi="Times New Roman"/>
          <w:b/>
          <w:bCs/>
        </w:rPr>
        <w:t>в Правила доверительного управления</w:t>
      </w:r>
    </w:p>
    <w:p w:rsidR="00446BA7" w:rsidRPr="00446BA7" w:rsidRDefault="00446BA7" w:rsidP="00446BA7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46BA7">
        <w:rPr>
          <w:rFonts w:ascii="Times New Roman" w:hAnsi="Times New Roman"/>
          <w:b/>
          <w:bCs/>
        </w:rPr>
        <w:t>Открытым паевым инвестиционным фондом рыночных финансовых инструментов</w:t>
      </w:r>
    </w:p>
    <w:p w:rsidR="00446BA7" w:rsidRPr="00446BA7" w:rsidRDefault="005A57B9" w:rsidP="00446BA7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5A57B9">
        <w:rPr>
          <w:rFonts w:ascii="Times New Roman" w:hAnsi="Times New Roman"/>
          <w:b/>
          <w:bCs/>
        </w:rPr>
        <w:t>«</w:t>
      </w:r>
      <w:proofErr w:type="spellStart"/>
      <w:r w:rsidRPr="005A57B9">
        <w:rPr>
          <w:rFonts w:ascii="Times New Roman" w:hAnsi="Times New Roman"/>
          <w:b/>
          <w:bCs/>
        </w:rPr>
        <w:t>Атон</w:t>
      </w:r>
      <w:proofErr w:type="spellEnd"/>
      <w:r w:rsidRPr="005A57B9">
        <w:rPr>
          <w:rFonts w:ascii="Times New Roman" w:hAnsi="Times New Roman"/>
          <w:b/>
          <w:bCs/>
        </w:rPr>
        <w:t xml:space="preserve"> - Фонд высоких технологий»</w:t>
      </w:r>
    </w:p>
    <w:p w:rsidR="00446BA7" w:rsidRPr="00446BA7" w:rsidRDefault="00446BA7" w:rsidP="00446B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46BA7">
        <w:rPr>
          <w:rFonts w:ascii="Times New Roman" w:hAnsi="Times New Roman"/>
          <w:sz w:val="20"/>
          <w:szCs w:val="20"/>
          <w:lang w:eastAsia="ru-RU"/>
        </w:rPr>
        <w:t>(Правила доверительного управления</w:t>
      </w:r>
      <w:proofErr w:type="gramEnd"/>
    </w:p>
    <w:p w:rsidR="0038691F" w:rsidRDefault="00446BA7" w:rsidP="00446BA7">
      <w:pPr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446BA7">
        <w:rPr>
          <w:rFonts w:ascii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446BA7">
        <w:rPr>
          <w:rFonts w:ascii="Times New Roman" w:hAnsi="Times New Roman"/>
          <w:sz w:val="20"/>
          <w:szCs w:val="20"/>
          <w:lang w:eastAsia="ru-RU"/>
        </w:rPr>
        <w:t xml:space="preserve"> ФСФР России 2 октября 2007 года за № 1009-94131352)</w:t>
      </w:r>
    </w:p>
    <w:tbl>
      <w:tblPr>
        <w:tblStyle w:val="a3"/>
        <w:tblW w:w="0" w:type="auto"/>
        <w:tblLook w:val="04A0"/>
      </w:tblPr>
      <w:tblGrid>
        <w:gridCol w:w="4927"/>
        <w:gridCol w:w="4926"/>
      </w:tblGrid>
      <w:tr w:rsidR="00446BA7" w:rsidTr="005A57B9">
        <w:tc>
          <w:tcPr>
            <w:tcW w:w="4927" w:type="dxa"/>
          </w:tcPr>
          <w:p w:rsidR="00446BA7" w:rsidRDefault="00446BA7" w:rsidP="00446BA7">
            <w:pPr>
              <w:jc w:val="center"/>
            </w:pPr>
            <w:r w:rsidRPr="00446BA7">
              <w:rPr>
                <w:rFonts w:ascii="Times New Roman" w:hAnsi="Times New Roman"/>
                <w:b/>
                <w:lang w:eastAsia="ru-RU"/>
              </w:rPr>
              <w:t>Старая редакция:</w:t>
            </w:r>
          </w:p>
        </w:tc>
        <w:tc>
          <w:tcPr>
            <w:tcW w:w="4926" w:type="dxa"/>
          </w:tcPr>
          <w:p w:rsidR="00446BA7" w:rsidRDefault="00446BA7" w:rsidP="00446BA7">
            <w:pPr>
              <w:jc w:val="center"/>
            </w:pPr>
            <w:r w:rsidRPr="00446BA7">
              <w:rPr>
                <w:rFonts w:ascii="Times New Roman" w:hAnsi="Times New Roman"/>
                <w:b/>
                <w:lang w:eastAsia="ru-RU"/>
              </w:rPr>
              <w:t>Новая редакция:</w:t>
            </w:r>
          </w:p>
        </w:tc>
      </w:tr>
      <w:tr w:rsidR="00446BA7" w:rsidTr="005A57B9">
        <w:tc>
          <w:tcPr>
            <w:tcW w:w="4927" w:type="dxa"/>
          </w:tcPr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22.2. В целях настоящих Правил под долговыми инструментами понимаются: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57B9">
              <w:rPr>
                <w:rFonts w:ascii="Times New Roman" w:hAnsi="Times New Roman"/>
                <w:lang w:eastAsia="ru-RU"/>
              </w:rPr>
              <w:t>а) облигации российских юридических лиц,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(проспект эмиссии ценных бумаг, план приватизации, зарегистрированный в качестве проспекта эмиссии ценных бумаг);</w:t>
            </w:r>
            <w:proofErr w:type="gramEnd"/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б) биржевые облигации российских юридических лиц;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в) государственные ценные бумаги субъектов Российской Федерации и муниципальные ценные бумаги;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 xml:space="preserve">г) облигации иностранных эмитентов и международных финансовых организаций (далее вместе - облигации иностранных эмитентов), если по ним предусмотрен возврат суммы основного долга в полном объеме и присвоенный облигациям код CFI имеет следующие значения: первая буква - значение "D", вторая буква - значение </w:t>
            </w:r>
            <w:r w:rsidRPr="005A57B9">
              <w:rPr>
                <w:rFonts w:ascii="Times New Roman" w:hAnsi="Times New Roman"/>
                <w:b/>
                <w:lang w:eastAsia="ru-RU"/>
              </w:rPr>
              <w:t>"Y", "B", "C", "T"</w:t>
            </w:r>
            <w:r w:rsidRPr="005A57B9">
              <w:rPr>
                <w:rFonts w:ascii="Times New Roman" w:hAnsi="Times New Roman"/>
                <w:lang w:eastAsia="ru-RU"/>
              </w:rPr>
              <w:t>.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 целях настоящих Правил объекты инвестирования, предусмотренные подпунктами 1, 8, 9, 10 пункта 22.1. настоящих Правил, совместно именуются «инструменты денежного рынка».</w:t>
            </w:r>
          </w:p>
          <w:p w:rsidR="00446BA7" w:rsidRPr="00446BA7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 целях настоящих Правил термин «иностранное государство» применяется в значении, определенном пунктом 22.3. настоящих Правил.</w:t>
            </w:r>
          </w:p>
        </w:tc>
        <w:tc>
          <w:tcPr>
            <w:tcW w:w="4926" w:type="dxa"/>
          </w:tcPr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22.2. В целях настоящих Правил под долговыми инструментами понимаются: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57B9">
              <w:rPr>
                <w:rFonts w:ascii="Times New Roman" w:hAnsi="Times New Roman"/>
                <w:lang w:eastAsia="ru-RU"/>
              </w:rPr>
              <w:t>а) облигации российских юридических лиц,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(проспект эмиссии ценных бумаг, план приватизации, зарегистрированный в качестве проспекта эмиссии ценных бумаг);</w:t>
            </w:r>
            <w:proofErr w:type="gramEnd"/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б) биржевые облигации российских юридических лиц;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в) государственные ценные бумаги субъектов Российской Федерации и муниципальные ценные бумаги;</w:t>
            </w:r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A57B9">
              <w:rPr>
                <w:rFonts w:ascii="Times New Roman" w:hAnsi="Times New Roman"/>
                <w:lang w:eastAsia="ru-RU"/>
              </w:rPr>
              <w:t xml:space="preserve">г) облигации иностранных эмитентов и международных финансовых организаций (далее вместе - облигации иностранных эмитентов), если по ним предусмотрен возврат суммы основного долга в полном объеме и присвоенный облигациям код CFI имеет следующие значения: первая буква - значение "D", вторая буква - значение </w:t>
            </w:r>
            <w:r w:rsidRPr="005A57B9">
              <w:rPr>
                <w:rFonts w:ascii="Times New Roman" w:hAnsi="Times New Roman"/>
                <w:b/>
                <w:lang w:eastAsia="ru-RU"/>
              </w:rPr>
              <w:t>"B", "C", "T", "Y", "G", "A" или "N", за исключением случаев, когда шестая буква имеет значение "Z" или "A"</w:t>
            </w:r>
            <w:r w:rsidRPr="005A57B9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5A57B9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 целях настоящих Правил объекты инвестирования, предусмотренные подпунктами 1, 8, 9, 10 пункта 22.1. настоящих Правил, совместно именуются «инструменты денежного рынка».</w:t>
            </w:r>
          </w:p>
          <w:p w:rsidR="00446BA7" w:rsidRPr="005A57B9" w:rsidRDefault="005A57B9" w:rsidP="005A57B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5A57B9">
              <w:rPr>
                <w:rFonts w:ascii="Times New Roman" w:hAnsi="Times New Roman"/>
                <w:lang w:eastAsia="ru-RU"/>
              </w:rPr>
              <w:t>В целях настоящих Правил термин «иностранное государство» применяется в значении, определенном пунктом 22.3. настоящих Правил.</w:t>
            </w:r>
          </w:p>
        </w:tc>
      </w:tr>
    </w:tbl>
    <w:p w:rsidR="005A57B9" w:rsidRDefault="005A57B9" w:rsidP="005E5AB7"/>
    <w:p w:rsidR="005E5AB7" w:rsidRPr="005E5AB7" w:rsidRDefault="005E5AB7" w:rsidP="005E5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E5AB7">
        <w:rPr>
          <w:rFonts w:ascii="Times New Roman" w:hAnsi="Times New Roman"/>
          <w:lang w:eastAsia="ru-RU"/>
        </w:rPr>
        <w:t>Генеральный директор</w:t>
      </w:r>
    </w:p>
    <w:p w:rsidR="005E5AB7" w:rsidRPr="005E5AB7" w:rsidRDefault="005E5AB7" w:rsidP="005E5AB7">
      <w:pPr>
        <w:spacing w:after="0" w:line="240" w:lineRule="auto"/>
        <w:rPr>
          <w:rFonts w:ascii="Times New Roman" w:hAnsi="Times New Roman"/>
          <w:lang w:eastAsia="ru-RU"/>
        </w:rPr>
      </w:pPr>
      <w:r w:rsidRPr="005E5AB7">
        <w:rPr>
          <w:rFonts w:ascii="Times New Roman" w:hAnsi="Times New Roman"/>
          <w:lang w:eastAsia="ru-RU"/>
        </w:rPr>
        <w:t>ООО «УК «</w:t>
      </w:r>
      <w:proofErr w:type="spellStart"/>
      <w:r w:rsidRPr="005E5AB7">
        <w:rPr>
          <w:rFonts w:ascii="Times New Roman" w:hAnsi="Times New Roman"/>
          <w:lang w:eastAsia="ru-RU"/>
        </w:rPr>
        <w:t>Атон-менеджмент</w:t>
      </w:r>
      <w:proofErr w:type="spellEnd"/>
      <w:r w:rsidRPr="005E5AB7">
        <w:rPr>
          <w:rFonts w:ascii="Times New Roman" w:hAnsi="Times New Roman"/>
          <w:lang w:eastAsia="ru-RU"/>
        </w:rPr>
        <w:t xml:space="preserve">»            </w:t>
      </w:r>
      <w:r w:rsidRPr="005E5AB7">
        <w:rPr>
          <w:rFonts w:ascii="Times New Roman" w:hAnsi="Times New Roman"/>
          <w:lang w:eastAsia="ru-RU"/>
        </w:rPr>
        <w:tab/>
      </w:r>
      <w:r w:rsidRPr="005E5AB7">
        <w:rPr>
          <w:rFonts w:ascii="Times New Roman" w:hAnsi="Times New Roman"/>
          <w:lang w:eastAsia="ru-RU"/>
        </w:rPr>
        <w:tab/>
        <w:t xml:space="preserve">           _____________</w:t>
      </w:r>
      <w:r w:rsidRPr="005E5AB7">
        <w:rPr>
          <w:rFonts w:ascii="Times New Roman" w:hAnsi="Times New Roman"/>
          <w:lang w:eastAsia="ru-RU"/>
        </w:rPr>
        <w:tab/>
        <w:t xml:space="preserve">   / Кузякин М.А./</w:t>
      </w:r>
    </w:p>
    <w:p w:rsidR="005E5AB7" w:rsidRPr="005A57B9" w:rsidRDefault="005E5AB7" w:rsidP="005A57B9">
      <w:pPr>
        <w:spacing w:after="0" w:line="240" w:lineRule="auto"/>
        <w:jc w:val="center"/>
        <w:rPr>
          <w:rFonts w:ascii="Times New Roman" w:hAnsi="Times New Roman"/>
          <w:color w:val="999999"/>
          <w:lang w:eastAsia="ru-RU"/>
        </w:rPr>
      </w:pPr>
      <w:r w:rsidRPr="005E5AB7">
        <w:rPr>
          <w:rFonts w:ascii="Times New Roman" w:hAnsi="Times New Roman"/>
          <w:lang w:eastAsia="ru-RU"/>
        </w:rPr>
        <w:t xml:space="preserve">                       М.П.</w:t>
      </w:r>
    </w:p>
    <w:sectPr w:rsidR="005E5AB7" w:rsidRPr="005A57B9" w:rsidSect="00750340">
      <w:footerReference w:type="default" r:id="rId10"/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ED" w:rsidRDefault="00F354ED" w:rsidP="00750340">
      <w:pPr>
        <w:spacing w:after="0" w:line="240" w:lineRule="auto"/>
      </w:pPr>
      <w:r>
        <w:separator/>
      </w:r>
    </w:p>
  </w:endnote>
  <w:endnote w:type="continuationSeparator" w:id="0">
    <w:p w:rsidR="00F354ED" w:rsidRDefault="00F354ED" w:rsidP="0075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40" w:rsidRDefault="00392DF2">
    <w:pPr>
      <w:pStyle w:val="a6"/>
      <w:jc w:val="center"/>
    </w:pPr>
    <w:fldSimple w:instr="PAGE   \* MERGEFORMAT">
      <w:r w:rsidR="00482535">
        <w:rPr>
          <w:noProof/>
        </w:rPr>
        <w:t>1</w:t>
      </w:r>
    </w:fldSimple>
  </w:p>
  <w:p w:rsidR="00750340" w:rsidRDefault="007503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ED" w:rsidRDefault="00F354ED" w:rsidP="00750340">
      <w:pPr>
        <w:spacing w:after="0" w:line="240" w:lineRule="auto"/>
      </w:pPr>
      <w:r>
        <w:separator/>
      </w:r>
    </w:p>
  </w:footnote>
  <w:footnote w:type="continuationSeparator" w:id="0">
    <w:p w:rsidR="00F354ED" w:rsidRDefault="00F354ED" w:rsidP="00750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BA7"/>
    <w:rsid w:val="00350280"/>
    <w:rsid w:val="0038691F"/>
    <w:rsid w:val="00392DF2"/>
    <w:rsid w:val="003D40ED"/>
    <w:rsid w:val="00446BA7"/>
    <w:rsid w:val="00482535"/>
    <w:rsid w:val="005A57B9"/>
    <w:rsid w:val="005E5AB7"/>
    <w:rsid w:val="005F14A3"/>
    <w:rsid w:val="006B5117"/>
    <w:rsid w:val="00750340"/>
    <w:rsid w:val="009B68CD"/>
    <w:rsid w:val="00AA1398"/>
    <w:rsid w:val="00B2581C"/>
    <w:rsid w:val="00BA0952"/>
    <w:rsid w:val="00C650E8"/>
    <w:rsid w:val="00EC1B1E"/>
    <w:rsid w:val="00EE0AC6"/>
    <w:rsid w:val="00F3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F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A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34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75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340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503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019_вступают в силу с 20.10.2018</Статус_x0020_документа>
    <_EndDate xmlns="http://schemas.microsoft.com/sharepoint/v3/fields">11.09.2018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384E-609F-4EB3-9505-70B97EA88EE0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92FB68-7266-4B82-88D3-DA17065A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AD64F-B5E4-44A9-AB65-BB4A6CE0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F02959-BF4E-484A-AF75-4A8EBB9B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>ATON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Gaifullina Ilmira</dc:creator>
  <cp:lastModifiedBy>voronovskaya.v</cp:lastModifiedBy>
  <cp:revision>2</cp:revision>
  <cp:lastPrinted>2018-07-03T08:51:00Z</cp:lastPrinted>
  <dcterms:created xsi:type="dcterms:W3CDTF">2018-09-19T08:36:00Z</dcterms:created>
  <dcterms:modified xsi:type="dcterms:W3CDTF">2018-09-19T08:36:00Z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