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77217F" w:rsidRPr="00E26588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</w:t>
      </w:r>
      <w:r w:rsidR="00E26588">
        <w:rPr>
          <w:bCs/>
          <w:sz w:val="22"/>
          <w:szCs w:val="22"/>
        </w:rPr>
        <w:t>января 2017</w:t>
      </w:r>
      <w:r>
        <w:rPr>
          <w:bCs/>
          <w:sz w:val="22"/>
          <w:szCs w:val="22"/>
        </w:rPr>
        <w:t xml:space="preserve"> года</w:t>
      </w:r>
    </w:p>
    <w:p w:rsidR="003533BD" w:rsidRP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E26588">
        <w:rPr>
          <w:bCs/>
          <w:sz w:val="22"/>
          <w:szCs w:val="22"/>
        </w:rPr>
        <w:t>Кузякин М. А</w:t>
      </w:r>
      <w:r>
        <w:rPr>
          <w:bCs/>
          <w:sz w:val="22"/>
          <w:szCs w:val="22"/>
        </w:rPr>
        <w:t>.</w:t>
      </w:r>
    </w:p>
    <w:p w:rsidR="003533BD" w:rsidRP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</w:p>
    <w:p w:rsidR="00643363" w:rsidRDefault="00643363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181F" w:rsidRPr="004D0DF1" w:rsidRDefault="0009181F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D3D5A" w:rsidRPr="00227812" w:rsidRDefault="002D2C28" w:rsidP="00CD3D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D0DF1">
        <w:rPr>
          <w:b/>
          <w:sz w:val="22"/>
          <w:szCs w:val="22"/>
        </w:rPr>
        <w:t>зменения и дополнения</w:t>
      </w:r>
      <w:r w:rsidRPr="002042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№ </w:t>
      </w:r>
      <w:r w:rsidRPr="00EB3774">
        <w:rPr>
          <w:b/>
          <w:sz w:val="22"/>
          <w:szCs w:val="22"/>
        </w:rPr>
        <w:t>1</w:t>
      </w:r>
      <w:r w:rsidR="00E26588">
        <w:rPr>
          <w:b/>
          <w:sz w:val="22"/>
          <w:szCs w:val="22"/>
        </w:rPr>
        <w:t>7</w:t>
      </w:r>
      <w:r w:rsidRPr="00EB3774">
        <w:rPr>
          <w:b/>
          <w:sz w:val="22"/>
          <w:szCs w:val="22"/>
        </w:rPr>
        <w:t xml:space="preserve"> </w:t>
      </w:r>
    </w:p>
    <w:p w:rsidR="00EF654D" w:rsidRPr="00227812" w:rsidRDefault="002D2C28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ru-RU"/>
        </w:rPr>
        <w:t>в П</w:t>
      </w: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равила доверительного управления</w:t>
      </w:r>
    </w:p>
    <w:p w:rsidR="00C15428" w:rsidRPr="00C15428" w:rsidRDefault="00C15428" w:rsidP="00C15428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Открытым паевым инвестиционным фондом облигаций</w:t>
      </w:r>
    </w:p>
    <w:p w:rsidR="00C15428" w:rsidRPr="00C15428" w:rsidRDefault="00C15428" w:rsidP="00C15428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«</w:t>
      </w:r>
      <w:proofErr w:type="spellStart"/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Атон</w:t>
      </w:r>
      <w:proofErr w:type="spellEnd"/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 – Фонд облигаций» </w:t>
      </w:r>
    </w:p>
    <w:p w:rsidR="00CD3D5A" w:rsidRPr="004D0DF1" w:rsidRDefault="00CD3D5A" w:rsidP="00E26588">
      <w:pPr>
        <w:pStyle w:val="ConsTitle"/>
        <w:widowControl/>
        <w:rPr>
          <w:rFonts w:ascii="Times New Roman" w:hAnsi="Times New Roman" w:cs="Times New Roman"/>
          <w:sz w:val="22"/>
          <w:szCs w:val="22"/>
        </w:rPr>
      </w:pPr>
    </w:p>
    <w:p w:rsidR="00227812" w:rsidRPr="00227812" w:rsidRDefault="00227812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proofErr w:type="gramStart"/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(Правила доверительного управления фондом зарегистрированы </w:t>
      </w:r>
      <w:proofErr w:type="gramEnd"/>
    </w:p>
    <w:p w:rsidR="00227812" w:rsidRPr="00227812" w:rsidRDefault="00C15428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proofErr w:type="gramStart"/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«16» января 2007 года за № 0729-94125699</w:t>
      </w:r>
      <w:r w:rsidR="00227812"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)</w:t>
      </w:r>
      <w:proofErr w:type="gramEnd"/>
    </w:p>
    <w:p w:rsidR="00CD3D5A" w:rsidRPr="004D0DF1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3"/>
      </w:tblGrid>
      <w:tr w:rsidR="00EE759A" w:rsidRPr="000C7DA1" w:rsidTr="003E5132">
        <w:tc>
          <w:tcPr>
            <w:tcW w:w="5040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5043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Новая редакция</w:t>
            </w:r>
          </w:p>
        </w:tc>
      </w:tr>
      <w:tr w:rsidR="00734C5C" w:rsidRPr="00734C5C" w:rsidTr="003E5132">
        <w:tc>
          <w:tcPr>
            <w:tcW w:w="5040" w:type="dxa"/>
          </w:tcPr>
          <w:p w:rsidR="00E26588" w:rsidRPr="0075447E" w:rsidRDefault="00E26588" w:rsidP="00E26588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E26588" w:rsidRPr="00557676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оплата услуг 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организаций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, индивидуальных предпринимателей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по совершению сделок за счет   имущества Фонда от имени этих  организаций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, индивидуальных предпринимателей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или  от  имени  Управляющей   компании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,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осуществляющей доверительное управление указанным имуществом;</w:t>
            </w:r>
          </w:p>
          <w:p w:rsidR="00E26588" w:rsidRPr="00A3176E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оплата услуг кредитных организаций по открытию отдельного банковского счета (счетов), предназначенного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(предназначенных) 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 </w:t>
            </w:r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E26588" w:rsidRPr="00557676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Специализированного депозитария по оплате услуг других депозитариев, привлеченных им к исполнен</w:t>
            </w:r>
            <w:r w:rsidRPr="00A0743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ию своих обязанностей по хранению и (или) учету прав на ценные бумаги, составляющие  имущество Фонда, </w:t>
            </w:r>
            <w:r w:rsidRPr="000F1EE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Специализированного депозитария, связанные с операциями по переходу прав на указанные ценные бумаги в системе ведения реестра владельцев ц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енных бумаг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, а также расходы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пециализированного депозитария, связанные с оплатой услуг кредитных организаций по осуществлению функций</w:t>
            </w:r>
            <w:proofErr w:type="gramEnd"/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 агента валютного контроля при проведении операций с денежными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средствами, поступившими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пециализированному депозитарию и подлежащими перечислению в состав имущества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онда, а также по переводу этих денежных средств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:rsidR="00E26588" w:rsidRPr="00A0743B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связанные с учетом и (или) хранением имущества Фонда, за исключением расходов, связанных с учетом и (или) хранением   имущества Фонда, осуществляемых</w:t>
            </w:r>
            <w:r w:rsidRPr="00A0743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Специализированным депозитарием;</w:t>
            </w:r>
          </w:p>
          <w:p w:rsidR="00E26588" w:rsidRPr="000F1EE8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0743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по оплате услуг клиринговых организаций по определению взаимных обязательств по сделкам, совершенным с имуществом  Фонда, если такие услуги оказываются Управляющей компании,     осуществляющей доверительное упра</w:t>
            </w:r>
            <w:r w:rsidRPr="000F1EE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вление имуществом Фонда;</w:t>
            </w:r>
          </w:p>
          <w:p w:rsidR="00E26588" w:rsidRPr="00557676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E26588" w:rsidRPr="00A3176E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по уплате обязательных платежей, установленных в соответствии с законодательством Российской Федерации или   иностранного государс</w:t>
            </w:r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тва в отношении имущества Фонда или  связанных с операциями с указанным имуществом;</w:t>
            </w:r>
          </w:p>
          <w:p w:rsidR="00E26588" w:rsidRPr="00A3176E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возникшие в связи с участием Управляющей компании в судебных спорах в качестве истца, ответчика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, заявителя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или третьего лица по искам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и заявлениям 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связи  с  осуществлением  деятельнос</w:t>
            </w:r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ти  по 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</w:t>
            </w:r>
            <w:proofErr w:type="gramEnd"/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нарушением прав владельцев инвестиционных паев по договорам  доверительного управления имуществом Фонда;</w:t>
            </w:r>
          </w:p>
          <w:p w:rsidR="00E26588" w:rsidRPr="000F1EE8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0743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связанные с нотариальным свидетельствованием   верности копии Правил доверительного управления Фондом, иных документов и подлинности подписи на документах, необходимых для</w:t>
            </w:r>
            <w:r w:rsidRPr="000F1EE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осуществления доверительного управления имуществом Фонда, а также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 </w:t>
            </w:r>
            <w:r w:rsidRPr="000F1EE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нотариальным удостоверением сделок с имуществом Фонда или сделок по приобретению имущества  в  состав 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имущества </w:t>
            </w:r>
            <w:r w:rsidRPr="000F1EE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Фонда, требующих такого удостоверения;</w:t>
            </w:r>
          </w:p>
          <w:p w:rsidR="00E26588" w:rsidRPr="00557676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F1EE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расходы, связанные с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уплатой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Фонда;</w:t>
            </w:r>
          </w:p>
          <w:p w:rsidR="00E26588" w:rsidRPr="00557676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иные расходы, не указанные в пункте 100 настоящих Правил, при условии, что такие расходы допустимы в соответствии с Федеральным </w:t>
            </w:r>
            <w:hyperlink r:id="rId11" w:history="1">
              <w:r w:rsidRPr="00557676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 «Об инвестиционных фондах» и совокупный предельный размер таких расходов составляет не более 0,1 </w:t>
            </w:r>
            <w:r w:rsidRPr="001B5EA7">
              <w:rPr>
                <w:rFonts w:ascii="Times New Roman" w:hAnsi="Times New Roman" w:cs="Times New Roman"/>
                <w:sz w:val="22"/>
                <w:szCs w:val="22"/>
              </w:rPr>
              <w:t xml:space="preserve">(ноль целых одна десятая)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процента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(с учетом налога на добавленную стоимость)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среднегодовой стоимости чистых активов Фонда.</w:t>
            </w:r>
          </w:p>
          <w:p w:rsidR="00E26588" w:rsidRDefault="00E26588" w:rsidP="00E26588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"Об инвестиционных фондах".</w:t>
            </w:r>
          </w:p>
          <w:p w:rsidR="00734C5C" w:rsidRPr="00734C5C" w:rsidRDefault="00E26588" w:rsidP="00E26588">
            <w:pPr>
              <w:pStyle w:val="ConsNormal"/>
              <w:widowControl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        Максимальный размер расходов,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подлежащих оплате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за счет имущества, составляющего Фонд,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за исключением налогов и иных обязательных платежей, связанных с доверительным управлением Фондом,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составляет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0,3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ноль целых три десятых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) процента среднегодовой стоимости чистых активов Фонда (с учетом налога на добавленную стоимость), определяемой в порядке, установленном </w:t>
            </w:r>
            <w:r w:rsidRPr="00EC769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нормативными актами в сфере финансовых рынков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5043" w:type="dxa"/>
          </w:tcPr>
          <w:p w:rsidR="00E26588" w:rsidRPr="0075447E" w:rsidRDefault="00E26588" w:rsidP="00E26588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E26588" w:rsidRPr="00557676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оплата услуг 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организаций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, индивидуальных предпринимателей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по совершению сделок за счет   имущества Фонда от имени этих  организаций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, индивидуальных предпринимателей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или  от  имени  Управляющей   компании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,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осуществляющей доверительное управление указанным имуществом;</w:t>
            </w:r>
          </w:p>
          <w:p w:rsidR="00E26588" w:rsidRPr="00A3176E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оплата услуг кредитных организаций по открытию отдельного банковского счета (счетов), предназначенного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(предназначенных) 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 </w:t>
            </w:r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E26588" w:rsidRPr="00557676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Специализированного депозитария по оплате услуг других депозитариев, привлеченных им к исполнен</w:t>
            </w:r>
            <w:r w:rsidRPr="00A0743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ию своих обязанностей по хранению и (или) учету прав на ценные бумаги, составляющие  имущество Фонда, </w:t>
            </w:r>
            <w:r w:rsidRPr="000F1EE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Специализированного депозитария, связанные с операциями по переходу прав на указанные ценные бумаги в системе ведения реестра владельцев ц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енных бумаг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, а также расходы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пециализированного депозитария, связанные с оплатой услуг кредитных организаций по осуществлению функций</w:t>
            </w:r>
            <w:proofErr w:type="gramEnd"/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 агента валютного контроля при проведении операций с денежными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средствами, поступившими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пециализированному депозитарию и подлежащими перечислению в состав имущества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онда, а также по переводу этих денежных средств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:rsidR="00E26588" w:rsidRPr="00A0743B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связанные с учетом и (или) хранением имущества Фонда, за исключением расходов, связанных с учетом и (или) хранением   имущества Фонда, осуществляемых</w:t>
            </w:r>
            <w:r w:rsidRPr="00A0743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Специализированным депозитарием;</w:t>
            </w:r>
          </w:p>
          <w:p w:rsidR="00E26588" w:rsidRPr="000F1EE8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0743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по оплате услуг клиринговых организаций по определению взаимных обязательств по сделкам, совершенным с имуществом  Фонда, если такие услуги оказываются Управляющей компании,     осуществляющей доверительное упра</w:t>
            </w:r>
            <w:r w:rsidRPr="000F1EE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вление имуществом Фонда;</w:t>
            </w:r>
          </w:p>
          <w:p w:rsidR="00E26588" w:rsidRPr="00557676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E26588" w:rsidRPr="00A3176E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 по уплате обязательных платежей, установленных в соответствии с законодательством Российской Федерации или   иностранного государс</w:t>
            </w:r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тва в отношении имущества Фонда или  связанных с операциями с указанным имуществом;</w:t>
            </w:r>
          </w:p>
          <w:p w:rsidR="00E26588" w:rsidRPr="00A3176E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возникшие в связи с участием Управляющей компании в судебных спорах в качестве истца, ответчика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, заявителя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или третьего лица по искам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и заявлениям 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связи  с  осуществлением  деятельнос</w:t>
            </w:r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ти  по 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</w:t>
            </w:r>
            <w:proofErr w:type="gramEnd"/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нарушением прав владельцев инвестиционных паев по договорам  доверительного управления имуществом Фонда;</w:t>
            </w:r>
          </w:p>
          <w:p w:rsidR="00E26588" w:rsidRPr="000F1EE8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0743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расходы, связанные с нотариальным свидетельствованием   верности копии Правил доверительного управления Фондом, иных документов и подлинности подписи на документах, необходимых для</w:t>
            </w:r>
            <w:r w:rsidRPr="000F1EE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осуществления доверительного управления имуществом Фонда, а также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 </w:t>
            </w:r>
            <w:r w:rsidRPr="000F1EE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нотариальным удостоверением сделок с имуществом Фонда или сделок по приобретению имущества  в  состав 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имущества </w:t>
            </w:r>
            <w:r w:rsidRPr="000F1EE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Фонда, требующих такого удостоверения;</w:t>
            </w:r>
          </w:p>
          <w:p w:rsidR="00E26588" w:rsidRPr="00557676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F1EE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расходы, связанные с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уплатой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 w:rsidRPr="005576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Фонда;</w:t>
            </w:r>
          </w:p>
          <w:p w:rsidR="00E26588" w:rsidRPr="00557676" w:rsidRDefault="00E26588" w:rsidP="00E26588">
            <w:pPr>
              <w:pStyle w:val="ConsPlusNormal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иные расходы, не указанные в пункте 100 настоящих Правил, при условии, что такие расходы допустимы в соответствии с Федеральным </w:t>
            </w:r>
            <w:hyperlink r:id="rId12" w:history="1">
              <w:r w:rsidRPr="00557676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 «Об инвестиционных фондах» и совокупный предельный размер таких расходов составляет не более </w:t>
            </w:r>
            <w:r w:rsidR="00AB760D"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0,1 </w:t>
            </w:r>
            <w:r w:rsidR="00AB760D" w:rsidRPr="001B5EA7">
              <w:rPr>
                <w:rFonts w:ascii="Times New Roman" w:hAnsi="Times New Roman" w:cs="Times New Roman"/>
                <w:sz w:val="22"/>
                <w:szCs w:val="22"/>
              </w:rPr>
              <w:t>(ноль целых одна десятая)</w:t>
            </w:r>
            <w:r w:rsidRPr="00E265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 xml:space="preserve">процента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(с учетом налога на добавленную стоимость)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557676">
              <w:rPr>
                <w:rFonts w:ascii="Times New Roman" w:hAnsi="Times New Roman" w:cs="Times New Roman"/>
                <w:sz w:val="22"/>
                <w:szCs w:val="22"/>
              </w:rPr>
              <w:t>среднегодовой стоимости чистых активов Фонда.</w:t>
            </w:r>
          </w:p>
          <w:p w:rsidR="00E26588" w:rsidRDefault="00E26588" w:rsidP="00E26588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3176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"Об инвестиционных фондах".</w:t>
            </w:r>
          </w:p>
          <w:p w:rsidR="00734C5C" w:rsidRPr="00734C5C" w:rsidRDefault="00E26588" w:rsidP="00AB760D">
            <w:pPr>
              <w:pStyle w:val="ConsNormal"/>
              <w:widowControl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        Максимальный размер расходов,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подлежащих оплате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за счет имущества, составляющего Фонд,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за исключением налогов и иных обязательных платежей, связанных с доверительным управлением Фондом,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составляет </w:t>
            </w:r>
            <w:r w:rsidR="00AB760D" w:rsidRPr="00AB760D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</w:t>
            </w:r>
            <w:r w:rsidRPr="00AB760D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(</w:t>
            </w:r>
            <w:r w:rsidR="00AB760D" w:rsidRPr="00AB760D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один)</w:t>
            </w:r>
            <w:r w:rsidR="00AB76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процент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среднегодовой стоимости чистых активов Фонда (с учетом налога на добавленную стоимость), определяемой в порядке, установленном </w:t>
            </w:r>
            <w:r w:rsidRPr="00EC769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нормативными актами в сфере финансовых рынков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</w:tc>
      </w:tr>
    </w:tbl>
    <w:p w:rsidR="00A8551E" w:rsidRPr="00734C5C" w:rsidRDefault="00A8551E" w:rsidP="00734C5C">
      <w:pPr>
        <w:pStyle w:val="ConsNormal"/>
        <w:ind w:firstLine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bookmarkStart w:id="0" w:name="p_42"/>
      <w:bookmarkEnd w:id="0"/>
    </w:p>
    <w:p w:rsidR="00D06039" w:rsidRPr="00734C5C" w:rsidRDefault="00D06039" w:rsidP="00734C5C">
      <w:pPr>
        <w:pStyle w:val="ConsNormal"/>
        <w:ind w:firstLine="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D06039" w:rsidRPr="00EB0FC5" w:rsidRDefault="00D06039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4D0DF1" w:rsidRPr="004D0DF1" w:rsidRDefault="004D0DF1" w:rsidP="004D0D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4D0DF1" w:rsidRPr="004D0DF1" w:rsidRDefault="004D0DF1" w:rsidP="004D0DF1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 w:rsidR="008C13A3">
        <w:rPr>
          <w:sz w:val="22"/>
          <w:szCs w:val="22"/>
        </w:rPr>
        <w:t xml:space="preserve">   </w:t>
      </w:r>
      <w:r w:rsidR="008C13A3">
        <w:rPr>
          <w:sz w:val="22"/>
          <w:szCs w:val="22"/>
        </w:rPr>
        <w:tab/>
      </w:r>
      <w:r w:rsidR="008C13A3"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="0020428E" w:rsidRPr="0020428E">
        <w:rPr>
          <w:sz w:val="22"/>
          <w:szCs w:val="22"/>
        </w:rPr>
        <w:t xml:space="preserve"> </w:t>
      </w:r>
      <w:r w:rsidR="00E26588">
        <w:rPr>
          <w:sz w:val="22"/>
          <w:szCs w:val="22"/>
        </w:rPr>
        <w:t>Кузякин М.А</w:t>
      </w:r>
      <w:r w:rsidR="0020428E"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4979D6" w:rsidRPr="004D0DF1" w:rsidRDefault="00305478" w:rsidP="004D0DF1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4979D6" w:rsidRPr="004D0DF1" w:rsidSect="009059C4">
      <w:footerReference w:type="even" r:id="rId13"/>
      <w:footerReference w:type="default" r:id="rId14"/>
      <w:pgSz w:w="11906" w:h="16838"/>
      <w:pgMar w:top="89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46" w:rsidRDefault="00E30A46" w:rsidP="00CD3D5A">
      <w:pPr>
        <w:pStyle w:val="ConsTitle"/>
      </w:pPr>
      <w:r>
        <w:separator/>
      </w:r>
    </w:p>
  </w:endnote>
  <w:endnote w:type="continuationSeparator" w:id="0">
    <w:p w:rsidR="00E30A46" w:rsidRDefault="00E30A46" w:rsidP="00CD3D5A">
      <w:pPr>
        <w:pStyle w:val="Con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Default="0021543B" w:rsidP="0064336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51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5132" w:rsidRDefault="003E5132" w:rsidP="006433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Pr="00643363" w:rsidRDefault="0021543B" w:rsidP="00643363">
    <w:pPr>
      <w:pStyle w:val="a9"/>
      <w:framePr w:wrap="around" w:vAnchor="text" w:hAnchor="margin" w:xAlign="center" w:y="1"/>
      <w:rPr>
        <w:rStyle w:val="a8"/>
        <w:rFonts w:ascii="Arial" w:hAnsi="Arial" w:cs="Arial"/>
        <w:sz w:val="22"/>
        <w:szCs w:val="22"/>
      </w:rPr>
    </w:pPr>
    <w:r w:rsidRPr="00643363">
      <w:rPr>
        <w:rStyle w:val="a8"/>
        <w:rFonts w:ascii="Arial" w:hAnsi="Arial" w:cs="Arial"/>
        <w:sz w:val="22"/>
        <w:szCs w:val="22"/>
      </w:rPr>
      <w:fldChar w:fldCharType="begin"/>
    </w:r>
    <w:r w:rsidR="003E5132" w:rsidRPr="00643363">
      <w:rPr>
        <w:rStyle w:val="a8"/>
        <w:rFonts w:ascii="Arial" w:hAnsi="Arial" w:cs="Arial"/>
        <w:sz w:val="22"/>
        <w:szCs w:val="22"/>
      </w:rPr>
      <w:instrText xml:space="preserve">PAGE  </w:instrText>
    </w:r>
    <w:r w:rsidRPr="00643363">
      <w:rPr>
        <w:rStyle w:val="a8"/>
        <w:rFonts w:ascii="Arial" w:hAnsi="Arial" w:cs="Arial"/>
        <w:sz w:val="22"/>
        <w:szCs w:val="22"/>
      </w:rPr>
      <w:fldChar w:fldCharType="separate"/>
    </w:r>
    <w:r w:rsidR="002C4108">
      <w:rPr>
        <w:rStyle w:val="a8"/>
        <w:rFonts w:ascii="Arial" w:hAnsi="Arial" w:cs="Arial"/>
        <w:noProof/>
        <w:sz w:val="22"/>
        <w:szCs w:val="22"/>
      </w:rPr>
      <w:t>- 2 -</w:t>
    </w:r>
    <w:r w:rsidRPr="00643363">
      <w:rPr>
        <w:rStyle w:val="a8"/>
        <w:rFonts w:ascii="Arial" w:hAnsi="Arial" w:cs="Arial"/>
        <w:sz w:val="22"/>
        <w:szCs w:val="22"/>
      </w:rPr>
      <w:fldChar w:fldCharType="end"/>
    </w:r>
  </w:p>
  <w:p w:rsidR="003E5132" w:rsidRDefault="003E5132" w:rsidP="0064336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46" w:rsidRDefault="00E30A46" w:rsidP="00CD3D5A">
      <w:pPr>
        <w:pStyle w:val="ConsTitle"/>
      </w:pPr>
      <w:r>
        <w:separator/>
      </w:r>
    </w:p>
  </w:footnote>
  <w:footnote w:type="continuationSeparator" w:id="0">
    <w:p w:rsidR="00E30A46" w:rsidRDefault="00E30A46" w:rsidP="00CD3D5A">
      <w:pPr>
        <w:pStyle w:val="ConsTit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4B4"/>
    <w:multiLevelType w:val="hybridMultilevel"/>
    <w:tmpl w:val="13842FA2"/>
    <w:lvl w:ilvl="0" w:tplc="70B2E9FC">
      <w:start w:val="4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8D63247"/>
    <w:multiLevelType w:val="hybridMultilevel"/>
    <w:tmpl w:val="25267644"/>
    <w:lvl w:ilvl="0" w:tplc="95E05B72">
      <w:start w:val="1"/>
      <w:numFmt w:val="bullet"/>
      <w:lvlText w:val=""/>
      <w:lvlJc w:val="left"/>
      <w:pPr>
        <w:tabs>
          <w:tab w:val="num" w:pos="920"/>
        </w:tabs>
        <w:ind w:left="920" w:hanging="38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0C890F83"/>
    <w:multiLevelType w:val="hybridMultilevel"/>
    <w:tmpl w:val="69405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7C2C15"/>
    <w:multiLevelType w:val="hybridMultilevel"/>
    <w:tmpl w:val="CCF44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3293A"/>
    <w:multiLevelType w:val="hybridMultilevel"/>
    <w:tmpl w:val="136442FE"/>
    <w:lvl w:ilvl="0" w:tplc="E61EA61C">
      <w:start w:val="1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56978"/>
    <w:multiLevelType w:val="hybridMultilevel"/>
    <w:tmpl w:val="44A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D6F9F"/>
    <w:multiLevelType w:val="hybridMultilevel"/>
    <w:tmpl w:val="AADE7E8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724B21"/>
    <w:multiLevelType w:val="hybridMultilevel"/>
    <w:tmpl w:val="06FC5314"/>
    <w:lvl w:ilvl="0" w:tplc="99001C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DF512A"/>
    <w:multiLevelType w:val="hybridMultilevel"/>
    <w:tmpl w:val="2C1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6129B"/>
    <w:multiLevelType w:val="hybridMultilevel"/>
    <w:tmpl w:val="10D4EC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A77549"/>
    <w:multiLevelType w:val="hybridMultilevel"/>
    <w:tmpl w:val="7E94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7C56F8"/>
    <w:multiLevelType w:val="multilevel"/>
    <w:tmpl w:val="250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077D74"/>
    <w:multiLevelType w:val="hybridMultilevel"/>
    <w:tmpl w:val="5712AE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12C03B2"/>
    <w:multiLevelType w:val="hybridMultilevel"/>
    <w:tmpl w:val="B186EFEC"/>
    <w:lvl w:ilvl="0" w:tplc="342868E0">
      <w:start w:val="6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AE3379"/>
    <w:multiLevelType w:val="hybridMultilevel"/>
    <w:tmpl w:val="EC82DF7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C3FA0"/>
    <w:multiLevelType w:val="hybridMultilevel"/>
    <w:tmpl w:val="393E93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4C762196"/>
    <w:multiLevelType w:val="hybridMultilevel"/>
    <w:tmpl w:val="FA08BB5C"/>
    <w:lvl w:ilvl="0" w:tplc="E1A8AC9A">
      <w:start w:val="1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026D3D"/>
    <w:multiLevelType w:val="hybridMultilevel"/>
    <w:tmpl w:val="98D0E9B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22C1DED"/>
    <w:multiLevelType w:val="hybridMultilevel"/>
    <w:tmpl w:val="8320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63864"/>
    <w:multiLevelType w:val="hybridMultilevel"/>
    <w:tmpl w:val="AB70608A"/>
    <w:lvl w:ilvl="0" w:tplc="AD7019F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52DF0846"/>
    <w:multiLevelType w:val="hybridMultilevel"/>
    <w:tmpl w:val="4D423F1A"/>
    <w:lvl w:ilvl="0" w:tplc="E1586B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62731E2B"/>
    <w:multiLevelType w:val="hybridMultilevel"/>
    <w:tmpl w:val="06E0372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>
    <w:nsid w:val="6E701E55"/>
    <w:multiLevelType w:val="hybridMultilevel"/>
    <w:tmpl w:val="9104E8A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D2A72"/>
    <w:multiLevelType w:val="hybridMultilevel"/>
    <w:tmpl w:val="27183EC0"/>
    <w:lvl w:ilvl="0" w:tplc="A77E26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7C8F5CA5"/>
    <w:multiLevelType w:val="hybridMultilevel"/>
    <w:tmpl w:val="E57C63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971082"/>
    <w:multiLevelType w:val="hybridMultilevel"/>
    <w:tmpl w:val="D8860E66"/>
    <w:lvl w:ilvl="0" w:tplc="6FF4566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7E5D104C"/>
    <w:multiLevelType w:val="hybridMultilevel"/>
    <w:tmpl w:val="5BFAE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11"/>
  </w:num>
  <w:num w:numId="11">
    <w:abstractNumId w:val="7"/>
  </w:num>
  <w:num w:numId="12">
    <w:abstractNumId w:val="24"/>
  </w:num>
  <w:num w:numId="13">
    <w:abstractNumId w:val="19"/>
  </w:num>
  <w:num w:numId="14">
    <w:abstractNumId w:val="25"/>
  </w:num>
  <w:num w:numId="15">
    <w:abstractNumId w:val="12"/>
  </w:num>
  <w:num w:numId="16">
    <w:abstractNumId w:val="17"/>
  </w:num>
  <w:num w:numId="17">
    <w:abstractNumId w:val="13"/>
  </w:num>
  <w:num w:numId="18">
    <w:abstractNumId w:val="2"/>
  </w:num>
  <w:num w:numId="19">
    <w:abstractNumId w:val="18"/>
  </w:num>
  <w:num w:numId="20">
    <w:abstractNumId w:val="4"/>
  </w:num>
  <w:num w:numId="21">
    <w:abstractNumId w:val="9"/>
  </w:num>
  <w:num w:numId="22">
    <w:abstractNumId w:val="1"/>
  </w:num>
  <w:num w:numId="23">
    <w:abstractNumId w:val="20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A"/>
    <w:rsid w:val="00001372"/>
    <w:rsid w:val="000059A3"/>
    <w:rsid w:val="00020EAB"/>
    <w:rsid w:val="000220F9"/>
    <w:rsid w:val="00023294"/>
    <w:rsid w:val="00025107"/>
    <w:rsid w:val="00031D8E"/>
    <w:rsid w:val="00040D8F"/>
    <w:rsid w:val="0004158C"/>
    <w:rsid w:val="000427E1"/>
    <w:rsid w:val="000434DE"/>
    <w:rsid w:val="000440B6"/>
    <w:rsid w:val="00045315"/>
    <w:rsid w:val="000633BA"/>
    <w:rsid w:val="00070851"/>
    <w:rsid w:val="00073FC8"/>
    <w:rsid w:val="0009181F"/>
    <w:rsid w:val="00093643"/>
    <w:rsid w:val="000941AB"/>
    <w:rsid w:val="000A5943"/>
    <w:rsid w:val="000B1CA5"/>
    <w:rsid w:val="000B42E6"/>
    <w:rsid w:val="000B65C9"/>
    <w:rsid w:val="000C7DA1"/>
    <w:rsid w:val="000D4534"/>
    <w:rsid w:val="000E0F4D"/>
    <w:rsid w:val="000E1629"/>
    <w:rsid w:val="000E38B9"/>
    <w:rsid w:val="000E3EFE"/>
    <w:rsid w:val="000F1EE8"/>
    <w:rsid w:val="000F3744"/>
    <w:rsid w:val="000F65EC"/>
    <w:rsid w:val="001138B5"/>
    <w:rsid w:val="00117780"/>
    <w:rsid w:val="00120AEE"/>
    <w:rsid w:val="00124C61"/>
    <w:rsid w:val="00130464"/>
    <w:rsid w:val="00134292"/>
    <w:rsid w:val="001347E7"/>
    <w:rsid w:val="00136404"/>
    <w:rsid w:val="00142DEF"/>
    <w:rsid w:val="00145588"/>
    <w:rsid w:val="00146C5C"/>
    <w:rsid w:val="00147284"/>
    <w:rsid w:val="0014750C"/>
    <w:rsid w:val="0015132F"/>
    <w:rsid w:val="0016035C"/>
    <w:rsid w:val="00160B0D"/>
    <w:rsid w:val="001717DF"/>
    <w:rsid w:val="00173B06"/>
    <w:rsid w:val="0018406E"/>
    <w:rsid w:val="0018531A"/>
    <w:rsid w:val="00187507"/>
    <w:rsid w:val="001930F6"/>
    <w:rsid w:val="00193AA0"/>
    <w:rsid w:val="0019772F"/>
    <w:rsid w:val="001A08AD"/>
    <w:rsid w:val="001A3292"/>
    <w:rsid w:val="001B016D"/>
    <w:rsid w:val="001B5EA7"/>
    <w:rsid w:val="001E1E38"/>
    <w:rsid w:val="001E4C82"/>
    <w:rsid w:val="001E6514"/>
    <w:rsid w:val="002020EC"/>
    <w:rsid w:val="0020251B"/>
    <w:rsid w:val="0020428E"/>
    <w:rsid w:val="0021543B"/>
    <w:rsid w:val="00227812"/>
    <w:rsid w:val="00233466"/>
    <w:rsid w:val="00234A7E"/>
    <w:rsid w:val="0023750E"/>
    <w:rsid w:val="00237AD4"/>
    <w:rsid w:val="002448D4"/>
    <w:rsid w:val="0024588A"/>
    <w:rsid w:val="00264D4A"/>
    <w:rsid w:val="002706C7"/>
    <w:rsid w:val="002804D2"/>
    <w:rsid w:val="00281D77"/>
    <w:rsid w:val="00282DA5"/>
    <w:rsid w:val="00284652"/>
    <w:rsid w:val="002A191E"/>
    <w:rsid w:val="002A2AEB"/>
    <w:rsid w:val="002B43B5"/>
    <w:rsid w:val="002C4108"/>
    <w:rsid w:val="002C608D"/>
    <w:rsid w:val="002C730E"/>
    <w:rsid w:val="002D0843"/>
    <w:rsid w:val="002D2C28"/>
    <w:rsid w:val="002E31AB"/>
    <w:rsid w:val="002F0C5D"/>
    <w:rsid w:val="00305478"/>
    <w:rsid w:val="003057D9"/>
    <w:rsid w:val="0031792E"/>
    <w:rsid w:val="003273C3"/>
    <w:rsid w:val="00330969"/>
    <w:rsid w:val="00334E27"/>
    <w:rsid w:val="0034498C"/>
    <w:rsid w:val="00347645"/>
    <w:rsid w:val="003533BD"/>
    <w:rsid w:val="00365E97"/>
    <w:rsid w:val="0036717D"/>
    <w:rsid w:val="00380878"/>
    <w:rsid w:val="003968F3"/>
    <w:rsid w:val="00397EB2"/>
    <w:rsid w:val="003A41A1"/>
    <w:rsid w:val="003A5F40"/>
    <w:rsid w:val="003A781B"/>
    <w:rsid w:val="003B2891"/>
    <w:rsid w:val="003B348E"/>
    <w:rsid w:val="003B36CF"/>
    <w:rsid w:val="003B49D2"/>
    <w:rsid w:val="003D7840"/>
    <w:rsid w:val="003E199C"/>
    <w:rsid w:val="003E2AA4"/>
    <w:rsid w:val="003E5132"/>
    <w:rsid w:val="003F0157"/>
    <w:rsid w:val="003F01ED"/>
    <w:rsid w:val="0040173F"/>
    <w:rsid w:val="00413428"/>
    <w:rsid w:val="004142AC"/>
    <w:rsid w:val="0041555F"/>
    <w:rsid w:val="0042637A"/>
    <w:rsid w:val="00433344"/>
    <w:rsid w:val="004416CE"/>
    <w:rsid w:val="00452371"/>
    <w:rsid w:val="0045719A"/>
    <w:rsid w:val="004603AF"/>
    <w:rsid w:val="0046324E"/>
    <w:rsid w:val="004640DE"/>
    <w:rsid w:val="004676D7"/>
    <w:rsid w:val="00481A40"/>
    <w:rsid w:val="00485EA4"/>
    <w:rsid w:val="00485FD7"/>
    <w:rsid w:val="00492A13"/>
    <w:rsid w:val="004979D6"/>
    <w:rsid w:val="004B44BD"/>
    <w:rsid w:val="004D0DF1"/>
    <w:rsid w:val="004D23D7"/>
    <w:rsid w:val="004D438E"/>
    <w:rsid w:val="004D5366"/>
    <w:rsid w:val="004D7D88"/>
    <w:rsid w:val="004E313C"/>
    <w:rsid w:val="004E5DA5"/>
    <w:rsid w:val="004F0353"/>
    <w:rsid w:val="004F68E5"/>
    <w:rsid w:val="004F74D8"/>
    <w:rsid w:val="00516B48"/>
    <w:rsid w:val="00525AD6"/>
    <w:rsid w:val="0053456D"/>
    <w:rsid w:val="00554CE8"/>
    <w:rsid w:val="00557676"/>
    <w:rsid w:val="00573AAB"/>
    <w:rsid w:val="005760E2"/>
    <w:rsid w:val="00597CC4"/>
    <w:rsid w:val="005A4344"/>
    <w:rsid w:val="005A7E82"/>
    <w:rsid w:val="005A7F28"/>
    <w:rsid w:val="005B3C19"/>
    <w:rsid w:val="005B4284"/>
    <w:rsid w:val="005B4413"/>
    <w:rsid w:val="005B737D"/>
    <w:rsid w:val="005D7081"/>
    <w:rsid w:val="005E30E2"/>
    <w:rsid w:val="005E39BE"/>
    <w:rsid w:val="005E56EC"/>
    <w:rsid w:val="005F1D3D"/>
    <w:rsid w:val="005F41B7"/>
    <w:rsid w:val="005F5183"/>
    <w:rsid w:val="005F6D19"/>
    <w:rsid w:val="00602534"/>
    <w:rsid w:val="00603E96"/>
    <w:rsid w:val="00605272"/>
    <w:rsid w:val="00614810"/>
    <w:rsid w:val="006165FC"/>
    <w:rsid w:val="00621EBC"/>
    <w:rsid w:val="006229EE"/>
    <w:rsid w:val="00624EAB"/>
    <w:rsid w:val="0063190F"/>
    <w:rsid w:val="00631A65"/>
    <w:rsid w:val="00633A9E"/>
    <w:rsid w:val="006356A8"/>
    <w:rsid w:val="006378D1"/>
    <w:rsid w:val="00643363"/>
    <w:rsid w:val="00646F93"/>
    <w:rsid w:val="00663ADF"/>
    <w:rsid w:val="00664903"/>
    <w:rsid w:val="00674625"/>
    <w:rsid w:val="00682006"/>
    <w:rsid w:val="00682950"/>
    <w:rsid w:val="00683B27"/>
    <w:rsid w:val="00685DA2"/>
    <w:rsid w:val="00694E94"/>
    <w:rsid w:val="006A2419"/>
    <w:rsid w:val="006A335B"/>
    <w:rsid w:val="006A6FEA"/>
    <w:rsid w:val="006B0083"/>
    <w:rsid w:val="006C3179"/>
    <w:rsid w:val="006D6A21"/>
    <w:rsid w:val="006F3B4C"/>
    <w:rsid w:val="006F3D23"/>
    <w:rsid w:val="00706810"/>
    <w:rsid w:val="007103A1"/>
    <w:rsid w:val="00714EF3"/>
    <w:rsid w:val="00720CEE"/>
    <w:rsid w:val="00734C5C"/>
    <w:rsid w:val="00736782"/>
    <w:rsid w:val="00737505"/>
    <w:rsid w:val="007543E5"/>
    <w:rsid w:val="0075447E"/>
    <w:rsid w:val="00762D25"/>
    <w:rsid w:val="0077217F"/>
    <w:rsid w:val="007724C9"/>
    <w:rsid w:val="00776FCC"/>
    <w:rsid w:val="00777EC5"/>
    <w:rsid w:val="007B1940"/>
    <w:rsid w:val="007B5752"/>
    <w:rsid w:val="007C028F"/>
    <w:rsid w:val="007D6BA7"/>
    <w:rsid w:val="007D6F47"/>
    <w:rsid w:val="00800CDF"/>
    <w:rsid w:val="008063CD"/>
    <w:rsid w:val="00806FE3"/>
    <w:rsid w:val="0082240B"/>
    <w:rsid w:val="00836870"/>
    <w:rsid w:val="0086095A"/>
    <w:rsid w:val="008620A5"/>
    <w:rsid w:val="0087333B"/>
    <w:rsid w:val="00897B58"/>
    <w:rsid w:val="00897F62"/>
    <w:rsid w:val="008A6BD1"/>
    <w:rsid w:val="008A79E1"/>
    <w:rsid w:val="008B6FD6"/>
    <w:rsid w:val="008C13A3"/>
    <w:rsid w:val="008C74C0"/>
    <w:rsid w:val="008D3BF4"/>
    <w:rsid w:val="008E1E4D"/>
    <w:rsid w:val="009059C4"/>
    <w:rsid w:val="00906399"/>
    <w:rsid w:val="00914BAA"/>
    <w:rsid w:val="009152BD"/>
    <w:rsid w:val="00916556"/>
    <w:rsid w:val="009215B3"/>
    <w:rsid w:val="00925026"/>
    <w:rsid w:val="00927170"/>
    <w:rsid w:val="00930B6B"/>
    <w:rsid w:val="00932375"/>
    <w:rsid w:val="00941847"/>
    <w:rsid w:val="00951057"/>
    <w:rsid w:val="00952007"/>
    <w:rsid w:val="009534A1"/>
    <w:rsid w:val="00955EB9"/>
    <w:rsid w:val="009A4145"/>
    <w:rsid w:val="009A51EE"/>
    <w:rsid w:val="009B10F3"/>
    <w:rsid w:val="009B3363"/>
    <w:rsid w:val="009B4A0F"/>
    <w:rsid w:val="009C061C"/>
    <w:rsid w:val="009C0A34"/>
    <w:rsid w:val="009C14A8"/>
    <w:rsid w:val="009C3E9D"/>
    <w:rsid w:val="009C63A6"/>
    <w:rsid w:val="009D338C"/>
    <w:rsid w:val="009D44FB"/>
    <w:rsid w:val="009D55BC"/>
    <w:rsid w:val="009E2B4A"/>
    <w:rsid w:val="009F06E6"/>
    <w:rsid w:val="009F4E94"/>
    <w:rsid w:val="009F761A"/>
    <w:rsid w:val="00A00FE4"/>
    <w:rsid w:val="00A0743B"/>
    <w:rsid w:val="00A1112B"/>
    <w:rsid w:val="00A12DF9"/>
    <w:rsid w:val="00A12F21"/>
    <w:rsid w:val="00A16509"/>
    <w:rsid w:val="00A231B0"/>
    <w:rsid w:val="00A3176E"/>
    <w:rsid w:val="00A34275"/>
    <w:rsid w:val="00A45F00"/>
    <w:rsid w:val="00A47376"/>
    <w:rsid w:val="00A67939"/>
    <w:rsid w:val="00A700E7"/>
    <w:rsid w:val="00A715F9"/>
    <w:rsid w:val="00A8332C"/>
    <w:rsid w:val="00A8551E"/>
    <w:rsid w:val="00A856A2"/>
    <w:rsid w:val="00A93BD7"/>
    <w:rsid w:val="00A97BE9"/>
    <w:rsid w:val="00AB356D"/>
    <w:rsid w:val="00AB433D"/>
    <w:rsid w:val="00AB4AD2"/>
    <w:rsid w:val="00AB6882"/>
    <w:rsid w:val="00AB760D"/>
    <w:rsid w:val="00AB76EF"/>
    <w:rsid w:val="00AC612F"/>
    <w:rsid w:val="00AD00F1"/>
    <w:rsid w:val="00AD0567"/>
    <w:rsid w:val="00AE10A7"/>
    <w:rsid w:val="00AE2F6D"/>
    <w:rsid w:val="00AE62B3"/>
    <w:rsid w:val="00AF6E0C"/>
    <w:rsid w:val="00B012AD"/>
    <w:rsid w:val="00B11F9B"/>
    <w:rsid w:val="00B14223"/>
    <w:rsid w:val="00B23263"/>
    <w:rsid w:val="00B279B1"/>
    <w:rsid w:val="00B5701E"/>
    <w:rsid w:val="00B57212"/>
    <w:rsid w:val="00B63D4C"/>
    <w:rsid w:val="00B643A4"/>
    <w:rsid w:val="00B708EA"/>
    <w:rsid w:val="00B70A84"/>
    <w:rsid w:val="00B85325"/>
    <w:rsid w:val="00BA1090"/>
    <w:rsid w:val="00BA2196"/>
    <w:rsid w:val="00BB2F4E"/>
    <w:rsid w:val="00BC1493"/>
    <w:rsid w:val="00BC14FF"/>
    <w:rsid w:val="00BC33EE"/>
    <w:rsid w:val="00BC3F3D"/>
    <w:rsid w:val="00BD1C5E"/>
    <w:rsid w:val="00BD2372"/>
    <w:rsid w:val="00BD576F"/>
    <w:rsid w:val="00BE448F"/>
    <w:rsid w:val="00BE44C5"/>
    <w:rsid w:val="00BE64C1"/>
    <w:rsid w:val="00BF4336"/>
    <w:rsid w:val="00C149C5"/>
    <w:rsid w:val="00C15428"/>
    <w:rsid w:val="00C33BDF"/>
    <w:rsid w:val="00C43B2E"/>
    <w:rsid w:val="00C45B4B"/>
    <w:rsid w:val="00C5268D"/>
    <w:rsid w:val="00C61B74"/>
    <w:rsid w:val="00C80C1E"/>
    <w:rsid w:val="00C86540"/>
    <w:rsid w:val="00C87AB0"/>
    <w:rsid w:val="00C901B4"/>
    <w:rsid w:val="00C932EA"/>
    <w:rsid w:val="00CA0279"/>
    <w:rsid w:val="00CA3A14"/>
    <w:rsid w:val="00CC773D"/>
    <w:rsid w:val="00CD3D5A"/>
    <w:rsid w:val="00CE7901"/>
    <w:rsid w:val="00CF1A06"/>
    <w:rsid w:val="00CF22D1"/>
    <w:rsid w:val="00CF3F33"/>
    <w:rsid w:val="00D06039"/>
    <w:rsid w:val="00D121A6"/>
    <w:rsid w:val="00D313E4"/>
    <w:rsid w:val="00D36943"/>
    <w:rsid w:val="00D41030"/>
    <w:rsid w:val="00D45FE9"/>
    <w:rsid w:val="00D52D56"/>
    <w:rsid w:val="00D635D7"/>
    <w:rsid w:val="00D67B69"/>
    <w:rsid w:val="00D708A8"/>
    <w:rsid w:val="00D762ED"/>
    <w:rsid w:val="00D76658"/>
    <w:rsid w:val="00D77FD8"/>
    <w:rsid w:val="00D80F83"/>
    <w:rsid w:val="00D96E0B"/>
    <w:rsid w:val="00DA655B"/>
    <w:rsid w:val="00DB4289"/>
    <w:rsid w:val="00DC359D"/>
    <w:rsid w:val="00DE3F82"/>
    <w:rsid w:val="00DF3212"/>
    <w:rsid w:val="00DF422A"/>
    <w:rsid w:val="00DF7102"/>
    <w:rsid w:val="00E0177D"/>
    <w:rsid w:val="00E072E5"/>
    <w:rsid w:val="00E17697"/>
    <w:rsid w:val="00E215FF"/>
    <w:rsid w:val="00E26588"/>
    <w:rsid w:val="00E30A46"/>
    <w:rsid w:val="00E314F9"/>
    <w:rsid w:val="00E35BE9"/>
    <w:rsid w:val="00E36A32"/>
    <w:rsid w:val="00E42EF6"/>
    <w:rsid w:val="00E53E9F"/>
    <w:rsid w:val="00E5770D"/>
    <w:rsid w:val="00E61899"/>
    <w:rsid w:val="00E70356"/>
    <w:rsid w:val="00E77AE8"/>
    <w:rsid w:val="00EA12E8"/>
    <w:rsid w:val="00EA1896"/>
    <w:rsid w:val="00EA7931"/>
    <w:rsid w:val="00EB0FC5"/>
    <w:rsid w:val="00EB2C5B"/>
    <w:rsid w:val="00EB3774"/>
    <w:rsid w:val="00EC615E"/>
    <w:rsid w:val="00EC7690"/>
    <w:rsid w:val="00ED56EB"/>
    <w:rsid w:val="00ED62B6"/>
    <w:rsid w:val="00EE67D7"/>
    <w:rsid w:val="00EE759A"/>
    <w:rsid w:val="00EE7CA1"/>
    <w:rsid w:val="00EF0DB3"/>
    <w:rsid w:val="00EF5AD5"/>
    <w:rsid w:val="00EF654D"/>
    <w:rsid w:val="00EF760A"/>
    <w:rsid w:val="00F07FEC"/>
    <w:rsid w:val="00F24916"/>
    <w:rsid w:val="00F24B8C"/>
    <w:rsid w:val="00F37763"/>
    <w:rsid w:val="00F40965"/>
    <w:rsid w:val="00F4343A"/>
    <w:rsid w:val="00F43A08"/>
    <w:rsid w:val="00F56BAA"/>
    <w:rsid w:val="00F62E6E"/>
    <w:rsid w:val="00F6561F"/>
    <w:rsid w:val="00F6778E"/>
    <w:rsid w:val="00F73903"/>
    <w:rsid w:val="00F83A22"/>
    <w:rsid w:val="00F96B76"/>
    <w:rsid w:val="00FA0D09"/>
    <w:rsid w:val="00FC511E"/>
    <w:rsid w:val="00FC66F4"/>
    <w:rsid w:val="00FC6A51"/>
    <w:rsid w:val="00FD7BF8"/>
    <w:rsid w:val="00FE72D9"/>
    <w:rsid w:val="00FF313A"/>
    <w:rsid w:val="00FF56F3"/>
    <w:rsid w:val="00FF6B9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E21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70681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C149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C149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06810"/>
    <w:rPr>
      <w:rFonts w:cs="Times New Roman"/>
      <w:b/>
      <w:sz w:val="22"/>
      <w:lang w:val="en-US" w:eastAsia="en-US"/>
    </w:rPr>
  </w:style>
  <w:style w:type="paragraph" w:customStyle="1" w:styleId="ConsTitle">
    <w:name w:val="ConsTitle"/>
    <w:uiPriority w:val="99"/>
    <w:rsid w:val="00CD3D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locked/>
    <w:rsid w:val="00BC149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96B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0DB3"/>
    <w:rPr>
      <w:rFonts w:ascii="Tahoma" w:hAnsi="Tahoma" w:cs="Times New Roman"/>
      <w:sz w:val="16"/>
      <w:lang w:val="ru-RU" w:eastAsia="ru-RU"/>
    </w:rPr>
  </w:style>
  <w:style w:type="paragraph" w:customStyle="1" w:styleId="ConsNormal">
    <w:name w:val="ConsNormal"/>
    <w:uiPriority w:val="99"/>
    <w:rsid w:val="00CD3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Nonformat">
    <w:name w:val="ConsNonformat"/>
    <w:rsid w:val="00CD3D5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64336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643363"/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06810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643363"/>
    <w:pPr>
      <w:tabs>
        <w:tab w:val="center" w:pos="4677"/>
        <w:tab w:val="right" w:pos="9355"/>
      </w:tabs>
    </w:pPr>
  </w:style>
  <w:style w:type="paragraph" w:customStyle="1" w:styleId="CharCharCharChar">
    <w:name w:val="Char Char Знак Знак Char Char Знак Знак"/>
    <w:basedOn w:val="a"/>
    <w:rsid w:val="00F62E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C149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36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harCharCharChar1">
    <w:name w:val="Char Char Знак Знак Char Char Знак Знак1"/>
    <w:basedOn w:val="a"/>
    <w:rsid w:val="00CF1A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uiPriority w:val="99"/>
    <w:rsid w:val="00F96B7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F96B76"/>
    <w:rPr>
      <w:sz w:val="20"/>
      <w:szCs w:val="20"/>
      <w:lang w:val="en-US" w:eastAsia="en-US"/>
    </w:rPr>
  </w:style>
  <w:style w:type="paragraph" w:customStyle="1" w:styleId="Style">
    <w:name w:val="Style"/>
    <w:basedOn w:val="a"/>
    <w:rsid w:val="004142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uiPriority w:val="99"/>
    <w:locked/>
    <w:rsid w:val="00516B48"/>
    <w:rPr>
      <w:rFonts w:cs="Times New Roman"/>
      <w:lang w:val="en-US" w:eastAsia="en-US"/>
    </w:rPr>
  </w:style>
  <w:style w:type="character" w:styleId="ae">
    <w:name w:val="Hyperlink"/>
    <w:basedOn w:val="a0"/>
    <w:uiPriority w:val="99"/>
    <w:rsid w:val="00B57212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E215FF"/>
    <w:rPr>
      <w:rFonts w:cs="Times New Roman"/>
      <w:b/>
    </w:rPr>
  </w:style>
  <w:style w:type="paragraph" w:customStyle="1" w:styleId="CharCharCharCharCharChar">
    <w:name w:val="Char Char Знак Знак Char Char Знак Знак Char Char"/>
    <w:basedOn w:val="a"/>
    <w:rsid w:val="00720C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4979D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4979D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4979D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4979D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4979D6"/>
    <w:rPr>
      <w:sz w:val="9"/>
    </w:rPr>
  </w:style>
  <w:style w:type="paragraph" w:customStyle="1" w:styleId="BodyNum">
    <w:name w:val="Body Num"/>
    <w:basedOn w:val="a"/>
    <w:rsid w:val="00906399"/>
    <w:pPr>
      <w:jc w:val="both"/>
    </w:pPr>
  </w:style>
  <w:style w:type="paragraph" w:customStyle="1" w:styleId="af1">
    <w:name w:val="Знак Знак Знак Знак"/>
    <w:basedOn w:val="a"/>
    <w:uiPriority w:val="99"/>
    <w:rsid w:val="00754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annotation subject"/>
    <w:basedOn w:val="ac"/>
    <w:next w:val="ac"/>
    <w:link w:val="af3"/>
    <w:uiPriority w:val="99"/>
    <w:rsid w:val="00516B48"/>
    <w:rPr>
      <w:b/>
      <w:bCs/>
      <w:lang w:val="ru-RU" w:eastAsia="ru-RU"/>
    </w:rPr>
  </w:style>
  <w:style w:type="paragraph" w:customStyle="1" w:styleId="CharCharCharChar0">
    <w:name w:val="Char Char Char Char"/>
    <w:basedOn w:val="a"/>
    <w:rsid w:val="00C154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Тема примечания Знак"/>
    <w:basedOn w:val="ad"/>
    <w:link w:val="af2"/>
    <w:uiPriority w:val="99"/>
    <w:locked/>
    <w:rsid w:val="00516B48"/>
  </w:style>
  <w:style w:type="paragraph" w:customStyle="1" w:styleId="11">
    <w:name w:val="Рецензия1"/>
    <w:hidden/>
    <w:uiPriority w:val="99"/>
    <w:semiHidden/>
    <w:rsid w:val="00516B48"/>
    <w:rPr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3533BD"/>
    <w:rPr>
      <w:lang w:eastAsia="en-US"/>
    </w:rPr>
  </w:style>
  <w:style w:type="character" w:customStyle="1" w:styleId="af5">
    <w:name w:val="Основной текст Знак"/>
    <w:basedOn w:val="a0"/>
    <w:link w:val="af4"/>
    <w:uiPriority w:val="99"/>
    <w:locked/>
    <w:rsid w:val="003533BD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B00C07116DD55FAA56725858F40329BB35D8297D079511A75EC34950BIAL8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B00C07116DD55FAA56725858F40329BB35D8297D079511A75EC34950BIAL8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017_не вступили в силу.Ждем публикацию</Статус_x0020_документа>
    <_EndDate xmlns="http://schemas.microsoft.com/sharepoint/v3/fields">31.01.2017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E632-BD7D-488C-BDF5-2A8A2745F8F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448ABBE-7945-4B68-BB40-13A254AEB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488A2-280C-4273-8246-297801B32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71DEF-8AC7-47B4-A89C-5D17BD6C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8772</Characters>
  <Application>Microsoft Office Word</Application>
  <DocSecurity>0</DocSecurity>
  <Lines>73</Lines>
  <Paragraphs>20</Paragraphs>
  <ScaleCrop>false</ScaleCrop>
  <Company>AM-ATON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lazutkina</dc:creator>
  <cp:lastModifiedBy>kulkova</cp:lastModifiedBy>
  <cp:revision>2</cp:revision>
  <cp:lastPrinted>2015-10-07T14:19:00Z</cp:lastPrinted>
  <dcterms:created xsi:type="dcterms:W3CDTF">2017-02-07T12:50:00Z</dcterms:created>
  <dcterms:modified xsi:type="dcterms:W3CDTF">2017-02-07T12:50:00Z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/>
  </property>
  <property fmtid="{D5CDD505-2E9C-101B-9397-08002B2CF9AE}" pid="5" name="ContentTypeId">
    <vt:lpwstr>0x0101000A208CA240C4E143B0AB8415F7D7A4C9</vt:lpwstr>
  </property>
</Properties>
</file>