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8E" w:rsidRDefault="0003078E" w:rsidP="00851B31">
      <w:pPr>
        <w:jc w:val="center"/>
        <w:rPr>
          <w:b/>
          <w:sz w:val="28"/>
        </w:rPr>
      </w:pPr>
    </w:p>
    <w:tbl>
      <w:tblPr>
        <w:tblW w:w="4861" w:type="dxa"/>
        <w:tblInd w:w="4968" w:type="dxa"/>
        <w:tblLayout w:type="fixed"/>
        <w:tblLook w:val="0000"/>
      </w:tblPr>
      <w:tblGrid>
        <w:gridCol w:w="4861"/>
      </w:tblGrid>
      <w:tr w:rsidR="00E21D1C" w:rsidRPr="006F54F2" w:rsidTr="00C94158">
        <w:tc>
          <w:tcPr>
            <w:tcW w:w="4861" w:type="dxa"/>
            <w:tcBorders>
              <w:top w:val="nil"/>
              <w:left w:val="nil"/>
              <w:bottom w:val="nil"/>
              <w:right w:val="nil"/>
            </w:tcBorders>
          </w:tcPr>
          <w:p w:rsidR="00E21D1C" w:rsidRPr="006F54F2" w:rsidRDefault="00E21D1C" w:rsidP="006F54F2">
            <w:pPr>
              <w:pStyle w:val="ConsTitle"/>
              <w:widowControl/>
              <w:rPr>
                <w:b w:val="0"/>
                <w:sz w:val="24"/>
                <w:szCs w:val="24"/>
              </w:rPr>
            </w:pPr>
            <w:r w:rsidRPr="006F54F2">
              <w:rPr>
                <w:rFonts w:ascii="Times New Roman" w:hAnsi="Times New Roman" w:cs="Times New Roman"/>
                <w:sz w:val="24"/>
                <w:szCs w:val="24"/>
              </w:rPr>
              <w:t>УТВЕРЖДЕНЫ</w:t>
            </w:r>
          </w:p>
        </w:tc>
      </w:tr>
      <w:tr w:rsidR="00E21D1C" w:rsidRPr="006F54F2" w:rsidTr="00C94158">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 xml:space="preserve">Приказом </w:t>
            </w:r>
          </w:p>
        </w:tc>
      </w:tr>
      <w:tr w:rsidR="00E21D1C" w:rsidRPr="006F54F2" w:rsidTr="00C94158">
        <w:trPr>
          <w:trHeight w:val="332"/>
        </w:trPr>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Генерального директора</w:t>
            </w:r>
          </w:p>
        </w:tc>
      </w:tr>
      <w:tr w:rsidR="00E21D1C" w:rsidRPr="006F54F2" w:rsidTr="00C94158">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ООО «УК «БФА»</w:t>
            </w:r>
          </w:p>
        </w:tc>
      </w:tr>
      <w:tr w:rsidR="00E21D1C" w:rsidRPr="006F54F2" w:rsidTr="00C94158">
        <w:tc>
          <w:tcPr>
            <w:tcW w:w="4861" w:type="dxa"/>
            <w:tcBorders>
              <w:top w:val="nil"/>
              <w:left w:val="nil"/>
              <w:bottom w:val="nil"/>
              <w:right w:val="nil"/>
            </w:tcBorders>
          </w:tcPr>
          <w:p w:rsidR="00E21D1C" w:rsidRPr="006F54F2" w:rsidRDefault="00E21D1C" w:rsidP="00C94158">
            <w:pPr>
              <w:rPr>
                <w:sz w:val="24"/>
                <w:szCs w:val="24"/>
              </w:rPr>
            </w:pPr>
            <w:r w:rsidRPr="006F54F2">
              <w:rPr>
                <w:sz w:val="24"/>
                <w:szCs w:val="24"/>
              </w:rPr>
              <w:t xml:space="preserve">№ </w:t>
            </w:r>
            <w:r w:rsidR="006F54F2" w:rsidRPr="006F54F2">
              <w:rPr>
                <w:sz w:val="24"/>
                <w:szCs w:val="24"/>
              </w:rPr>
              <w:t>19</w:t>
            </w:r>
            <w:r w:rsidR="00C94158">
              <w:rPr>
                <w:sz w:val="24"/>
                <w:szCs w:val="24"/>
              </w:rPr>
              <w:t>0</w:t>
            </w:r>
            <w:r w:rsidRPr="006F54F2">
              <w:rPr>
                <w:sz w:val="24"/>
                <w:szCs w:val="24"/>
              </w:rPr>
              <w:t>/</w:t>
            </w:r>
            <w:r w:rsidR="006F54F2" w:rsidRPr="006F54F2">
              <w:rPr>
                <w:sz w:val="24"/>
                <w:szCs w:val="24"/>
              </w:rPr>
              <w:t>14</w:t>
            </w:r>
            <w:r w:rsidRPr="006F54F2">
              <w:rPr>
                <w:sz w:val="24"/>
                <w:szCs w:val="24"/>
              </w:rPr>
              <w:t xml:space="preserve">-П от </w:t>
            </w:r>
            <w:r w:rsidR="006F54F2" w:rsidRPr="006F54F2">
              <w:rPr>
                <w:sz w:val="24"/>
                <w:szCs w:val="24"/>
              </w:rPr>
              <w:t>25</w:t>
            </w:r>
            <w:r w:rsidRPr="006F54F2">
              <w:rPr>
                <w:sz w:val="24"/>
                <w:szCs w:val="24"/>
              </w:rPr>
              <w:t xml:space="preserve"> </w:t>
            </w:r>
            <w:r w:rsidR="006F54F2" w:rsidRPr="006F54F2">
              <w:rPr>
                <w:sz w:val="24"/>
                <w:szCs w:val="24"/>
              </w:rPr>
              <w:t xml:space="preserve">июля </w:t>
            </w:r>
            <w:r w:rsidRPr="006F54F2">
              <w:rPr>
                <w:sz w:val="24"/>
                <w:szCs w:val="24"/>
              </w:rPr>
              <w:t>201</w:t>
            </w:r>
            <w:r w:rsidR="006F54F2" w:rsidRPr="006F54F2">
              <w:rPr>
                <w:sz w:val="24"/>
                <w:szCs w:val="24"/>
              </w:rPr>
              <w:t>4</w:t>
            </w:r>
            <w:r w:rsidRPr="006F54F2">
              <w:rPr>
                <w:sz w:val="24"/>
                <w:szCs w:val="24"/>
              </w:rPr>
              <w:t xml:space="preserve"> </w:t>
            </w:r>
          </w:p>
        </w:tc>
      </w:tr>
    </w:tbl>
    <w:p w:rsidR="00E21D1C" w:rsidRDefault="00E21D1C" w:rsidP="00E21D1C">
      <w:pPr>
        <w:pStyle w:val="ConsTitle"/>
        <w:widowControl/>
        <w:jc w:val="center"/>
        <w:rPr>
          <w:rFonts w:ascii="Times New Roman" w:hAnsi="Times New Roman" w:cs="Times New Roman"/>
          <w:sz w:val="24"/>
          <w:szCs w:val="24"/>
        </w:rPr>
      </w:pPr>
    </w:p>
    <w:p w:rsidR="00D95D14" w:rsidRDefault="00D95D14" w:rsidP="00E21D1C">
      <w:pPr>
        <w:pStyle w:val="ConsTitle"/>
        <w:widowControl/>
        <w:jc w:val="center"/>
        <w:rPr>
          <w:rFonts w:ascii="Times New Roman" w:hAnsi="Times New Roman" w:cs="Times New Roman"/>
          <w:sz w:val="24"/>
          <w:szCs w:val="24"/>
        </w:rPr>
      </w:pPr>
    </w:p>
    <w:p w:rsidR="00212E78" w:rsidRDefault="00212E78" w:rsidP="00E21D1C">
      <w:pPr>
        <w:pStyle w:val="ConsTitle"/>
        <w:widowControl/>
        <w:jc w:val="center"/>
        <w:rPr>
          <w:rFonts w:ascii="Times New Roman" w:hAnsi="Times New Roman" w:cs="Times New Roman"/>
          <w:sz w:val="24"/>
          <w:szCs w:val="24"/>
        </w:rPr>
      </w:pP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 xml:space="preserve">ИЗМЕНЕНИЯ И ДОПОЛНЕНИЯ № </w:t>
      </w:r>
      <w:r w:rsidR="00C94158">
        <w:rPr>
          <w:rFonts w:ascii="Times New Roman" w:hAnsi="Times New Roman" w:cs="Times New Roman"/>
          <w:sz w:val="28"/>
          <w:szCs w:val="28"/>
        </w:rPr>
        <w:t>10</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в Правила доверительного управления</w:t>
      </w:r>
    </w:p>
    <w:p w:rsidR="009A5F0E"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Открытым</w:t>
      </w:r>
      <w:r w:rsidR="00FC5AD1">
        <w:rPr>
          <w:rFonts w:ascii="Times New Roman" w:hAnsi="Times New Roman" w:cs="Times New Roman"/>
          <w:sz w:val="28"/>
          <w:szCs w:val="28"/>
        </w:rPr>
        <w:t xml:space="preserve"> </w:t>
      </w:r>
      <w:r w:rsidR="00C94158">
        <w:rPr>
          <w:rFonts w:ascii="Times New Roman" w:hAnsi="Times New Roman" w:cs="Times New Roman"/>
          <w:sz w:val="28"/>
          <w:szCs w:val="28"/>
        </w:rPr>
        <w:t xml:space="preserve">индексным </w:t>
      </w:r>
      <w:r w:rsidRPr="009A5F0E">
        <w:rPr>
          <w:rFonts w:ascii="Times New Roman" w:hAnsi="Times New Roman" w:cs="Times New Roman"/>
          <w:sz w:val="28"/>
          <w:szCs w:val="28"/>
        </w:rPr>
        <w:t>паевым инвестиционным фондом</w:t>
      </w:r>
      <w:r w:rsidR="009A5F0E" w:rsidRPr="009A5F0E">
        <w:rPr>
          <w:rFonts w:ascii="Times New Roman" w:hAnsi="Times New Roman" w:cs="Times New Roman"/>
          <w:sz w:val="28"/>
          <w:szCs w:val="28"/>
        </w:rPr>
        <w:t xml:space="preserve"> </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w:t>
      </w:r>
      <w:r w:rsidR="0099655D">
        <w:rPr>
          <w:rFonts w:ascii="Times New Roman" w:hAnsi="Times New Roman" w:cs="Times New Roman"/>
          <w:sz w:val="28"/>
          <w:szCs w:val="28"/>
        </w:rPr>
        <w:t>СТОИК-</w:t>
      </w:r>
      <w:r w:rsidR="00C94158">
        <w:rPr>
          <w:rFonts w:ascii="Times New Roman" w:hAnsi="Times New Roman" w:cs="Times New Roman"/>
          <w:sz w:val="28"/>
          <w:szCs w:val="28"/>
        </w:rPr>
        <w:t>Индекс ММВБ</w:t>
      </w:r>
      <w:r w:rsidRPr="009A5F0E">
        <w:rPr>
          <w:rFonts w:ascii="Times New Roman" w:hAnsi="Times New Roman" w:cs="Times New Roman"/>
          <w:sz w:val="28"/>
          <w:szCs w:val="28"/>
        </w:rPr>
        <w:t>»</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под управлением Общества с ограниченной ответственностью</w:t>
      </w:r>
      <w:r w:rsidR="00CC6894">
        <w:rPr>
          <w:rFonts w:ascii="Times New Roman" w:hAnsi="Times New Roman" w:cs="Times New Roman"/>
          <w:sz w:val="28"/>
          <w:szCs w:val="28"/>
        </w:rPr>
        <w:t xml:space="preserve"> </w:t>
      </w:r>
      <w:r w:rsidRPr="009A5F0E">
        <w:rPr>
          <w:rFonts w:ascii="Times New Roman" w:hAnsi="Times New Roman" w:cs="Times New Roman"/>
          <w:sz w:val="28"/>
          <w:szCs w:val="28"/>
        </w:rPr>
        <w:t>«Управляющая компания «БФА»</w:t>
      </w:r>
    </w:p>
    <w:p w:rsidR="009A5F0E" w:rsidRPr="006F54F2" w:rsidRDefault="009A5F0E" w:rsidP="00E21D1C">
      <w:pPr>
        <w:pStyle w:val="ConsTitle"/>
        <w:widowControl/>
        <w:jc w:val="center"/>
        <w:rPr>
          <w:rFonts w:ascii="Times New Roman" w:hAnsi="Times New Roman" w:cs="Times New Roman"/>
          <w:b w:val="0"/>
          <w:sz w:val="24"/>
          <w:szCs w:val="24"/>
        </w:rPr>
      </w:pPr>
    </w:p>
    <w:p w:rsidR="00E21D1C" w:rsidRPr="00D113C7" w:rsidRDefault="00E21D1C" w:rsidP="00E21D1C">
      <w:pPr>
        <w:pStyle w:val="ConsTitle"/>
        <w:widowControl/>
        <w:jc w:val="center"/>
        <w:rPr>
          <w:rFonts w:ascii="Times New Roman" w:hAnsi="Times New Roman" w:cs="Times New Roman"/>
          <w:b w:val="0"/>
          <w:sz w:val="20"/>
          <w:szCs w:val="20"/>
        </w:rPr>
      </w:pPr>
      <w:r w:rsidRPr="007B3BA5">
        <w:rPr>
          <w:rFonts w:ascii="Times New Roman" w:hAnsi="Times New Roman" w:cs="Times New Roman"/>
          <w:b w:val="0"/>
          <w:sz w:val="20"/>
          <w:szCs w:val="20"/>
        </w:rPr>
        <w:t>(</w:t>
      </w:r>
      <w:r w:rsidRPr="00D113C7">
        <w:rPr>
          <w:rFonts w:ascii="Times New Roman" w:hAnsi="Times New Roman" w:cs="Times New Roman"/>
          <w:b w:val="0"/>
          <w:sz w:val="20"/>
          <w:szCs w:val="20"/>
        </w:rPr>
        <w:t xml:space="preserve">Правила зарегистрированы ФСФР России </w:t>
      </w:r>
      <w:r w:rsidR="00C94158" w:rsidRPr="00D113C7">
        <w:rPr>
          <w:rFonts w:ascii="Times New Roman" w:hAnsi="Times New Roman" w:cs="Times New Roman"/>
          <w:b w:val="0"/>
          <w:sz w:val="20"/>
          <w:szCs w:val="20"/>
        </w:rPr>
        <w:t>14.12.2</w:t>
      </w:r>
      <w:r w:rsidRPr="00D113C7">
        <w:rPr>
          <w:rFonts w:ascii="Times New Roman" w:hAnsi="Times New Roman" w:cs="Times New Roman"/>
          <w:b w:val="0"/>
          <w:sz w:val="20"/>
          <w:szCs w:val="20"/>
        </w:rPr>
        <w:t>00</w:t>
      </w:r>
      <w:r w:rsidR="00C94158" w:rsidRPr="00D113C7">
        <w:rPr>
          <w:rFonts w:ascii="Times New Roman" w:hAnsi="Times New Roman" w:cs="Times New Roman"/>
          <w:b w:val="0"/>
          <w:sz w:val="20"/>
          <w:szCs w:val="20"/>
        </w:rPr>
        <w:t>6</w:t>
      </w:r>
      <w:r w:rsidRPr="00D113C7">
        <w:rPr>
          <w:rFonts w:ascii="Times New Roman" w:hAnsi="Times New Roman" w:cs="Times New Roman"/>
          <w:b w:val="0"/>
          <w:sz w:val="20"/>
          <w:szCs w:val="20"/>
        </w:rPr>
        <w:t xml:space="preserve"> г. за № </w:t>
      </w:r>
      <w:r w:rsidR="00C94158" w:rsidRPr="00D113C7">
        <w:rPr>
          <w:rFonts w:ascii="Times New Roman" w:hAnsi="Times New Roman" w:cs="Times New Roman"/>
          <w:b w:val="0"/>
          <w:sz w:val="20"/>
          <w:szCs w:val="20"/>
        </w:rPr>
        <w:t>0705</w:t>
      </w:r>
      <w:r w:rsidRPr="00D113C7">
        <w:rPr>
          <w:rFonts w:ascii="Times New Roman" w:hAnsi="Times New Roman" w:cs="Times New Roman"/>
          <w:b w:val="0"/>
          <w:sz w:val="20"/>
          <w:szCs w:val="20"/>
        </w:rPr>
        <w:t>-</w:t>
      </w:r>
      <w:r w:rsidR="00C94158" w:rsidRPr="00D113C7">
        <w:rPr>
          <w:rFonts w:ascii="Times New Roman" w:hAnsi="Times New Roman" w:cs="Times New Roman"/>
          <w:b w:val="0"/>
          <w:sz w:val="20"/>
          <w:szCs w:val="20"/>
        </w:rPr>
        <w:t>75408380</w:t>
      </w:r>
      <w:r w:rsidRPr="00D113C7">
        <w:rPr>
          <w:b w:val="0"/>
          <w:sz w:val="20"/>
          <w:szCs w:val="20"/>
        </w:rPr>
        <w:t>)</w:t>
      </w:r>
    </w:p>
    <w:p w:rsidR="00851B31" w:rsidRPr="00D113C7" w:rsidRDefault="00851B31" w:rsidP="00851B31">
      <w:pPr>
        <w:jc w:val="center"/>
      </w:pPr>
    </w:p>
    <w:p w:rsidR="00851B31" w:rsidRPr="00D113C7" w:rsidRDefault="00851B31" w:rsidP="00950171">
      <w:pPr>
        <w:jc w:val="both"/>
      </w:pPr>
      <w:r w:rsidRPr="00D113C7">
        <w:t>Изложить Правила доверительного управления</w:t>
      </w:r>
      <w:r w:rsidR="00AC3635" w:rsidRPr="00D113C7">
        <w:t xml:space="preserve"> </w:t>
      </w:r>
      <w:r w:rsidRPr="00D113C7">
        <w:t>Открытым</w:t>
      </w:r>
      <w:r w:rsidR="004F1712" w:rsidRPr="00D113C7">
        <w:t xml:space="preserve"> индексным </w:t>
      </w:r>
      <w:r w:rsidRPr="00D113C7">
        <w:t>паевым инвестиционным фондом «</w:t>
      </w:r>
      <w:r w:rsidR="004F1712" w:rsidRPr="00D113C7">
        <w:t>СТОИК-Индекс ММВБ</w:t>
      </w:r>
      <w:r w:rsidRPr="00D113C7">
        <w:t>» под управлением</w:t>
      </w:r>
      <w:r w:rsidR="002431CB" w:rsidRPr="00D113C7">
        <w:t xml:space="preserve"> Общества с ограниченной ответственностью «Управляющая компания «БФА»</w:t>
      </w:r>
      <w:r w:rsidRPr="00D113C7">
        <w:t xml:space="preserve">, </w:t>
      </w:r>
      <w:r w:rsidR="004E163E" w:rsidRPr="00D113C7">
        <w:t>зарегистрированные ФСФР России 14</w:t>
      </w:r>
      <w:r w:rsidRPr="00D113C7">
        <w:t xml:space="preserve"> </w:t>
      </w:r>
      <w:r w:rsidR="004E163E" w:rsidRPr="00D113C7">
        <w:t>декабря</w:t>
      </w:r>
      <w:r w:rsidRPr="00D113C7">
        <w:t xml:space="preserve"> 20</w:t>
      </w:r>
      <w:r w:rsidR="00184DA3" w:rsidRPr="00D113C7">
        <w:t>0</w:t>
      </w:r>
      <w:r w:rsidR="004E163E" w:rsidRPr="00D113C7">
        <w:t>6</w:t>
      </w:r>
      <w:r w:rsidRPr="00D113C7">
        <w:t xml:space="preserve"> года за №</w:t>
      </w:r>
      <w:r w:rsidR="00DF1EB1" w:rsidRPr="00D113C7">
        <w:t xml:space="preserve"> </w:t>
      </w:r>
      <w:r w:rsidR="004E163E" w:rsidRPr="00D113C7">
        <w:t>0705</w:t>
      </w:r>
      <w:r w:rsidR="002431CB" w:rsidRPr="00D113C7">
        <w:t>-</w:t>
      </w:r>
      <w:r w:rsidR="004E163E" w:rsidRPr="00D113C7">
        <w:t>75408380</w:t>
      </w:r>
      <w:r w:rsidRPr="00D113C7">
        <w:t>, в следующей редакции:</w:t>
      </w:r>
    </w:p>
    <w:p w:rsidR="00564A92" w:rsidRPr="00D113C7" w:rsidRDefault="00564A92" w:rsidP="00B5498D">
      <w:pPr>
        <w:jc w:val="center"/>
      </w:pPr>
    </w:p>
    <w:p w:rsidR="00AF2337" w:rsidRPr="00D113C7" w:rsidRDefault="00AF2337" w:rsidP="001456BF">
      <w:pPr>
        <w:pStyle w:val="ae"/>
        <w:spacing w:before="0"/>
        <w:ind w:left="0"/>
        <w:rPr>
          <w:sz w:val="24"/>
          <w:szCs w:val="24"/>
        </w:rPr>
      </w:pPr>
    </w:p>
    <w:p w:rsidR="000F72AA" w:rsidRPr="00D113C7" w:rsidRDefault="002431CB" w:rsidP="001456BF">
      <w:pPr>
        <w:pStyle w:val="ae"/>
        <w:spacing w:before="0"/>
        <w:ind w:left="0"/>
        <w:rPr>
          <w:sz w:val="24"/>
          <w:szCs w:val="24"/>
        </w:rPr>
      </w:pPr>
      <w:r w:rsidRPr="00D113C7">
        <w:rPr>
          <w:sz w:val="24"/>
          <w:szCs w:val="24"/>
        </w:rPr>
        <w:t>ПРАВИЛА</w:t>
      </w:r>
    </w:p>
    <w:p w:rsidR="000F72AA" w:rsidRPr="00D113C7" w:rsidRDefault="002431CB" w:rsidP="001456BF">
      <w:pPr>
        <w:shd w:val="clear" w:color="auto" w:fill="FFFFFF"/>
        <w:jc w:val="center"/>
        <w:rPr>
          <w:spacing w:val="-9"/>
          <w:sz w:val="24"/>
          <w:szCs w:val="24"/>
        </w:rPr>
      </w:pPr>
      <w:r w:rsidRPr="00D113C7">
        <w:rPr>
          <w:spacing w:val="-9"/>
          <w:sz w:val="24"/>
          <w:szCs w:val="24"/>
        </w:rPr>
        <w:t xml:space="preserve">ДОВЕРИТЕЛЬНОГО УПРАВЛЕНИЯ </w:t>
      </w:r>
    </w:p>
    <w:p w:rsidR="000F72AA" w:rsidRPr="00D113C7" w:rsidRDefault="002431CB" w:rsidP="001456BF">
      <w:pPr>
        <w:shd w:val="clear" w:color="auto" w:fill="FFFFFF"/>
        <w:jc w:val="center"/>
        <w:rPr>
          <w:spacing w:val="-7"/>
          <w:sz w:val="24"/>
          <w:szCs w:val="24"/>
        </w:rPr>
      </w:pPr>
      <w:r w:rsidRPr="00D113C7">
        <w:rPr>
          <w:spacing w:val="-9"/>
          <w:sz w:val="24"/>
          <w:szCs w:val="24"/>
        </w:rPr>
        <w:t>ОТКРЫТЫМ</w:t>
      </w:r>
      <w:r w:rsidR="004E163E" w:rsidRPr="00D113C7">
        <w:rPr>
          <w:spacing w:val="-9"/>
          <w:sz w:val="24"/>
          <w:szCs w:val="24"/>
        </w:rPr>
        <w:t xml:space="preserve"> ИНДЕКСНЫМ ПАЕВЫМ </w:t>
      </w:r>
      <w:r w:rsidR="004E163E" w:rsidRPr="00D113C7">
        <w:rPr>
          <w:spacing w:val="-7"/>
          <w:sz w:val="24"/>
          <w:szCs w:val="24"/>
        </w:rPr>
        <w:t>ИНВЕСТИ</w:t>
      </w:r>
      <w:r w:rsidRPr="00D113C7">
        <w:rPr>
          <w:spacing w:val="-7"/>
          <w:sz w:val="24"/>
          <w:szCs w:val="24"/>
        </w:rPr>
        <w:t>ЦИОННЫМ ФОНДОМ</w:t>
      </w:r>
      <w:r w:rsidR="00950171" w:rsidRPr="00D113C7">
        <w:rPr>
          <w:spacing w:val="-7"/>
          <w:sz w:val="24"/>
          <w:szCs w:val="24"/>
        </w:rPr>
        <w:t xml:space="preserve"> </w:t>
      </w:r>
    </w:p>
    <w:p w:rsidR="000F72AA" w:rsidRPr="00D113C7" w:rsidRDefault="002431CB" w:rsidP="001456BF">
      <w:pPr>
        <w:pStyle w:val="2"/>
        <w:spacing w:line="240" w:lineRule="auto"/>
        <w:ind w:left="0"/>
        <w:rPr>
          <w:b w:val="0"/>
          <w:sz w:val="24"/>
          <w:szCs w:val="24"/>
        </w:rPr>
      </w:pPr>
      <w:r w:rsidRPr="00D113C7">
        <w:rPr>
          <w:b w:val="0"/>
          <w:sz w:val="24"/>
          <w:szCs w:val="24"/>
        </w:rPr>
        <w:t>«</w:t>
      </w:r>
      <w:r w:rsidR="00D96932">
        <w:rPr>
          <w:b w:val="0"/>
          <w:sz w:val="24"/>
          <w:szCs w:val="24"/>
        </w:rPr>
        <w:t>СТОИК</w:t>
      </w:r>
      <w:r w:rsidR="00F063A9" w:rsidRPr="00D113C7">
        <w:rPr>
          <w:b w:val="0"/>
          <w:sz w:val="24"/>
          <w:szCs w:val="24"/>
        </w:rPr>
        <w:t>-</w:t>
      </w:r>
      <w:r w:rsidR="004E163E" w:rsidRPr="00D113C7">
        <w:rPr>
          <w:b w:val="0"/>
          <w:sz w:val="24"/>
          <w:szCs w:val="24"/>
        </w:rPr>
        <w:t>Индекс</w:t>
      </w:r>
      <w:r w:rsidR="00255B12">
        <w:rPr>
          <w:b w:val="0"/>
          <w:sz w:val="24"/>
          <w:szCs w:val="24"/>
        </w:rPr>
        <w:t xml:space="preserve"> </w:t>
      </w:r>
      <w:r w:rsidR="004E163E" w:rsidRPr="00D113C7">
        <w:rPr>
          <w:b w:val="0"/>
          <w:sz w:val="24"/>
          <w:szCs w:val="24"/>
        </w:rPr>
        <w:t>ММВБ</w:t>
      </w:r>
      <w:r w:rsidRPr="00D113C7">
        <w:rPr>
          <w:b w:val="0"/>
          <w:sz w:val="24"/>
          <w:szCs w:val="24"/>
        </w:rPr>
        <w:t>»</w:t>
      </w:r>
    </w:p>
    <w:p w:rsidR="000F72AA" w:rsidRPr="00D113C7" w:rsidRDefault="002431CB" w:rsidP="001456BF">
      <w:pPr>
        <w:pStyle w:val="2"/>
        <w:spacing w:line="240" w:lineRule="auto"/>
        <w:ind w:left="0"/>
        <w:rPr>
          <w:b w:val="0"/>
          <w:sz w:val="24"/>
          <w:szCs w:val="24"/>
        </w:rPr>
      </w:pPr>
      <w:bookmarkStart w:id="0" w:name="OLE_LINK1"/>
      <w:bookmarkStart w:id="1" w:name="OLE_LINK2"/>
      <w:r w:rsidRPr="00D113C7">
        <w:rPr>
          <w:b w:val="0"/>
          <w:sz w:val="24"/>
          <w:szCs w:val="24"/>
        </w:rPr>
        <w:t>под управлением</w:t>
      </w:r>
    </w:p>
    <w:p w:rsidR="000F72AA" w:rsidRPr="00D113C7" w:rsidRDefault="002431CB" w:rsidP="001456BF">
      <w:pPr>
        <w:pStyle w:val="2"/>
        <w:spacing w:line="240" w:lineRule="auto"/>
        <w:ind w:left="0"/>
        <w:rPr>
          <w:b w:val="0"/>
          <w:sz w:val="24"/>
          <w:szCs w:val="24"/>
        </w:rPr>
      </w:pPr>
      <w:r w:rsidRPr="00D113C7">
        <w:rPr>
          <w:b w:val="0"/>
          <w:sz w:val="24"/>
          <w:szCs w:val="24"/>
        </w:rPr>
        <w:t>Общества с ограниченной ответственностью «Управляющая компания «БФА»</w:t>
      </w:r>
    </w:p>
    <w:bookmarkEnd w:id="0"/>
    <w:bookmarkEnd w:id="1"/>
    <w:p w:rsidR="002C1740" w:rsidRPr="00D113C7" w:rsidRDefault="002C1740" w:rsidP="002C1740">
      <w:pPr>
        <w:jc w:val="center"/>
        <w:rPr>
          <w:sz w:val="24"/>
          <w:szCs w:val="24"/>
        </w:rPr>
      </w:pPr>
      <w:r w:rsidRPr="00D113C7">
        <w:rPr>
          <w:sz w:val="24"/>
          <w:szCs w:val="24"/>
        </w:rPr>
        <w:t>с изменениями и дополнениями №</w:t>
      </w:r>
      <w:r w:rsidR="004E163E" w:rsidRPr="00D113C7">
        <w:rPr>
          <w:sz w:val="24"/>
          <w:szCs w:val="24"/>
        </w:rPr>
        <w:t xml:space="preserve"> 10</w:t>
      </w:r>
    </w:p>
    <w:p w:rsidR="006D1799" w:rsidRPr="00D113C7" w:rsidRDefault="006D1799" w:rsidP="002C1740">
      <w:pPr>
        <w:jc w:val="center"/>
        <w:rPr>
          <w:sz w:val="24"/>
          <w:szCs w:val="24"/>
        </w:rPr>
      </w:pPr>
    </w:p>
    <w:p w:rsidR="006D1799" w:rsidRPr="00EC351D" w:rsidRDefault="006D1799" w:rsidP="006D1799">
      <w:pPr>
        <w:autoSpaceDE w:val="0"/>
        <w:autoSpaceDN w:val="0"/>
        <w:adjustRightInd w:val="0"/>
        <w:jc w:val="center"/>
        <w:rPr>
          <w:i/>
          <w:sz w:val="16"/>
          <w:szCs w:val="16"/>
        </w:rPr>
      </w:pPr>
      <w:r w:rsidRPr="00EC351D">
        <w:rPr>
          <w:i/>
          <w:sz w:val="16"/>
          <w:szCs w:val="16"/>
        </w:rPr>
        <w:t xml:space="preserve">(Правила </w:t>
      </w:r>
      <w:r w:rsidR="00B117D4">
        <w:rPr>
          <w:i/>
          <w:sz w:val="16"/>
          <w:szCs w:val="16"/>
        </w:rPr>
        <w:t xml:space="preserve">доверительного управления </w:t>
      </w:r>
      <w:r w:rsidRPr="00EC351D">
        <w:rPr>
          <w:i/>
          <w:sz w:val="16"/>
          <w:szCs w:val="16"/>
        </w:rPr>
        <w:t xml:space="preserve">зарегистрированы </w:t>
      </w:r>
      <w:r w:rsidR="00CC6F02" w:rsidRPr="00EC351D">
        <w:rPr>
          <w:i/>
          <w:sz w:val="16"/>
          <w:szCs w:val="16"/>
        </w:rPr>
        <w:t xml:space="preserve">ФСФР </w:t>
      </w:r>
      <w:r w:rsidRPr="00EC351D">
        <w:rPr>
          <w:i/>
          <w:sz w:val="16"/>
          <w:szCs w:val="16"/>
        </w:rPr>
        <w:t>России 14 декабря 2006 года за № 0705-75408380</w:t>
      </w:r>
    </w:p>
    <w:p w:rsidR="006D1799" w:rsidRPr="00EC351D" w:rsidRDefault="006D1799" w:rsidP="006D1799">
      <w:pPr>
        <w:autoSpaceDE w:val="0"/>
        <w:autoSpaceDN w:val="0"/>
        <w:adjustRightInd w:val="0"/>
        <w:jc w:val="center"/>
        <w:rPr>
          <w:i/>
          <w:sz w:val="16"/>
          <w:szCs w:val="16"/>
        </w:rPr>
      </w:pPr>
      <w:r w:rsidRPr="00EC351D">
        <w:rPr>
          <w:i/>
          <w:sz w:val="16"/>
          <w:szCs w:val="16"/>
        </w:rPr>
        <w:t xml:space="preserve">с </w:t>
      </w:r>
      <w:r w:rsidR="003D7300" w:rsidRPr="00EC351D">
        <w:rPr>
          <w:i/>
          <w:sz w:val="16"/>
          <w:szCs w:val="16"/>
        </w:rPr>
        <w:t>изменениями и дополнениями</w:t>
      </w:r>
      <w:r w:rsidRPr="00EC351D">
        <w:rPr>
          <w:i/>
          <w:sz w:val="16"/>
          <w:szCs w:val="16"/>
        </w:rPr>
        <w:t xml:space="preserve">, зарегистрированными </w:t>
      </w:r>
      <w:r w:rsidR="00CC6F02" w:rsidRPr="00EC351D">
        <w:rPr>
          <w:i/>
          <w:sz w:val="16"/>
          <w:szCs w:val="16"/>
        </w:rPr>
        <w:t xml:space="preserve">ФСФР России </w:t>
      </w:r>
      <w:r w:rsidRPr="00EC351D">
        <w:rPr>
          <w:i/>
          <w:sz w:val="16"/>
          <w:szCs w:val="16"/>
        </w:rPr>
        <w:t>20.03.2007 года за № 0705-75408380-1,</w:t>
      </w:r>
    </w:p>
    <w:p w:rsidR="006D1799" w:rsidRPr="00EC351D" w:rsidRDefault="006D1799" w:rsidP="006D1799">
      <w:pPr>
        <w:autoSpaceDE w:val="0"/>
        <w:autoSpaceDN w:val="0"/>
        <w:adjustRightInd w:val="0"/>
        <w:jc w:val="center"/>
        <w:rPr>
          <w:i/>
          <w:sz w:val="16"/>
          <w:szCs w:val="16"/>
        </w:rPr>
      </w:pPr>
      <w:r w:rsidRPr="00EC351D">
        <w:rPr>
          <w:i/>
          <w:sz w:val="16"/>
          <w:szCs w:val="16"/>
        </w:rPr>
        <w:t xml:space="preserve">c </w:t>
      </w:r>
      <w:r w:rsidR="003D7300" w:rsidRPr="00EC351D">
        <w:rPr>
          <w:i/>
          <w:sz w:val="16"/>
          <w:szCs w:val="16"/>
        </w:rPr>
        <w:t>изменениями и дополнениями</w:t>
      </w:r>
      <w:r w:rsidRPr="00EC351D">
        <w:rPr>
          <w:i/>
          <w:sz w:val="16"/>
          <w:szCs w:val="16"/>
        </w:rPr>
        <w:t xml:space="preserve">, зарегистрированными </w:t>
      </w:r>
      <w:r w:rsidR="00CC6F02" w:rsidRPr="00EC351D">
        <w:rPr>
          <w:i/>
          <w:sz w:val="16"/>
          <w:szCs w:val="16"/>
        </w:rPr>
        <w:t xml:space="preserve">ФСФР России </w:t>
      </w:r>
      <w:r w:rsidRPr="00EC351D">
        <w:rPr>
          <w:i/>
          <w:sz w:val="16"/>
          <w:szCs w:val="16"/>
        </w:rPr>
        <w:t>17.07.2007 года за № 0705-75408380-2,</w:t>
      </w:r>
    </w:p>
    <w:p w:rsidR="006D1799" w:rsidRPr="00EC351D" w:rsidRDefault="006D1799" w:rsidP="006D1799">
      <w:pPr>
        <w:autoSpaceDE w:val="0"/>
        <w:autoSpaceDN w:val="0"/>
        <w:adjustRightInd w:val="0"/>
        <w:jc w:val="center"/>
        <w:rPr>
          <w:i/>
          <w:sz w:val="16"/>
          <w:szCs w:val="16"/>
        </w:rPr>
      </w:pPr>
      <w:r w:rsidRPr="00EC351D">
        <w:rPr>
          <w:i/>
          <w:sz w:val="16"/>
          <w:szCs w:val="16"/>
        </w:rPr>
        <w:t xml:space="preserve">c </w:t>
      </w:r>
      <w:r w:rsidR="003D7300" w:rsidRPr="00EC351D">
        <w:rPr>
          <w:i/>
          <w:sz w:val="16"/>
          <w:szCs w:val="16"/>
        </w:rPr>
        <w:t>изменениями и дополнениями</w:t>
      </w:r>
      <w:r w:rsidRPr="00EC351D">
        <w:rPr>
          <w:i/>
          <w:sz w:val="16"/>
          <w:szCs w:val="16"/>
        </w:rPr>
        <w:t>, зарегистрированными ФСФР России 21.08.2008</w:t>
      </w:r>
      <w:r w:rsidR="00800E12" w:rsidRPr="00EC351D">
        <w:rPr>
          <w:i/>
          <w:sz w:val="16"/>
          <w:szCs w:val="16"/>
        </w:rPr>
        <w:t xml:space="preserve"> </w:t>
      </w:r>
      <w:r w:rsidRPr="00EC351D">
        <w:rPr>
          <w:i/>
          <w:sz w:val="16"/>
          <w:szCs w:val="16"/>
        </w:rPr>
        <w:t>года за № 0705-75408380-3,</w:t>
      </w:r>
    </w:p>
    <w:p w:rsidR="006D1799" w:rsidRPr="00EC351D" w:rsidRDefault="006D1799" w:rsidP="006D1799">
      <w:pPr>
        <w:autoSpaceDE w:val="0"/>
        <w:autoSpaceDN w:val="0"/>
        <w:adjustRightInd w:val="0"/>
        <w:jc w:val="center"/>
        <w:rPr>
          <w:i/>
          <w:sz w:val="16"/>
          <w:szCs w:val="16"/>
        </w:rPr>
      </w:pPr>
      <w:r w:rsidRPr="00EC351D">
        <w:rPr>
          <w:i/>
          <w:sz w:val="16"/>
          <w:szCs w:val="16"/>
        </w:rPr>
        <w:t xml:space="preserve">с </w:t>
      </w:r>
      <w:r w:rsidR="003D7300" w:rsidRPr="00EC351D">
        <w:rPr>
          <w:i/>
          <w:sz w:val="16"/>
          <w:szCs w:val="16"/>
        </w:rPr>
        <w:t>изменениями и дополнениями</w:t>
      </w:r>
      <w:r w:rsidRPr="00EC351D">
        <w:rPr>
          <w:i/>
          <w:sz w:val="16"/>
          <w:szCs w:val="16"/>
        </w:rPr>
        <w:t>, зарегистрированными ФСФР России 21.10.2008 года за № 0705-75408380-4,</w:t>
      </w:r>
    </w:p>
    <w:p w:rsidR="006D1799" w:rsidRPr="00EC351D" w:rsidRDefault="006D1799" w:rsidP="006D1799">
      <w:pPr>
        <w:autoSpaceDE w:val="0"/>
        <w:autoSpaceDN w:val="0"/>
        <w:adjustRightInd w:val="0"/>
        <w:jc w:val="center"/>
        <w:rPr>
          <w:i/>
          <w:sz w:val="16"/>
          <w:szCs w:val="16"/>
        </w:rPr>
      </w:pPr>
      <w:r w:rsidRPr="00EC351D">
        <w:rPr>
          <w:i/>
          <w:sz w:val="16"/>
          <w:szCs w:val="16"/>
        </w:rPr>
        <w:t xml:space="preserve">с </w:t>
      </w:r>
      <w:r w:rsidR="003D7300" w:rsidRPr="00EC351D">
        <w:rPr>
          <w:i/>
          <w:sz w:val="16"/>
          <w:szCs w:val="16"/>
        </w:rPr>
        <w:t>изменениями и дополнениями</w:t>
      </w:r>
      <w:r w:rsidRPr="00EC351D">
        <w:rPr>
          <w:i/>
          <w:sz w:val="16"/>
          <w:szCs w:val="16"/>
        </w:rPr>
        <w:t>, зарегистрированными ФСФР России 23.07.2009 года за № 0705-75408380-5,</w:t>
      </w:r>
    </w:p>
    <w:p w:rsidR="006D1799" w:rsidRPr="00EC351D" w:rsidRDefault="006D1799" w:rsidP="006D1799">
      <w:pPr>
        <w:autoSpaceDE w:val="0"/>
        <w:autoSpaceDN w:val="0"/>
        <w:adjustRightInd w:val="0"/>
        <w:jc w:val="center"/>
        <w:rPr>
          <w:i/>
          <w:sz w:val="16"/>
          <w:szCs w:val="16"/>
        </w:rPr>
      </w:pPr>
      <w:r w:rsidRPr="00EC351D">
        <w:rPr>
          <w:i/>
          <w:sz w:val="16"/>
          <w:szCs w:val="16"/>
        </w:rPr>
        <w:t xml:space="preserve">с </w:t>
      </w:r>
      <w:r w:rsidR="003D7300" w:rsidRPr="00EC351D">
        <w:rPr>
          <w:i/>
          <w:sz w:val="16"/>
          <w:szCs w:val="16"/>
        </w:rPr>
        <w:t>изменениями и дополнениями</w:t>
      </w:r>
      <w:r w:rsidRPr="00EC351D">
        <w:rPr>
          <w:i/>
          <w:sz w:val="16"/>
          <w:szCs w:val="16"/>
        </w:rPr>
        <w:t>, зарегистрированными ФСФР России 27.09.2011 года за № 0705-75408380-6,</w:t>
      </w:r>
    </w:p>
    <w:p w:rsidR="006D1799" w:rsidRPr="00EC351D" w:rsidRDefault="006D1799" w:rsidP="006D1799">
      <w:pPr>
        <w:jc w:val="center"/>
        <w:rPr>
          <w:i/>
          <w:sz w:val="16"/>
          <w:szCs w:val="16"/>
        </w:rPr>
      </w:pPr>
      <w:r w:rsidRPr="00EC351D">
        <w:rPr>
          <w:i/>
          <w:sz w:val="16"/>
          <w:szCs w:val="16"/>
        </w:rPr>
        <w:t xml:space="preserve">с </w:t>
      </w:r>
      <w:r w:rsidR="003D7300" w:rsidRPr="00EC351D">
        <w:rPr>
          <w:i/>
          <w:sz w:val="16"/>
          <w:szCs w:val="16"/>
        </w:rPr>
        <w:t>изменениями и дополнениями</w:t>
      </w:r>
      <w:r w:rsidRPr="00EC351D">
        <w:rPr>
          <w:i/>
          <w:sz w:val="16"/>
          <w:szCs w:val="16"/>
        </w:rPr>
        <w:t>, зарегистрированными ФСФР России 06.09.2012 года за № 0705-75408380-7,</w:t>
      </w:r>
    </w:p>
    <w:p w:rsidR="00CB13FC" w:rsidRPr="00EC351D" w:rsidRDefault="006D1799" w:rsidP="006D1799">
      <w:pPr>
        <w:jc w:val="center"/>
        <w:rPr>
          <w:i/>
          <w:sz w:val="16"/>
          <w:szCs w:val="16"/>
        </w:rPr>
      </w:pPr>
      <w:r w:rsidRPr="00EC351D">
        <w:rPr>
          <w:i/>
          <w:sz w:val="16"/>
          <w:szCs w:val="16"/>
        </w:rPr>
        <w:t xml:space="preserve">с </w:t>
      </w:r>
      <w:r w:rsidR="003D7300" w:rsidRPr="00EC351D">
        <w:rPr>
          <w:i/>
          <w:sz w:val="16"/>
          <w:szCs w:val="16"/>
        </w:rPr>
        <w:t>изменениями и дополнениями</w:t>
      </w:r>
      <w:r w:rsidRPr="00EC351D">
        <w:rPr>
          <w:i/>
          <w:sz w:val="16"/>
          <w:szCs w:val="16"/>
        </w:rPr>
        <w:t>, зарегистрированными ФСФР России 29.01.2013 года за № 0705-75408380-8</w:t>
      </w:r>
      <w:r w:rsidR="00CB13FC" w:rsidRPr="00EC351D">
        <w:rPr>
          <w:i/>
          <w:sz w:val="16"/>
          <w:szCs w:val="16"/>
        </w:rPr>
        <w:t>,</w:t>
      </w:r>
    </w:p>
    <w:p w:rsidR="006D1799" w:rsidRPr="00EC351D" w:rsidRDefault="00CB13FC" w:rsidP="006D1799">
      <w:pPr>
        <w:jc w:val="center"/>
        <w:rPr>
          <w:i/>
          <w:sz w:val="16"/>
          <w:szCs w:val="16"/>
        </w:rPr>
      </w:pPr>
      <w:r w:rsidRPr="00EC351D">
        <w:rPr>
          <w:i/>
          <w:sz w:val="16"/>
          <w:szCs w:val="16"/>
        </w:rPr>
        <w:t xml:space="preserve">с </w:t>
      </w:r>
      <w:r w:rsidR="003D7300" w:rsidRPr="00EC351D">
        <w:rPr>
          <w:i/>
          <w:sz w:val="16"/>
          <w:szCs w:val="16"/>
        </w:rPr>
        <w:t>изменениями и дополнениями</w:t>
      </w:r>
      <w:r w:rsidRPr="00EC351D">
        <w:rPr>
          <w:i/>
          <w:sz w:val="16"/>
          <w:szCs w:val="16"/>
        </w:rPr>
        <w:t>, зарегистрированными Службой Банка России по финансовым рынкам 14.11.2013 года за № 0705-75408380-9.</w:t>
      </w:r>
      <w:r w:rsidR="006D1799" w:rsidRPr="00EC351D">
        <w:rPr>
          <w:i/>
          <w:sz w:val="16"/>
          <w:szCs w:val="16"/>
        </w:rPr>
        <w:t>)</w:t>
      </w:r>
    </w:p>
    <w:p w:rsidR="002C1740" w:rsidRPr="00EC351D" w:rsidRDefault="002C1740" w:rsidP="002C1740">
      <w:pPr>
        <w:rPr>
          <w:sz w:val="16"/>
          <w:szCs w:val="16"/>
        </w:rPr>
      </w:pPr>
    </w:p>
    <w:p w:rsidR="000F72AA" w:rsidRPr="00274BC0" w:rsidRDefault="000F72AA" w:rsidP="00573777">
      <w:pPr>
        <w:pStyle w:val="H4"/>
        <w:tabs>
          <w:tab w:val="left" w:pos="846"/>
        </w:tabs>
        <w:spacing w:before="0" w:after="0"/>
        <w:jc w:val="center"/>
      </w:pPr>
      <w:r w:rsidRPr="00274BC0">
        <w:t>I. Общие положения</w:t>
      </w:r>
    </w:p>
    <w:p w:rsidR="00E10D4D" w:rsidRPr="00274BC0" w:rsidRDefault="00E10D4D" w:rsidP="00E10D4D"/>
    <w:p w:rsidR="00CD359A" w:rsidRPr="00CD359A" w:rsidRDefault="00CD359A" w:rsidP="00CD359A">
      <w:pPr>
        <w:numPr>
          <w:ilvl w:val="0"/>
          <w:numId w:val="2"/>
        </w:numPr>
        <w:shd w:val="clear" w:color="auto" w:fill="FFFFFF"/>
        <w:tabs>
          <w:tab w:val="clear" w:pos="1572"/>
          <w:tab w:val="left" w:pos="756"/>
          <w:tab w:val="num" w:pos="894"/>
        </w:tabs>
        <w:ind w:left="-24" w:firstLine="450"/>
        <w:jc w:val="both"/>
      </w:pPr>
      <w:r w:rsidRPr="0096265C">
        <w:t xml:space="preserve">Полное название паевого инвестиционного фонда: </w:t>
      </w:r>
      <w:r w:rsidRPr="00CD359A">
        <w:t xml:space="preserve">Открытый индексный паевой инвестиционный фонд «СТОИК-Индекс ММВБ» </w:t>
      </w:r>
      <w:r w:rsidRPr="0096265C">
        <w:t>(далее – фонд)</w:t>
      </w:r>
      <w:r w:rsidRPr="00CD359A">
        <w:t>.</w:t>
      </w:r>
    </w:p>
    <w:p w:rsidR="00CD359A" w:rsidRPr="00CD359A" w:rsidRDefault="00CD359A" w:rsidP="00CD359A">
      <w:pPr>
        <w:numPr>
          <w:ilvl w:val="0"/>
          <w:numId w:val="2"/>
        </w:numPr>
        <w:shd w:val="clear" w:color="auto" w:fill="FFFFFF"/>
        <w:tabs>
          <w:tab w:val="clear" w:pos="1572"/>
          <w:tab w:val="left" w:pos="756"/>
          <w:tab w:val="num" w:pos="894"/>
        </w:tabs>
        <w:ind w:left="-24" w:firstLine="450"/>
        <w:jc w:val="both"/>
      </w:pPr>
      <w:r w:rsidRPr="0096265C">
        <w:t xml:space="preserve">Краткое название фонда: ОПИФ </w:t>
      </w:r>
      <w:r>
        <w:t>индексный</w:t>
      </w:r>
      <w:r w:rsidRPr="0096265C">
        <w:t xml:space="preserve"> «</w:t>
      </w:r>
      <w:r>
        <w:t>СТОИК-Индекс ММВБ</w:t>
      </w:r>
      <w:r w:rsidRPr="0096265C">
        <w:t>».</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Тип фонда - открытый.</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Полное фирменное наименование управляющей компании фонда:</w:t>
      </w:r>
      <w:r w:rsidRPr="00274BC0">
        <w:rPr>
          <w:spacing w:val="-3"/>
        </w:rPr>
        <w:t xml:space="preserve"> </w:t>
      </w:r>
      <w:r w:rsidRPr="00274BC0">
        <w:t>Общество с ограниченной ответственностью «Управляющая компания «БФА»</w:t>
      </w:r>
      <w:r w:rsidR="003133E1" w:rsidRPr="00274BC0">
        <w:t xml:space="preserve"> (далее – управляющая компания)</w:t>
      </w:r>
      <w:r w:rsidR="00B834DD"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rPr>
          <w:spacing w:val="-1"/>
        </w:rPr>
      </w:pPr>
      <w:r w:rsidRPr="00274BC0">
        <w:t>Место нахождения управляющей компании: Россия, 197101, Санкт-Петербург, Петроградская набережная, дом 36, лит. А</w:t>
      </w:r>
      <w:r w:rsidRPr="00274BC0">
        <w:rPr>
          <w:lang w:val="en-US"/>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Лицензия управляющей компании от 15 ноября 2002г.</w:t>
      </w:r>
      <w:r w:rsidR="002431CB" w:rsidRPr="00274BC0">
        <w:t xml:space="preserve"> № 21-000-1-00091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Место нахождения специализированного депозитария: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r w:rsidR="00DF524C" w:rsidRPr="00274BC0">
        <w:rPr>
          <w:rFonts w:eastAsia="MS Mincho"/>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Лицензия специализированного депозитария</w:t>
      </w:r>
      <w:r w:rsidR="00AC3635">
        <w:t xml:space="preserve"> </w:t>
      </w:r>
      <w:r w:rsidR="00425AAA" w:rsidRPr="00274BC0">
        <w:rPr>
          <w:rFonts w:eastAsia="MS Mincho"/>
        </w:rPr>
        <w:t>от 08 августа 1996г.</w:t>
      </w:r>
      <w:r w:rsidR="002431CB" w:rsidRPr="00274BC0">
        <w:rPr>
          <w:rFonts w:eastAsia="MS Mincho"/>
        </w:rPr>
        <w:t xml:space="preserve"> № 22-000-1-00001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lastRenderedPageBreak/>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Место нахождения регистратора: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Лицензия регистратора </w:t>
      </w:r>
      <w:r w:rsidR="00425AAA" w:rsidRPr="00274BC0">
        <w:rPr>
          <w:rFonts w:eastAsia="MS Mincho"/>
        </w:rPr>
        <w:t>от 08 августа 1996 г</w:t>
      </w:r>
      <w:r w:rsidR="002431CB" w:rsidRPr="00274BC0">
        <w:rPr>
          <w:rFonts w:eastAsia="MS Mincho"/>
        </w:rPr>
        <w:t>. № 22-000-1-00001</w:t>
      </w:r>
      <w:r w:rsidRPr="00274BC0">
        <w:t xml:space="preserve">, предоставленная Федеральной </w:t>
      </w:r>
      <w:r w:rsidR="003146F3" w:rsidRPr="00274BC0">
        <w:t>комиссией по рынку ценных бумаг</w:t>
      </w:r>
      <w:r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Полное фирменное наименование аудитор</w:t>
      </w:r>
      <w:r w:rsidR="001876CC" w:rsidRPr="00274BC0">
        <w:rPr>
          <w:rFonts w:eastAsia="MS Mincho"/>
        </w:rPr>
        <w:t xml:space="preserve">ской организации </w:t>
      </w:r>
      <w:r w:rsidRPr="00274BC0">
        <w:rPr>
          <w:rFonts w:eastAsia="MS Mincho"/>
        </w:rPr>
        <w:t>фонда: Общество с ограниченной ответственностью «АСТ-АУДИТ» (далее – аудитор</w:t>
      </w:r>
      <w:r w:rsidR="001876CC" w:rsidRPr="00274BC0">
        <w:rPr>
          <w:rFonts w:eastAsia="MS Mincho"/>
        </w:rPr>
        <w:t>ская организация</w:t>
      </w:r>
      <w:r w:rsidRPr="00274BC0">
        <w:rPr>
          <w:rFonts w:eastAsia="MS Mincho"/>
        </w:rPr>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Место нахождения аудитор</w:t>
      </w:r>
      <w:r w:rsidR="001876CC" w:rsidRPr="00274BC0">
        <w:rPr>
          <w:rFonts w:eastAsia="MS Mincho"/>
        </w:rPr>
        <w:t>ской организации</w:t>
      </w:r>
      <w:r w:rsidRPr="00274BC0">
        <w:rPr>
          <w:rFonts w:eastAsia="MS Mincho"/>
        </w:rPr>
        <w:t xml:space="preserve">: </w:t>
      </w:r>
      <w:r w:rsidRPr="00274BC0">
        <w:t>Россия,</w:t>
      </w:r>
      <w:r w:rsidRPr="00274BC0">
        <w:rPr>
          <w:rFonts w:eastAsia="MS Mincho"/>
        </w:rPr>
        <w:t xml:space="preserve"> </w:t>
      </w:r>
      <w:smartTag w:uri="urn:schemas-microsoft-com:office:smarttags" w:element="metricconverter">
        <w:smartTagPr>
          <w:attr w:name="ProductID" w:val="191119, г"/>
        </w:smartTagPr>
        <w:r w:rsidRPr="00274BC0">
          <w:rPr>
            <w:rFonts w:eastAsia="MS Mincho"/>
          </w:rPr>
          <w:t>191119, г</w:t>
        </w:r>
      </w:smartTag>
      <w:r w:rsidRPr="00274BC0">
        <w:rPr>
          <w:rFonts w:eastAsia="MS Mincho"/>
        </w:rPr>
        <w:t>. Санкт-Петербург, Боровая ул., д.</w:t>
      </w:r>
      <w:r w:rsidR="00AC6C82" w:rsidRPr="00274BC0">
        <w:rPr>
          <w:rFonts w:eastAsia="MS Mincho"/>
        </w:rPr>
        <w:t xml:space="preserve"> </w:t>
      </w:r>
      <w:r w:rsidRPr="00274BC0">
        <w:rPr>
          <w:rFonts w:eastAsia="MS Mincho"/>
        </w:rPr>
        <w:t>12, пом. 7Н.</w:t>
      </w:r>
    </w:p>
    <w:p w:rsidR="000F72AA" w:rsidRPr="00274BC0" w:rsidRDefault="00B834DD" w:rsidP="00496F53">
      <w:pPr>
        <w:numPr>
          <w:ilvl w:val="0"/>
          <w:numId w:val="2"/>
        </w:numPr>
        <w:tabs>
          <w:tab w:val="clear" w:pos="1572"/>
          <w:tab w:val="left" w:pos="756"/>
          <w:tab w:val="num" w:pos="894"/>
        </w:tabs>
        <w:ind w:left="-24" w:firstLine="450"/>
        <w:jc w:val="both"/>
      </w:pPr>
      <w:r w:rsidRPr="00274BC0">
        <w:t xml:space="preserve">Настоящие </w:t>
      </w:r>
      <w:r w:rsidR="000F72AA" w:rsidRPr="00274BC0">
        <w:t>Правила</w:t>
      </w:r>
      <w:r w:rsidR="002547AA" w:rsidRPr="00274BC0">
        <w:t xml:space="preserve"> </w:t>
      </w:r>
      <w:r w:rsidR="000F72AA" w:rsidRPr="00274BC0">
        <w:t>определяют условия доверительного управления фондом.</w:t>
      </w:r>
    </w:p>
    <w:p w:rsidR="000F72AA" w:rsidRPr="00274BC0" w:rsidRDefault="000F72AA" w:rsidP="00496F53">
      <w:pPr>
        <w:tabs>
          <w:tab w:val="left" w:pos="756"/>
          <w:tab w:val="num" w:pos="894"/>
        </w:tabs>
        <w:ind w:left="-24" w:firstLine="450"/>
        <w:jc w:val="both"/>
      </w:pPr>
      <w:r w:rsidRPr="00274BC0">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осуществляется путем приобретения инвестиционных паев</w:t>
      </w:r>
      <w:r w:rsidR="00B834DD" w:rsidRPr="00274BC0">
        <w:t xml:space="preserve"> фонда (далее –</w:t>
      </w:r>
      <w:r w:rsidR="00C772AF" w:rsidRPr="00274BC0">
        <w:t xml:space="preserve"> инвестицио</w:t>
      </w:r>
      <w:r w:rsidR="00B834DD" w:rsidRPr="00274BC0">
        <w:t>нные паи)</w:t>
      </w:r>
      <w:r w:rsidRPr="00274BC0">
        <w:t>, выдаваемых управляющей компанией.</w:t>
      </w:r>
    </w:p>
    <w:p w:rsidR="000F72AA" w:rsidRPr="00274BC0" w:rsidRDefault="000F72AA" w:rsidP="00496F53">
      <w:pPr>
        <w:numPr>
          <w:ilvl w:val="0"/>
          <w:numId w:val="2"/>
        </w:numPr>
        <w:tabs>
          <w:tab w:val="clear" w:pos="1572"/>
          <w:tab w:val="left" w:pos="756"/>
          <w:tab w:val="num" w:pos="894"/>
        </w:tabs>
        <w:ind w:left="-24" w:firstLine="450"/>
        <w:jc w:val="both"/>
      </w:pPr>
      <w:r w:rsidRPr="00274BC0">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0F72AA" w:rsidRPr="00274BC0" w:rsidRDefault="000F72AA" w:rsidP="00496F53">
      <w:pPr>
        <w:numPr>
          <w:ilvl w:val="0"/>
          <w:numId w:val="2"/>
        </w:numPr>
        <w:tabs>
          <w:tab w:val="clear" w:pos="1572"/>
          <w:tab w:val="left" w:pos="756"/>
          <w:tab w:val="num" w:pos="894"/>
        </w:tabs>
        <w:ind w:left="-24" w:firstLine="450"/>
        <w:jc w:val="both"/>
      </w:pPr>
      <w:r w:rsidRPr="00274BC0">
        <w:t>Владельцы инвестиционных паев несут риск убытков, связанных с изменением рыночной стоимости имущества, составляющего фонд.</w:t>
      </w:r>
    </w:p>
    <w:p w:rsidR="00C964E6" w:rsidRPr="0096265C" w:rsidRDefault="00C964E6" w:rsidP="00C964E6">
      <w:pPr>
        <w:numPr>
          <w:ilvl w:val="0"/>
          <w:numId w:val="2"/>
        </w:numPr>
        <w:tabs>
          <w:tab w:val="clear" w:pos="1572"/>
          <w:tab w:val="left" w:pos="756"/>
          <w:tab w:val="num" w:pos="894"/>
        </w:tabs>
        <w:ind w:left="-24" w:firstLine="450"/>
        <w:jc w:val="both"/>
      </w:pPr>
      <w:r w:rsidRPr="0096265C">
        <w:t xml:space="preserve">Срок формирования фонда - с </w:t>
      </w:r>
      <w:r>
        <w:t>27</w:t>
      </w:r>
      <w:r w:rsidRPr="0096265C">
        <w:t xml:space="preserve"> </w:t>
      </w:r>
      <w:r>
        <w:t>декабря</w:t>
      </w:r>
      <w:r w:rsidRPr="0096265C">
        <w:t xml:space="preserve"> </w:t>
      </w:r>
      <w:smartTag w:uri="urn:schemas-microsoft-com:office:smarttags" w:element="metricconverter">
        <w:smartTagPr>
          <w:attr w:name="ProductID" w:val="2006 г"/>
        </w:smartTagPr>
        <w:r w:rsidRPr="0096265C">
          <w:t>200</w:t>
        </w:r>
        <w:r>
          <w:t>6</w:t>
        </w:r>
        <w:r w:rsidRPr="0096265C">
          <w:t xml:space="preserve"> г</w:t>
        </w:r>
      </w:smartTag>
      <w:r w:rsidRPr="0096265C">
        <w:t xml:space="preserve">. по </w:t>
      </w:r>
      <w:r>
        <w:t>26</w:t>
      </w:r>
      <w:r w:rsidRPr="0096265C">
        <w:t xml:space="preserve"> </w:t>
      </w:r>
      <w:r>
        <w:t>марта</w:t>
      </w:r>
      <w:r w:rsidRPr="0096265C">
        <w:t xml:space="preserve"> </w:t>
      </w:r>
      <w:smartTag w:uri="urn:schemas-microsoft-com:office:smarttags" w:element="metricconverter">
        <w:smartTagPr>
          <w:attr w:name="ProductID" w:val="2007 г"/>
        </w:smartTagPr>
        <w:r w:rsidRPr="0096265C">
          <w:t>200</w:t>
        </w:r>
        <w:r>
          <w:t>7</w:t>
        </w:r>
        <w:r w:rsidRPr="0096265C">
          <w:t xml:space="preserve"> г</w:t>
        </w:r>
      </w:smartTag>
      <w:r w:rsidRPr="0096265C">
        <w:t xml:space="preserve">., либо ранее, по достижении стоимости имущества фонда </w:t>
      </w:r>
      <w:r>
        <w:t>15</w:t>
      </w:r>
      <w:r w:rsidRPr="0096265C">
        <w:t> </w:t>
      </w:r>
      <w:r>
        <w:t>0</w:t>
      </w:r>
      <w:r w:rsidRPr="0096265C">
        <w:t>00 000 (</w:t>
      </w:r>
      <w:r>
        <w:t>Пятнадцать</w:t>
      </w:r>
      <w:r w:rsidRPr="0096265C">
        <w:t xml:space="preserve"> миллион</w:t>
      </w:r>
      <w:r>
        <w:t>ов</w:t>
      </w:r>
      <w:r w:rsidRPr="0096265C">
        <w:t>) рублей.</w:t>
      </w:r>
    </w:p>
    <w:p w:rsidR="00C964E6" w:rsidRPr="0096265C" w:rsidRDefault="00C964E6" w:rsidP="00C964E6">
      <w:pPr>
        <w:numPr>
          <w:ilvl w:val="0"/>
          <w:numId w:val="2"/>
        </w:numPr>
        <w:tabs>
          <w:tab w:val="num" w:pos="426"/>
          <w:tab w:val="left" w:pos="846"/>
        </w:tabs>
        <w:ind w:left="0" w:firstLine="397"/>
        <w:jc w:val="both"/>
      </w:pPr>
      <w:r w:rsidRPr="0096265C">
        <w:t xml:space="preserve">Дата окончания срока действия договора доверительного управления фондом: 31 декабря </w:t>
      </w:r>
      <w:smartTag w:uri="urn:schemas-microsoft-com:office:smarttags" w:element="metricconverter">
        <w:smartTagPr>
          <w:attr w:name="ProductID" w:val="2020 г"/>
        </w:smartTagPr>
        <w:r w:rsidRPr="0096265C">
          <w:t>20</w:t>
        </w:r>
        <w:r>
          <w:t>20</w:t>
        </w:r>
        <w:r w:rsidRPr="0096265C">
          <w:t xml:space="preserve"> г</w:t>
        </w:r>
      </w:smartTag>
      <w:r w:rsidRPr="0096265C">
        <w:t>.</w:t>
      </w:r>
    </w:p>
    <w:p w:rsidR="000F72AA" w:rsidRPr="00274BC0" w:rsidRDefault="000F72AA" w:rsidP="00496F53">
      <w:pPr>
        <w:tabs>
          <w:tab w:val="left" w:pos="756"/>
          <w:tab w:val="num" w:pos="894"/>
        </w:tabs>
        <w:ind w:left="-24" w:firstLine="450"/>
        <w:jc w:val="both"/>
      </w:pPr>
      <w:r w:rsidRPr="00274BC0">
        <w:t xml:space="preserve">Срок действия договора доверительного управления фондом считается продленным на тот же срок, если </w:t>
      </w:r>
      <w:r w:rsidR="00EF14CE" w:rsidRPr="00274BC0">
        <w:t xml:space="preserve">на дату его окончания </w:t>
      </w:r>
      <w:r w:rsidRPr="00274BC0">
        <w:t xml:space="preserve">владельцы инвестиционных паев не потребовали погашения всех принадлежащих им инвестиционных паев </w:t>
      </w:r>
      <w:r w:rsidR="00EF14CE" w:rsidRPr="00274BC0">
        <w:t>или не наступили иные основания для прекращения фонда.</w:t>
      </w:r>
    </w:p>
    <w:p w:rsidR="004E3614" w:rsidRPr="00274BC0" w:rsidRDefault="004E3614" w:rsidP="00496F53">
      <w:pPr>
        <w:tabs>
          <w:tab w:val="left" w:pos="756"/>
          <w:tab w:val="num" w:pos="894"/>
        </w:tabs>
        <w:ind w:left="-24" w:firstLine="450"/>
        <w:jc w:val="both"/>
      </w:pPr>
    </w:p>
    <w:p w:rsidR="000F72AA" w:rsidRDefault="000F72AA" w:rsidP="00496F53">
      <w:pPr>
        <w:pStyle w:val="H4"/>
        <w:tabs>
          <w:tab w:val="left" w:pos="756"/>
          <w:tab w:val="num" w:pos="894"/>
        </w:tabs>
        <w:spacing w:before="0" w:after="0"/>
        <w:ind w:left="-24" w:firstLine="450"/>
        <w:jc w:val="center"/>
      </w:pPr>
      <w:r w:rsidRPr="00274BC0">
        <w:t>II. Инвестиционная декларация</w:t>
      </w:r>
    </w:p>
    <w:p w:rsidR="00AC3635" w:rsidRPr="00AC3635" w:rsidRDefault="00AC3635" w:rsidP="00AC3635"/>
    <w:p w:rsidR="00F21EA2" w:rsidRDefault="00F21EA2" w:rsidP="00F21EA2">
      <w:pPr>
        <w:numPr>
          <w:ilvl w:val="0"/>
          <w:numId w:val="2"/>
        </w:numPr>
        <w:tabs>
          <w:tab w:val="clear" w:pos="1572"/>
          <w:tab w:val="left" w:pos="756"/>
          <w:tab w:val="num" w:pos="894"/>
        </w:tabs>
        <w:ind w:left="-24" w:firstLine="450"/>
        <w:jc w:val="both"/>
      </w:pPr>
      <w: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F21EA2" w:rsidRDefault="00F21EA2" w:rsidP="00F21EA2">
      <w:pPr>
        <w:numPr>
          <w:ilvl w:val="0"/>
          <w:numId w:val="2"/>
        </w:numPr>
        <w:tabs>
          <w:tab w:val="clear" w:pos="1572"/>
          <w:tab w:val="left" w:pos="756"/>
          <w:tab w:val="num" w:pos="894"/>
        </w:tabs>
        <w:ind w:left="-24" w:firstLine="450"/>
        <w:jc w:val="both"/>
      </w:pPr>
      <w:r>
        <w:t>Инвестиционная политика управляющей компании</w:t>
      </w:r>
      <w:r w:rsidR="00480BA5">
        <w:t>.</w:t>
      </w:r>
    </w:p>
    <w:p w:rsidR="00F21EA2" w:rsidRDefault="00F21EA2" w:rsidP="00F21EA2">
      <w:pPr>
        <w:tabs>
          <w:tab w:val="left" w:pos="846"/>
        </w:tabs>
        <w:ind w:firstLine="397"/>
        <w:jc w:val="both"/>
      </w:pPr>
      <w:r>
        <w:t>Инвестиционной политикой управляющей компании является долгосрочное вложение средств в ценные бумаги.</w:t>
      </w:r>
    </w:p>
    <w:p w:rsidR="00F21EA2" w:rsidRDefault="00F21EA2" w:rsidP="00F21EA2">
      <w:pPr>
        <w:numPr>
          <w:ilvl w:val="0"/>
          <w:numId w:val="2"/>
        </w:numPr>
        <w:tabs>
          <w:tab w:val="clear" w:pos="1572"/>
          <w:tab w:val="left" w:pos="756"/>
          <w:tab w:val="num" w:pos="894"/>
        </w:tabs>
        <w:ind w:left="-24" w:firstLine="450"/>
        <w:jc w:val="both"/>
      </w:pPr>
      <w:r>
        <w:t>Объекты инвестирования, их состав и описание.</w:t>
      </w:r>
    </w:p>
    <w:p w:rsidR="00F21EA2" w:rsidRPr="0082644F" w:rsidRDefault="00F21EA2" w:rsidP="00F21EA2">
      <w:pPr>
        <w:tabs>
          <w:tab w:val="num" w:pos="426"/>
          <w:tab w:val="left" w:pos="846"/>
        </w:tabs>
        <w:ind w:firstLine="397"/>
        <w:jc w:val="both"/>
      </w:pPr>
      <w:r w:rsidRPr="00D84D09">
        <w:t>2</w:t>
      </w:r>
      <w:r>
        <w:t>2</w:t>
      </w:r>
      <w:r w:rsidRPr="00D84D09">
        <w:t>.1</w:t>
      </w:r>
      <w:r w:rsidRPr="0082644F">
        <w:t xml:space="preserve"> Имущество, составляющее </w:t>
      </w:r>
      <w:r>
        <w:t>ф</w:t>
      </w:r>
      <w:r w:rsidRPr="0082644F">
        <w:t>онд может быть инвестировано в:</w:t>
      </w:r>
    </w:p>
    <w:p w:rsidR="00F21EA2" w:rsidRPr="0082644F" w:rsidRDefault="00F21EA2" w:rsidP="00F21EA2">
      <w:pPr>
        <w:tabs>
          <w:tab w:val="num" w:pos="426"/>
          <w:tab w:val="left" w:pos="846"/>
        </w:tabs>
        <w:ind w:firstLine="397"/>
        <w:jc w:val="both"/>
      </w:pPr>
      <w:r w:rsidRPr="0082644F">
        <w:t>1) денежные средства, в том числе иностранную валюту, на счетах и во вкладах в кредитных организациях;</w:t>
      </w:r>
    </w:p>
    <w:p w:rsidR="00F21EA2" w:rsidRPr="0082644F" w:rsidRDefault="00F21EA2" w:rsidP="00F21EA2">
      <w:pPr>
        <w:tabs>
          <w:tab w:val="num" w:pos="426"/>
          <w:tab w:val="left" w:pos="846"/>
        </w:tabs>
        <w:ind w:firstLine="397"/>
        <w:jc w:val="both"/>
      </w:pPr>
      <w:r w:rsidRPr="0082644F">
        <w:t xml:space="preserve">2) обыкновенные и привилегированные акции и депозитарные расписки на акции, по которым рассчитывается Индекс ММВБ, являющийся композитным индексом российского фондового рынка, рассчитываемым на основе цен сделок, совершаемых с наиболее ликвидными ценными бумагами эмитентов, виды экономической деятельности которых относятся к основным секторам экономики (далее - индекс). </w:t>
      </w:r>
    </w:p>
    <w:p w:rsidR="00F21EA2" w:rsidRPr="005A1982" w:rsidRDefault="00F21EA2" w:rsidP="00F21EA2">
      <w:pPr>
        <w:tabs>
          <w:tab w:val="num" w:pos="426"/>
          <w:tab w:val="left" w:pos="846"/>
        </w:tabs>
        <w:ind w:firstLine="397"/>
        <w:jc w:val="both"/>
      </w:pPr>
      <w:r w:rsidRPr="0082644F">
        <w:t xml:space="preserve">Индекс рассчитывается на основе </w:t>
      </w:r>
      <w:r w:rsidRPr="00E53CC2">
        <w:t xml:space="preserve">информации о сделках, совершаемых с ценными бумагами российских, иностранных эмитентов, </w:t>
      </w:r>
      <w:r w:rsidRPr="005A1982">
        <w:t>допущенными к обращению в Закрытом акционерном обществе «Фондовая биржа ММВБ».</w:t>
      </w:r>
    </w:p>
    <w:p w:rsidR="00F21EA2" w:rsidRPr="0082644F" w:rsidRDefault="00F21EA2" w:rsidP="00F21EA2">
      <w:pPr>
        <w:tabs>
          <w:tab w:val="num" w:pos="426"/>
          <w:tab w:val="left" w:pos="846"/>
        </w:tabs>
        <w:ind w:firstLine="397"/>
        <w:jc w:val="both"/>
      </w:pPr>
      <w:r w:rsidRPr="005A1982">
        <w:t>22.2. Имущество, составляющее</w:t>
      </w:r>
      <w:r w:rsidRPr="0082644F">
        <w:t xml:space="preserve"> фонд, может быть инвестировано в ценные бумаги, обязанные лица по которым зарегистрированы в Российской Федерации,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w:t>
      </w:r>
      <w:r>
        <w:t xml:space="preserve"> </w:t>
      </w:r>
      <w:r w:rsidRPr="0082644F">
        <w:t>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F21EA2" w:rsidRPr="00D84D09" w:rsidRDefault="00F21EA2" w:rsidP="00AE0B88">
      <w:pPr>
        <w:numPr>
          <w:ilvl w:val="0"/>
          <w:numId w:val="2"/>
        </w:numPr>
        <w:tabs>
          <w:tab w:val="clear" w:pos="1572"/>
          <w:tab w:val="left" w:pos="756"/>
          <w:tab w:val="num" w:pos="894"/>
        </w:tabs>
        <w:ind w:left="-24" w:firstLine="450"/>
        <w:jc w:val="both"/>
      </w:pPr>
      <w:r w:rsidRPr="00D84D09">
        <w:t>Структура активов фонда должна одновременно соответствовать следующим требованиям:</w:t>
      </w:r>
    </w:p>
    <w:p w:rsidR="00F21EA2" w:rsidRDefault="00F21EA2" w:rsidP="00F21EA2">
      <w:pPr>
        <w:numPr>
          <w:ilvl w:val="0"/>
          <w:numId w:val="23"/>
        </w:numPr>
        <w:tabs>
          <w:tab w:val="num" w:pos="426"/>
          <w:tab w:val="left" w:pos="846"/>
        </w:tabs>
        <w:autoSpaceDE w:val="0"/>
        <w:autoSpaceDN w:val="0"/>
        <w:adjustRightInd w:val="0"/>
        <w:ind w:left="0" w:firstLine="397"/>
        <w:jc w:val="both"/>
      </w:pPr>
      <w:r>
        <w:t>оценочная стоимость ценных бумаг должна составлять не менее 70 процентов стоимости активов фонда;</w:t>
      </w:r>
    </w:p>
    <w:p w:rsidR="00F21EA2" w:rsidRDefault="00F21EA2" w:rsidP="00F21EA2">
      <w:pPr>
        <w:numPr>
          <w:ilvl w:val="0"/>
          <w:numId w:val="23"/>
        </w:numPr>
        <w:tabs>
          <w:tab w:val="num" w:pos="426"/>
          <w:tab w:val="left" w:pos="846"/>
        </w:tabs>
        <w:autoSpaceDE w:val="0"/>
        <w:autoSpaceDN w:val="0"/>
        <w:adjustRightInd w:val="0"/>
        <w:ind w:left="0" w:firstLine="397"/>
        <w:jc w:val="both"/>
      </w:pPr>
      <w:r>
        <w:t>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процента.</w:t>
      </w:r>
    </w:p>
    <w:p w:rsidR="00F21EA2" w:rsidRDefault="00F21EA2" w:rsidP="00F21EA2">
      <w:pPr>
        <w:tabs>
          <w:tab w:val="left" w:pos="846"/>
        </w:tabs>
        <w:autoSpaceDE w:val="0"/>
        <w:autoSpaceDN w:val="0"/>
        <w:adjustRightInd w:val="0"/>
        <w:ind w:left="397"/>
        <w:jc w:val="both"/>
      </w:pPr>
      <w:r w:rsidRPr="00D84D09">
        <w:t xml:space="preserve">Требования настоящего пункта применяются до даты возникновения основания прекращения </w:t>
      </w:r>
      <w:r>
        <w:t>ф</w:t>
      </w:r>
      <w:r w:rsidRPr="00D84D09">
        <w:t>онда.</w:t>
      </w:r>
    </w:p>
    <w:p w:rsidR="00F21EA2" w:rsidRPr="00D84D09" w:rsidRDefault="00F21EA2" w:rsidP="00AE0B88">
      <w:pPr>
        <w:numPr>
          <w:ilvl w:val="0"/>
          <w:numId w:val="2"/>
        </w:numPr>
        <w:tabs>
          <w:tab w:val="clear" w:pos="1572"/>
          <w:tab w:val="left" w:pos="756"/>
          <w:tab w:val="num" w:pos="894"/>
        </w:tabs>
        <w:ind w:left="-24" w:firstLine="450"/>
        <w:jc w:val="both"/>
      </w:pPr>
      <w:r w:rsidRPr="00D84D09">
        <w:lastRenderedPageBreak/>
        <w:t>Описание рисков, связанных с инвестированием</w:t>
      </w:r>
      <w:r>
        <w:t xml:space="preserve"> в объекты, предусмотренные инвестиционной декларацией.</w:t>
      </w:r>
    </w:p>
    <w:p w:rsidR="00F21EA2" w:rsidRDefault="00F21EA2" w:rsidP="00F21EA2">
      <w:pPr>
        <w:tabs>
          <w:tab w:val="num" w:pos="426"/>
          <w:tab w:val="left" w:pos="846"/>
        </w:tabs>
        <w:ind w:firstLine="397"/>
        <w:jc w:val="both"/>
      </w:pPr>
      <w:r>
        <w:t>Управляющая компания не гарантирует доходность инвестиций в фонд. Владельцы инвестиционных паев несут риск убытков, связанных с изменением рыночной стоимости имущества, составляющего фонд.</w:t>
      </w:r>
    </w:p>
    <w:p w:rsidR="00F21EA2" w:rsidRDefault="00F21EA2" w:rsidP="00F21EA2">
      <w:pPr>
        <w:tabs>
          <w:tab w:val="num" w:pos="426"/>
          <w:tab w:val="left" w:pos="846"/>
        </w:tabs>
        <w:ind w:firstLine="397"/>
        <w:jc w:val="both"/>
      </w:pPr>
      <w:r>
        <w:t>Стоимость инвестиционных паев может как увеличиваться, так и уменьшаться в зависимости от изменения рыночной стоимости объектов инвестирования.</w:t>
      </w:r>
    </w:p>
    <w:p w:rsidR="00F21EA2" w:rsidRDefault="00F21EA2" w:rsidP="00F21EA2">
      <w:pPr>
        <w:tabs>
          <w:tab w:val="num" w:pos="426"/>
          <w:tab w:val="left" w:pos="846"/>
        </w:tabs>
        <w:ind w:firstLine="397"/>
        <w:jc w:val="both"/>
      </w:pPr>
      <w:r w:rsidRPr="00116F89">
        <w:t xml:space="preserve">Инвестирование в </w:t>
      </w:r>
      <w:r>
        <w:t>объекты, перечисленные в п.</w:t>
      </w:r>
      <w:r w:rsidR="00ED7019">
        <w:t>22</w:t>
      </w:r>
      <w:r>
        <w:t xml:space="preserve"> настоящих Правил связано с рисками, являющимися следствием внешних факторов, а именно:</w:t>
      </w:r>
    </w:p>
    <w:p w:rsidR="00F21EA2" w:rsidRDefault="00F21EA2" w:rsidP="00F21EA2">
      <w:pPr>
        <w:numPr>
          <w:ilvl w:val="0"/>
          <w:numId w:val="34"/>
        </w:numPr>
        <w:tabs>
          <w:tab w:val="clear" w:pos="1163"/>
          <w:tab w:val="num" w:pos="846"/>
        </w:tabs>
        <w:ind w:left="0" w:firstLine="397"/>
        <w:jc w:val="both"/>
      </w:pPr>
      <w:r>
        <w:t>мировыми финансовыми кризисами;</w:t>
      </w:r>
    </w:p>
    <w:p w:rsidR="00F21EA2" w:rsidRDefault="00F21EA2" w:rsidP="00F21EA2">
      <w:pPr>
        <w:numPr>
          <w:ilvl w:val="0"/>
          <w:numId w:val="34"/>
        </w:numPr>
        <w:tabs>
          <w:tab w:val="clear" w:pos="1163"/>
          <w:tab w:val="num" w:pos="846"/>
        </w:tabs>
        <w:ind w:left="0" w:firstLine="397"/>
        <w:jc w:val="both"/>
      </w:pPr>
      <w:r>
        <w:t>возможностью дефолта государства по своим обязательствам;</w:t>
      </w:r>
    </w:p>
    <w:p w:rsidR="00F21EA2" w:rsidRDefault="00F21EA2" w:rsidP="00F21EA2">
      <w:pPr>
        <w:numPr>
          <w:ilvl w:val="0"/>
          <w:numId w:val="34"/>
        </w:numPr>
        <w:tabs>
          <w:tab w:val="clear" w:pos="1163"/>
          <w:tab w:val="num" w:pos="846"/>
        </w:tabs>
        <w:ind w:left="0" w:firstLine="397"/>
        <w:jc w:val="both"/>
      </w:pPr>
      <w:r>
        <w:t>банкротством эмитентов;</w:t>
      </w:r>
    </w:p>
    <w:p w:rsidR="00F21EA2" w:rsidRDefault="00F21EA2" w:rsidP="00F21EA2">
      <w:pPr>
        <w:numPr>
          <w:ilvl w:val="0"/>
          <w:numId w:val="34"/>
        </w:numPr>
        <w:tabs>
          <w:tab w:val="clear" w:pos="1163"/>
          <w:tab w:val="num" w:pos="846"/>
        </w:tabs>
        <w:ind w:left="0" w:firstLine="397"/>
        <w:jc w:val="both"/>
      </w:pPr>
      <w:r>
        <w:t>общемировым падением цен;</w:t>
      </w:r>
    </w:p>
    <w:p w:rsidR="00F21EA2" w:rsidRDefault="00F21EA2" w:rsidP="00F21EA2">
      <w:pPr>
        <w:numPr>
          <w:ilvl w:val="0"/>
          <w:numId w:val="34"/>
        </w:numPr>
        <w:tabs>
          <w:tab w:val="clear" w:pos="1163"/>
          <w:tab w:val="num" w:pos="846"/>
        </w:tabs>
        <w:ind w:left="0" w:firstLine="397"/>
        <w:jc w:val="both"/>
      </w:pPr>
      <w:r>
        <w:t>изменением процентных ставок;</w:t>
      </w:r>
    </w:p>
    <w:p w:rsidR="00F21EA2" w:rsidRDefault="00F21EA2" w:rsidP="00F21EA2">
      <w:pPr>
        <w:numPr>
          <w:ilvl w:val="0"/>
          <w:numId w:val="34"/>
        </w:numPr>
        <w:tabs>
          <w:tab w:val="clear" w:pos="1163"/>
          <w:tab w:val="num" w:pos="846"/>
        </w:tabs>
        <w:ind w:left="0" w:firstLine="397"/>
        <w:jc w:val="both"/>
      </w:pPr>
      <w:r>
        <w:t>потерями, связанными с невозможностью или неполной возможностью реализации портфеля ценных бумаг;</w:t>
      </w:r>
    </w:p>
    <w:p w:rsidR="00F21EA2" w:rsidRDefault="00F21EA2" w:rsidP="00F21EA2">
      <w:pPr>
        <w:numPr>
          <w:ilvl w:val="0"/>
          <w:numId w:val="34"/>
        </w:numPr>
        <w:tabs>
          <w:tab w:val="clear" w:pos="1163"/>
          <w:tab w:val="num" w:pos="846"/>
        </w:tabs>
        <w:ind w:left="0" w:firstLine="397"/>
        <w:jc w:val="both"/>
      </w:pPr>
      <w:r>
        <w:t>изменением законодательства;</w:t>
      </w:r>
    </w:p>
    <w:p w:rsidR="00F21EA2" w:rsidRDefault="00F21EA2" w:rsidP="00F21EA2">
      <w:pPr>
        <w:numPr>
          <w:ilvl w:val="0"/>
          <w:numId w:val="34"/>
        </w:numPr>
        <w:tabs>
          <w:tab w:val="clear" w:pos="1163"/>
          <w:tab w:val="num" w:pos="846"/>
        </w:tabs>
        <w:ind w:left="0" w:firstLine="397"/>
        <w:jc w:val="both"/>
      </w:pPr>
      <w:r>
        <w:t>изменением политической ситуации;</w:t>
      </w:r>
    </w:p>
    <w:p w:rsidR="00F21EA2" w:rsidRDefault="00F21EA2" w:rsidP="00F21EA2">
      <w:pPr>
        <w:numPr>
          <w:ilvl w:val="0"/>
          <w:numId w:val="34"/>
        </w:numPr>
        <w:tabs>
          <w:tab w:val="clear" w:pos="1163"/>
          <w:tab w:val="num" w:pos="846"/>
        </w:tabs>
        <w:ind w:left="0" w:firstLine="397"/>
        <w:jc w:val="both"/>
      </w:pPr>
      <w:r>
        <w:t>влиянием изменения мировых цен на отдельные товары, сырье;</w:t>
      </w:r>
    </w:p>
    <w:p w:rsidR="00F21EA2" w:rsidRDefault="00F21EA2" w:rsidP="00F21EA2">
      <w:pPr>
        <w:numPr>
          <w:ilvl w:val="0"/>
          <w:numId w:val="34"/>
        </w:numPr>
        <w:tabs>
          <w:tab w:val="clear" w:pos="1163"/>
          <w:tab w:val="num" w:pos="846"/>
        </w:tabs>
        <w:ind w:left="0" w:firstLine="397"/>
        <w:jc w:val="both"/>
      </w:pPr>
      <w:r>
        <w:t>наступлением форс-мажорных обстоятельств и т.п.</w:t>
      </w:r>
    </w:p>
    <w:p w:rsidR="00F21EA2" w:rsidRDefault="00F21EA2" w:rsidP="00F21EA2">
      <w:pPr>
        <w:ind w:firstLine="397"/>
        <w:jc w:val="both"/>
      </w:pPr>
      <w:r>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приобретатель несет риск уменьшения стоимости инвестиционных паев. Результаты деятельности управляющей компании в прошлом не являются гарантией доходов фонда в будущем, и решение о покупке инвестиционных паев принимается приобретателем самостоятельно после ознакомления с правилами доверительного управления фондом, его инвестиционной декларацией и оценки соответствующих рисков.</w:t>
      </w:r>
    </w:p>
    <w:p w:rsidR="00874DB6" w:rsidRPr="00274BC0" w:rsidRDefault="00874DB6"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III. Права и обязанности управляющей компании</w:t>
      </w:r>
    </w:p>
    <w:p w:rsidR="00AC3635" w:rsidRPr="00AC3635" w:rsidRDefault="00AC3635" w:rsidP="00AC3635"/>
    <w:p w:rsidR="000F72AA" w:rsidRPr="00274BC0" w:rsidRDefault="00EF14CE" w:rsidP="00496F53">
      <w:pPr>
        <w:numPr>
          <w:ilvl w:val="0"/>
          <w:numId w:val="2"/>
        </w:numPr>
        <w:tabs>
          <w:tab w:val="clear" w:pos="1572"/>
          <w:tab w:val="left" w:pos="756"/>
          <w:tab w:val="num" w:pos="894"/>
        </w:tabs>
        <w:ind w:left="-24" w:firstLine="450"/>
        <w:jc w:val="both"/>
      </w:pPr>
      <w:r w:rsidRPr="00274BC0">
        <w:t>С даты завершения (окончания) формирования фонда управляющая</w:t>
      </w:r>
      <w:r w:rsidR="000F72AA" w:rsidRPr="00274BC0">
        <w:t xml:space="preserve"> компания осуществляет доверительное управление </w:t>
      </w:r>
      <w:r w:rsidR="002547AA" w:rsidRPr="00274BC0">
        <w:t>ф</w:t>
      </w:r>
      <w:r w:rsidR="000F72AA" w:rsidRPr="00274BC0">
        <w:t xml:space="preserve">ондом путем совершения любых юридических и фактических действий в отношении имущества, составляющего </w:t>
      </w:r>
      <w:r w:rsidR="002547AA" w:rsidRPr="00274BC0">
        <w:t>ф</w:t>
      </w:r>
      <w:r w:rsidR="00D64883" w:rsidRPr="00274BC0">
        <w:t>онд</w:t>
      </w:r>
      <w:r w:rsidRPr="00274BC0">
        <w:t>, в том числе путем распоряжения указанным имуществом</w:t>
      </w:r>
      <w:r w:rsidR="000F72AA" w:rsidRPr="00274BC0">
        <w:t>.</w:t>
      </w:r>
    </w:p>
    <w:p w:rsidR="000F72AA" w:rsidRPr="00274BC0" w:rsidRDefault="000F72AA" w:rsidP="00496F53">
      <w:pPr>
        <w:tabs>
          <w:tab w:val="left" w:pos="756"/>
          <w:tab w:val="num" w:pos="894"/>
        </w:tabs>
        <w:ind w:left="-24" w:firstLine="450"/>
        <w:jc w:val="both"/>
      </w:pPr>
      <w:r w:rsidRPr="00274BC0">
        <w:t xml:space="preserve">Управляющая компания совершает сделки с имуществом, составляющим </w:t>
      </w:r>
      <w:r w:rsidR="002547AA" w:rsidRPr="00274BC0">
        <w:t>ф</w:t>
      </w:r>
      <w:r w:rsidR="00D64883" w:rsidRPr="00274BC0">
        <w:t>онд</w:t>
      </w:r>
      <w:r w:rsidRPr="00274BC0">
        <w:t>,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0F72AA" w:rsidRPr="00274BC0" w:rsidRDefault="000F72AA" w:rsidP="00496F53">
      <w:pPr>
        <w:tabs>
          <w:tab w:val="left" w:pos="756"/>
          <w:tab w:val="num" w:pos="894"/>
        </w:tabs>
        <w:ind w:left="-24" w:firstLine="450"/>
        <w:jc w:val="both"/>
      </w:pPr>
      <w:r w:rsidRPr="00274BC0">
        <w:t xml:space="preserve">При отсутствии указания о том, что управляющая компания действует в качестве доверительного управляющего, она </w:t>
      </w:r>
      <w:r w:rsidR="00EF14CE" w:rsidRPr="00274BC0">
        <w:t>обязывается</w:t>
      </w:r>
      <w:r w:rsidRPr="00274BC0">
        <w:t xml:space="preserve"> перед третьими лицами лично и отвечает перед ними только принадлежащим ей имуществом.</w:t>
      </w:r>
    </w:p>
    <w:p w:rsidR="000F72AA" w:rsidRPr="00274BC0" w:rsidRDefault="000F72AA" w:rsidP="00496F53">
      <w:pPr>
        <w:numPr>
          <w:ilvl w:val="0"/>
          <w:numId w:val="2"/>
        </w:numPr>
        <w:tabs>
          <w:tab w:val="clear" w:pos="1572"/>
          <w:tab w:val="left" w:pos="756"/>
          <w:tab w:val="num" w:pos="894"/>
        </w:tabs>
        <w:ind w:left="-24" w:firstLine="450"/>
        <w:jc w:val="both"/>
      </w:pPr>
      <w:r w:rsidRPr="00274BC0">
        <w:t>Управляющая компания:</w:t>
      </w:r>
    </w:p>
    <w:p w:rsidR="000F72AA" w:rsidRPr="00274BC0" w:rsidRDefault="000F72AA" w:rsidP="00496F53">
      <w:pPr>
        <w:numPr>
          <w:ilvl w:val="0"/>
          <w:numId w:val="24"/>
        </w:numPr>
        <w:tabs>
          <w:tab w:val="clear" w:pos="737"/>
          <w:tab w:val="left" w:pos="756"/>
          <w:tab w:val="num" w:pos="894"/>
        </w:tabs>
        <w:autoSpaceDE w:val="0"/>
        <w:autoSpaceDN w:val="0"/>
        <w:adjustRightInd w:val="0"/>
        <w:ind w:left="-24" w:firstLine="450"/>
        <w:jc w:val="both"/>
      </w:pPr>
      <w:r w:rsidRPr="00274BC0">
        <w:t>без специальной доверенности осуществля</w:t>
      </w:r>
      <w:r w:rsidR="00EF14CE" w:rsidRPr="00274BC0">
        <w:t>е</w:t>
      </w:r>
      <w:r w:rsidRPr="00274BC0">
        <w:t>т все права, удостоверенные ценными бумагами, составляющими фонд, в том числе право голоса по голосующим ценным бумагам;</w:t>
      </w:r>
    </w:p>
    <w:p w:rsidR="000F72AA" w:rsidRPr="00274BC0" w:rsidRDefault="000F72AA" w:rsidP="00496F53">
      <w:pPr>
        <w:numPr>
          <w:ilvl w:val="0"/>
          <w:numId w:val="24"/>
        </w:numPr>
        <w:tabs>
          <w:tab w:val="clear" w:pos="737"/>
          <w:tab w:val="left" w:pos="756"/>
          <w:tab w:val="num" w:pos="894"/>
        </w:tabs>
        <w:autoSpaceDE w:val="0"/>
        <w:autoSpaceDN w:val="0"/>
        <w:adjustRightInd w:val="0"/>
        <w:ind w:left="-24" w:firstLine="450"/>
        <w:jc w:val="both"/>
      </w:pPr>
      <w:r w:rsidRPr="00274BC0">
        <w:t>предъявля</w:t>
      </w:r>
      <w:r w:rsidR="00EF14CE" w:rsidRPr="00274BC0">
        <w:t>е</w:t>
      </w:r>
      <w:r w:rsidRPr="00274BC0">
        <w:t>т иски и выступа</w:t>
      </w:r>
      <w:r w:rsidR="00EF14CE" w:rsidRPr="00274BC0">
        <w:t>е</w:t>
      </w:r>
      <w:r w:rsidRPr="00274BC0">
        <w:t>т ответчиком по искам в суде в связи с осуществлением деятельности по доверительному управлению фондом;</w:t>
      </w:r>
    </w:p>
    <w:p w:rsidR="007176CC" w:rsidRPr="00274BC0" w:rsidRDefault="007176CC" w:rsidP="00EA569D">
      <w:pPr>
        <w:numPr>
          <w:ilvl w:val="0"/>
          <w:numId w:val="24"/>
        </w:numPr>
        <w:tabs>
          <w:tab w:val="clear" w:pos="737"/>
          <w:tab w:val="left" w:pos="756"/>
          <w:tab w:val="num" w:pos="894"/>
        </w:tabs>
        <w:autoSpaceDE w:val="0"/>
        <w:autoSpaceDN w:val="0"/>
        <w:adjustRightInd w:val="0"/>
        <w:ind w:left="-24" w:firstLine="450"/>
        <w:jc w:val="both"/>
      </w:pPr>
      <w:r w:rsidRPr="00274BC0">
        <w:t xml:space="preserve">передает свои права и обязанности по договору доверительного управления фондом другой управляющей компании в порядке, установленном </w:t>
      </w:r>
      <w:r w:rsidR="002431CB" w:rsidRPr="00274BC0">
        <w:t>нормативными актами в сфере финансовых рынков</w:t>
      </w:r>
      <w:r w:rsidRPr="00274BC0">
        <w:t>;</w:t>
      </w:r>
    </w:p>
    <w:p w:rsidR="007176CC" w:rsidRPr="00274BC0" w:rsidRDefault="007176CC" w:rsidP="00EA569D">
      <w:pPr>
        <w:numPr>
          <w:ilvl w:val="0"/>
          <w:numId w:val="24"/>
        </w:numPr>
        <w:tabs>
          <w:tab w:val="clear" w:pos="737"/>
          <w:tab w:val="left" w:pos="756"/>
          <w:tab w:val="num" w:pos="894"/>
        </w:tabs>
        <w:autoSpaceDE w:val="0"/>
        <w:autoSpaceDN w:val="0"/>
        <w:adjustRightInd w:val="0"/>
        <w:ind w:left="-24" w:firstLine="450"/>
        <w:jc w:val="both"/>
      </w:pPr>
      <w:r w:rsidRPr="00274BC0">
        <w:t>вправе принять решение о прекращении фонда;</w:t>
      </w:r>
    </w:p>
    <w:p w:rsidR="007176CC" w:rsidRPr="00274BC0" w:rsidRDefault="007176CC" w:rsidP="00EA569D">
      <w:pPr>
        <w:numPr>
          <w:ilvl w:val="0"/>
          <w:numId w:val="24"/>
        </w:numPr>
        <w:tabs>
          <w:tab w:val="clear" w:pos="737"/>
          <w:tab w:val="left" w:pos="756"/>
          <w:tab w:val="num" w:pos="894"/>
        </w:tabs>
        <w:autoSpaceDE w:val="0"/>
        <w:autoSpaceDN w:val="0"/>
        <w:adjustRightInd w:val="0"/>
        <w:ind w:left="-24" w:firstLine="450"/>
        <w:jc w:val="both"/>
      </w:pPr>
      <w:r w:rsidRPr="00274BC0">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7176CC" w:rsidRPr="00274BC0" w:rsidRDefault="002431CB" w:rsidP="00EA569D">
      <w:pPr>
        <w:numPr>
          <w:ilvl w:val="0"/>
          <w:numId w:val="24"/>
        </w:numPr>
        <w:tabs>
          <w:tab w:val="clear" w:pos="737"/>
          <w:tab w:val="left" w:pos="756"/>
          <w:tab w:val="num" w:pos="894"/>
        </w:tabs>
        <w:autoSpaceDE w:val="0"/>
        <w:autoSpaceDN w:val="0"/>
        <w:adjustRightInd w:val="0"/>
        <w:ind w:left="-24" w:firstLine="450"/>
        <w:jc w:val="both"/>
      </w:pPr>
      <w:r w:rsidRPr="00274BC0">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176CC" w:rsidRPr="00274BC0" w:rsidRDefault="00104812" w:rsidP="00EA569D">
      <w:pPr>
        <w:numPr>
          <w:ilvl w:val="0"/>
          <w:numId w:val="24"/>
        </w:numPr>
        <w:tabs>
          <w:tab w:val="clear" w:pos="737"/>
          <w:tab w:val="left" w:pos="756"/>
          <w:tab w:val="num" w:pos="894"/>
        </w:tabs>
        <w:autoSpaceDE w:val="0"/>
        <w:autoSpaceDN w:val="0"/>
        <w:adjustRightInd w:val="0"/>
        <w:ind w:left="-24" w:firstLine="450"/>
        <w:jc w:val="both"/>
      </w:pPr>
      <w:r w:rsidRPr="00274BC0">
        <w:t>в</w:t>
      </w:r>
      <w:r w:rsidR="007176CC" w:rsidRPr="00274BC0">
        <w:t>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0F72AA" w:rsidRPr="00274BC0" w:rsidRDefault="000F72AA" w:rsidP="00496F53">
      <w:pPr>
        <w:numPr>
          <w:ilvl w:val="0"/>
          <w:numId w:val="2"/>
        </w:numPr>
        <w:tabs>
          <w:tab w:val="clear" w:pos="1572"/>
          <w:tab w:val="left" w:pos="756"/>
          <w:tab w:val="num" w:pos="894"/>
        </w:tabs>
        <w:ind w:left="-24" w:firstLine="450"/>
        <w:jc w:val="both"/>
      </w:pPr>
      <w:r w:rsidRPr="00274BC0">
        <w:t>Управляющая компания обязана:</w:t>
      </w:r>
    </w:p>
    <w:p w:rsidR="000F72AA" w:rsidRPr="00274BC0" w:rsidRDefault="000F72AA" w:rsidP="00496F53">
      <w:pPr>
        <w:numPr>
          <w:ilvl w:val="0"/>
          <w:numId w:val="25"/>
        </w:numPr>
        <w:tabs>
          <w:tab w:val="clear" w:pos="737"/>
          <w:tab w:val="left" w:pos="756"/>
          <w:tab w:val="num" w:pos="894"/>
        </w:tabs>
        <w:autoSpaceDE w:val="0"/>
        <w:autoSpaceDN w:val="0"/>
        <w:adjustRightInd w:val="0"/>
        <w:ind w:left="-24" w:firstLine="450"/>
        <w:jc w:val="both"/>
      </w:pPr>
      <w:r w:rsidRPr="00274BC0">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w:t>
      </w:r>
      <w:r w:rsidR="00AC3635">
        <w:t xml:space="preserve"> </w:t>
      </w:r>
      <w:r w:rsidR="00AC4369" w:rsidRPr="00274BC0">
        <w:t>в сфере финансовых рынков</w:t>
      </w:r>
      <w:r w:rsidR="00AC3635">
        <w:t xml:space="preserve"> </w:t>
      </w:r>
      <w:r w:rsidRPr="00274BC0">
        <w:t xml:space="preserve">и </w:t>
      </w:r>
      <w:r w:rsidR="00EA29E0" w:rsidRPr="00274BC0">
        <w:t>настоящими П</w:t>
      </w:r>
      <w:r w:rsidRPr="00274BC0">
        <w:t>равилами;</w:t>
      </w:r>
    </w:p>
    <w:p w:rsidR="000F72AA" w:rsidRPr="00274BC0" w:rsidRDefault="00EA29E0" w:rsidP="00496F53">
      <w:pPr>
        <w:numPr>
          <w:ilvl w:val="0"/>
          <w:numId w:val="25"/>
        </w:numPr>
        <w:tabs>
          <w:tab w:val="clear" w:pos="737"/>
          <w:tab w:val="left" w:pos="756"/>
          <w:tab w:val="num" w:pos="894"/>
        </w:tabs>
        <w:autoSpaceDE w:val="0"/>
        <w:autoSpaceDN w:val="0"/>
        <w:adjustRightInd w:val="0"/>
        <w:ind w:left="-24" w:firstLine="450"/>
        <w:jc w:val="both"/>
      </w:pPr>
      <w:r w:rsidRPr="00274BC0">
        <w:t xml:space="preserve">при осуществлении доверительного управления фондом </w:t>
      </w:r>
      <w:r w:rsidR="000F72AA" w:rsidRPr="00274BC0">
        <w:t>действовать разумно и добросовестно в интересах владельцев инвестиционных паев;</w:t>
      </w:r>
    </w:p>
    <w:p w:rsidR="000F72AA" w:rsidRPr="00274BC0" w:rsidRDefault="000F72AA" w:rsidP="00496F53">
      <w:pPr>
        <w:numPr>
          <w:ilvl w:val="0"/>
          <w:numId w:val="25"/>
        </w:numPr>
        <w:tabs>
          <w:tab w:val="clear" w:pos="737"/>
          <w:tab w:val="left" w:pos="756"/>
          <w:tab w:val="num" w:pos="894"/>
        </w:tabs>
        <w:autoSpaceDE w:val="0"/>
        <w:autoSpaceDN w:val="0"/>
        <w:adjustRightInd w:val="0"/>
        <w:ind w:left="-24" w:firstLine="450"/>
        <w:jc w:val="both"/>
      </w:pPr>
      <w:r w:rsidRPr="00274BC0">
        <w:t>передавать имущество, составляющее фонд, для учета и (или) хранения</w:t>
      </w:r>
      <w:r w:rsidR="004F743A" w:rsidRPr="00274BC0">
        <w:t xml:space="preserve"> специализированному депозитарию</w:t>
      </w:r>
      <w:r w:rsidRPr="00274BC0">
        <w:t>, если для отдельных видов имущества нормативными правовыми актами Российской Федерации</w:t>
      </w:r>
      <w:r w:rsidR="00104812" w:rsidRPr="00274BC0">
        <w:t>,</w:t>
      </w:r>
      <w:r w:rsidR="005229A7" w:rsidRPr="00274BC0">
        <w:t xml:space="preserve"> в том числе нормативными актами</w:t>
      </w:r>
      <w:r w:rsidR="00AC3635">
        <w:t xml:space="preserve"> </w:t>
      </w:r>
      <w:r w:rsidR="005229A7" w:rsidRPr="00274BC0">
        <w:t>в сфере финансовых рынков,</w:t>
      </w:r>
      <w:r w:rsidRPr="00274BC0">
        <w:t xml:space="preserve"> не предусмотрено иное;</w:t>
      </w:r>
    </w:p>
    <w:p w:rsidR="000F72AA" w:rsidRPr="00274BC0" w:rsidRDefault="000F72AA" w:rsidP="00496F53">
      <w:pPr>
        <w:numPr>
          <w:ilvl w:val="0"/>
          <w:numId w:val="25"/>
        </w:numPr>
        <w:tabs>
          <w:tab w:val="clear" w:pos="737"/>
          <w:tab w:val="left" w:pos="756"/>
          <w:tab w:val="num" w:pos="894"/>
        </w:tabs>
        <w:autoSpaceDE w:val="0"/>
        <w:autoSpaceDN w:val="0"/>
        <w:adjustRightInd w:val="0"/>
        <w:ind w:left="-24" w:firstLine="450"/>
        <w:jc w:val="both"/>
      </w:pPr>
      <w:r w:rsidRPr="00274BC0">
        <w:lastRenderedPageBreak/>
        <w:t>передавать специализированн</w:t>
      </w:r>
      <w:r w:rsidR="004F743A" w:rsidRPr="00274BC0">
        <w:t>ому</w:t>
      </w:r>
      <w:r w:rsidRPr="00274BC0">
        <w:t xml:space="preserve"> депозитари</w:t>
      </w:r>
      <w:r w:rsidR="004F743A" w:rsidRPr="00274BC0">
        <w:t>ю</w:t>
      </w:r>
      <w:r w:rsidRPr="00274BC0">
        <w:t xml:space="preserve"> копии всех первичных документов в отношении имущества, составляющего фонд, </w:t>
      </w:r>
      <w:r w:rsidR="004F743A" w:rsidRPr="00274BC0">
        <w:t xml:space="preserve">незамедлительно </w:t>
      </w:r>
      <w:r w:rsidRPr="00274BC0">
        <w:t>с момента их составления или получения</w:t>
      </w:r>
      <w:r w:rsidR="00104812" w:rsidRPr="00274BC0">
        <w:t>;</w:t>
      </w:r>
    </w:p>
    <w:p w:rsidR="00564A92" w:rsidRPr="00274BC0" w:rsidRDefault="002431CB" w:rsidP="00B5498D">
      <w:pPr>
        <w:numPr>
          <w:ilvl w:val="0"/>
          <w:numId w:val="25"/>
        </w:numPr>
        <w:tabs>
          <w:tab w:val="clear" w:pos="737"/>
          <w:tab w:val="left" w:pos="756"/>
          <w:tab w:val="num" w:pos="894"/>
        </w:tabs>
        <w:autoSpaceDE w:val="0"/>
        <w:autoSpaceDN w:val="0"/>
        <w:adjustRightInd w:val="0"/>
        <w:ind w:left="-24" w:firstLine="450"/>
        <w:jc w:val="both"/>
      </w:pPr>
      <w:r w:rsidRPr="00274BC0">
        <w:t>раскрывать информацию о дате составления списка владельцев инвестиционных паев для осуществления ими своих прав не позднее 3</w:t>
      </w:r>
      <w:r w:rsidR="009F6E33" w:rsidRPr="00274BC0">
        <w:t xml:space="preserve"> (трех)</w:t>
      </w:r>
      <w:r w:rsidRPr="00274BC0">
        <w:t xml:space="preserve"> рабочих дней до дня составления указанного списка;</w:t>
      </w:r>
    </w:p>
    <w:p w:rsidR="00911F29" w:rsidRPr="00274BC0" w:rsidRDefault="002431CB" w:rsidP="00311929">
      <w:pPr>
        <w:numPr>
          <w:ilvl w:val="0"/>
          <w:numId w:val="25"/>
        </w:numPr>
        <w:tabs>
          <w:tab w:val="clear" w:pos="737"/>
          <w:tab w:val="left" w:pos="756"/>
          <w:tab w:val="num" w:pos="894"/>
        </w:tabs>
        <w:autoSpaceDE w:val="0"/>
        <w:autoSpaceDN w:val="0"/>
        <w:adjustRightInd w:val="0"/>
        <w:ind w:left="-24" w:firstLine="450"/>
        <w:jc w:val="both"/>
      </w:pPr>
      <w:r w:rsidRPr="00274BC0">
        <w:t xml:space="preserve">раскрывать отчеты, требования к которым устанавливаются </w:t>
      </w:r>
      <w:r w:rsidR="00397CCA" w:rsidRPr="00274BC0">
        <w:t>Банком России</w:t>
      </w:r>
      <w:r w:rsidRPr="00274BC0">
        <w:t>.</w:t>
      </w:r>
    </w:p>
    <w:p w:rsidR="000F72AA" w:rsidRPr="00274BC0" w:rsidRDefault="000F72AA" w:rsidP="00496F53">
      <w:pPr>
        <w:pStyle w:val="33"/>
        <w:numPr>
          <w:ilvl w:val="0"/>
          <w:numId w:val="2"/>
        </w:numPr>
        <w:tabs>
          <w:tab w:val="clear" w:pos="1572"/>
          <w:tab w:val="left" w:pos="756"/>
          <w:tab w:val="num" w:pos="894"/>
        </w:tabs>
        <w:ind w:left="-24" w:firstLine="450"/>
      </w:pPr>
      <w:r w:rsidRPr="00274BC0">
        <w:t>Управляющая компания не вправе:</w:t>
      </w:r>
    </w:p>
    <w:p w:rsidR="000F72AA" w:rsidRPr="00274BC0" w:rsidRDefault="000F72AA" w:rsidP="00C8032C">
      <w:pPr>
        <w:numPr>
          <w:ilvl w:val="0"/>
          <w:numId w:val="26"/>
        </w:numPr>
        <w:tabs>
          <w:tab w:val="clear" w:pos="737"/>
          <w:tab w:val="left" w:pos="756"/>
          <w:tab w:val="num" w:pos="894"/>
        </w:tabs>
        <w:autoSpaceDE w:val="0"/>
        <w:autoSpaceDN w:val="0"/>
        <w:adjustRightInd w:val="0"/>
        <w:ind w:left="-24" w:firstLine="450"/>
        <w:jc w:val="both"/>
      </w:pPr>
      <w:r w:rsidRPr="00274BC0">
        <w:t xml:space="preserve">распоряжаться имуществом, составляющим фонд, без </w:t>
      </w:r>
      <w:r w:rsidR="004F743A" w:rsidRPr="00274BC0">
        <w:t xml:space="preserve">предварительного </w:t>
      </w:r>
      <w:r w:rsidRPr="00274BC0">
        <w:t>согласия специализированного депозитария, за исключением сделок, соверш</w:t>
      </w:r>
      <w:r w:rsidR="004F743A" w:rsidRPr="00274BC0">
        <w:t>аемы</w:t>
      </w:r>
      <w:r w:rsidRPr="00274BC0">
        <w:t xml:space="preserve">х </w:t>
      </w:r>
      <w:r w:rsidR="00C8032C" w:rsidRPr="00274BC0">
        <w:t>на организованных торгах, проводимых российской или иностранной биржей либо иным организатором торговли</w:t>
      </w:r>
      <w:r w:rsidRPr="00274BC0">
        <w:t>;</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t>распоряжаться денежными средствами, находящимися на транзитном счете, без предварительного согласия специализированного депозитария;</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r w:rsidR="00116F89" w:rsidRPr="00274BC0">
        <w:t>;</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t>совершать следующие сделки или давать поручения на совершение следующих сделок:</w:t>
      </w:r>
    </w:p>
    <w:p w:rsidR="00564A92" w:rsidRPr="00274BC0" w:rsidRDefault="00B45787" w:rsidP="00B5498D">
      <w:pPr>
        <w:tabs>
          <w:tab w:val="num" w:pos="1440"/>
        </w:tabs>
        <w:autoSpaceDE w:val="0"/>
        <w:autoSpaceDN w:val="0"/>
        <w:adjustRightInd w:val="0"/>
        <w:ind w:firstLine="426"/>
        <w:jc w:val="both"/>
      </w:pPr>
      <w:r w:rsidRPr="00274BC0">
        <w:t>сделки по приобретению</w:t>
      </w:r>
      <w:r w:rsidR="0061080F" w:rsidRPr="00274BC0">
        <w:t xml:space="preserve"> </w:t>
      </w:r>
      <w:r w:rsidRPr="00274BC0">
        <w:t>за счет имущества, составляющего фонд, объектов,</w:t>
      </w:r>
      <w:r w:rsidR="00F91B8B" w:rsidRPr="00274BC0">
        <w:t xml:space="preserve"> </w:t>
      </w:r>
      <w:r w:rsidRPr="00274BC0">
        <w:t>не предусмотренных Федеральным законом «Об инвестиционных фондах», нормативными актами</w:t>
      </w:r>
      <w:r w:rsidR="00F91B8B" w:rsidRPr="00274BC0">
        <w:t xml:space="preserve"> в сфере финансовых рынков</w:t>
      </w:r>
      <w:r w:rsidRPr="00274BC0">
        <w:t>, инвестиционной декларацией фонда;</w:t>
      </w:r>
    </w:p>
    <w:p w:rsidR="00564A92" w:rsidRPr="00274BC0" w:rsidRDefault="00B45787" w:rsidP="00B5498D">
      <w:pPr>
        <w:tabs>
          <w:tab w:val="num" w:pos="1440"/>
        </w:tabs>
        <w:autoSpaceDE w:val="0"/>
        <w:autoSpaceDN w:val="0"/>
        <w:adjustRightInd w:val="0"/>
        <w:ind w:firstLine="426"/>
        <w:jc w:val="both"/>
      </w:pPr>
      <w:r w:rsidRPr="00274BC0">
        <w:t xml:space="preserve">сделки по </w:t>
      </w:r>
      <w:r w:rsidR="000F72AA" w:rsidRPr="00274BC0">
        <w:t>безвозмездно</w:t>
      </w:r>
      <w:r w:rsidRPr="00274BC0">
        <w:t>му</w:t>
      </w:r>
      <w:r w:rsidR="000F72AA" w:rsidRPr="00274BC0">
        <w:t xml:space="preserve"> отчужд</w:t>
      </w:r>
      <w:r w:rsidRPr="00274BC0">
        <w:t>ению</w:t>
      </w:r>
      <w:r w:rsidR="000F72AA" w:rsidRPr="00274BC0">
        <w:t xml:space="preserve"> имуществ</w:t>
      </w:r>
      <w:r w:rsidRPr="00274BC0">
        <w:t>а</w:t>
      </w:r>
      <w:r w:rsidR="000F72AA" w:rsidRPr="00274BC0">
        <w:t>, составляюще</w:t>
      </w:r>
      <w:r w:rsidR="0061080F" w:rsidRPr="00274BC0">
        <w:t>го</w:t>
      </w:r>
      <w:r w:rsidR="000F72AA" w:rsidRPr="00274BC0">
        <w:t xml:space="preserve"> фонд;</w:t>
      </w:r>
    </w:p>
    <w:p w:rsidR="00564A92" w:rsidRPr="00274BC0" w:rsidRDefault="007F348E" w:rsidP="00B5498D">
      <w:pPr>
        <w:tabs>
          <w:tab w:val="num" w:pos="1440"/>
        </w:tabs>
        <w:autoSpaceDE w:val="0"/>
        <w:autoSpaceDN w:val="0"/>
        <w:adjustRightInd w:val="0"/>
        <w:ind w:firstLine="426"/>
        <w:jc w:val="both"/>
      </w:pPr>
      <w:r w:rsidRPr="00274BC0">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w:t>
      </w:r>
      <w:r w:rsidR="006E02F5" w:rsidRPr="00274BC0">
        <w:t xml:space="preserve"> организованных</w:t>
      </w:r>
      <w:r w:rsidRPr="00274BC0">
        <w:t xml:space="preserve"> торгах, при условии осуществления клиринга по таким сделкам;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64A92" w:rsidRPr="00274BC0" w:rsidRDefault="007F348E" w:rsidP="00B5498D">
      <w:pPr>
        <w:tabs>
          <w:tab w:val="num" w:pos="1440"/>
        </w:tabs>
        <w:autoSpaceDE w:val="0"/>
        <w:autoSpaceDN w:val="0"/>
        <w:adjustRightInd w:val="0"/>
        <w:ind w:firstLine="426"/>
        <w:jc w:val="both"/>
      </w:pPr>
      <w:r w:rsidRPr="00274BC0">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564A92" w:rsidRPr="00274BC0" w:rsidRDefault="007F348E" w:rsidP="00B5498D">
      <w:pPr>
        <w:tabs>
          <w:tab w:val="num" w:pos="1440"/>
        </w:tabs>
        <w:autoSpaceDE w:val="0"/>
        <w:autoSpaceDN w:val="0"/>
        <w:adjustRightInd w:val="0"/>
        <w:ind w:firstLine="426"/>
        <w:jc w:val="both"/>
      </w:pPr>
      <w:r w:rsidRPr="00274BC0">
        <w:t xml:space="preserve">сделки репо, </w:t>
      </w:r>
      <w:r w:rsidR="00496F53" w:rsidRPr="00274BC0">
        <w:t xml:space="preserve">подлежащие исполнению за счет имущества фонда. Если иное не предусмотрено нормативными актами </w:t>
      </w:r>
      <w:r w:rsidR="00E2274F" w:rsidRPr="00274BC0">
        <w:t>в сфере финансовых рынков</w:t>
      </w:r>
      <w:r w:rsidR="00496F53" w:rsidRPr="00274BC0">
        <w:t xml:space="preserve">, данное ограничение не применяется, в случае одновременного соблюдения следующих требований: </w:t>
      </w:r>
    </w:p>
    <w:p w:rsidR="00564A92" w:rsidRPr="00274BC0" w:rsidRDefault="00496F53" w:rsidP="007A6741">
      <w:pPr>
        <w:numPr>
          <w:ilvl w:val="3"/>
          <w:numId w:val="2"/>
        </w:numPr>
        <w:tabs>
          <w:tab w:val="clear" w:pos="4242"/>
          <w:tab w:val="num" w:pos="0"/>
          <w:tab w:val="left" w:pos="426"/>
        </w:tabs>
        <w:autoSpaceDE w:val="0"/>
        <w:autoSpaceDN w:val="0"/>
        <w:adjustRightInd w:val="0"/>
        <w:ind w:left="0" w:firstLine="426"/>
        <w:jc w:val="both"/>
      </w:pPr>
      <w:r w:rsidRPr="00274BC0">
        <w:t xml:space="preserve">сделка репо заключается на торгах организатора торговли на рынке ценных бумаг; </w:t>
      </w:r>
    </w:p>
    <w:p w:rsidR="00564A92" w:rsidRPr="00274BC0" w:rsidRDefault="00496F53" w:rsidP="007A6741">
      <w:pPr>
        <w:numPr>
          <w:ilvl w:val="3"/>
          <w:numId w:val="2"/>
        </w:numPr>
        <w:tabs>
          <w:tab w:val="clear" w:pos="4242"/>
          <w:tab w:val="num" w:pos="0"/>
          <w:tab w:val="left" w:pos="426"/>
        </w:tabs>
        <w:autoSpaceDE w:val="0"/>
        <w:autoSpaceDN w:val="0"/>
        <w:adjustRightInd w:val="0"/>
        <w:ind w:left="0" w:firstLine="426"/>
        <w:jc w:val="both"/>
      </w:pPr>
      <w:r w:rsidRPr="00274BC0">
        <w:t xml:space="preserve">сумма первой части репо, предусматривающей приобретение ценных бумаг в состав имущества </w:t>
      </w:r>
      <w:r w:rsidR="00E2274F" w:rsidRPr="00274BC0">
        <w:t>ф</w:t>
      </w:r>
      <w:r w:rsidRPr="00274BC0">
        <w:t xml:space="preserve">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564A92" w:rsidRPr="00274BC0" w:rsidRDefault="00496F53" w:rsidP="007A6741">
      <w:pPr>
        <w:numPr>
          <w:ilvl w:val="3"/>
          <w:numId w:val="2"/>
        </w:numPr>
        <w:tabs>
          <w:tab w:val="clear" w:pos="4242"/>
          <w:tab w:val="num" w:pos="0"/>
          <w:tab w:val="left" w:pos="426"/>
        </w:tabs>
        <w:autoSpaceDE w:val="0"/>
        <w:autoSpaceDN w:val="0"/>
        <w:adjustRightInd w:val="0"/>
        <w:ind w:left="0" w:firstLine="426"/>
        <w:jc w:val="both"/>
      </w:pPr>
      <w:r w:rsidRPr="00274BC0">
        <w:t xml:space="preserve">сумма первой части репо, предусматривающей продажу ценных бумаг из имущества </w:t>
      </w:r>
      <w:r w:rsidR="00E2274F" w:rsidRPr="00274BC0">
        <w:t>ф</w:t>
      </w:r>
      <w:r w:rsidRPr="00274BC0">
        <w:t xml:space="preserve">онда, превышает сумму второй части репо; </w:t>
      </w:r>
    </w:p>
    <w:p w:rsidR="00564A92" w:rsidRPr="00274BC0" w:rsidRDefault="00496F53" w:rsidP="007A6741">
      <w:pPr>
        <w:numPr>
          <w:ilvl w:val="3"/>
          <w:numId w:val="2"/>
        </w:numPr>
        <w:tabs>
          <w:tab w:val="clear" w:pos="4242"/>
          <w:tab w:val="num" w:pos="0"/>
          <w:tab w:val="left" w:pos="426"/>
        </w:tabs>
        <w:autoSpaceDE w:val="0"/>
        <w:autoSpaceDN w:val="0"/>
        <w:adjustRightInd w:val="0"/>
        <w:ind w:left="0" w:firstLine="426"/>
        <w:jc w:val="both"/>
      </w:pPr>
      <w:r w:rsidRPr="00274BC0">
        <w:t xml:space="preserve">общее количество ценных бумаг (общая сумма денежных средств), составляющих имущество </w:t>
      </w:r>
      <w:r w:rsidR="00E2274F" w:rsidRPr="00274BC0">
        <w:t>ф</w:t>
      </w:r>
      <w:r w:rsidRPr="00274BC0">
        <w:t xml:space="preserve">онда, с учетом ценных бумаг (денежных средств), приобретенных (полученных) в состав имущества </w:t>
      </w:r>
      <w:r w:rsidR="00E2274F" w:rsidRPr="00274BC0">
        <w:t>ф</w:t>
      </w:r>
      <w:r w:rsidRPr="00274BC0">
        <w:t xml:space="preserve">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564A92" w:rsidRPr="00274BC0" w:rsidRDefault="00496F53" w:rsidP="007A6741">
      <w:pPr>
        <w:numPr>
          <w:ilvl w:val="3"/>
          <w:numId w:val="2"/>
        </w:numPr>
        <w:tabs>
          <w:tab w:val="clear" w:pos="4242"/>
          <w:tab w:val="num" w:pos="0"/>
          <w:tab w:val="left" w:pos="426"/>
        </w:tabs>
        <w:autoSpaceDE w:val="0"/>
        <w:autoSpaceDN w:val="0"/>
        <w:adjustRightInd w:val="0"/>
        <w:ind w:left="0" w:firstLine="426"/>
        <w:jc w:val="both"/>
      </w:pPr>
      <w:r w:rsidRPr="00274BC0">
        <w:t xml:space="preserve">срок исполнения второй части репо не превышает 30 дней с даты заключения сделки репо; </w:t>
      </w:r>
    </w:p>
    <w:p w:rsidR="00564A92" w:rsidRPr="00274BC0" w:rsidRDefault="00496F53" w:rsidP="007A6741">
      <w:pPr>
        <w:numPr>
          <w:ilvl w:val="3"/>
          <w:numId w:val="2"/>
        </w:numPr>
        <w:tabs>
          <w:tab w:val="clear" w:pos="4242"/>
          <w:tab w:val="num" w:pos="0"/>
          <w:tab w:val="left" w:pos="426"/>
        </w:tabs>
        <w:autoSpaceDE w:val="0"/>
        <w:autoSpaceDN w:val="0"/>
        <w:adjustRightInd w:val="0"/>
        <w:ind w:left="0" w:firstLine="426"/>
        <w:jc w:val="both"/>
      </w:pPr>
      <w:r w:rsidRPr="00274BC0">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564A92" w:rsidRPr="00274BC0" w:rsidRDefault="00496F53" w:rsidP="007A6741">
      <w:pPr>
        <w:numPr>
          <w:ilvl w:val="3"/>
          <w:numId w:val="2"/>
        </w:numPr>
        <w:tabs>
          <w:tab w:val="clear" w:pos="4242"/>
          <w:tab w:val="num" w:pos="0"/>
          <w:tab w:val="left" w:pos="426"/>
        </w:tabs>
        <w:autoSpaceDE w:val="0"/>
        <w:autoSpaceDN w:val="0"/>
        <w:adjustRightInd w:val="0"/>
        <w:ind w:left="0" w:firstLine="426"/>
        <w:jc w:val="both"/>
      </w:pPr>
      <w:r w:rsidRPr="00274BC0">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564A92" w:rsidRPr="00274BC0" w:rsidRDefault="00496F53" w:rsidP="007A6741">
      <w:pPr>
        <w:numPr>
          <w:ilvl w:val="3"/>
          <w:numId w:val="2"/>
        </w:numPr>
        <w:tabs>
          <w:tab w:val="clear" w:pos="4242"/>
          <w:tab w:val="num" w:pos="0"/>
          <w:tab w:val="left" w:pos="426"/>
        </w:tabs>
        <w:autoSpaceDE w:val="0"/>
        <w:autoSpaceDN w:val="0"/>
        <w:adjustRightInd w:val="0"/>
        <w:ind w:left="0" w:firstLine="426"/>
        <w:jc w:val="both"/>
      </w:pPr>
      <w:r w:rsidRPr="00274BC0">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lastRenderedPageBreak/>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5241D7" w:rsidRPr="00274BC0">
        <w:t>ской организацией</w:t>
      </w:r>
      <w:r w:rsidRPr="00274BC0">
        <w:t>, регистратором;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у специализированного депозитария, аудитор</w:t>
      </w:r>
      <w:r w:rsidR="00A41D61" w:rsidRPr="00274BC0">
        <w:t>ской организации</w:t>
      </w:r>
      <w:r w:rsidRPr="00274BC0">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FF21D2" w:rsidRPr="00274BC0">
        <w:t>106</w:t>
      </w:r>
      <w:r w:rsidR="00F0319E" w:rsidRPr="00274BC0">
        <w:t xml:space="preserve"> </w:t>
      </w:r>
      <w:r w:rsidRPr="00274BC0">
        <w:t>настоящих Правил, а также иных случаев, предусмотренных настоящими Правилами;</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C38F2" w:rsidRPr="00274BC0" w:rsidRDefault="002431CB" w:rsidP="001C1067">
      <w:pPr>
        <w:numPr>
          <w:ilvl w:val="0"/>
          <w:numId w:val="26"/>
        </w:numPr>
        <w:tabs>
          <w:tab w:val="clear" w:pos="737"/>
          <w:tab w:val="left" w:pos="756"/>
          <w:tab w:val="num" w:pos="894"/>
        </w:tabs>
        <w:autoSpaceDE w:val="0"/>
        <w:autoSpaceDN w:val="0"/>
        <w:adjustRightInd w:val="0"/>
        <w:ind w:left="-24" w:firstLine="450"/>
        <w:jc w:val="both"/>
      </w:pPr>
      <w:r w:rsidRPr="00274BC0">
        <w:t>заключать договоры возмездного оказания услуг, подлежащих оплате за счет активов фонда, в случаях, установленных нормативными</w:t>
      </w:r>
      <w:r w:rsidR="00AC3635">
        <w:t xml:space="preserve"> </w:t>
      </w:r>
      <w:r w:rsidRPr="00274BC0">
        <w:t>актами</w:t>
      </w:r>
      <w:r w:rsidR="00AC3635">
        <w:t xml:space="preserve"> </w:t>
      </w:r>
      <w:r w:rsidR="00D77466" w:rsidRPr="00274BC0">
        <w:t>в сфере финансовых рынков</w:t>
      </w:r>
      <w:r w:rsidR="00E2274F" w:rsidRPr="00274BC0">
        <w:t>.</w:t>
      </w:r>
    </w:p>
    <w:p w:rsidR="00CD49C9" w:rsidRPr="00274BC0" w:rsidRDefault="00CD49C9" w:rsidP="00496F53">
      <w:pPr>
        <w:pStyle w:val="33"/>
        <w:numPr>
          <w:ilvl w:val="0"/>
          <w:numId w:val="2"/>
        </w:numPr>
        <w:tabs>
          <w:tab w:val="clear" w:pos="1572"/>
          <w:tab w:val="left" w:pos="756"/>
          <w:tab w:val="num" w:pos="894"/>
        </w:tabs>
        <w:ind w:left="-24" w:firstLine="450"/>
      </w:pPr>
      <w:r w:rsidRPr="00274BC0">
        <w:t xml:space="preserve">Ограничения на совершение сделок с ценными бумагами, установленные абзацами восьмым, девятым, одиннадцатым и двенадцатым подпункта 5 пункта </w:t>
      </w:r>
      <w:r w:rsidR="008965BF" w:rsidRPr="00274BC0">
        <w:t xml:space="preserve">28 </w:t>
      </w:r>
      <w:r w:rsidRPr="00274BC0">
        <w:t>настоящих Правил, не применяются, если:</w:t>
      </w:r>
    </w:p>
    <w:p w:rsidR="00CD49C9" w:rsidRPr="00274BC0" w:rsidRDefault="00CD49C9" w:rsidP="00496F53">
      <w:pPr>
        <w:numPr>
          <w:ilvl w:val="0"/>
          <w:numId w:val="27"/>
        </w:numPr>
        <w:tabs>
          <w:tab w:val="clear" w:pos="737"/>
          <w:tab w:val="left" w:pos="756"/>
          <w:tab w:val="num" w:pos="894"/>
        </w:tabs>
        <w:autoSpaceDE w:val="0"/>
        <w:autoSpaceDN w:val="0"/>
        <w:adjustRightInd w:val="0"/>
        <w:ind w:left="-24" w:firstLine="450"/>
        <w:jc w:val="both"/>
      </w:pPr>
      <w:r w:rsidRPr="00274BC0">
        <w:t>такие сделки</w:t>
      </w:r>
      <w:r w:rsidR="00B32F14" w:rsidRPr="00274BC0">
        <w:t xml:space="preserve"> с ценными бумагами</w:t>
      </w:r>
      <w:r w:rsidRPr="00274BC0">
        <w:t xml:space="preserve"> совершаются на</w:t>
      </w:r>
      <w:r w:rsidR="00B32F14" w:rsidRPr="00274BC0">
        <w:t xml:space="preserve"> организованных </w:t>
      </w:r>
      <w:r w:rsidRPr="00274BC0">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CD49C9" w:rsidRPr="00274BC0" w:rsidRDefault="00CD49C9" w:rsidP="00496F53">
      <w:pPr>
        <w:numPr>
          <w:ilvl w:val="0"/>
          <w:numId w:val="27"/>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CD49C9" w:rsidRPr="00274BC0" w:rsidRDefault="00CD49C9" w:rsidP="00496F53">
      <w:pPr>
        <w:numPr>
          <w:ilvl w:val="0"/>
          <w:numId w:val="27"/>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426AFD" w:rsidRPr="00274BC0" w:rsidRDefault="00426AFD" w:rsidP="00496F53">
      <w:pPr>
        <w:pStyle w:val="33"/>
        <w:numPr>
          <w:ilvl w:val="0"/>
          <w:numId w:val="2"/>
        </w:numPr>
        <w:tabs>
          <w:tab w:val="clear" w:pos="1572"/>
          <w:tab w:val="left" w:pos="756"/>
          <w:tab w:val="num" w:pos="894"/>
        </w:tabs>
        <w:ind w:left="-24" w:firstLine="450"/>
      </w:pPr>
      <w:r w:rsidRPr="00274BC0">
        <w:t xml:space="preserve">Ограничения на совершение сделок, установленные абзацем десятым подпункта 5 пункта </w:t>
      </w:r>
      <w:r w:rsidR="008965BF" w:rsidRPr="00274BC0">
        <w:t xml:space="preserve">28 </w:t>
      </w:r>
      <w:r w:rsidRPr="00274BC0">
        <w:t>настоящих Правил, не применяются, если указанные сделки:</w:t>
      </w:r>
    </w:p>
    <w:p w:rsidR="00426AFD" w:rsidRPr="00274BC0" w:rsidRDefault="00426AFD" w:rsidP="00496F53">
      <w:pPr>
        <w:numPr>
          <w:ilvl w:val="0"/>
          <w:numId w:val="28"/>
        </w:numPr>
        <w:tabs>
          <w:tab w:val="clear" w:pos="737"/>
          <w:tab w:val="left" w:pos="756"/>
          <w:tab w:val="num" w:pos="894"/>
        </w:tabs>
        <w:autoSpaceDE w:val="0"/>
        <w:autoSpaceDN w:val="0"/>
        <w:adjustRightInd w:val="0"/>
        <w:ind w:left="-24" w:firstLine="450"/>
        <w:jc w:val="both"/>
      </w:pPr>
      <w:r w:rsidRPr="00274BC0">
        <w:t>совершаются с ценными бумагами, включенными в котировальные списки российских бирж;</w:t>
      </w:r>
    </w:p>
    <w:p w:rsidR="00426AFD" w:rsidRPr="00274BC0" w:rsidRDefault="00426AFD" w:rsidP="00496F53">
      <w:pPr>
        <w:numPr>
          <w:ilvl w:val="0"/>
          <w:numId w:val="28"/>
        </w:numPr>
        <w:tabs>
          <w:tab w:val="clear" w:pos="737"/>
          <w:tab w:val="left" w:pos="756"/>
          <w:tab w:val="num" w:pos="894"/>
        </w:tabs>
        <w:autoSpaceDE w:val="0"/>
        <w:autoSpaceDN w:val="0"/>
        <w:adjustRightInd w:val="0"/>
        <w:ind w:left="-24" w:firstLine="450"/>
        <w:jc w:val="both"/>
      </w:pPr>
      <w:r w:rsidRPr="00274BC0">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426AFD" w:rsidRPr="00274BC0" w:rsidRDefault="00426AFD" w:rsidP="00496F53">
      <w:pPr>
        <w:numPr>
          <w:ilvl w:val="0"/>
          <w:numId w:val="28"/>
        </w:numPr>
        <w:tabs>
          <w:tab w:val="clear" w:pos="737"/>
          <w:tab w:val="left" w:pos="756"/>
          <w:tab w:val="num" w:pos="894"/>
        </w:tabs>
        <w:autoSpaceDE w:val="0"/>
        <w:autoSpaceDN w:val="0"/>
        <w:adjustRightInd w:val="0"/>
        <w:ind w:left="-24" w:firstLine="450"/>
        <w:jc w:val="both"/>
      </w:pPr>
      <w:r w:rsidRPr="00274BC0">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26AFD" w:rsidRPr="00274BC0" w:rsidRDefault="00496F53" w:rsidP="00496F53">
      <w:pPr>
        <w:pStyle w:val="33"/>
        <w:numPr>
          <w:ilvl w:val="0"/>
          <w:numId w:val="2"/>
        </w:numPr>
        <w:tabs>
          <w:tab w:val="clear" w:pos="1572"/>
          <w:tab w:val="left" w:pos="756"/>
          <w:tab w:val="num" w:pos="894"/>
        </w:tabs>
        <w:ind w:left="-24" w:firstLine="450"/>
      </w:pPr>
      <w:r w:rsidRPr="00274BC0">
        <w:t>По сделкам, совершенным в нарушение требований</w:t>
      </w:r>
      <w:r w:rsidRPr="00274BC0">
        <w:rPr>
          <w:rFonts w:eastAsia="MS Mincho"/>
        </w:rPr>
        <w:t xml:space="preserve"> </w:t>
      </w:r>
      <w:r w:rsidRPr="00274BC0">
        <w:t xml:space="preserve">подпунктов 1, 3 и 5 пункта </w:t>
      </w:r>
      <w:r w:rsidR="008965BF" w:rsidRPr="00274BC0">
        <w:t xml:space="preserve">28 </w:t>
      </w:r>
      <w:r w:rsidRPr="00274BC0">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846BAF" w:rsidRDefault="00846BAF"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IV. Права владельцев инвестиционных паев. Инвестиционные паи</w:t>
      </w:r>
    </w:p>
    <w:p w:rsidR="00AC3635" w:rsidRPr="00AC3635" w:rsidRDefault="00AC3635" w:rsidP="00AC3635"/>
    <w:p w:rsidR="000F72AA" w:rsidRPr="00274BC0" w:rsidRDefault="000F72AA" w:rsidP="00496F53">
      <w:pPr>
        <w:numPr>
          <w:ilvl w:val="0"/>
          <w:numId w:val="2"/>
        </w:numPr>
        <w:tabs>
          <w:tab w:val="clear" w:pos="1572"/>
          <w:tab w:val="left" w:pos="756"/>
          <w:tab w:val="num" w:pos="894"/>
        </w:tabs>
        <w:ind w:left="-24" w:firstLine="450"/>
        <w:jc w:val="both"/>
      </w:pPr>
      <w:r w:rsidRPr="00274BC0">
        <w:t>Права владельцев инвестиционных паев удостоверяются инвестиционными паями.</w:t>
      </w:r>
    </w:p>
    <w:p w:rsidR="001E5ADA" w:rsidRPr="00274BC0" w:rsidRDefault="001E5ADA" w:rsidP="00496F53">
      <w:pPr>
        <w:numPr>
          <w:ilvl w:val="0"/>
          <w:numId w:val="2"/>
        </w:numPr>
        <w:tabs>
          <w:tab w:val="clear" w:pos="1572"/>
          <w:tab w:val="left" w:pos="756"/>
          <w:tab w:val="num" w:pos="894"/>
        </w:tabs>
        <w:ind w:left="-24" w:firstLine="450"/>
        <w:jc w:val="both"/>
      </w:pPr>
      <w:r w:rsidRPr="00274BC0">
        <w:t>Инвестиционный пай является именной ценной бумагой, удостоверяющей:</w:t>
      </w:r>
    </w:p>
    <w:p w:rsidR="001E5ADA" w:rsidRPr="00274BC0" w:rsidRDefault="001E5ADA" w:rsidP="00496F53">
      <w:pPr>
        <w:numPr>
          <w:ilvl w:val="0"/>
          <w:numId w:val="12"/>
        </w:numPr>
        <w:tabs>
          <w:tab w:val="clear" w:pos="1125"/>
          <w:tab w:val="left" w:pos="756"/>
          <w:tab w:val="num" w:pos="894"/>
        </w:tabs>
        <w:ind w:left="-24" w:firstLine="450"/>
        <w:jc w:val="both"/>
      </w:pPr>
      <w:r w:rsidRPr="00274BC0">
        <w:t>долю его владельца в праве собственности на имущество, составляющее фонд;</w:t>
      </w:r>
    </w:p>
    <w:p w:rsidR="001E5ADA" w:rsidRPr="00274BC0" w:rsidRDefault="001E5ADA" w:rsidP="00496F53">
      <w:pPr>
        <w:numPr>
          <w:ilvl w:val="0"/>
          <w:numId w:val="12"/>
        </w:numPr>
        <w:tabs>
          <w:tab w:val="clear" w:pos="1125"/>
          <w:tab w:val="left" w:pos="756"/>
          <w:tab w:val="num" w:pos="894"/>
        </w:tabs>
        <w:ind w:left="-24" w:firstLine="450"/>
        <w:jc w:val="both"/>
      </w:pPr>
      <w:r w:rsidRPr="00274BC0">
        <w:t>право требовать от управляющей компании надлежащего доверительного управления фондом;</w:t>
      </w:r>
    </w:p>
    <w:p w:rsidR="001E5ADA" w:rsidRPr="00274BC0" w:rsidRDefault="001E5ADA" w:rsidP="00496F53">
      <w:pPr>
        <w:numPr>
          <w:ilvl w:val="0"/>
          <w:numId w:val="12"/>
        </w:numPr>
        <w:tabs>
          <w:tab w:val="clear" w:pos="1125"/>
          <w:tab w:val="left" w:pos="756"/>
          <w:tab w:val="num" w:pos="894"/>
        </w:tabs>
        <w:ind w:left="-24" w:firstLine="450"/>
        <w:jc w:val="both"/>
      </w:pPr>
      <w:r w:rsidRPr="00274BC0">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1E5ADA" w:rsidRPr="00274BC0" w:rsidRDefault="001E5ADA" w:rsidP="00496F53">
      <w:pPr>
        <w:numPr>
          <w:ilvl w:val="0"/>
          <w:numId w:val="12"/>
        </w:numPr>
        <w:tabs>
          <w:tab w:val="clear" w:pos="1125"/>
          <w:tab w:val="left" w:pos="756"/>
          <w:tab w:val="num" w:pos="894"/>
        </w:tabs>
        <w:ind w:left="-24" w:firstLine="450"/>
        <w:jc w:val="both"/>
      </w:pPr>
      <w:r w:rsidRPr="00274BC0">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1E5ADA" w:rsidRPr="00274BC0" w:rsidRDefault="001E5ADA" w:rsidP="00496F53">
      <w:pPr>
        <w:pStyle w:val="33"/>
        <w:numPr>
          <w:ilvl w:val="0"/>
          <w:numId w:val="2"/>
        </w:numPr>
        <w:tabs>
          <w:tab w:val="clear" w:pos="1572"/>
          <w:tab w:val="left" w:pos="756"/>
          <w:tab w:val="num" w:pos="894"/>
        </w:tabs>
        <w:ind w:left="-24" w:firstLine="450"/>
      </w:pPr>
      <w:r w:rsidRPr="00274BC0">
        <w:t>Каждый инвестиционный пай удостоверяет одинаковую долю в праве общей собственности на имущество, составляющее фонд, и одинаковые права.</w:t>
      </w:r>
    </w:p>
    <w:p w:rsidR="001E5ADA" w:rsidRPr="00274BC0" w:rsidRDefault="001E5ADA" w:rsidP="00496F53">
      <w:pPr>
        <w:tabs>
          <w:tab w:val="left" w:pos="756"/>
          <w:tab w:val="num" w:pos="894"/>
        </w:tabs>
        <w:ind w:left="-24" w:firstLine="450"/>
        <w:jc w:val="both"/>
      </w:pPr>
      <w:r w:rsidRPr="00274BC0">
        <w:t>Инвестиционный пай не является эмиссионной ценной бумагой.</w:t>
      </w:r>
    </w:p>
    <w:p w:rsidR="001E5ADA" w:rsidRPr="00274BC0" w:rsidRDefault="001E5ADA" w:rsidP="00496F53">
      <w:pPr>
        <w:tabs>
          <w:tab w:val="left" w:pos="756"/>
          <w:tab w:val="num" w:pos="894"/>
        </w:tabs>
        <w:ind w:left="-24" w:firstLine="450"/>
        <w:jc w:val="both"/>
      </w:pPr>
      <w:r w:rsidRPr="00274BC0">
        <w:t>Права, удостоверенные инвестиционным паем, фиксируются в бездокументарной форме.</w:t>
      </w:r>
    </w:p>
    <w:p w:rsidR="001E5ADA" w:rsidRPr="00274BC0" w:rsidRDefault="001E5ADA" w:rsidP="00496F53">
      <w:pPr>
        <w:tabs>
          <w:tab w:val="left" w:pos="756"/>
          <w:tab w:val="num" w:pos="894"/>
        </w:tabs>
        <w:ind w:left="-24" w:firstLine="450"/>
        <w:jc w:val="both"/>
      </w:pPr>
      <w:r w:rsidRPr="00274BC0">
        <w:t>Инвестиционный пай не имеет номинальной стоимости.</w:t>
      </w:r>
    </w:p>
    <w:p w:rsidR="001E5ADA" w:rsidRPr="00274BC0" w:rsidRDefault="001E5ADA" w:rsidP="00496F53">
      <w:pPr>
        <w:pStyle w:val="33"/>
        <w:numPr>
          <w:ilvl w:val="0"/>
          <w:numId w:val="2"/>
        </w:numPr>
        <w:tabs>
          <w:tab w:val="clear" w:pos="1572"/>
          <w:tab w:val="left" w:pos="756"/>
          <w:tab w:val="num" w:pos="894"/>
        </w:tabs>
        <w:ind w:left="-24" w:firstLine="450"/>
      </w:pPr>
      <w:r w:rsidRPr="00274BC0">
        <w:t>Количество инвестиционных паев, выдаваемых управляющей компанией, не ограничивается.</w:t>
      </w:r>
    </w:p>
    <w:p w:rsidR="001E5ADA" w:rsidRPr="00274BC0" w:rsidRDefault="001E5ADA" w:rsidP="00496F53">
      <w:pPr>
        <w:pStyle w:val="33"/>
        <w:numPr>
          <w:ilvl w:val="0"/>
          <w:numId w:val="2"/>
        </w:numPr>
        <w:tabs>
          <w:tab w:val="clear" w:pos="1572"/>
          <w:tab w:val="left" w:pos="756"/>
          <w:tab w:val="num" w:pos="894"/>
        </w:tabs>
        <w:ind w:left="-24" w:firstLine="450"/>
      </w:pPr>
      <w:r w:rsidRPr="00274BC0">
        <w:t>При выдаче одному лицу инвестиционных паев, составляющих дробное число, количество инвестиционных паев определяется с точностью до 5</w:t>
      </w:r>
      <w:r w:rsidR="007B4D8B" w:rsidRPr="00274BC0">
        <w:t>-го</w:t>
      </w:r>
      <w:r w:rsidRPr="00274BC0">
        <w:t xml:space="preserve"> знака после запятой.</w:t>
      </w:r>
    </w:p>
    <w:p w:rsidR="001E5ADA" w:rsidRPr="00274BC0" w:rsidRDefault="001E5ADA" w:rsidP="00496F53">
      <w:pPr>
        <w:pStyle w:val="33"/>
        <w:numPr>
          <w:ilvl w:val="0"/>
          <w:numId w:val="2"/>
        </w:numPr>
        <w:tabs>
          <w:tab w:val="clear" w:pos="1572"/>
          <w:tab w:val="left" w:pos="756"/>
          <w:tab w:val="num" w:pos="894"/>
        </w:tabs>
        <w:ind w:left="-24" w:firstLine="450"/>
      </w:pPr>
      <w:r w:rsidRPr="00274BC0">
        <w:t>Инвестиционные паи свободно обращаются по завершении</w:t>
      </w:r>
      <w:r w:rsidR="007B4D8B" w:rsidRPr="00274BC0">
        <w:t xml:space="preserve"> (окончании)</w:t>
      </w:r>
      <w:r w:rsidRPr="00274BC0">
        <w:t xml:space="preserve"> формирования фонда.</w:t>
      </w:r>
    </w:p>
    <w:p w:rsidR="00564A92" w:rsidRPr="00274BC0" w:rsidRDefault="002431CB" w:rsidP="00B5498D">
      <w:pPr>
        <w:tabs>
          <w:tab w:val="left" w:pos="756"/>
          <w:tab w:val="num" w:pos="894"/>
        </w:tabs>
        <w:ind w:left="-24" w:firstLine="450"/>
        <w:jc w:val="both"/>
      </w:pPr>
      <w:r w:rsidRPr="00274BC0">
        <w:lastRenderedPageBreak/>
        <w:t>Инвестиционные паи могут обращ</w:t>
      </w:r>
      <w:r w:rsidR="002A6DF2" w:rsidRPr="00274BC0">
        <w:t>аться на организованных торгах</w:t>
      </w:r>
      <w:r w:rsidRPr="00274BC0">
        <w:t>.</w:t>
      </w:r>
    </w:p>
    <w:p w:rsidR="00564A92" w:rsidRPr="00274BC0" w:rsidRDefault="002431CB" w:rsidP="00B5498D">
      <w:pPr>
        <w:tabs>
          <w:tab w:val="left" w:pos="756"/>
          <w:tab w:val="num" w:pos="894"/>
        </w:tabs>
        <w:ind w:left="-24" w:firstLine="450"/>
        <w:jc w:val="both"/>
      </w:pPr>
      <w:r w:rsidRPr="00274BC0">
        <w:t>Специализированный депозитарий, регистратор, аудиторская организация не могут являться владельцами инвестиционных паев.</w:t>
      </w:r>
    </w:p>
    <w:p w:rsidR="001E5ADA" w:rsidRPr="00274BC0" w:rsidRDefault="001E5ADA" w:rsidP="00496F53">
      <w:pPr>
        <w:pStyle w:val="33"/>
        <w:numPr>
          <w:ilvl w:val="0"/>
          <w:numId w:val="2"/>
        </w:numPr>
        <w:tabs>
          <w:tab w:val="clear" w:pos="1572"/>
          <w:tab w:val="left" w:pos="756"/>
          <w:tab w:val="num" w:pos="894"/>
        </w:tabs>
        <w:ind w:left="-24" w:firstLine="450"/>
      </w:pPr>
      <w:r w:rsidRPr="00274BC0">
        <w:t>Учет прав на инвестиционные паи осуществляется на лицевых счетах в реестре владельцев инвестиционных паев и на счетах депо депозитариями.</w:t>
      </w:r>
    </w:p>
    <w:p w:rsidR="001E5ADA" w:rsidRPr="00274BC0" w:rsidRDefault="001E5ADA" w:rsidP="00496F53">
      <w:pPr>
        <w:pStyle w:val="33"/>
        <w:numPr>
          <w:ilvl w:val="0"/>
          <w:numId w:val="2"/>
        </w:numPr>
        <w:tabs>
          <w:tab w:val="clear" w:pos="1572"/>
          <w:tab w:val="left" w:pos="756"/>
          <w:tab w:val="num" w:pos="894"/>
        </w:tabs>
        <w:ind w:left="-24" w:firstLine="450"/>
      </w:pPr>
      <w:r w:rsidRPr="00274BC0">
        <w:t>Способы получения выписок из реестра владельцев инвестиционных паев:</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E5ADA" w:rsidRPr="00274BC0" w:rsidRDefault="00496F53" w:rsidP="00496F53">
      <w:pPr>
        <w:tabs>
          <w:tab w:val="left" w:pos="756"/>
          <w:tab w:val="num" w:pos="894"/>
        </w:tabs>
        <w:autoSpaceDE w:val="0"/>
        <w:autoSpaceDN w:val="0"/>
        <w:adjustRightInd w:val="0"/>
        <w:ind w:left="-24" w:firstLine="450"/>
        <w:jc w:val="both"/>
      </w:pPr>
      <w:r w:rsidRPr="00274BC0">
        <w:rPr>
          <w:rFonts w:eastAsia="MS Mincho"/>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1E5ADA" w:rsidRDefault="001E5ADA" w:rsidP="00496F53">
      <w:pPr>
        <w:pStyle w:val="H4"/>
        <w:tabs>
          <w:tab w:val="left" w:pos="756"/>
          <w:tab w:val="num" w:pos="894"/>
        </w:tabs>
        <w:spacing w:before="0" w:after="0"/>
        <w:ind w:left="-24" w:firstLine="450"/>
        <w:jc w:val="center"/>
      </w:pPr>
      <w:r w:rsidRPr="00274BC0">
        <w:t>V. Выдача инвестиционных паев</w:t>
      </w:r>
    </w:p>
    <w:p w:rsidR="00AC3635" w:rsidRPr="00AC3635" w:rsidRDefault="00AC3635" w:rsidP="00AC3635"/>
    <w:p w:rsidR="001E5ADA" w:rsidRPr="00274BC0" w:rsidRDefault="001E5ADA" w:rsidP="00496F53">
      <w:pPr>
        <w:numPr>
          <w:ilvl w:val="0"/>
          <w:numId w:val="2"/>
        </w:numPr>
        <w:tabs>
          <w:tab w:val="clear" w:pos="1572"/>
          <w:tab w:val="left" w:pos="756"/>
          <w:tab w:val="num" w:pos="894"/>
        </w:tabs>
        <w:ind w:left="-24" w:firstLine="450"/>
        <w:jc w:val="both"/>
      </w:pPr>
      <w:r w:rsidRPr="00274BC0">
        <w:t>Управляющая компания осуществляет выдачу инвестиционных паев при формировании фонда, а также после завершения формирования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w:t>
      </w:r>
    </w:p>
    <w:p w:rsidR="001E5ADA" w:rsidRPr="00274BC0" w:rsidRDefault="001E5ADA" w:rsidP="00496F53">
      <w:pPr>
        <w:tabs>
          <w:tab w:val="left" w:pos="756"/>
          <w:tab w:val="num" w:pos="894"/>
        </w:tabs>
        <w:ind w:left="-24" w:firstLine="450"/>
        <w:jc w:val="both"/>
      </w:pPr>
      <w:r w:rsidRPr="00274BC0">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В оплату инвестиционных паев передаются только денежные средства.</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осуществляется при условии включения в состав фонда денежных средств, переданных в оплату инвестиционных паев.</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Заявки на приобретение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Заявки на приобретение инвестиционных паев носят безотзывный характер.</w:t>
      </w:r>
    </w:p>
    <w:p w:rsidR="001E5ADA" w:rsidRPr="00274BC0" w:rsidRDefault="001E5ADA" w:rsidP="00496F53">
      <w:pPr>
        <w:numPr>
          <w:ilvl w:val="0"/>
          <w:numId w:val="2"/>
        </w:numPr>
        <w:tabs>
          <w:tab w:val="clear" w:pos="1572"/>
          <w:tab w:val="left" w:pos="756"/>
          <w:tab w:val="num" w:pos="894"/>
        </w:tabs>
        <w:ind w:left="-24" w:firstLine="450"/>
        <w:jc w:val="both"/>
      </w:pPr>
      <w:r w:rsidRPr="00274BC0">
        <w:t>Прием заявок на приобретение инвестиционных паев осуществляется со дня начала формирования фонда каждый рабочий день.</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агенты), информация о работе которых предоставляется управляющей компанией и агентами по телефону или раскрывается иным способом.</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не осуществляется со дня возникновения основания прекращения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t>Порядок подачи заявок на приобретение инвестиционных паев:</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соответствие с Приложени</w:t>
      </w:r>
      <w:r w:rsidR="005A14FB" w:rsidRPr="00274BC0">
        <w:rPr>
          <w:rFonts w:ascii="Times New Roman" w:hAnsi="Times New Roman" w:cs="Times New Roman"/>
        </w:rPr>
        <w:t>ем</w:t>
      </w:r>
      <w:r w:rsidRPr="00274BC0">
        <w:rPr>
          <w:rFonts w:ascii="Times New Roman" w:hAnsi="Times New Roman" w:cs="Times New Roman"/>
        </w:rPr>
        <w:t xml:space="preserve"> № 1 к настоящим Правилам, подаются в пунктах приема заявок приобретателем или его уполномоченным представителем.</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соответствии с Приложением №</w:t>
      </w:r>
      <w:r w:rsidR="005A14FB" w:rsidRPr="00274BC0">
        <w:rPr>
          <w:rFonts w:ascii="Times New Roman" w:hAnsi="Times New Roman" w:cs="Times New Roman"/>
        </w:rPr>
        <w:t xml:space="preserve"> 2</w:t>
      </w:r>
      <w:r w:rsidRPr="00274BC0">
        <w:rPr>
          <w:rFonts w:ascii="Times New Roman" w:hAnsi="Times New Roman" w:cs="Times New Roman"/>
        </w:rPr>
        <w:t xml:space="preserve"> к настоящим Правилам, подаются в пунктах приема заявок номинальным держателем или его уполномоченным представителем.</w:t>
      </w:r>
    </w:p>
    <w:p w:rsidR="001E5ADA" w:rsidRPr="00274BC0" w:rsidRDefault="00496F53" w:rsidP="00496F53">
      <w:pPr>
        <w:tabs>
          <w:tab w:val="left" w:pos="756"/>
          <w:tab w:val="num" w:pos="894"/>
        </w:tabs>
        <w:ind w:left="-24" w:firstLine="450"/>
        <w:jc w:val="both"/>
      </w:pPr>
      <w:r w:rsidRPr="00274BC0">
        <w:t>Заявки на приобретение инвестиционных паев могут направляться посредством почтовой связи</w:t>
      </w:r>
      <w:r w:rsidR="000041BB" w:rsidRPr="00274BC0">
        <w:t xml:space="preserve"> </w:t>
      </w:r>
      <w:r w:rsidRPr="00274BC0">
        <w:t>на адрес управляющей компании, указанный в пункте 5 настоящих Правил. При этом подпись</w:t>
      </w:r>
      <w:r w:rsidR="000721DF" w:rsidRPr="00274BC0">
        <w:t xml:space="preserve"> на заявке заявителя или его уполномоченного представителя</w:t>
      </w:r>
      <w:r w:rsidRPr="00274BC0">
        <w:t xml:space="preserve"> должна быть удостоверена нотариально.</w:t>
      </w:r>
    </w:p>
    <w:p w:rsidR="001E5ADA" w:rsidRPr="00274BC0" w:rsidRDefault="001E5ADA"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E5ADA" w:rsidRPr="00274BC0" w:rsidRDefault="001E5ADA" w:rsidP="00496F53">
      <w:pPr>
        <w:tabs>
          <w:tab w:val="left" w:pos="756"/>
          <w:tab w:val="num" w:pos="894"/>
        </w:tabs>
        <w:ind w:left="-24" w:firstLine="450"/>
        <w:jc w:val="both"/>
      </w:pPr>
      <w:r w:rsidRPr="00274BC0">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E5ADA" w:rsidRPr="00274BC0" w:rsidRDefault="001E5ADA" w:rsidP="00496F53">
      <w:pPr>
        <w:tabs>
          <w:tab w:val="left" w:pos="756"/>
          <w:tab w:val="num" w:pos="894"/>
        </w:tabs>
        <w:ind w:left="-24" w:firstLine="450"/>
        <w:jc w:val="both"/>
      </w:pPr>
      <w:r w:rsidRPr="00274BC0">
        <w:t>Заявки на приобретение инвестиционных паев, направленные электронной почтой, факсом или курьером, не принимаются.</w:t>
      </w:r>
    </w:p>
    <w:p w:rsidR="001E5ADA" w:rsidRPr="00274BC0" w:rsidRDefault="001E5ADA" w:rsidP="00496F53">
      <w:pPr>
        <w:pStyle w:val="33"/>
        <w:numPr>
          <w:ilvl w:val="0"/>
          <w:numId w:val="2"/>
        </w:numPr>
        <w:tabs>
          <w:tab w:val="clear" w:pos="1572"/>
          <w:tab w:val="left" w:pos="756"/>
          <w:tab w:val="num" w:pos="894"/>
        </w:tabs>
        <w:ind w:left="-24" w:firstLine="450"/>
      </w:pPr>
      <w:r w:rsidRPr="00274BC0">
        <w:t>Заявки на приобретение инвестиционных паев подаются:</w:t>
      </w:r>
    </w:p>
    <w:p w:rsidR="001E5ADA" w:rsidRPr="00274BC0" w:rsidRDefault="001E5ADA" w:rsidP="00496F53">
      <w:pPr>
        <w:pStyle w:val="33"/>
        <w:tabs>
          <w:tab w:val="left" w:pos="756"/>
          <w:tab w:val="num" w:pos="894"/>
        </w:tabs>
        <w:ind w:left="-24" w:firstLine="450"/>
      </w:pPr>
      <w:r w:rsidRPr="00274BC0">
        <w:t>управляющей компании;</w:t>
      </w:r>
    </w:p>
    <w:p w:rsidR="001E5ADA" w:rsidRPr="00274BC0" w:rsidRDefault="001E5ADA" w:rsidP="00496F53">
      <w:pPr>
        <w:pStyle w:val="33"/>
        <w:tabs>
          <w:tab w:val="left" w:pos="756"/>
          <w:tab w:val="num" w:pos="894"/>
        </w:tabs>
        <w:ind w:left="-24" w:firstLine="450"/>
      </w:pPr>
      <w:r w:rsidRPr="00274BC0">
        <w:t>агентам.</w:t>
      </w:r>
    </w:p>
    <w:p w:rsidR="001E5ADA" w:rsidRPr="00274BC0" w:rsidRDefault="001E5ADA" w:rsidP="00496F53">
      <w:pPr>
        <w:numPr>
          <w:ilvl w:val="0"/>
          <w:numId w:val="2"/>
        </w:numPr>
        <w:tabs>
          <w:tab w:val="clear" w:pos="1572"/>
          <w:tab w:val="left" w:pos="756"/>
          <w:tab w:val="num" w:pos="894"/>
        </w:tabs>
        <w:ind w:left="-24" w:firstLine="450"/>
        <w:jc w:val="both"/>
      </w:pPr>
      <w:r w:rsidRPr="00274BC0">
        <w:t>В приеме заявок на приобретение инвестиционных паев отказывается в следующих случаях:</w:t>
      </w:r>
    </w:p>
    <w:p w:rsidR="001E5ADA" w:rsidRPr="00274BC0" w:rsidRDefault="001E5ADA" w:rsidP="00496F53">
      <w:pPr>
        <w:numPr>
          <w:ilvl w:val="0"/>
          <w:numId w:val="13"/>
        </w:numPr>
        <w:tabs>
          <w:tab w:val="clear" w:pos="1125"/>
          <w:tab w:val="left" w:pos="756"/>
          <w:tab w:val="num" w:pos="894"/>
        </w:tabs>
        <w:ind w:left="-24" w:firstLine="450"/>
        <w:jc w:val="both"/>
      </w:pPr>
      <w:r w:rsidRPr="00274BC0">
        <w:t>несоблюдени</w:t>
      </w:r>
      <w:r w:rsidR="005A14FB" w:rsidRPr="00274BC0">
        <w:t>е</w:t>
      </w:r>
      <w:r w:rsidRPr="00274BC0">
        <w:t xml:space="preserve"> порядка и сроков подачи заявок, установленных настоящими Правилами;</w:t>
      </w:r>
    </w:p>
    <w:p w:rsidR="001E5ADA" w:rsidRPr="00274BC0" w:rsidRDefault="001E5ADA" w:rsidP="00496F53">
      <w:pPr>
        <w:numPr>
          <w:ilvl w:val="0"/>
          <w:numId w:val="13"/>
        </w:numPr>
        <w:tabs>
          <w:tab w:val="clear" w:pos="1125"/>
          <w:tab w:val="left" w:pos="756"/>
          <w:tab w:val="num" w:pos="894"/>
        </w:tabs>
        <w:ind w:left="-24" w:firstLine="450"/>
        <w:jc w:val="both"/>
      </w:pPr>
      <w:r w:rsidRPr="00274BC0">
        <w:lastRenderedPageBreak/>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E5ADA" w:rsidRPr="00274BC0" w:rsidRDefault="001E5ADA" w:rsidP="00496F53">
      <w:pPr>
        <w:numPr>
          <w:ilvl w:val="0"/>
          <w:numId w:val="13"/>
        </w:numPr>
        <w:tabs>
          <w:tab w:val="clear" w:pos="1125"/>
          <w:tab w:val="left" w:pos="756"/>
          <w:tab w:val="num" w:pos="894"/>
        </w:tabs>
        <w:ind w:left="-24" w:firstLine="450"/>
        <w:jc w:val="both"/>
      </w:pPr>
      <w:r w:rsidRPr="00274BC0">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E5ADA" w:rsidRPr="00274BC0" w:rsidRDefault="001E5ADA" w:rsidP="00496F53">
      <w:pPr>
        <w:pStyle w:val="33"/>
        <w:numPr>
          <w:ilvl w:val="0"/>
          <w:numId w:val="13"/>
        </w:numPr>
        <w:tabs>
          <w:tab w:val="clear" w:pos="1125"/>
          <w:tab w:val="left" w:pos="756"/>
          <w:tab w:val="num" w:pos="894"/>
        </w:tabs>
        <w:ind w:left="-24" w:firstLine="450"/>
      </w:pPr>
      <w:r w:rsidRPr="00274BC0">
        <w:t>приняти</w:t>
      </w:r>
      <w:r w:rsidR="00993D84" w:rsidRPr="00274BC0">
        <w:t>е</w:t>
      </w:r>
      <w:r w:rsidRPr="00274BC0">
        <w:t xml:space="preserve"> управляющей компанией решения о приостановлении выдачи инвестиционных паев;</w:t>
      </w:r>
    </w:p>
    <w:p w:rsidR="001E5ADA" w:rsidRPr="00274BC0" w:rsidRDefault="001E5ADA" w:rsidP="00496F53">
      <w:pPr>
        <w:pStyle w:val="33"/>
        <w:numPr>
          <w:ilvl w:val="0"/>
          <w:numId w:val="13"/>
        </w:numPr>
        <w:tabs>
          <w:tab w:val="clear" w:pos="1125"/>
          <w:tab w:val="left" w:pos="756"/>
          <w:tab w:val="num" w:pos="894"/>
        </w:tabs>
        <w:ind w:left="-24" w:firstLine="450"/>
      </w:pPr>
      <w:r w:rsidRPr="00274BC0">
        <w:t xml:space="preserve">введение </w:t>
      </w:r>
      <w:r w:rsidR="00791D16" w:rsidRPr="00274BC0">
        <w:t>Банком Ро</w:t>
      </w:r>
      <w:r w:rsidR="00993D84" w:rsidRPr="00274BC0">
        <w:t>с</w:t>
      </w:r>
      <w:r w:rsidR="00791D16" w:rsidRPr="00274BC0">
        <w:t>сии</w:t>
      </w:r>
      <w:r w:rsidRPr="00274BC0">
        <w:t xml:space="preserve"> запрета на проведение операций по выдаче инвестиционных паев и (или) приему заявок на приобретение инвестиционных паев.</w:t>
      </w:r>
    </w:p>
    <w:p w:rsidR="00564A92" w:rsidRPr="00274BC0" w:rsidRDefault="002431CB" w:rsidP="00B5498D">
      <w:pPr>
        <w:pStyle w:val="33"/>
        <w:numPr>
          <w:ilvl w:val="0"/>
          <w:numId w:val="13"/>
        </w:numPr>
        <w:tabs>
          <w:tab w:val="clear" w:pos="1125"/>
          <w:tab w:val="left" w:pos="756"/>
          <w:tab w:val="num" w:pos="894"/>
        </w:tabs>
        <w:ind w:left="-24" w:firstLine="450"/>
      </w:pPr>
      <w:r w:rsidRPr="00274BC0">
        <w:t>несоблюдение правил приобретения инвестиционных паев;</w:t>
      </w:r>
    </w:p>
    <w:p w:rsidR="00564A92" w:rsidRPr="00274BC0" w:rsidRDefault="002431CB" w:rsidP="00B5498D">
      <w:pPr>
        <w:pStyle w:val="33"/>
        <w:numPr>
          <w:ilvl w:val="0"/>
          <w:numId w:val="13"/>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w:t>
      </w:r>
      <w:r w:rsidR="00CB14CF" w:rsidRPr="00274BC0">
        <w:t xml:space="preserve"> фонда</w:t>
      </w:r>
      <w:r w:rsidRPr="00274BC0">
        <w:t>;</w:t>
      </w:r>
    </w:p>
    <w:p w:rsidR="00564A92" w:rsidRPr="00274BC0" w:rsidRDefault="002431CB" w:rsidP="00B5498D">
      <w:pPr>
        <w:pStyle w:val="33"/>
        <w:numPr>
          <w:ilvl w:val="0"/>
          <w:numId w:val="13"/>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2431CB" w:rsidP="00B5498D">
      <w:pPr>
        <w:pStyle w:val="33"/>
        <w:numPr>
          <w:ilvl w:val="0"/>
          <w:numId w:val="13"/>
        </w:numPr>
        <w:tabs>
          <w:tab w:val="clear" w:pos="1125"/>
          <w:tab w:val="left" w:pos="756"/>
          <w:tab w:val="num" w:pos="894"/>
        </w:tabs>
        <w:ind w:left="-24" w:firstLine="450"/>
      </w:pPr>
      <w:r w:rsidRPr="00274BC0">
        <w:t>возникновение основания для прекращения фонда;</w:t>
      </w:r>
    </w:p>
    <w:p w:rsidR="00564A92" w:rsidRPr="00274BC0" w:rsidRDefault="002431CB" w:rsidP="00B5498D">
      <w:pPr>
        <w:pStyle w:val="33"/>
        <w:numPr>
          <w:ilvl w:val="0"/>
          <w:numId w:val="13"/>
        </w:numPr>
        <w:tabs>
          <w:tab w:val="clear" w:pos="1125"/>
          <w:tab w:val="left" w:pos="756"/>
          <w:tab w:val="num" w:pos="894"/>
        </w:tabs>
        <w:ind w:left="-24" w:firstLine="450"/>
      </w:pPr>
      <w:r w:rsidRPr="00274BC0">
        <w:t xml:space="preserve"> иные случаи, предусмотренные Федеральным </w:t>
      </w:r>
      <w:hyperlink r:id="rId11" w:history="1">
        <w:r w:rsidRPr="00274BC0">
          <w:t>законом</w:t>
        </w:r>
      </w:hyperlink>
      <w:r w:rsidRPr="00274BC0">
        <w:t xml:space="preserve"> "Об инвестиционных фондах"</w:t>
      </w:r>
      <w:r w:rsidR="00455534" w:rsidRPr="00274BC0">
        <w:t>.</w:t>
      </w:r>
    </w:p>
    <w:p w:rsidR="00564A92" w:rsidRPr="00274BC0" w:rsidRDefault="00564A92" w:rsidP="00B5498D">
      <w:pPr>
        <w:pStyle w:val="33"/>
        <w:tabs>
          <w:tab w:val="left" w:pos="756"/>
        </w:tabs>
        <w:ind w:left="426"/>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при формировании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при формировании фонда осуществляется при условии передачи в их оплату денежных средств в сумме не менее 10 000 (Десяти тысяч) рублей.</w:t>
      </w:r>
    </w:p>
    <w:p w:rsidR="001E5ADA" w:rsidRPr="00274BC0" w:rsidRDefault="001E5ADA" w:rsidP="00496F53">
      <w:pPr>
        <w:pStyle w:val="33"/>
        <w:numPr>
          <w:ilvl w:val="0"/>
          <w:numId w:val="2"/>
        </w:numPr>
        <w:tabs>
          <w:tab w:val="clear" w:pos="1572"/>
          <w:tab w:val="left" w:pos="756"/>
          <w:tab w:val="num" w:pos="894"/>
        </w:tabs>
        <w:ind w:left="-24" w:firstLine="450"/>
      </w:pPr>
      <w:r w:rsidRPr="00274BC0">
        <w:t>Срок выдачи инвестиционных паев составляет не более 3 (трех) дней со дня:</w:t>
      </w:r>
    </w:p>
    <w:p w:rsidR="001E5ADA" w:rsidRPr="00274BC0" w:rsidRDefault="001E5ADA" w:rsidP="00496F53">
      <w:pPr>
        <w:pStyle w:val="33"/>
        <w:numPr>
          <w:ilvl w:val="1"/>
          <w:numId w:val="18"/>
        </w:numPr>
        <w:tabs>
          <w:tab w:val="clear" w:pos="1440"/>
          <w:tab w:val="left" w:pos="756"/>
          <w:tab w:val="num" w:pos="894"/>
        </w:tabs>
        <w:ind w:left="-24" w:firstLine="450"/>
      </w:pPr>
      <w:r w:rsidRPr="00274BC0">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1E5ADA" w:rsidRPr="00274BC0" w:rsidRDefault="001E5ADA" w:rsidP="00496F53">
      <w:pPr>
        <w:pStyle w:val="33"/>
        <w:numPr>
          <w:ilvl w:val="1"/>
          <w:numId w:val="10"/>
        </w:numPr>
        <w:tabs>
          <w:tab w:val="clear" w:pos="1440"/>
          <w:tab w:val="left" w:pos="756"/>
          <w:tab w:val="num" w:pos="894"/>
          <w:tab w:val="num" w:pos="1080"/>
        </w:tabs>
        <w:ind w:left="-24" w:firstLine="450"/>
      </w:pPr>
      <w:r w:rsidRPr="00274BC0">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1E5ADA" w:rsidRPr="00274BC0" w:rsidRDefault="001E5ADA" w:rsidP="00496F53">
      <w:pPr>
        <w:pStyle w:val="33"/>
        <w:numPr>
          <w:ilvl w:val="1"/>
          <w:numId w:val="10"/>
        </w:numPr>
        <w:tabs>
          <w:tab w:val="clear" w:pos="1440"/>
          <w:tab w:val="left" w:pos="756"/>
          <w:tab w:val="num" w:pos="894"/>
          <w:tab w:val="num" w:pos="1080"/>
        </w:tabs>
        <w:ind w:left="-24" w:firstLine="450"/>
      </w:pPr>
      <w:r w:rsidRPr="00274BC0">
        <w:t>в случае внесения денежных средств в кассу управляющей компании, когда заявка на приобретение инвестиционных паев фонда предусматривает выдачу инвестиционных паев при каждом поступлении денежных средств в фонд, срок выдачи инвестиционных паев не должен превышать 3 (трех) дней со дня внесения денежных средств в кассу управляющей компании.</w:t>
      </w:r>
    </w:p>
    <w:p w:rsidR="001E5ADA" w:rsidRPr="00274BC0" w:rsidRDefault="001E5ADA" w:rsidP="00496F53">
      <w:pPr>
        <w:numPr>
          <w:ilvl w:val="0"/>
          <w:numId w:val="2"/>
        </w:numPr>
        <w:tabs>
          <w:tab w:val="clear" w:pos="1572"/>
          <w:tab w:val="left" w:pos="756"/>
          <w:tab w:val="num" w:pos="894"/>
        </w:tabs>
        <w:ind w:left="-24" w:firstLine="450"/>
        <w:jc w:val="both"/>
      </w:pPr>
      <w:r w:rsidRPr="00274BC0">
        <w:t>До завершения формирования фонда выдача одного инвестиционного пая осуществляется на сумму 1 000 (Одна тысяча) рублей.</w:t>
      </w:r>
    </w:p>
    <w:p w:rsidR="001E5ADA" w:rsidRPr="00274BC0" w:rsidRDefault="001E5ADA" w:rsidP="00496F53">
      <w:pPr>
        <w:numPr>
          <w:ilvl w:val="0"/>
          <w:numId w:val="2"/>
        </w:numPr>
        <w:tabs>
          <w:tab w:val="clear" w:pos="1572"/>
          <w:tab w:val="left" w:pos="756"/>
          <w:tab w:val="num" w:pos="894"/>
        </w:tabs>
        <w:ind w:left="-24" w:firstLine="450"/>
        <w:jc w:val="both"/>
      </w:pPr>
      <w:r w:rsidRPr="00274BC0">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после даты завершения (окончания) формирования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1E5ADA" w:rsidRPr="00274BC0" w:rsidRDefault="001E5ADA" w:rsidP="00496F53">
      <w:pPr>
        <w:pStyle w:val="33"/>
        <w:numPr>
          <w:ilvl w:val="0"/>
          <w:numId w:val="2"/>
        </w:numPr>
        <w:tabs>
          <w:tab w:val="clear" w:pos="1572"/>
          <w:tab w:val="left" w:pos="756"/>
          <w:tab w:val="num" w:pos="894"/>
        </w:tabs>
        <w:ind w:left="-24" w:firstLine="450"/>
      </w:pPr>
      <w:r w:rsidRPr="00274BC0">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5 000 (Пять тысяч) рублей.</w:t>
      </w:r>
    </w:p>
    <w:p w:rsidR="001E5ADA" w:rsidRPr="00274BC0" w:rsidRDefault="001E5ADA" w:rsidP="00496F53">
      <w:pPr>
        <w:tabs>
          <w:tab w:val="left" w:pos="756"/>
          <w:tab w:val="num" w:pos="894"/>
        </w:tabs>
        <w:ind w:left="-24" w:firstLine="450"/>
        <w:jc w:val="both"/>
      </w:pPr>
      <w:r w:rsidRPr="00274BC0">
        <w:t>Минимальная сумма каждого последующего взноса для приобретения инвестиционных паев фонда владельцем инвестиционных паев составляет 1 000 (Одна тысяча) рублей. Максимальная сумма каждого последующего взноса для приобретения инвестиционных паев фонда не ограничивается.</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Порядок передачи денежных средств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Порядок передачи денежных средств в оплату инвестиционных паев.</w:t>
      </w:r>
    </w:p>
    <w:p w:rsidR="00564A92" w:rsidRPr="00274BC0" w:rsidRDefault="001E5ADA" w:rsidP="00B5498D">
      <w:pPr>
        <w:numPr>
          <w:ilvl w:val="1"/>
          <w:numId w:val="39"/>
        </w:numPr>
        <w:tabs>
          <w:tab w:val="left" w:pos="851"/>
        </w:tabs>
        <w:ind w:left="0" w:firstLine="426"/>
        <w:jc w:val="both"/>
      </w:pPr>
      <w:r w:rsidRPr="00274BC0">
        <w:t>Порядок передачи денежных средств в оплату инвестиционных паев при формировании фонда:</w:t>
      </w:r>
    </w:p>
    <w:p w:rsidR="001E5ADA" w:rsidRPr="00274BC0" w:rsidRDefault="001E5ADA" w:rsidP="00496F53">
      <w:pPr>
        <w:tabs>
          <w:tab w:val="left" w:pos="756"/>
          <w:tab w:val="num" w:pos="894"/>
          <w:tab w:val="num" w:pos="2292"/>
        </w:tabs>
        <w:ind w:left="-24" w:firstLine="450"/>
        <w:jc w:val="both"/>
      </w:pPr>
      <w:r w:rsidRPr="00274BC0">
        <w:t>Выдача инвестиционных паев осуществляется при условии внесения в фонд денежных средств.</w:t>
      </w:r>
    </w:p>
    <w:p w:rsidR="001E5ADA" w:rsidRPr="00274BC0" w:rsidRDefault="001E5ADA" w:rsidP="00496F53">
      <w:pPr>
        <w:tabs>
          <w:tab w:val="left" w:pos="756"/>
          <w:tab w:val="num" w:pos="894"/>
        </w:tabs>
        <w:ind w:left="-24" w:firstLine="450"/>
        <w:jc w:val="both"/>
      </w:pPr>
      <w:r w:rsidRPr="00274BC0">
        <w:t>Порядок передачи (внесения) денежных средств в доверительное управление фондом:</w:t>
      </w:r>
    </w:p>
    <w:p w:rsidR="001E5ADA" w:rsidRPr="00274BC0" w:rsidRDefault="001E5ADA" w:rsidP="00496F53">
      <w:pPr>
        <w:numPr>
          <w:ilvl w:val="0"/>
          <w:numId w:val="1"/>
        </w:numPr>
        <w:tabs>
          <w:tab w:val="clear" w:pos="720"/>
          <w:tab w:val="left" w:pos="756"/>
          <w:tab w:val="num" w:pos="894"/>
        </w:tabs>
        <w:ind w:left="-24" w:firstLine="450"/>
        <w:jc w:val="both"/>
      </w:pPr>
      <w:r w:rsidRPr="00274BC0">
        <w:t>для расчетов по операциям, связанным с доверительным управлением фондом, открывается отдельный банковский счет (счета) на имя управляющей компании с указанием на то, что она действует в качестве доверительного управляющего, и названия паевого инвестиционного фонда (далее именуется – счет фонда);</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оплачиваются путем перечисления (зачисления) денежных средств на счет фонда в банке;</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фонда могут быть оплачены следующими способами: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внесение в оплату инвестиционных паев наличных денежных средств на счет фонда в обслуживающем фонд банке или путем внесения наличных денежных средств в кассу управляющей компании;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обслуживающем фонд банке;</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любом ином кредитном учреждении;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денежных средств на счет фонда из любого кредитного учреждения без открытия банковского счета;</w:t>
      </w:r>
    </w:p>
    <w:p w:rsidR="001E5ADA" w:rsidRPr="00274BC0" w:rsidRDefault="001E5ADA" w:rsidP="00496F53">
      <w:pPr>
        <w:numPr>
          <w:ilvl w:val="1"/>
          <w:numId w:val="18"/>
        </w:numPr>
        <w:tabs>
          <w:tab w:val="clear" w:pos="1440"/>
          <w:tab w:val="left" w:pos="756"/>
          <w:tab w:val="num" w:pos="894"/>
        </w:tabs>
        <w:ind w:left="-24" w:firstLine="450"/>
        <w:jc w:val="both"/>
      </w:pPr>
      <w:r w:rsidRPr="00274BC0">
        <w:lastRenderedPageBreak/>
        <w:t>оплата инвестиционных паев может быть произведена как до, так и после подачи заявки на приобретение инвестиционных паев.</w:t>
      </w:r>
    </w:p>
    <w:p w:rsidR="00564A92" w:rsidRPr="00274BC0" w:rsidRDefault="001E5ADA" w:rsidP="00B5498D">
      <w:pPr>
        <w:numPr>
          <w:ilvl w:val="1"/>
          <w:numId w:val="39"/>
        </w:numPr>
        <w:tabs>
          <w:tab w:val="left" w:pos="851"/>
        </w:tabs>
        <w:ind w:left="0" w:firstLine="426"/>
        <w:jc w:val="both"/>
      </w:pPr>
      <w:r w:rsidRPr="00274BC0">
        <w:t>Порядок передачи денежных средств в оплату инвестиционных паев после завершения (окончания) формирования фонда.</w:t>
      </w:r>
    </w:p>
    <w:p w:rsidR="001E5ADA" w:rsidRPr="00274BC0" w:rsidRDefault="001E5ADA" w:rsidP="00496F53">
      <w:pPr>
        <w:tabs>
          <w:tab w:val="left" w:pos="756"/>
          <w:tab w:val="num" w:pos="894"/>
        </w:tabs>
        <w:ind w:left="-24" w:firstLine="450"/>
        <w:jc w:val="both"/>
      </w:pPr>
      <w:r w:rsidRPr="00274BC0">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w:t>
      </w:r>
      <w:r w:rsidR="00874B2F" w:rsidRPr="00274BC0">
        <w:t xml:space="preserve"> в сфере финансовых рынков</w:t>
      </w:r>
      <w:r w:rsidRPr="00274BC0">
        <w:t>.</w:t>
      </w:r>
    </w:p>
    <w:p w:rsidR="00630D21" w:rsidRPr="00274BC0" w:rsidRDefault="00630D21" w:rsidP="00496F53">
      <w:pPr>
        <w:tabs>
          <w:tab w:val="left" w:pos="756"/>
          <w:tab w:val="num" w:pos="894"/>
        </w:tabs>
        <w:ind w:left="-24" w:firstLine="450"/>
        <w:jc w:val="both"/>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Возврат денежных средств, переданных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 xml:space="preserve">После завершения (окончания) формирования фонда возврат денежных средств в случаях, предусмотренных пунктом </w:t>
      </w:r>
      <w:r w:rsidR="006E2153" w:rsidRPr="00274BC0">
        <w:t xml:space="preserve">57 </w:t>
      </w:r>
      <w:r w:rsidRPr="00274BC0">
        <w:t xml:space="preserve">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6E2153" w:rsidRPr="00274BC0">
        <w:t xml:space="preserve">59 </w:t>
      </w:r>
      <w:r w:rsidRPr="00274BC0">
        <w:t>настоящих Правил.</w:t>
      </w:r>
    </w:p>
    <w:p w:rsidR="00564A92" w:rsidRPr="00274BC0" w:rsidRDefault="00E40C1B" w:rsidP="00B5498D">
      <w:pPr>
        <w:numPr>
          <w:ilvl w:val="0"/>
          <w:numId w:val="2"/>
        </w:numPr>
        <w:tabs>
          <w:tab w:val="clear" w:pos="1572"/>
          <w:tab w:val="left" w:pos="756"/>
          <w:tab w:val="num" w:pos="894"/>
        </w:tabs>
        <w:ind w:left="-24" w:firstLine="450"/>
        <w:jc w:val="both"/>
      </w:pPr>
      <w:r w:rsidRPr="00274BC0">
        <w:t>После завершения (окончания) формирования фонда возврат</w:t>
      </w:r>
      <w:r w:rsidR="0094789C" w:rsidRPr="00274BC0">
        <w:t xml:space="preserve"> денежных средств осуществляется управляющей компанией на банковский счет, указанный в заявке на приобретение инвестиционных паев. </w:t>
      </w:r>
      <w:r w:rsidR="002431CB" w:rsidRPr="00274BC0">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w:t>
      </w:r>
      <w:r w:rsidR="00327443" w:rsidRPr="00274BC0">
        <w:t xml:space="preserve">(пяти) </w:t>
      </w:r>
      <w:r w:rsidR="002431CB" w:rsidRPr="00274BC0">
        <w:t>рабочих дней с даты представления соответствующих сведений.</w:t>
      </w:r>
    </w:p>
    <w:p w:rsidR="00564A92" w:rsidRPr="00274BC0" w:rsidRDefault="002431CB" w:rsidP="00C24AC6">
      <w:pPr>
        <w:tabs>
          <w:tab w:val="left" w:pos="756"/>
          <w:tab w:val="num" w:pos="894"/>
        </w:tabs>
        <w:ind w:left="-24" w:firstLine="450"/>
        <w:jc w:val="both"/>
      </w:pPr>
      <w:r w:rsidRPr="00274BC0">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w:t>
      </w:r>
      <w:r w:rsidR="00327443" w:rsidRPr="00274BC0">
        <w:t xml:space="preserve"> (трех)</w:t>
      </w:r>
      <w:r w:rsidRPr="00274BC0">
        <w:t xml:space="preserve">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DC6931" w:rsidRPr="00274BC0" w:rsidRDefault="00DC6931" w:rsidP="00496F53">
      <w:pPr>
        <w:tabs>
          <w:tab w:val="left" w:pos="756"/>
          <w:tab w:val="num" w:pos="894"/>
        </w:tabs>
        <w:ind w:left="-24" w:firstLine="450"/>
        <w:jc w:val="center"/>
      </w:pPr>
    </w:p>
    <w:p w:rsidR="0094789C" w:rsidRPr="00274BC0" w:rsidRDefault="0094789C" w:rsidP="00496F53">
      <w:pPr>
        <w:tabs>
          <w:tab w:val="left" w:pos="756"/>
          <w:tab w:val="num" w:pos="894"/>
        </w:tabs>
        <w:ind w:left="-24" w:firstLine="450"/>
        <w:jc w:val="center"/>
        <w:rPr>
          <w:b/>
          <w:sz w:val="24"/>
          <w:szCs w:val="24"/>
        </w:rPr>
      </w:pPr>
      <w:r w:rsidRPr="00274BC0">
        <w:rPr>
          <w:b/>
          <w:sz w:val="24"/>
          <w:szCs w:val="24"/>
        </w:rPr>
        <w:t>Включение денежных средств в состав фонда</w:t>
      </w:r>
    </w:p>
    <w:p w:rsidR="0094789C" w:rsidRPr="00274BC0" w:rsidRDefault="0094789C" w:rsidP="00496F53">
      <w:pPr>
        <w:numPr>
          <w:ilvl w:val="0"/>
          <w:numId w:val="2"/>
        </w:numPr>
        <w:tabs>
          <w:tab w:val="clear" w:pos="1572"/>
          <w:tab w:val="left" w:pos="756"/>
          <w:tab w:val="num" w:pos="894"/>
        </w:tabs>
        <w:ind w:left="-24" w:firstLine="450"/>
        <w:jc w:val="both"/>
      </w:pPr>
      <w:r w:rsidRPr="00274BC0">
        <w:t>Денежные средства, переданные в оплату инвестиционных паев при выдаче инвестиционных паев после даты завершения (окончания) формировани</w:t>
      </w:r>
      <w:r w:rsidR="007707F7" w:rsidRPr="00274BC0">
        <w:t>я</w:t>
      </w:r>
      <w:r w:rsidRPr="00274BC0">
        <w:t xml:space="preserve"> фонда, включаются в состав фонда только при соблюдении всех следующих условий:</w:t>
      </w:r>
    </w:p>
    <w:p w:rsidR="00D21EEF" w:rsidRPr="00274BC0" w:rsidRDefault="00D21EEF" w:rsidP="00496F53">
      <w:pPr>
        <w:pStyle w:val="ConsPlusNormal"/>
        <w:widowControl/>
        <w:numPr>
          <w:ilvl w:val="0"/>
          <w:numId w:val="14"/>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21EEF" w:rsidRPr="00274BC0" w:rsidRDefault="00D21EEF" w:rsidP="00496F53">
      <w:pPr>
        <w:pStyle w:val="ConsPlusNormal"/>
        <w:widowControl/>
        <w:numPr>
          <w:ilvl w:val="0"/>
          <w:numId w:val="14"/>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денежные средства, переданные в оплату инвестиционных паев согласно указанным заявкам, поступили управляющей компании;</w:t>
      </w:r>
    </w:p>
    <w:p w:rsidR="00D21EEF" w:rsidRPr="00274BC0" w:rsidRDefault="00D21EEF" w:rsidP="00496F53">
      <w:pPr>
        <w:pStyle w:val="ConsPlusNormal"/>
        <w:widowControl/>
        <w:numPr>
          <w:ilvl w:val="0"/>
          <w:numId w:val="14"/>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не приостановлена выдача инвестиционных паев и отсутствуют основания для прекращения фонда.</w:t>
      </w:r>
    </w:p>
    <w:p w:rsidR="006F7BBE" w:rsidRPr="00274BC0" w:rsidRDefault="006F7BBE" w:rsidP="00496F53">
      <w:pPr>
        <w:numPr>
          <w:ilvl w:val="0"/>
          <w:numId w:val="2"/>
        </w:numPr>
        <w:tabs>
          <w:tab w:val="clear" w:pos="1572"/>
          <w:tab w:val="left" w:pos="756"/>
          <w:tab w:val="num" w:pos="894"/>
        </w:tabs>
        <w:ind w:left="-24" w:firstLine="450"/>
        <w:jc w:val="both"/>
      </w:pPr>
      <w:r w:rsidRPr="00274BC0">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2E0962" w:rsidRPr="00274BC0">
        <w:t>(</w:t>
      </w:r>
      <w:r w:rsidRPr="00274BC0">
        <w:t>номинальному держателю</w:t>
      </w:r>
      <w:r w:rsidR="002E0962" w:rsidRPr="00274BC0">
        <w:t>)</w:t>
      </w:r>
      <w:r w:rsidRPr="00274BC0">
        <w:t xml:space="preserve"> лицевого счета в реестре владельцев инвестиционных паев.</w:t>
      </w:r>
    </w:p>
    <w:p w:rsidR="000F72AA" w:rsidRPr="00274BC0" w:rsidRDefault="000F72AA" w:rsidP="00496F53">
      <w:pPr>
        <w:numPr>
          <w:ilvl w:val="0"/>
          <w:numId w:val="2"/>
        </w:numPr>
        <w:tabs>
          <w:tab w:val="clear" w:pos="1572"/>
          <w:tab w:val="left" w:pos="756"/>
          <w:tab w:val="num" w:pos="894"/>
        </w:tabs>
        <w:ind w:left="-24" w:firstLine="450"/>
        <w:jc w:val="both"/>
      </w:pPr>
      <w:r w:rsidRPr="00274BC0">
        <w:t xml:space="preserve">Порядок </w:t>
      </w:r>
      <w:r w:rsidR="006F7BBE" w:rsidRPr="00274BC0">
        <w:t xml:space="preserve">и сроки </w:t>
      </w:r>
      <w:r w:rsidRPr="00274BC0">
        <w:t xml:space="preserve">включения </w:t>
      </w:r>
      <w:r w:rsidR="006F7BBE" w:rsidRPr="00274BC0">
        <w:t>денежных средств, переданных в оплату инвестиционных паев, в состав</w:t>
      </w:r>
      <w:r w:rsidRPr="00274BC0">
        <w:t xml:space="preserve"> фонд</w:t>
      </w:r>
      <w:r w:rsidR="006F7BBE" w:rsidRPr="00274BC0">
        <w:t>а</w:t>
      </w:r>
      <w:r w:rsidRPr="00274BC0">
        <w:t>:</w:t>
      </w:r>
    </w:p>
    <w:p w:rsidR="00564A92" w:rsidRPr="00274BC0" w:rsidRDefault="00872178" w:rsidP="00B5498D">
      <w:pPr>
        <w:tabs>
          <w:tab w:val="left" w:pos="851"/>
        </w:tabs>
        <w:ind w:firstLine="426"/>
        <w:jc w:val="both"/>
      </w:pPr>
      <w:r w:rsidRPr="00274BC0">
        <w:t xml:space="preserve">62.1 </w:t>
      </w:r>
      <w:r w:rsidR="005919AE" w:rsidRPr="00274BC0">
        <w:t xml:space="preserve">При формировании фонда внесенные денежные средства включаются в фонд с момента внесения приходной записи о выдаче инвестиционных паев </w:t>
      </w:r>
      <w:r w:rsidR="00BE73CC">
        <w:t>ф</w:t>
      </w:r>
      <w:r w:rsidR="00AD72B5" w:rsidRPr="00274BC0">
        <w:t xml:space="preserve">онда по лицевому счету в реестре владельцев инвестиционных паев </w:t>
      </w:r>
      <w:r w:rsidR="005919AE" w:rsidRPr="00274BC0">
        <w:t>на сумму, соответствующую внесенным денежным средствам.</w:t>
      </w:r>
    </w:p>
    <w:p w:rsidR="00564A92" w:rsidRPr="00274BC0" w:rsidRDefault="00872178" w:rsidP="00B5498D">
      <w:pPr>
        <w:tabs>
          <w:tab w:val="left" w:pos="851"/>
        </w:tabs>
        <w:ind w:firstLine="426"/>
        <w:jc w:val="both"/>
      </w:pPr>
      <w:r w:rsidRPr="00274BC0">
        <w:t xml:space="preserve">62.2. </w:t>
      </w:r>
      <w:r w:rsidR="005919AE" w:rsidRPr="00274BC0">
        <w:t>После завершения (окончания) формирования фонда денежны</w:t>
      </w:r>
      <w:r w:rsidR="00AD72B5" w:rsidRPr="00274BC0">
        <w:t>е</w:t>
      </w:r>
      <w:r w:rsidR="005919AE" w:rsidRPr="00274BC0">
        <w:t xml:space="preserve"> средств</w:t>
      </w:r>
      <w:r w:rsidR="00AD72B5" w:rsidRPr="00274BC0">
        <w:t>а</w:t>
      </w:r>
      <w:r w:rsidR="005919AE" w:rsidRPr="00274BC0">
        <w:t xml:space="preserve">, переданные в оплату инвестиционных паев, </w:t>
      </w:r>
      <w:r w:rsidR="00582142" w:rsidRPr="00274BC0">
        <w:t xml:space="preserve">включаются </w:t>
      </w:r>
      <w:r w:rsidR="005919AE" w:rsidRPr="00274BC0">
        <w:t xml:space="preserve">в состав </w:t>
      </w:r>
      <w:r w:rsidR="00BE73CC">
        <w:t>ф</w:t>
      </w:r>
      <w:r w:rsidR="005919AE" w:rsidRPr="00274BC0">
        <w:t xml:space="preserve">онда в </w:t>
      </w:r>
      <w:r w:rsidR="00A74CA7" w:rsidRPr="00274BC0">
        <w:t>течение</w:t>
      </w:r>
      <w:r w:rsidR="005919AE" w:rsidRPr="00274BC0">
        <w:t xml:space="preserve"> 5</w:t>
      </w:r>
      <w:r w:rsidR="00CF3A08" w:rsidRPr="00274BC0">
        <w:t xml:space="preserve"> (пяти)</w:t>
      </w:r>
      <w:r w:rsidR="002A4C94" w:rsidRPr="00274BC0">
        <w:t xml:space="preserve"> </w:t>
      </w:r>
      <w:r w:rsidR="005919AE" w:rsidRPr="00274BC0">
        <w:t>рабочих дней с даты возникновения основани</w:t>
      </w:r>
      <w:r w:rsidR="00A74CA7" w:rsidRPr="00274BC0">
        <w:t>я</w:t>
      </w:r>
      <w:r w:rsidR="005919AE" w:rsidRPr="00274BC0">
        <w:t xml:space="preserve"> для их включения в состав фонда. При этом денежные средства включаются в состав фонда </w:t>
      </w:r>
      <w:r w:rsidR="00A74CA7" w:rsidRPr="00274BC0">
        <w:t xml:space="preserve">в день </w:t>
      </w:r>
      <w:r w:rsidR="005919AE" w:rsidRPr="00274BC0">
        <w:t>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040AEB" w:rsidRPr="00274BC0" w:rsidRDefault="00040AEB" w:rsidP="00496F53">
      <w:pPr>
        <w:tabs>
          <w:tab w:val="left" w:pos="756"/>
          <w:tab w:val="num" w:pos="894"/>
        </w:tabs>
        <w:ind w:left="-24" w:firstLine="450"/>
        <w:jc w:val="center"/>
        <w:rPr>
          <w:b/>
          <w:sz w:val="24"/>
          <w:szCs w:val="24"/>
        </w:rPr>
      </w:pPr>
    </w:p>
    <w:p w:rsidR="00310EA4" w:rsidRPr="00274BC0" w:rsidRDefault="00310EA4" w:rsidP="00496F53">
      <w:pPr>
        <w:tabs>
          <w:tab w:val="left" w:pos="756"/>
          <w:tab w:val="num" w:pos="894"/>
        </w:tabs>
        <w:ind w:left="-24" w:firstLine="450"/>
        <w:jc w:val="center"/>
        <w:rPr>
          <w:b/>
          <w:sz w:val="24"/>
          <w:szCs w:val="24"/>
        </w:rPr>
      </w:pPr>
      <w:r w:rsidRPr="00274BC0">
        <w:rPr>
          <w:b/>
          <w:sz w:val="24"/>
          <w:szCs w:val="24"/>
        </w:rPr>
        <w:t>Определение количества инвестиционных паев, выдаваемых после даты завершения (окончания) формирования фонда</w:t>
      </w:r>
    </w:p>
    <w:p w:rsidR="00310EA4" w:rsidRPr="00274BC0" w:rsidRDefault="00310EA4" w:rsidP="00496F53">
      <w:pPr>
        <w:numPr>
          <w:ilvl w:val="0"/>
          <w:numId w:val="2"/>
        </w:numPr>
        <w:tabs>
          <w:tab w:val="clear" w:pos="1572"/>
          <w:tab w:val="left" w:pos="756"/>
          <w:tab w:val="num" w:pos="894"/>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310EA4" w:rsidRPr="00274BC0" w:rsidRDefault="00310EA4" w:rsidP="00496F53">
      <w:pPr>
        <w:tabs>
          <w:tab w:val="left" w:pos="756"/>
          <w:tab w:val="num" w:pos="894"/>
        </w:tabs>
        <w:ind w:left="-24" w:firstLine="450"/>
        <w:jc w:val="both"/>
      </w:pPr>
      <w:r w:rsidRPr="00274BC0">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w:t>
      </w:r>
      <w:r w:rsidRPr="00274BC0">
        <w:lastRenderedPageBreak/>
        <w:t>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310EA4" w:rsidRPr="00274BC0" w:rsidRDefault="005919AE" w:rsidP="00496F53">
      <w:pPr>
        <w:pStyle w:val="33"/>
        <w:numPr>
          <w:ilvl w:val="0"/>
          <w:numId w:val="2"/>
        </w:numPr>
        <w:tabs>
          <w:tab w:val="clear" w:pos="1572"/>
          <w:tab w:val="left" w:pos="756"/>
          <w:tab w:val="num" w:pos="894"/>
        </w:tabs>
        <w:ind w:left="-24" w:firstLine="450"/>
      </w:pPr>
      <w:r w:rsidRPr="00274BC0">
        <w:t>После завершения (окончания) формирования фонда надбавка</w:t>
      </w:r>
      <w:r w:rsidR="00337A34" w:rsidRPr="00274BC0">
        <w:t>,</w:t>
      </w:r>
      <w:r w:rsidRPr="00274BC0">
        <w:t xml:space="preserve"> на которую увеличивается расчетная стоимость инвестиционного пая</w:t>
      </w:r>
      <w:r w:rsidR="005F5028" w:rsidRPr="00274BC0">
        <w:t xml:space="preserve"> (далее – надбавка)</w:t>
      </w:r>
      <w:r w:rsidR="00337A34" w:rsidRPr="00274BC0">
        <w:t>,</w:t>
      </w:r>
      <w:r w:rsidRPr="00274BC0">
        <w:t xml:space="preserve"> рассчитывается в следующем порядке:</w:t>
      </w:r>
    </w:p>
    <w:p w:rsidR="00496F53" w:rsidRPr="00274BC0" w:rsidRDefault="00496F53" w:rsidP="00496F53">
      <w:pPr>
        <w:pStyle w:val="33"/>
        <w:tabs>
          <w:tab w:val="left" w:pos="756"/>
          <w:tab w:val="num" w:pos="894"/>
          <w:tab w:val="left" w:pos="1164"/>
        </w:tabs>
        <w:ind w:left="-24" w:firstLine="450"/>
      </w:pPr>
      <w:r w:rsidRPr="00274BC0">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496F53" w:rsidRPr="00274BC0" w:rsidRDefault="00496F53" w:rsidP="00496F53">
      <w:pPr>
        <w:tabs>
          <w:tab w:val="left" w:pos="756"/>
          <w:tab w:val="num" w:pos="894"/>
          <w:tab w:val="left" w:pos="1164"/>
        </w:tabs>
        <w:ind w:left="-24" w:firstLine="450"/>
        <w:jc w:val="both"/>
      </w:pPr>
      <w:r w:rsidRPr="00274BC0">
        <w:t>При оплате инвестиционных паев по заявке на приобретение инвестиционных паев, поданной</w:t>
      </w:r>
      <w:r w:rsidRPr="00274BC0" w:rsidDel="00E07D9A">
        <w:rPr>
          <w:bCs/>
        </w:rPr>
        <w:t xml:space="preserve"> </w:t>
      </w:r>
      <w:r w:rsidRPr="00274BC0">
        <w:rPr>
          <w:bCs/>
        </w:rPr>
        <w:t>агенту</w:t>
      </w:r>
      <w:r w:rsidRPr="00274BC0" w:rsidDel="00E07D9A">
        <w:t xml:space="preserve"> </w:t>
      </w:r>
      <w:r w:rsidRPr="00274BC0">
        <w:t>Банк ВТБ 24 (закрытое акционерное общество), надбавка составляет:</w:t>
      </w:r>
    </w:p>
    <w:p w:rsidR="00496F53" w:rsidRPr="00274BC0" w:rsidRDefault="00496F53" w:rsidP="00B5498D">
      <w:pPr>
        <w:numPr>
          <w:ilvl w:val="0"/>
          <w:numId w:val="3"/>
        </w:numPr>
        <w:tabs>
          <w:tab w:val="clear" w:pos="720"/>
          <w:tab w:val="left" w:pos="756"/>
          <w:tab w:val="num" w:pos="894"/>
        </w:tabs>
        <w:ind w:left="-24" w:firstLine="450"/>
        <w:jc w:val="both"/>
      </w:pPr>
      <w:r w:rsidRPr="00274BC0">
        <w:t>1,</w:t>
      </w:r>
      <w:r w:rsidR="00012D32" w:rsidRPr="00274BC0">
        <w:t>0</w:t>
      </w:r>
      <w:r w:rsidRPr="00274BC0">
        <w:t xml:space="preserve">2 (Одна целая две </w:t>
      </w:r>
      <w:r w:rsidR="00D55C26" w:rsidRPr="00274BC0">
        <w:t>сотых</w:t>
      </w:r>
      <w:r w:rsidRPr="00274BC0">
        <w:t>) процента</w:t>
      </w:r>
      <w:r w:rsidR="009D5E05" w:rsidRPr="00274BC0">
        <w:t xml:space="preserve"> </w:t>
      </w:r>
      <w:r w:rsidRPr="00274BC0">
        <w:t>от расчетной стоимости одного инвестиционного пая, если сумма денежных средств, единовременно внесенных в фонд, менее 600 000 (</w:t>
      </w:r>
      <w:r w:rsidR="000E044F" w:rsidRPr="00274BC0">
        <w:t xml:space="preserve">Шестьсот </w:t>
      </w:r>
      <w:r w:rsidRPr="00274BC0">
        <w:t>тысяч) рублей</w:t>
      </w:r>
      <w:r w:rsidR="000E044F" w:rsidRPr="00274BC0">
        <w:t>.</w:t>
      </w:r>
      <w:r w:rsidR="002431CB" w:rsidRPr="00274BC0">
        <w:t xml:space="preserve"> Вознаграждение не облагается НДС</w:t>
      </w:r>
      <w:r w:rsidRPr="00274BC0">
        <w:t>;</w:t>
      </w:r>
    </w:p>
    <w:p w:rsidR="00496F53" w:rsidRPr="00274BC0" w:rsidRDefault="00577C62" w:rsidP="00B5498D">
      <w:pPr>
        <w:numPr>
          <w:ilvl w:val="0"/>
          <w:numId w:val="3"/>
        </w:numPr>
        <w:tabs>
          <w:tab w:val="clear" w:pos="720"/>
          <w:tab w:val="left" w:pos="756"/>
          <w:tab w:val="num" w:pos="894"/>
        </w:tabs>
        <w:ind w:left="-24" w:firstLine="450"/>
        <w:jc w:val="both"/>
      </w:pPr>
      <w:r w:rsidRPr="00274BC0">
        <w:t xml:space="preserve">Не </w:t>
      </w:r>
      <w:r w:rsidR="00496F53" w:rsidRPr="00274BC0">
        <w:t>взимается, если сумма денежных средств, единовременно внесенных в фонд, равна или превышает 600 000 (Шестьсот тысяч) рублей.</w:t>
      </w:r>
    </w:p>
    <w:p w:rsidR="00496F53" w:rsidRPr="00274BC0" w:rsidRDefault="00496F53" w:rsidP="00496F53">
      <w:pPr>
        <w:pStyle w:val="23"/>
        <w:tabs>
          <w:tab w:val="left" w:pos="756"/>
          <w:tab w:val="num" w:pos="894"/>
          <w:tab w:val="left" w:pos="1164"/>
        </w:tabs>
        <w:ind w:left="-24" w:firstLine="450"/>
        <w:rPr>
          <w:b w:val="0"/>
          <w:color w:val="auto"/>
        </w:rPr>
      </w:pPr>
      <w:r w:rsidRPr="00274BC0">
        <w:rPr>
          <w:b w:val="0"/>
          <w:color w:val="auto"/>
        </w:rPr>
        <w:t>При оплате инвестиционных паев по заявке на приобретение инвестиционных паев, поданной</w:t>
      </w:r>
      <w:r w:rsidRPr="00274BC0" w:rsidDel="00E07D9A">
        <w:rPr>
          <w:b w:val="0"/>
          <w:bCs/>
          <w:color w:val="auto"/>
        </w:rPr>
        <w:t xml:space="preserve"> </w:t>
      </w:r>
      <w:r w:rsidRPr="00274BC0">
        <w:rPr>
          <w:b w:val="0"/>
          <w:bCs/>
          <w:color w:val="auto"/>
        </w:rPr>
        <w:t xml:space="preserve">агенту </w:t>
      </w:r>
      <w:r w:rsidRPr="00274BC0">
        <w:rPr>
          <w:b w:val="0"/>
          <w:color w:val="auto"/>
        </w:rPr>
        <w:t>Открытое акционерное общество «Банк Балтийское Финансовое Агентство», надбавка составляет:</w:t>
      </w:r>
    </w:p>
    <w:p w:rsidR="00564A92" w:rsidRPr="00274BC0" w:rsidRDefault="00012D32" w:rsidP="00AC3635">
      <w:pPr>
        <w:numPr>
          <w:ilvl w:val="0"/>
          <w:numId w:val="3"/>
        </w:numPr>
        <w:tabs>
          <w:tab w:val="clear" w:pos="720"/>
          <w:tab w:val="left" w:pos="709"/>
          <w:tab w:val="left" w:pos="756"/>
          <w:tab w:val="left" w:pos="851"/>
          <w:tab w:val="num" w:pos="894"/>
        </w:tabs>
        <w:ind w:left="-24" w:firstLine="450"/>
        <w:jc w:val="both"/>
      </w:pPr>
      <w:r w:rsidRPr="00274BC0">
        <w:t xml:space="preserve">0,85 </w:t>
      </w:r>
      <w:r w:rsidR="00496F53" w:rsidRPr="00274BC0">
        <w:t>(</w:t>
      </w:r>
      <w:r w:rsidR="002431CB" w:rsidRPr="00274BC0">
        <w:t>Ноль целых восемьдесят пять сотых</w:t>
      </w:r>
      <w:r w:rsidR="00496F53" w:rsidRPr="00274BC0">
        <w:t>) процент</w:t>
      </w:r>
      <w:r w:rsidR="00482C25" w:rsidRPr="00274BC0">
        <w:t>а</w:t>
      </w:r>
      <w:r w:rsidR="00496F53" w:rsidRPr="00274BC0">
        <w:t xml:space="preserve"> </w:t>
      </w:r>
      <w:r w:rsidR="001821D4" w:rsidRPr="00274BC0">
        <w:t xml:space="preserve">(налогом на добавленную стоимость не облагается) </w:t>
      </w:r>
      <w:r w:rsidR="00496F53" w:rsidRPr="00274BC0">
        <w:t>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564A92" w:rsidRPr="00274BC0" w:rsidRDefault="00496F53" w:rsidP="00D271BA">
      <w:pPr>
        <w:numPr>
          <w:ilvl w:val="0"/>
          <w:numId w:val="3"/>
        </w:numPr>
        <w:tabs>
          <w:tab w:val="clear" w:pos="720"/>
          <w:tab w:val="left" w:pos="756"/>
          <w:tab w:val="num" w:pos="894"/>
        </w:tabs>
        <w:ind w:left="-24" w:firstLine="450"/>
        <w:jc w:val="both"/>
      </w:pPr>
      <w:r w:rsidRPr="00274BC0">
        <w:t>0,</w:t>
      </w:r>
      <w:r w:rsidR="00482C25" w:rsidRPr="00274BC0">
        <w:t xml:space="preserve">42 </w:t>
      </w:r>
      <w:r w:rsidRPr="00274BC0">
        <w:t>(</w:t>
      </w:r>
      <w:r w:rsidR="00F425D3" w:rsidRPr="00274BC0">
        <w:t xml:space="preserve">Ноль целых сорок две </w:t>
      </w:r>
      <w:r w:rsidR="002431CB" w:rsidRPr="00274BC0">
        <w:t>сотых</w:t>
      </w:r>
      <w:r w:rsidRPr="00274BC0">
        <w:t>) процента</w:t>
      </w:r>
      <w:r w:rsidR="00482C25" w:rsidRPr="00274BC0">
        <w:t xml:space="preserve"> </w:t>
      </w:r>
      <w:r w:rsidR="009D5E05" w:rsidRPr="00274BC0">
        <w:t>(</w:t>
      </w:r>
      <w:r w:rsidR="002431CB" w:rsidRPr="00274BC0">
        <w:t>налогом на добавленную стоимость</w:t>
      </w:r>
      <w:r w:rsidR="009D5E05" w:rsidRPr="00274BC0">
        <w:t xml:space="preserve"> не облагается) </w:t>
      </w:r>
      <w:r w:rsidRPr="00274BC0">
        <w:t>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91530E" w:rsidRPr="00274BC0" w:rsidRDefault="0091530E" w:rsidP="00496F53">
      <w:pPr>
        <w:pStyle w:val="BodyBul"/>
        <w:tabs>
          <w:tab w:val="left" w:pos="756"/>
          <w:tab w:val="num" w:pos="894"/>
        </w:tabs>
        <w:spacing w:after="0"/>
        <w:ind w:left="-24" w:firstLine="450"/>
        <w:rPr>
          <w:sz w:val="20"/>
        </w:rPr>
      </w:pPr>
      <w:r w:rsidRPr="00274BC0">
        <w:rPr>
          <w:sz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875B32" w:rsidRPr="00274BC0" w:rsidRDefault="00875B32" w:rsidP="00496F53">
      <w:pPr>
        <w:pStyle w:val="H4"/>
        <w:tabs>
          <w:tab w:val="left" w:pos="756"/>
          <w:tab w:val="num" w:pos="894"/>
        </w:tabs>
        <w:spacing w:before="0" w:after="0"/>
        <w:ind w:left="-24" w:firstLine="450"/>
        <w:jc w:val="center"/>
        <w:rPr>
          <w:bCs/>
        </w:rPr>
      </w:pPr>
    </w:p>
    <w:p w:rsidR="000F72AA" w:rsidRDefault="000F72AA" w:rsidP="00496F53">
      <w:pPr>
        <w:pStyle w:val="H4"/>
        <w:tabs>
          <w:tab w:val="left" w:pos="756"/>
          <w:tab w:val="num" w:pos="894"/>
        </w:tabs>
        <w:spacing w:before="0" w:after="0"/>
        <w:ind w:left="-24" w:firstLine="450"/>
        <w:jc w:val="center"/>
        <w:rPr>
          <w:bCs/>
        </w:rPr>
      </w:pPr>
      <w:r w:rsidRPr="00274BC0">
        <w:rPr>
          <w:bCs/>
        </w:rPr>
        <w:t>VI. Погашение инвестиционных паев</w:t>
      </w:r>
    </w:p>
    <w:p w:rsidR="00AC3635" w:rsidRPr="00AC3635" w:rsidRDefault="00AC3635" w:rsidP="00AC3635"/>
    <w:p w:rsidR="000F72AA" w:rsidRPr="00274BC0" w:rsidRDefault="000F72AA" w:rsidP="00496F53">
      <w:pPr>
        <w:numPr>
          <w:ilvl w:val="0"/>
          <w:numId w:val="2"/>
        </w:numPr>
        <w:tabs>
          <w:tab w:val="clear" w:pos="1572"/>
          <w:tab w:val="left" w:pos="756"/>
          <w:tab w:val="num" w:pos="894"/>
        </w:tabs>
        <w:ind w:left="-24" w:firstLine="450"/>
        <w:jc w:val="both"/>
      </w:pPr>
      <w:r w:rsidRPr="00274BC0">
        <w:t xml:space="preserve">Погашение инвестиционных паев </w:t>
      </w:r>
      <w:r w:rsidR="00D03F6B" w:rsidRPr="00274BC0">
        <w:t xml:space="preserve">может </w:t>
      </w:r>
      <w:r w:rsidRPr="00274BC0">
        <w:t>осуществлят</w:t>
      </w:r>
      <w:r w:rsidR="00D03F6B" w:rsidRPr="00274BC0">
        <w:t>ь</w:t>
      </w:r>
      <w:r w:rsidRPr="00274BC0">
        <w:t xml:space="preserve">ся после </w:t>
      </w:r>
      <w:r w:rsidR="00897639" w:rsidRPr="00274BC0">
        <w:t xml:space="preserve">даты </w:t>
      </w:r>
      <w:r w:rsidRPr="00274BC0">
        <w:t>завершения</w:t>
      </w:r>
      <w:r w:rsidR="00897639" w:rsidRPr="00274BC0">
        <w:t xml:space="preserve"> (окончания)</w:t>
      </w:r>
      <w:r w:rsidRPr="00274BC0">
        <w:t xml:space="preserve"> формирования фонда.</w:t>
      </w:r>
    </w:p>
    <w:p w:rsidR="00897639" w:rsidRPr="00274BC0" w:rsidRDefault="000F72AA" w:rsidP="00496F53">
      <w:pPr>
        <w:numPr>
          <w:ilvl w:val="0"/>
          <w:numId w:val="2"/>
        </w:numPr>
        <w:tabs>
          <w:tab w:val="clear" w:pos="1572"/>
          <w:tab w:val="left" w:pos="756"/>
          <w:tab w:val="num" w:pos="894"/>
        </w:tabs>
        <w:ind w:left="-24" w:firstLine="450"/>
        <w:jc w:val="both"/>
      </w:pPr>
      <w:r w:rsidRPr="00274BC0">
        <w:t>Погашение инвестиционных паев осуществляется на основании</w:t>
      </w:r>
      <w:r w:rsidR="00897639" w:rsidRPr="00274BC0">
        <w:t xml:space="preserve"> требований об их погашении, а в случае прекращения фонда – независимо от заявления таких требований.</w:t>
      </w:r>
    </w:p>
    <w:p w:rsidR="000F72AA" w:rsidRPr="00274BC0" w:rsidRDefault="00897639" w:rsidP="00496F53">
      <w:pPr>
        <w:numPr>
          <w:ilvl w:val="0"/>
          <w:numId w:val="2"/>
        </w:numPr>
        <w:tabs>
          <w:tab w:val="clear" w:pos="1572"/>
          <w:tab w:val="left" w:pos="756"/>
          <w:tab w:val="num" w:pos="894"/>
        </w:tabs>
        <w:ind w:left="-24" w:firstLine="450"/>
        <w:jc w:val="both"/>
      </w:pPr>
      <w:r w:rsidRPr="00274BC0">
        <w:t>Требования о погашении инвестиционных паев подаются в форме</w:t>
      </w:r>
      <w:r w:rsidR="000F72AA" w:rsidRPr="00274BC0">
        <w:t xml:space="preserve"> заяв</w:t>
      </w:r>
      <w:r w:rsidRPr="00274BC0">
        <w:t>ки</w:t>
      </w:r>
      <w:r w:rsidR="000F72AA" w:rsidRPr="00274BC0">
        <w:t xml:space="preserve"> на погашение инвестиционных паев, </w:t>
      </w:r>
      <w:r w:rsidRPr="00274BC0">
        <w:t>содержащей обязательные сведения</w:t>
      </w:r>
      <w:r w:rsidR="00250AFA" w:rsidRPr="00274BC0">
        <w:t>, предусмотренные</w:t>
      </w:r>
      <w:r w:rsidR="000F72AA" w:rsidRPr="00274BC0">
        <w:t xml:space="preserve"> </w:t>
      </w:r>
      <w:r w:rsidR="007F7A97" w:rsidRPr="00274BC0">
        <w:t>п</w:t>
      </w:r>
      <w:r w:rsidR="000F72AA" w:rsidRPr="00274BC0">
        <w:t>риложени</w:t>
      </w:r>
      <w:r w:rsidR="00204172" w:rsidRPr="00274BC0">
        <w:t>ями</w:t>
      </w:r>
      <w:r w:rsidR="007F7A97" w:rsidRPr="00274BC0">
        <w:t xml:space="preserve"> к настоящим Прав</w:t>
      </w:r>
      <w:r w:rsidR="00250AFA" w:rsidRPr="00274BC0">
        <w:t>и</w:t>
      </w:r>
      <w:r w:rsidR="007F7A97" w:rsidRPr="00274BC0">
        <w:t>лам</w:t>
      </w:r>
      <w:r w:rsidR="000F72AA" w:rsidRPr="00274BC0">
        <w:t>.</w:t>
      </w:r>
    </w:p>
    <w:p w:rsidR="000F72AA" w:rsidRPr="00274BC0" w:rsidRDefault="000F72AA" w:rsidP="00496F53">
      <w:pPr>
        <w:tabs>
          <w:tab w:val="left" w:pos="756"/>
          <w:tab w:val="num" w:pos="894"/>
        </w:tabs>
        <w:ind w:left="-24" w:firstLine="450"/>
        <w:jc w:val="both"/>
      </w:pPr>
      <w:r w:rsidRPr="00274BC0">
        <w:t>Заявки на погашение инвестиционных паев носят безотзывный характер.</w:t>
      </w:r>
    </w:p>
    <w:p w:rsidR="00AA14E7" w:rsidRPr="00274BC0" w:rsidRDefault="007F7A97"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погашение инвестиционных паев подаются в следующем порядке:</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оформленные в соответствии с приложени</w:t>
      </w:r>
      <w:r w:rsidR="00F2757A" w:rsidRPr="00274BC0">
        <w:t>ем</w:t>
      </w:r>
      <w:r w:rsidRPr="00274BC0">
        <w:t xml:space="preserve"> № </w:t>
      </w:r>
      <w:r w:rsidR="00F2757A" w:rsidRPr="00274BC0">
        <w:t>3</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AA14E7" w:rsidRPr="00274BC0" w:rsidRDefault="00AA14E7" w:rsidP="00496F53">
      <w:pPr>
        <w:tabs>
          <w:tab w:val="left" w:pos="756"/>
          <w:tab w:val="num" w:pos="894"/>
        </w:tabs>
        <w:ind w:left="-24" w:firstLine="450"/>
        <w:jc w:val="both"/>
      </w:pPr>
      <w:r w:rsidRPr="00274BC0">
        <w:t xml:space="preserve">Заявки </w:t>
      </w:r>
      <w:bookmarkStart w:id="2" w:name="OLE_LINK3"/>
      <w:bookmarkStart w:id="3" w:name="OLE_LINK4"/>
      <w:r w:rsidRPr="00274BC0">
        <w:t xml:space="preserve">на погашение </w:t>
      </w:r>
      <w:bookmarkEnd w:id="2"/>
      <w:bookmarkEnd w:id="3"/>
      <w:r w:rsidRPr="00274BC0">
        <w:t xml:space="preserve">инвестиционных паев, оформленные в соответствии с приложением № </w:t>
      </w:r>
      <w:r w:rsidR="00F2757A" w:rsidRPr="00274BC0">
        <w:t>4</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AA14E7" w:rsidRPr="00274BC0" w:rsidRDefault="00496F53" w:rsidP="00496F53">
      <w:pPr>
        <w:tabs>
          <w:tab w:val="left" w:pos="756"/>
          <w:tab w:val="num" w:pos="894"/>
        </w:tabs>
        <w:ind w:left="-24" w:firstLine="450"/>
        <w:jc w:val="both"/>
      </w:pPr>
      <w:r w:rsidRPr="00274BC0">
        <w:t>Заявки на погашение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AA14E7" w:rsidRPr="00274BC0" w:rsidRDefault="00AA14E7"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 xml:space="preserve">Датой и временем приема заявки </w:t>
      </w:r>
      <w:r w:rsidRPr="00274BC0">
        <w:rPr>
          <w:rFonts w:ascii="Times New Roman" w:hAnsi="Times New Roman"/>
        </w:rPr>
        <w:t xml:space="preserve">на погашение </w:t>
      </w:r>
      <w:r w:rsidRPr="00274BC0">
        <w:rPr>
          <w:rFonts w:ascii="Times New Roman" w:hAnsi="Times New Roman"/>
          <w:kern w:val="0"/>
          <w:szCs w:val="24"/>
          <w:lang w:eastAsia="ru-RU"/>
        </w:rPr>
        <w:t>инвестиционных паев, полученной посредством почтовой связи, считается дата и время получения почтового отправления управляющей компанией.</w:t>
      </w:r>
    </w:p>
    <w:p w:rsidR="00AA14E7" w:rsidRPr="00274BC0" w:rsidRDefault="00AA14E7" w:rsidP="00496F53">
      <w:pPr>
        <w:tabs>
          <w:tab w:val="left" w:pos="756"/>
          <w:tab w:val="num" w:pos="894"/>
        </w:tabs>
        <w:ind w:left="-24" w:firstLine="450"/>
        <w:jc w:val="both"/>
      </w:pPr>
      <w:r w:rsidRPr="00274BC0">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sidR="00B52696" w:rsidRPr="00274BC0">
        <w:t>П</w:t>
      </w:r>
      <w:r w:rsidRPr="00274BC0">
        <w:t>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направленные электронной почтой</w:t>
      </w:r>
      <w:r w:rsidR="00D03F6B" w:rsidRPr="00274BC0">
        <w:t>,</w:t>
      </w:r>
      <w:r w:rsidRPr="00274BC0">
        <w:t xml:space="preserve"> факсом</w:t>
      </w:r>
      <w:r w:rsidR="00D03F6B" w:rsidRPr="00274BC0">
        <w:t xml:space="preserve"> или курьером</w:t>
      </w:r>
      <w:r w:rsidR="00CF3A08" w:rsidRPr="00274BC0">
        <w:t>,</w:t>
      </w:r>
      <w:r w:rsidRPr="00274BC0">
        <w:t xml:space="preserve"> не принимаются.</w:t>
      </w:r>
    </w:p>
    <w:p w:rsidR="007F7A97" w:rsidRPr="00274BC0" w:rsidRDefault="007F7A97" w:rsidP="00496F53">
      <w:pPr>
        <w:tabs>
          <w:tab w:val="left" w:pos="756"/>
          <w:tab w:val="num" w:pos="894"/>
        </w:tabs>
        <w:ind w:left="-24" w:firstLine="450"/>
        <w:jc w:val="both"/>
      </w:pPr>
      <w:r w:rsidRPr="00274BC0">
        <w:t>Заявки на погашение инвестиционных паев, права на которые учитываются в реестре владельцев инвестиционных паев на лицевом счете</w:t>
      </w:r>
      <w:r w:rsidR="009D31C5" w:rsidRPr="00274BC0">
        <w:t xml:space="preserve">, открытом номинальному </w:t>
      </w:r>
      <w:r w:rsidRPr="00274BC0">
        <w:t>держател</w:t>
      </w:r>
      <w:r w:rsidR="009D31C5" w:rsidRPr="00274BC0">
        <w:t>ю</w:t>
      </w:r>
      <w:r w:rsidRPr="00274BC0">
        <w:t>, подаются этим номинальным держателем.</w:t>
      </w:r>
    </w:p>
    <w:p w:rsidR="00D03F6B" w:rsidRPr="00274BC0" w:rsidRDefault="00D636F3" w:rsidP="00496F53">
      <w:pPr>
        <w:numPr>
          <w:ilvl w:val="0"/>
          <w:numId w:val="2"/>
        </w:numPr>
        <w:tabs>
          <w:tab w:val="clear" w:pos="1572"/>
          <w:tab w:val="left" w:pos="756"/>
          <w:tab w:val="num" w:pos="894"/>
        </w:tabs>
        <w:ind w:left="-24" w:firstLine="450"/>
        <w:jc w:val="both"/>
      </w:pPr>
      <w:r w:rsidRPr="00274BC0">
        <w:t>Прием заявок на погашение инвестиционных паев осуществляется каждый рабочий день</w:t>
      </w:r>
      <w:r w:rsidR="00D03F6B" w:rsidRPr="00274BC0">
        <w:t>.</w:t>
      </w:r>
    </w:p>
    <w:p w:rsidR="00D03F6B" w:rsidRPr="00274BC0" w:rsidRDefault="00D03F6B" w:rsidP="00496F53">
      <w:pPr>
        <w:tabs>
          <w:tab w:val="left" w:pos="756"/>
          <w:tab w:val="num" w:pos="894"/>
        </w:tabs>
        <w:ind w:left="-24" w:firstLine="450"/>
        <w:jc w:val="both"/>
      </w:pPr>
      <w:r w:rsidRPr="00274BC0">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B70E9B" w:rsidRPr="00274BC0" w:rsidRDefault="00B70E9B" w:rsidP="00496F53">
      <w:pPr>
        <w:pStyle w:val="33"/>
        <w:numPr>
          <w:ilvl w:val="0"/>
          <w:numId w:val="2"/>
        </w:numPr>
        <w:tabs>
          <w:tab w:val="clear" w:pos="1572"/>
          <w:tab w:val="left" w:pos="756"/>
          <w:tab w:val="num" w:pos="894"/>
        </w:tabs>
        <w:ind w:left="-24" w:firstLine="450"/>
      </w:pPr>
      <w:r w:rsidRPr="00274BC0">
        <w:t>Заявки на погашение инвестиционных паев подаются:</w:t>
      </w:r>
    </w:p>
    <w:p w:rsidR="00B70E9B" w:rsidRPr="00274BC0" w:rsidRDefault="00B70E9B" w:rsidP="00496F53">
      <w:pPr>
        <w:numPr>
          <w:ilvl w:val="0"/>
          <w:numId w:val="3"/>
        </w:numPr>
        <w:tabs>
          <w:tab w:val="clear" w:pos="720"/>
          <w:tab w:val="left" w:pos="756"/>
          <w:tab w:val="num" w:pos="894"/>
        </w:tabs>
        <w:ind w:left="-24" w:firstLine="450"/>
        <w:jc w:val="both"/>
      </w:pPr>
      <w:r w:rsidRPr="00274BC0">
        <w:t>управляющей компании;</w:t>
      </w:r>
    </w:p>
    <w:p w:rsidR="00B70E9B" w:rsidRPr="00274BC0" w:rsidRDefault="00B70E9B" w:rsidP="00496F53">
      <w:pPr>
        <w:numPr>
          <w:ilvl w:val="0"/>
          <w:numId w:val="3"/>
        </w:numPr>
        <w:tabs>
          <w:tab w:val="clear" w:pos="720"/>
          <w:tab w:val="left" w:pos="756"/>
          <w:tab w:val="num" w:pos="894"/>
        </w:tabs>
        <w:ind w:left="-24" w:firstLine="450"/>
        <w:jc w:val="both"/>
      </w:pPr>
      <w:r w:rsidRPr="00274BC0">
        <w:t>агентам.</w:t>
      </w:r>
    </w:p>
    <w:p w:rsidR="00B70E9B" w:rsidRPr="00274BC0" w:rsidRDefault="00B70E9B" w:rsidP="00496F53">
      <w:pPr>
        <w:numPr>
          <w:ilvl w:val="0"/>
          <w:numId w:val="2"/>
        </w:numPr>
        <w:tabs>
          <w:tab w:val="clear" w:pos="1572"/>
          <w:tab w:val="left" w:pos="756"/>
          <w:tab w:val="num" w:pos="894"/>
        </w:tabs>
        <w:ind w:left="-24" w:firstLine="450"/>
        <w:jc w:val="both"/>
      </w:pPr>
      <w:r w:rsidRPr="00274BC0">
        <w:t xml:space="preserve">Лица, которым в соответствии с </w:t>
      </w:r>
      <w:r w:rsidR="00B52696" w:rsidRPr="00274BC0">
        <w:t>П</w:t>
      </w:r>
      <w:r w:rsidRPr="00274BC0">
        <w:t>равилами могут подаваться заявки на приобретение инвестиционных паев, принимают также заявки на погашение инвестиционных паев.</w:t>
      </w:r>
    </w:p>
    <w:p w:rsidR="00B70E9B" w:rsidRPr="00274BC0" w:rsidRDefault="00B70E9B" w:rsidP="00496F53">
      <w:pPr>
        <w:numPr>
          <w:ilvl w:val="0"/>
          <w:numId w:val="2"/>
        </w:numPr>
        <w:tabs>
          <w:tab w:val="clear" w:pos="1572"/>
          <w:tab w:val="left" w:pos="756"/>
          <w:tab w:val="num" w:pos="894"/>
        </w:tabs>
        <w:ind w:left="-24" w:firstLine="450"/>
        <w:jc w:val="both"/>
      </w:pPr>
      <w:r w:rsidRPr="00274BC0">
        <w:lastRenderedPageBreak/>
        <w:t>В приеме заявок на погашение инвестиционных паев отказывается в следующих случаях:</w:t>
      </w:r>
    </w:p>
    <w:p w:rsidR="00B70E9B" w:rsidRPr="00274BC0" w:rsidRDefault="00B70E9B" w:rsidP="00496F53">
      <w:pPr>
        <w:numPr>
          <w:ilvl w:val="0"/>
          <w:numId w:val="15"/>
        </w:numPr>
        <w:tabs>
          <w:tab w:val="clear" w:pos="1125"/>
          <w:tab w:val="left" w:pos="756"/>
          <w:tab w:val="num" w:pos="894"/>
        </w:tabs>
        <w:ind w:left="-24" w:firstLine="450"/>
        <w:jc w:val="both"/>
      </w:pPr>
      <w:r w:rsidRPr="00274BC0">
        <w:t>несоблюдени</w:t>
      </w:r>
      <w:r w:rsidR="00B52696" w:rsidRPr="00274BC0">
        <w:t>е</w:t>
      </w:r>
      <w:r w:rsidRPr="00274BC0">
        <w:t xml:space="preserve"> порядка подачи заявок, установленн</w:t>
      </w:r>
      <w:r w:rsidR="005234F2" w:rsidRPr="00274BC0">
        <w:t>ого</w:t>
      </w:r>
      <w:r w:rsidRPr="00274BC0">
        <w:t xml:space="preserve"> настоящими Правилами;</w:t>
      </w:r>
    </w:p>
    <w:p w:rsidR="00B70E9B" w:rsidRPr="00274BC0" w:rsidRDefault="00B70E9B" w:rsidP="00496F53">
      <w:pPr>
        <w:numPr>
          <w:ilvl w:val="0"/>
          <w:numId w:val="15"/>
        </w:numPr>
        <w:tabs>
          <w:tab w:val="clear" w:pos="1125"/>
          <w:tab w:val="left" w:pos="756"/>
          <w:tab w:val="num" w:pos="894"/>
        </w:tabs>
        <w:ind w:left="-24" w:firstLine="450"/>
        <w:jc w:val="both"/>
      </w:pPr>
      <w:r w:rsidRPr="00274BC0">
        <w:t>приняти</w:t>
      </w:r>
      <w:r w:rsidR="00B52696" w:rsidRPr="00274BC0">
        <w:t>е</w:t>
      </w:r>
      <w:r w:rsidRPr="00274BC0">
        <w:t xml:space="preserve"> решения об одновременном приостановлении выдачи, погашения и обмена инвестиционных паев;</w:t>
      </w:r>
    </w:p>
    <w:p w:rsidR="00B70E9B" w:rsidRPr="00274BC0" w:rsidRDefault="00B70E9B" w:rsidP="00496F53">
      <w:pPr>
        <w:numPr>
          <w:ilvl w:val="0"/>
          <w:numId w:val="15"/>
        </w:numPr>
        <w:tabs>
          <w:tab w:val="clear" w:pos="1125"/>
          <w:tab w:val="left" w:pos="756"/>
          <w:tab w:val="num" w:pos="894"/>
        </w:tabs>
        <w:ind w:left="-24" w:firstLine="450"/>
        <w:jc w:val="both"/>
      </w:pPr>
      <w:r w:rsidRPr="00274BC0">
        <w:t xml:space="preserve">введение </w:t>
      </w:r>
      <w:r w:rsidR="000552EE" w:rsidRPr="00274BC0">
        <w:t>Банком России</w:t>
      </w:r>
      <w:r w:rsidRPr="00274BC0">
        <w:t xml:space="preserve"> запрета на проведение операций по погашению инвестиционных паев и (или) принятию заявок на погашение инвестиционных паев;</w:t>
      </w:r>
    </w:p>
    <w:p w:rsidR="00B70E9B" w:rsidRPr="00274BC0" w:rsidRDefault="00B70E9B" w:rsidP="00496F53">
      <w:pPr>
        <w:numPr>
          <w:ilvl w:val="0"/>
          <w:numId w:val="15"/>
        </w:numPr>
        <w:tabs>
          <w:tab w:val="clear" w:pos="1125"/>
          <w:tab w:val="left" w:pos="756"/>
          <w:tab w:val="num" w:pos="894"/>
        </w:tabs>
        <w:ind w:left="-24" w:firstLine="450"/>
        <w:jc w:val="both"/>
      </w:pPr>
      <w:r w:rsidRPr="00274BC0">
        <w:t>возникновение основания для прекращения фонда;</w:t>
      </w:r>
    </w:p>
    <w:p w:rsidR="00B70E9B" w:rsidRPr="00274BC0" w:rsidRDefault="00B70E9B" w:rsidP="00496F53">
      <w:pPr>
        <w:numPr>
          <w:ilvl w:val="0"/>
          <w:numId w:val="15"/>
        </w:numPr>
        <w:tabs>
          <w:tab w:val="clear" w:pos="1125"/>
          <w:tab w:val="left" w:pos="756"/>
          <w:tab w:val="num" w:pos="894"/>
        </w:tabs>
        <w:ind w:left="-24" w:firstLine="450"/>
        <w:jc w:val="both"/>
      </w:pPr>
      <w:r w:rsidRPr="00274BC0">
        <w:t>подача заявки на погашение инвестиционных паев до даты завершения (окончания) формирования фонда</w:t>
      </w:r>
      <w:r w:rsidR="00472CD3" w:rsidRPr="00274BC0">
        <w:t>;</w:t>
      </w:r>
    </w:p>
    <w:p w:rsidR="00564A92" w:rsidRPr="00274BC0" w:rsidRDefault="002431CB" w:rsidP="00B5498D">
      <w:pPr>
        <w:numPr>
          <w:ilvl w:val="0"/>
          <w:numId w:val="15"/>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B5498D">
      <w:pPr>
        <w:numPr>
          <w:ilvl w:val="0"/>
          <w:numId w:val="15"/>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70E9B" w:rsidRPr="00274BC0" w:rsidRDefault="00B70E9B" w:rsidP="00496F53">
      <w:pPr>
        <w:numPr>
          <w:ilvl w:val="0"/>
          <w:numId w:val="2"/>
        </w:numPr>
        <w:tabs>
          <w:tab w:val="clear" w:pos="1572"/>
          <w:tab w:val="left" w:pos="756"/>
          <w:tab w:val="num" w:pos="894"/>
        </w:tabs>
        <w:ind w:left="-24" w:firstLine="450"/>
        <w:jc w:val="both"/>
      </w:pPr>
      <w:r w:rsidRPr="00274BC0">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70E9B" w:rsidRPr="00274BC0" w:rsidRDefault="00B70E9B" w:rsidP="00496F53">
      <w:pPr>
        <w:numPr>
          <w:ilvl w:val="0"/>
          <w:numId w:val="2"/>
        </w:numPr>
        <w:tabs>
          <w:tab w:val="clear" w:pos="1572"/>
          <w:tab w:val="left" w:pos="756"/>
          <w:tab w:val="num" w:pos="894"/>
        </w:tabs>
        <w:ind w:left="-24" w:firstLine="450"/>
        <w:jc w:val="both"/>
      </w:pPr>
      <w:r w:rsidRPr="00274BC0">
        <w:t>Погашение инвестиционных паев осуществляется путем внесения записей по лицевому счету в реестре владельцев инвестиционных паев.</w:t>
      </w:r>
    </w:p>
    <w:p w:rsidR="00B70E9B" w:rsidRPr="00274BC0" w:rsidRDefault="00B70E9B" w:rsidP="00496F53">
      <w:pPr>
        <w:numPr>
          <w:ilvl w:val="0"/>
          <w:numId w:val="2"/>
        </w:numPr>
        <w:tabs>
          <w:tab w:val="clear" w:pos="1572"/>
          <w:tab w:val="left" w:pos="756"/>
          <w:tab w:val="num" w:pos="894"/>
        </w:tabs>
        <w:ind w:left="-24" w:firstLine="450"/>
        <w:jc w:val="both"/>
      </w:pPr>
      <w:r w:rsidRPr="00274BC0">
        <w:t>Погашение инвестиционных паев осуществляется в срок не более 3</w:t>
      </w:r>
      <w:r w:rsidR="00CF3A08" w:rsidRPr="00274BC0">
        <w:t xml:space="preserve"> (трех)</w:t>
      </w:r>
      <w:r w:rsidRPr="00274BC0">
        <w:t xml:space="preserve"> </w:t>
      </w:r>
      <w:r w:rsidR="00D03F6B" w:rsidRPr="00274BC0">
        <w:t>рабочих</w:t>
      </w:r>
      <w:r w:rsidRPr="00274BC0">
        <w:t xml:space="preserve"> дней со дня приема заявки на погашение инвестиционных паев</w:t>
      </w:r>
      <w:r w:rsidR="001300EF" w:rsidRPr="00274BC0">
        <w:t>.</w:t>
      </w:r>
    </w:p>
    <w:p w:rsidR="001300EF" w:rsidRPr="00274BC0" w:rsidRDefault="001300EF" w:rsidP="00496F53">
      <w:pPr>
        <w:numPr>
          <w:ilvl w:val="0"/>
          <w:numId w:val="2"/>
        </w:numPr>
        <w:tabs>
          <w:tab w:val="clear" w:pos="1572"/>
          <w:tab w:val="left" w:pos="756"/>
          <w:tab w:val="num" w:pos="894"/>
        </w:tabs>
        <w:ind w:left="-24" w:firstLine="450"/>
        <w:jc w:val="both"/>
      </w:pPr>
      <w:r w:rsidRPr="00274BC0">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w:t>
      </w:r>
      <w:r w:rsidRPr="00274BC0">
        <w:rPr>
          <w:b/>
          <w:sz w:val="22"/>
          <w:szCs w:val="22"/>
        </w:rPr>
        <w:t xml:space="preserve"> </w:t>
      </w:r>
      <w:r w:rsidRPr="00274BC0">
        <w:t>погашения инвестиционных паев, но не ранее дня принятия заявки на погашение инвестиционных паев.</w:t>
      </w:r>
    </w:p>
    <w:p w:rsidR="001300EF" w:rsidRPr="00274BC0" w:rsidRDefault="00337A34" w:rsidP="00496F53">
      <w:pPr>
        <w:numPr>
          <w:ilvl w:val="0"/>
          <w:numId w:val="2"/>
        </w:numPr>
        <w:tabs>
          <w:tab w:val="clear" w:pos="1572"/>
          <w:tab w:val="left" w:pos="756"/>
          <w:tab w:val="num" w:pos="894"/>
        </w:tabs>
        <w:ind w:left="-24" w:firstLine="450"/>
        <w:jc w:val="both"/>
      </w:pPr>
      <w:r w:rsidRPr="00274BC0">
        <w:t>Скидка, на которую уменьшается расчетная стоимость инвестиционного пая</w:t>
      </w:r>
      <w:r w:rsidR="00B93125" w:rsidRPr="00274BC0">
        <w:t xml:space="preserve"> (далее – скидка)</w:t>
      </w:r>
      <w:r w:rsidRPr="00274BC0">
        <w:t>, рассчитывается в следующем порядке:</w:t>
      </w:r>
    </w:p>
    <w:p w:rsidR="00496F53" w:rsidRPr="00274BC0" w:rsidRDefault="00496F53" w:rsidP="00496F53">
      <w:pPr>
        <w:tabs>
          <w:tab w:val="num" w:pos="54"/>
          <w:tab w:val="left" w:pos="756"/>
          <w:tab w:val="num" w:pos="894"/>
          <w:tab w:val="left" w:pos="1164"/>
        </w:tabs>
        <w:ind w:left="-24" w:firstLine="450"/>
        <w:jc w:val="both"/>
      </w:pPr>
      <w:r w:rsidRPr="00274BC0">
        <w:t>При подаче заявки на погашение инвестиционных паев непосредственно управляющей компании скидка составляет:</w:t>
      </w:r>
    </w:p>
    <w:p w:rsidR="00496F53" w:rsidRPr="00274BC0" w:rsidRDefault="00496F53" w:rsidP="00496F53">
      <w:pPr>
        <w:tabs>
          <w:tab w:val="left" w:pos="756"/>
          <w:tab w:val="num" w:pos="894"/>
          <w:tab w:val="left" w:pos="1164"/>
        </w:tabs>
        <w:ind w:left="-24" w:firstLine="450"/>
        <w:jc w:val="both"/>
        <w:rPr>
          <w:spacing w:val="-2"/>
        </w:rPr>
      </w:pPr>
      <w:r w:rsidRPr="00274BC0">
        <w:t xml:space="preserve">1 (Один) процент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274BC0">
        <w:rPr>
          <w:spacing w:val="-2"/>
        </w:rPr>
        <w:t>приходной записи</w:t>
      </w:r>
      <w:r w:rsidR="00033F5D" w:rsidRPr="00274BC0">
        <w:t xml:space="preserve"> 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tabs>
          <w:tab w:val="left" w:pos="756"/>
          <w:tab w:val="num" w:pos="894"/>
          <w:tab w:val="left" w:pos="1164"/>
        </w:tabs>
        <w:ind w:left="-24" w:firstLine="450"/>
        <w:jc w:val="both"/>
        <w:rPr>
          <w:spacing w:val="-2"/>
        </w:rPr>
      </w:pPr>
      <w:r w:rsidRPr="00274BC0">
        <w:t xml:space="preserve">0,5 (Ноль целых пять десятых) процента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274BC0">
        <w:rPr>
          <w:spacing w:val="-2"/>
        </w:rPr>
        <w:t>приходной записи</w:t>
      </w:r>
      <w:r w:rsidR="00D50255" w:rsidRPr="00274BC0">
        <w:rPr>
          <w:spacing w:val="-2"/>
        </w:rPr>
        <w:t xml:space="preserve"> </w:t>
      </w:r>
      <w:r w:rsidR="002431CB" w:rsidRPr="00274BC0">
        <w:t>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pStyle w:val="33"/>
        <w:tabs>
          <w:tab w:val="left" w:pos="756"/>
          <w:tab w:val="num" w:pos="894"/>
          <w:tab w:val="left" w:pos="1164"/>
        </w:tabs>
        <w:ind w:left="-24" w:firstLine="450"/>
      </w:pPr>
      <w:r w:rsidRPr="00274BC0">
        <w:t>не взимается при подаче заявки на погашение инвестиционных паев фонда по истечении 360 (Трехсот шестидесяти) дней со дня внесения приходной записи</w:t>
      </w:r>
      <w:r w:rsidR="00D50255" w:rsidRPr="00274BC0">
        <w:t xml:space="preserve"> </w:t>
      </w:r>
      <w:r w:rsidR="00033F5D" w:rsidRPr="00274BC0">
        <w:t>по зачислению данных инвестиционных паев на лицевой счет, с которого производится погашение данных инвестиционных паев</w:t>
      </w:r>
      <w:r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496F53" w:rsidRPr="00274BC0" w:rsidRDefault="00532DD0" w:rsidP="00496F53">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Pr="00274BC0">
        <w:t>)</w:t>
      </w:r>
      <w:r w:rsidR="002431CB" w:rsidRPr="00274BC0">
        <w:t xml:space="preserve"> </w:t>
      </w:r>
      <w:r w:rsidR="00496F53" w:rsidRPr="00274BC0">
        <w:t>процент</w:t>
      </w:r>
      <w:r w:rsidRPr="00274BC0">
        <w:t>а</w:t>
      </w:r>
      <w:r w:rsidR="00D50255" w:rsidRPr="00274BC0">
        <w:t xml:space="preserve"> </w:t>
      </w:r>
      <w:r w:rsidR="00496F53" w:rsidRPr="00274BC0">
        <w:t>от расчетной стоимости одного инвестиционного пая</w:t>
      </w:r>
      <w:r w:rsidR="002431CB" w:rsidRPr="00274BC0">
        <w:t xml:space="preserve"> при подаче агенту заявки на погашение инвестиционных паев </w:t>
      </w:r>
      <w:r w:rsidR="00E846B6" w:rsidRPr="00274BC0">
        <w:t>ф</w:t>
      </w:r>
      <w:r w:rsidR="002431CB" w:rsidRPr="00274BC0">
        <w:t>онда. Вознаграждение не облагается НДС</w:t>
      </w:r>
      <w:r w:rsidR="00496F53"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496F53" w:rsidRPr="00274BC0" w:rsidRDefault="00E846B6" w:rsidP="00F54DD5">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00496F53" w:rsidRPr="00274BC0">
        <w:t>) процент</w:t>
      </w:r>
      <w:r w:rsidRPr="00274BC0">
        <w:t>а</w:t>
      </w:r>
      <w:r w:rsidR="00496F53" w:rsidRPr="00274BC0">
        <w:t xml:space="preserve"> </w:t>
      </w:r>
      <w:r w:rsidR="00D50255" w:rsidRPr="00274BC0">
        <w:rPr>
          <w:bCs/>
        </w:rPr>
        <w:t>(налогом на добавленную стоимость не облагается)</w:t>
      </w:r>
      <w:r w:rsidR="00D50255" w:rsidRPr="00274BC0" w:rsidDel="00E846B6">
        <w:t xml:space="preserve"> </w:t>
      </w:r>
      <w:r w:rsidR="00496F53" w:rsidRPr="00274BC0">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002431CB" w:rsidRPr="00274BC0">
        <w:t xml:space="preserve">приходной записи; </w:t>
      </w:r>
    </w:p>
    <w:p w:rsidR="00496F53" w:rsidRPr="00274BC0" w:rsidRDefault="00496F53" w:rsidP="00496F53">
      <w:pPr>
        <w:pStyle w:val="33"/>
        <w:tabs>
          <w:tab w:val="left" w:pos="756"/>
          <w:tab w:val="num" w:pos="894"/>
          <w:tab w:val="left" w:pos="1164"/>
        </w:tabs>
        <w:ind w:left="-24" w:firstLine="450"/>
      </w:pPr>
      <w:r w:rsidRPr="00274BC0">
        <w:t>0,</w:t>
      </w:r>
      <w:r w:rsidR="008B41AF" w:rsidRPr="00274BC0">
        <w:t xml:space="preserve">42 </w:t>
      </w:r>
      <w:r w:rsidRPr="00274BC0">
        <w:t>(</w:t>
      </w:r>
      <w:r w:rsidR="002431CB" w:rsidRPr="00274BC0">
        <w:t>Ноль целых сорок две сотых</w:t>
      </w:r>
      <w:r w:rsidRPr="00274BC0">
        <w:t>) процента</w:t>
      </w:r>
      <w:r w:rsidR="00D50255" w:rsidRPr="00274BC0">
        <w:t xml:space="preserve"> </w:t>
      </w:r>
      <w:r w:rsidR="00D50255" w:rsidRPr="00274BC0">
        <w:rPr>
          <w:bCs/>
        </w:rPr>
        <w:t>(налогом на добавленную стоимость не облагается)</w:t>
      </w:r>
      <w:r w:rsidR="008B41AF" w:rsidRPr="00274BC0">
        <w:t xml:space="preserve"> </w:t>
      </w:r>
      <w:r w:rsidRPr="00274BC0">
        <w:t>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w:t>
      </w:r>
      <w:r w:rsidR="00046472">
        <w:t xml:space="preserve"> записи</w:t>
      </w:r>
      <w:r w:rsidR="00150162" w:rsidRPr="00274BC0">
        <w:t>.</w:t>
      </w:r>
    </w:p>
    <w:p w:rsidR="004D4C4B" w:rsidRPr="00274BC0" w:rsidRDefault="00496F53" w:rsidP="00496F53">
      <w:pPr>
        <w:pStyle w:val="33"/>
        <w:tabs>
          <w:tab w:val="left" w:pos="756"/>
          <w:tab w:val="num" w:pos="894"/>
        </w:tabs>
        <w:ind w:left="-24" w:firstLine="450"/>
      </w:pPr>
      <w:r w:rsidRPr="00274BC0">
        <w:t>Скидка не устанавливается при погашении инвестиционных паев, права на которые учитываются в реестре владельцев инвестиционных паев на лицевом счете</w:t>
      </w:r>
      <w:r w:rsidR="00F54DD5" w:rsidRPr="00274BC0">
        <w:t>, открытом</w:t>
      </w:r>
      <w:r w:rsidRPr="00274BC0">
        <w:t xml:space="preserve"> номинально</w:t>
      </w:r>
      <w:r w:rsidR="00F54DD5" w:rsidRPr="00274BC0">
        <w:t>му</w:t>
      </w:r>
      <w:r w:rsidRPr="00274BC0">
        <w:t xml:space="preserve"> держател</w:t>
      </w:r>
      <w:r w:rsidR="00F54DD5" w:rsidRPr="00274BC0">
        <w:t>ю</w:t>
      </w:r>
      <w:r w:rsidRPr="00274BC0">
        <w:t>,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4D4C4B" w:rsidRPr="00274BC0" w:rsidRDefault="004D4C4B" w:rsidP="00496F53">
      <w:pPr>
        <w:numPr>
          <w:ilvl w:val="0"/>
          <w:numId w:val="2"/>
        </w:numPr>
        <w:tabs>
          <w:tab w:val="clear" w:pos="1572"/>
          <w:tab w:val="left" w:pos="756"/>
          <w:tab w:val="num" w:pos="894"/>
        </w:tabs>
        <w:ind w:left="-24" w:firstLine="450"/>
        <w:jc w:val="both"/>
      </w:pPr>
      <w:r w:rsidRPr="00274BC0">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w:t>
      </w:r>
      <w:r w:rsidR="00337A34" w:rsidRPr="00274BC0">
        <w:t>настоящими Правилами.</w:t>
      </w:r>
    </w:p>
    <w:p w:rsidR="004D4C4B" w:rsidRPr="00274BC0" w:rsidRDefault="004D4C4B" w:rsidP="00496F53">
      <w:pPr>
        <w:tabs>
          <w:tab w:val="left" w:pos="756"/>
          <w:tab w:val="num" w:pos="894"/>
        </w:tabs>
        <w:ind w:left="-24" w:firstLine="450"/>
        <w:jc w:val="both"/>
      </w:pPr>
      <w:r w:rsidRPr="00274BC0">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F50D8" w:rsidRPr="00274BC0" w:rsidRDefault="00337A34" w:rsidP="00496F53">
      <w:pPr>
        <w:numPr>
          <w:ilvl w:val="0"/>
          <w:numId w:val="2"/>
        </w:numPr>
        <w:tabs>
          <w:tab w:val="clear" w:pos="1572"/>
          <w:tab w:val="left" w:pos="756"/>
          <w:tab w:val="num" w:pos="894"/>
        </w:tabs>
        <w:ind w:left="-24" w:firstLine="450"/>
        <w:jc w:val="both"/>
      </w:pPr>
      <w:r w:rsidRPr="00274BC0">
        <w:t xml:space="preserve">Выплата денежной компенсации </w:t>
      </w:r>
      <w:r w:rsidR="00CF50D8" w:rsidRPr="00274BC0">
        <w:t xml:space="preserve">при погашении инвестиционных паев </w:t>
      </w:r>
      <w:r w:rsidRPr="00274BC0">
        <w:t>осуществляется</w:t>
      </w:r>
      <w:r w:rsidR="002A4C94" w:rsidRPr="00274BC0">
        <w:t xml:space="preserve"> </w:t>
      </w:r>
      <w:r w:rsidRPr="00274BC0">
        <w:t>путем ее перечисления на банковский счет лица, которому были погашены инвестиционные паи</w:t>
      </w:r>
      <w:r w:rsidR="002A4C94" w:rsidRPr="00274BC0">
        <w:t>.</w:t>
      </w:r>
    </w:p>
    <w:p w:rsidR="002A4C94" w:rsidRPr="00274BC0" w:rsidRDefault="002A4C94" w:rsidP="00496F53">
      <w:pPr>
        <w:tabs>
          <w:tab w:val="left" w:pos="756"/>
          <w:tab w:val="num" w:pos="894"/>
        </w:tabs>
        <w:ind w:left="-24" w:firstLine="450"/>
        <w:jc w:val="both"/>
      </w:pPr>
      <w:r w:rsidRPr="00274BC0">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D43CF4" w:rsidRPr="00274BC0" w:rsidRDefault="002A4C94" w:rsidP="00496F53">
      <w:pPr>
        <w:numPr>
          <w:ilvl w:val="0"/>
          <w:numId w:val="2"/>
        </w:numPr>
        <w:tabs>
          <w:tab w:val="clear" w:pos="1572"/>
          <w:tab w:val="left" w:pos="756"/>
          <w:tab w:val="num" w:pos="894"/>
        </w:tabs>
        <w:ind w:left="-24" w:firstLine="450"/>
        <w:jc w:val="both"/>
      </w:pPr>
      <w:r w:rsidRPr="00274BC0">
        <w:lastRenderedPageBreak/>
        <w:t>Выплата денежной компенсации осуществляется в течение 10</w:t>
      </w:r>
      <w:r w:rsidR="00CF3A08" w:rsidRPr="00274BC0">
        <w:t xml:space="preserve"> (десяти)</w:t>
      </w:r>
      <w:r w:rsidRPr="00274BC0">
        <w:t xml:space="preserve"> рабочих дней со дня погашения инвестиционных паев, за исключением случаев погашения инвестиционных паев при прекращении фонда.</w:t>
      </w:r>
    </w:p>
    <w:p w:rsidR="00564A92" w:rsidRPr="00274BC0" w:rsidRDefault="002431CB" w:rsidP="00B5498D">
      <w:pPr>
        <w:tabs>
          <w:tab w:val="left" w:pos="756"/>
          <w:tab w:val="num" w:pos="894"/>
        </w:tabs>
        <w:ind w:left="-24" w:firstLine="450"/>
        <w:jc w:val="both"/>
      </w:pPr>
      <w:r w:rsidRPr="00274BC0">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w:t>
      </w:r>
      <w:r w:rsidR="003071FC" w:rsidRPr="00274BC0">
        <w:t xml:space="preserve"> (пяти)</w:t>
      </w:r>
      <w:r w:rsidRPr="00274BC0">
        <w:t xml:space="preserve"> рабочих дней со дня получения управляющей компанией сведений об указанных реквизитах банковского счета.</w:t>
      </w:r>
    </w:p>
    <w:p w:rsidR="00A02A6A" w:rsidRPr="00274BC0" w:rsidRDefault="00615073" w:rsidP="00496F53">
      <w:pPr>
        <w:numPr>
          <w:ilvl w:val="0"/>
          <w:numId w:val="2"/>
        </w:numPr>
        <w:tabs>
          <w:tab w:val="clear" w:pos="1572"/>
          <w:tab w:val="left" w:pos="756"/>
          <w:tab w:val="num" w:pos="894"/>
        </w:tabs>
        <w:ind w:left="-24" w:firstLine="450"/>
        <w:jc w:val="both"/>
      </w:pPr>
      <w:r w:rsidRPr="00274BC0">
        <w:t>Обязанность по выплате денежной компенсации считается исполненной со дня</w:t>
      </w:r>
      <w:r w:rsidR="00A02A6A" w:rsidRPr="00274BC0">
        <w:t>:</w:t>
      </w:r>
    </w:p>
    <w:p w:rsidR="00564A92" w:rsidRPr="00274BC0" w:rsidRDefault="00615073" w:rsidP="00B5498D">
      <w:pPr>
        <w:tabs>
          <w:tab w:val="left" w:pos="756"/>
        </w:tabs>
        <w:ind w:firstLine="426"/>
        <w:jc w:val="both"/>
      </w:pPr>
      <w:r w:rsidRPr="00274BC0">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CF3A08" w:rsidRPr="00274BC0">
        <w:t>.</w:t>
      </w:r>
    </w:p>
    <w:p w:rsidR="006E1E5A" w:rsidRPr="00274BC0" w:rsidRDefault="006E1E5A"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Обмен инвестиционных паев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4" w:name="Par6"/>
      <w:bookmarkEnd w:id="4"/>
      <w:r w:rsidRPr="00274BC0">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Информацию об отмене указанного решения управляющая компания раскрывает в соответствии с </w:t>
      </w:r>
      <w:hyperlink r:id="rId12"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82.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932525" w:rsidRPr="00274BC0" w:rsidRDefault="002431CB" w:rsidP="00932525">
      <w:pPr>
        <w:autoSpaceDE w:val="0"/>
        <w:autoSpaceDN w:val="0"/>
        <w:adjustRightInd w:val="0"/>
        <w:ind w:firstLine="540"/>
        <w:jc w:val="both"/>
      </w:pPr>
      <w:bookmarkStart w:id="5" w:name="Par11"/>
      <w:bookmarkEnd w:id="5"/>
      <w:r w:rsidRPr="00274BC0">
        <w:t>83.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w:t>
      </w:r>
      <w:r w:rsidR="00CD040B" w:rsidRPr="00274BC0">
        <w:t xml:space="preserve"> (Тридцати)</w:t>
      </w:r>
      <w:r w:rsidRPr="00274BC0">
        <w:t xml:space="preserve"> дней со дня раскрытия управляющей компанией информации о принятии решения, предусмотренного </w:t>
      </w:r>
      <w:hyperlink w:anchor="Par6" w:history="1">
        <w:r w:rsidRPr="00274BC0">
          <w:t>пунктом 81</w:t>
        </w:r>
      </w:hyperlink>
      <w:r w:rsidRPr="00274BC0">
        <w:t xml:space="preserve"> настоящих Правил.</w:t>
      </w:r>
    </w:p>
    <w:p w:rsidR="00932525" w:rsidRPr="00274BC0" w:rsidRDefault="002431CB" w:rsidP="00932525">
      <w:pPr>
        <w:autoSpaceDE w:val="0"/>
        <w:autoSpaceDN w:val="0"/>
        <w:adjustRightInd w:val="0"/>
        <w:ind w:firstLine="540"/>
        <w:jc w:val="both"/>
      </w:pPr>
      <w:bookmarkStart w:id="6" w:name="Par12"/>
      <w:bookmarkEnd w:id="6"/>
      <w:r w:rsidRPr="00274BC0">
        <w:t>84. Управляющая компания обязана не позднее 3</w:t>
      </w:r>
      <w:r w:rsidR="00A771C8" w:rsidRPr="00274BC0">
        <w:t xml:space="preserve"> (трёх)</w:t>
      </w:r>
      <w:r w:rsidRPr="00274BC0">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932525" w:rsidRPr="00274BC0" w:rsidRDefault="002431CB" w:rsidP="00932525">
      <w:pPr>
        <w:autoSpaceDE w:val="0"/>
        <w:autoSpaceDN w:val="0"/>
        <w:adjustRightInd w:val="0"/>
        <w:ind w:firstLine="540"/>
        <w:jc w:val="both"/>
      </w:pPr>
      <w:r w:rsidRPr="00274BC0">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 xml:space="preserve">85.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274BC0">
          <w:t>пункте 84</w:t>
        </w:r>
      </w:hyperlink>
      <w:r w:rsidRPr="00274BC0">
        <w:t xml:space="preserve"> настоящих Правил, в течение </w:t>
      </w:r>
      <w:r w:rsidR="00291172" w:rsidRPr="00274BC0">
        <w:t>1 (О</w:t>
      </w:r>
      <w:r w:rsidRPr="00274BC0">
        <w:t>дного</w:t>
      </w:r>
      <w:r w:rsidR="00291172" w:rsidRPr="00274BC0">
        <w:t>)</w:t>
      </w:r>
      <w:r w:rsidRPr="00274BC0">
        <w:t xml:space="preserve"> рабочего дня, следующего за днем завершения указанного объединения имущества.</w:t>
      </w:r>
    </w:p>
    <w:p w:rsidR="00932525" w:rsidRPr="00274BC0" w:rsidRDefault="002431CB" w:rsidP="00932525">
      <w:pPr>
        <w:autoSpaceDE w:val="0"/>
        <w:autoSpaceDN w:val="0"/>
        <w:adjustRightInd w:val="0"/>
        <w:ind w:firstLine="540"/>
        <w:jc w:val="both"/>
      </w:pPr>
      <w:r w:rsidRPr="00274BC0">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932525" w:rsidRPr="00274BC0" w:rsidRDefault="00932525" w:rsidP="00932525">
      <w:pPr>
        <w:autoSpaceDE w:val="0"/>
        <w:autoSpaceDN w:val="0"/>
        <w:adjustRightInd w:val="0"/>
        <w:ind w:firstLine="540"/>
        <w:jc w:val="both"/>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II</w:t>
      </w:r>
      <w:r w:rsidRPr="00274BC0">
        <w:rPr>
          <w:rFonts w:ascii="Times New Roman" w:hAnsi="Times New Roman" w:cs="Times New Roman"/>
          <w:bCs w:val="0"/>
          <w:sz w:val="24"/>
        </w:rPr>
        <w:t>. Обмен на инвестиционные паи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7" w:name="Par25"/>
      <w:bookmarkEnd w:id="7"/>
      <w:r w:rsidRPr="00274BC0">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932525" w:rsidRPr="00274BC0" w:rsidRDefault="002431CB" w:rsidP="00932525">
      <w:pPr>
        <w:autoSpaceDE w:val="0"/>
        <w:autoSpaceDN w:val="0"/>
        <w:adjustRightInd w:val="0"/>
        <w:ind w:firstLine="540"/>
        <w:jc w:val="both"/>
      </w:pPr>
      <w:r w:rsidRPr="00274BC0">
        <w:lastRenderedPageBreak/>
        <w:t>По истечении 30</w:t>
      </w:r>
      <w:r w:rsidR="00CD040B" w:rsidRPr="00274BC0">
        <w:t xml:space="preserve"> (Тридцати) </w:t>
      </w:r>
      <w:r w:rsidRPr="00274BC0">
        <w:t>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932525" w:rsidRPr="00274BC0" w:rsidRDefault="002431CB" w:rsidP="00932525">
      <w:pPr>
        <w:autoSpaceDE w:val="0"/>
        <w:autoSpaceDN w:val="0"/>
        <w:adjustRightInd w:val="0"/>
        <w:ind w:firstLine="540"/>
        <w:jc w:val="both"/>
      </w:pPr>
      <w:r w:rsidRPr="00274BC0">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Управляющая компания обязана раскрыть информацию об отмене указанного решения в соответствии с </w:t>
      </w:r>
      <w:hyperlink r:id="rId13"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932525" w:rsidRPr="00274BC0" w:rsidRDefault="002431CB" w:rsidP="00932525">
      <w:pPr>
        <w:autoSpaceDE w:val="0"/>
        <w:autoSpaceDN w:val="0"/>
        <w:adjustRightInd w:val="0"/>
        <w:ind w:firstLine="540"/>
        <w:jc w:val="both"/>
      </w:pPr>
      <w:r w:rsidRPr="00274BC0">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932525" w:rsidRPr="00274BC0" w:rsidRDefault="002431CB" w:rsidP="00932525">
      <w:pPr>
        <w:autoSpaceDE w:val="0"/>
        <w:autoSpaceDN w:val="0"/>
        <w:adjustRightInd w:val="0"/>
        <w:ind w:firstLine="540"/>
        <w:jc w:val="both"/>
      </w:pPr>
      <w:r w:rsidRPr="00274BC0">
        <w:t xml:space="preserve">87.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274BC0">
          <w:t>пунктом 86</w:t>
        </w:r>
      </w:hyperlink>
      <w:r w:rsidRPr="00274BC0">
        <w:t xml:space="preserve"> настоящих Правил.</w:t>
      </w:r>
    </w:p>
    <w:p w:rsidR="00932525" w:rsidRPr="00274BC0" w:rsidRDefault="00932525"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48625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I</w:t>
      </w:r>
      <w:r w:rsidR="000F4FA8" w:rsidRPr="00274BC0">
        <w:rPr>
          <w:rFonts w:ascii="Times New Roman" w:hAnsi="Times New Roman" w:cs="Times New Roman"/>
          <w:bCs w:val="0"/>
          <w:sz w:val="24"/>
          <w:lang w:val="en-US"/>
        </w:rPr>
        <w:t>X</w:t>
      </w:r>
      <w:r w:rsidRPr="00274BC0">
        <w:rPr>
          <w:rFonts w:ascii="Times New Roman" w:hAnsi="Times New Roman" w:cs="Times New Roman"/>
          <w:bCs w:val="0"/>
          <w:sz w:val="24"/>
        </w:rPr>
        <w:t>. Обмен инвестиционных паев</w:t>
      </w:r>
      <w:r w:rsidR="000108C1" w:rsidRPr="00274BC0">
        <w:rPr>
          <w:rFonts w:ascii="Times New Roman" w:hAnsi="Times New Roman" w:cs="Times New Roman"/>
          <w:bCs w:val="0"/>
          <w:sz w:val="24"/>
        </w:rPr>
        <w:t xml:space="preserve"> на основании заявок на их обмен</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486258" w:rsidP="00B5498D">
      <w:pPr>
        <w:numPr>
          <w:ilvl w:val="0"/>
          <w:numId w:val="48"/>
        </w:numPr>
        <w:tabs>
          <w:tab w:val="left" w:pos="756"/>
        </w:tabs>
        <w:ind w:left="-24" w:firstLine="450"/>
        <w:jc w:val="both"/>
      </w:pPr>
      <w:r w:rsidRPr="00274BC0">
        <w:t>Обмен инвестиционных паев может осуществляться после даты завершения (окончания) формирования фонда.</w:t>
      </w:r>
    </w:p>
    <w:p w:rsidR="00564A92" w:rsidRPr="00274BC0" w:rsidRDefault="00486258" w:rsidP="00B5498D">
      <w:pPr>
        <w:numPr>
          <w:ilvl w:val="0"/>
          <w:numId w:val="48"/>
        </w:numPr>
        <w:tabs>
          <w:tab w:val="left" w:pos="756"/>
        </w:tabs>
        <w:ind w:left="-24" w:firstLine="450"/>
        <w:jc w:val="both"/>
      </w:pPr>
      <w:r w:rsidRPr="00274BC0">
        <w:t>Инвестиционные паи могут обмениваться на инвестиционные паи следующих паевых инвестиционных фондов:</w:t>
      </w:r>
    </w:p>
    <w:p w:rsidR="0077356B" w:rsidRDefault="0077356B" w:rsidP="0077356B">
      <w:pPr>
        <w:numPr>
          <w:ilvl w:val="0"/>
          <w:numId w:val="16"/>
        </w:numPr>
        <w:tabs>
          <w:tab w:val="clear" w:pos="720"/>
          <w:tab w:val="left" w:pos="756"/>
          <w:tab w:val="num" w:pos="894"/>
        </w:tabs>
        <w:ind w:left="-24" w:firstLine="450"/>
        <w:jc w:val="both"/>
      </w:pPr>
      <w:r w:rsidRPr="0096265C">
        <w:t>ОПИФ облигаций «Финансист»</w:t>
      </w:r>
      <w:r w:rsidR="00F53F78">
        <w:t>;</w:t>
      </w:r>
    </w:p>
    <w:p w:rsidR="0077356B" w:rsidRPr="0096265C" w:rsidRDefault="0077356B" w:rsidP="0077356B">
      <w:pPr>
        <w:numPr>
          <w:ilvl w:val="0"/>
          <w:numId w:val="16"/>
        </w:numPr>
        <w:tabs>
          <w:tab w:val="clear" w:pos="720"/>
          <w:tab w:val="left" w:pos="756"/>
          <w:tab w:val="num" w:pos="894"/>
        </w:tabs>
        <w:ind w:left="-24" w:firstLine="450"/>
        <w:jc w:val="both"/>
      </w:pPr>
      <w:r>
        <w:t>ОПИФ смешанных инвестиций «ТИТАН»</w:t>
      </w:r>
      <w:r w:rsidR="00F53F78">
        <w:t>;</w:t>
      </w:r>
    </w:p>
    <w:p w:rsidR="0077356B" w:rsidRPr="0096265C" w:rsidRDefault="0077356B" w:rsidP="0077356B">
      <w:pPr>
        <w:numPr>
          <w:ilvl w:val="0"/>
          <w:numId w:val="16"/>
        </w:numPr>
        <w:tabs>
          <w:tab w:val="clear" w:pos="720"/>
          <w:tab w:val="left" w:pos="756"/>
          <w:tab w:val="num" w:pos="894"/>
        </w:tabs>
        <w:ind w:left="-24" w:firstLine="450"/>
        <w:jc w:val="both"/>
      </w:pPr>
      <w:r w:rsidRPr="0096265C">
        <w:t>ОПИФ акций «СТОИК»</w:t>
      </w:r>
      <w:r w:rsidR="00F53F78">
        <w:t>;</w:t>
      </w:r>
    </w:p>
    <w:p w:rsidR="0077356B" w:rsidRPr="0096265C" w:rsidRDefault="0077356B" w:rsidP="0077356B">
      <w:pPr>
        <w:numPr>
          <w:ilvl w:val="0"/>
          <w:numId w:val="16"/>
        </w:numPr>
        <w:tabs>
          <w:tab w:val="clear" w:pos="720"/>
          <w:tab w:val="left" w:pos="756"/>
          <w:tab w:val="num" w:pos="894"/>
        </w:tabs>
        <w:ind w:left="-24" w:firstLine="450"/>
        <w:jc w:val="both"/>
      </w:pPr>
      <w:r w:rsidRPr="0096265C">
        <w:t>ОПИФ акций «СТОИК-Нефть и Газ»</w:t>
      </w:r>
      <w:r w:rsidR="00F53F78">
        <w:t>;</w:t>
      </w:r>
    </w:p>
    <w:p w:rsidR="0077356B" w:rsidRPr="0096265C" w:rsidRDefault="0077356B" w:rsidP="0077356B">
      <w:pPr>
        <w:numPr>
          <w:ilvl w:val="0"/>
          <w:numId w:val="16"/>
        </w:numPr>
        <w:tabs>
          <w:tab w:val="clear" w:pos="720"/>
          <w:tab w:val="left" w:pos="756"/>
          <w:tab w:val="num" w:pos="894"/>
        </w:tabs>
        <w:ind w:left="-24" w:firstLine="450"/>
        <w:jc w:val="both"/>
      </w:pPr>
      <w:r w:rsidRPr="0096265C">
        <w:t>ОПИФ акций «</w:t>
      </w:r>
      <w:r w:rsidRPr="00543EA9">
        <w:t>СТОИК-Телекоммуникации и высокие технологии</w:t>
      </w:r>
      <w:r w:rsidRPr="0096265C">
        <w:t>»</w:t>
      </w:r>
      <w:r w:rsidR="00F53F78">
        <w:t>;</w:t>
      </w:r>
    </w:p>
    <w:p w:rsidR="0077356B" w:rsidRPr="0096265C" w:rsidRDefault="0077356B" w:rsidP="0077356B">
      <w:pPr>
        <w:numPr>
          <w:ilvl w:val="0"/>
          <w:numId w:val="16"/>
        </w:numPr>
        <w:tabs>
          <w:tab w:val="clear" w:pos="720"/>
          <w:tab w:val="left" w:pos="756"/>
          <w:tab w:val="num" w:pos="894"/>
        </w:tabs>
        <w:ind w:left="-24" w:firstLine="450"/>
        <w:jc w:val="both"/>
      </w:pPr>
      <w:r w:rsidRPr="0096265C">
        <w:t>ОПИФ акций «СТОИК-Металлургия и Машиностроение»</w:t>
      </w:r>
      <w:r w:rsidR="00F53F78">
        <w:t>;</w:t>
      </w:r>
    </w:p>
    <w:p w:rsidR="0077356B" w:rsidRPr="0096265C" w:rsidRDefault="0077356B" w:rsidP="0077356B">
      <w:pPr>
        <w:numPr>
          <w:ilvl w:val="0"/>
          <w:numId w:val="16"/>
        </w:numPr>
        <w:tabs>
          <w:tab w:val="clear" w:pos="720"/>
          <w:tab w:val="left" w:pos="756"/>
          <w:tab w:val="num" w:pos="894"/>
        </w:tabs>
        <w:ind w:left="-24" w:firstLine="450"/>
        <w:jc w:val="both"/>
      </w:pPr>
      <w:r w:rsidRPr="0096265C">
        <w:t>ОПИФ акций «СТОИК-Потребительский сектор»</w:t>
      </w:r>
      <w:r w:rsidR="00F53F78">
        <w:t>;</w:t>
      </w:r>
    </w:p>
    <w:p w:rsidR="0077356B" w:rsidRPr="0096265C" w:rsidRDefault="0077356B" w:rsidP="0077356B">
      <w:pPr>
        <w:numPr>
          <w:ilvl w:val="0"/>
          <w:numId w:val="16"/>
        </w:numPr>
        <w:tabs>
          <w:tab w:val="clear" w:pos="720"/>
          <w:tab w:val="left" w:pos="756"/>
          <w:tab w:val="num" w:pos="894"/>
        </w:tabs>
        <w:ind w:left="-24" w:firstLine="450"/>
        <w:jc w:val="both"/>
      </w:pPr>
      <w:r w:rsidRPr="0096265C">
        <w:t>ОПИФ акций «СТОИК-Электроэнергетика»</w:t>
      </w:r>
      <w:r w:rsidR="00F53F78">
        <w:t>.</w:t>
      </w:r>
    </w:p>
    <w:p w:rsidR="00564A92" w:rsidRPr="00274BC0" w:rsidRDefault="00304192" w:rsidP="00B5498D">
      <w:pPr>
        <w:numPr>
          <w:ilvl w:val="0"/>
          <w:numId w:val="48"/>
        </w:numPr>
        <w:tabs>
          <w:tab w:val="left" w:pos="756"/>
        </w:tabs>
        <w:ind w:left="-24" w:firstLine="450"/>
        <w:jc w:val="both"/>
      </w:pPr>
      <w:r w:rsidRPr="00274BC0">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F744ED" w:rsidRPr="00274BC0" w:rsidRDefault="00F744ED" w:rsidP="00496F53">
      <w:pPr>
        <w:tabs>
          <w:tab w:val="left" w:pos="756"/>
          <w:tab w:val="num" w:pos="894"/>
        </w:tabs>
        <w:ind w:left="-24" w:firstLine="450"/>
        <w:jc w:val="both"/>
      </w:pPr>
      <w:r w:rsidRPr="00274BC0">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w:t>
      </w:r>
      <w:r w:rsidR="00204172" w:rsidRPr="00274BC0">
        <w:t>ями</w:t>
      </w:r>
      <w:r w:rsidRPr="00274BC0">
        <w:t xml:space="preserve"> к настоящим Правилам</w:t>
      </w:r>
      <w:r w:rsidR="00CF3A08" w:rsidRPr="00274BC0">
        <w:t>.</w:t>
      </w:r>
    </w:p>
    <w:p w:rsidR="00304192" w:rsidRPr="00274BC0" w:rsidRDefault="00304192" w:rsidP="00496F53">
      <w:pPr>
        <w:tabs>
          <w:tab w:val="left" w:pos="756"/>
          <w:tab w:val="num" w:pos="894"/>
        </w:tabs>
        <w:ind w:left="-24" w:firstLine="450"/>
        <w:jc w:val="both"/>
      </w:pPr>
      <w:r w:rsidRPr="00274BC0">
        <w:t>Заявки на обмен инвестиционных паев носят безотзывный характер</w:t>
      </w:r>
      <w:r w:rsidR="00CF3A08" w:rsidRPr="00274BC0">
        <w:t>.</w:t>
      </w:r>
    </w:p>
    <w:p w:rsidR="006555A9" w:rsidRPr="00274BC0" w:rsidRDefault="00304192" w:rsidP="00496F53">
      <w:pPr>
        <w:tabs>
          <w:tab w:val="left" w:pos="756"/>
          <w:tab w:val="num" w:pos="894"/>
        </w:tabs>
        <w:ind w:left="-24" w:firstLine="450"/>
        <w:jc w:val="both"/>
      </w:pPr>
      <w:r w:rsidRPr="00274BC0">
        <w:t>Прием заявок на обмен инвестиционных паев осуществляется каждый рабочий день</w:t>
      </w:r>
      <w:r w:rsidR="006555A9" w:rsidRPr="00274BC0">
        <w:t>.</w:t>
      </w:r>
    </w:p>
    <w:p w:rsidR="006555A9" w:rsidRPr="00274BC0" w:rsidRDefault="006555A9" w:rsidP="00496F53">
      <w:pPr>
        <w:tabs>
          <w:tab w:val="left" w:pos="756"/>
          <w:tab w:val="num" w:pos="894"/>
        </w:tabs>
        <w:ind w:left="-24" w:firstLine="450"/>
        <w:jc w:val="both"/>
      </w:pPr>
      <w:r w:rsidRPr="00274BC0">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564A92" w:rsidRPr="00274BC0" w:rsidRDefault="00344201" w:rsidP="00B5498D">
      <w:pPr>
        <w:numPr>
          <w:ilvl w:val="0"/>
          <w:numId w:val="48"/>
        </w:numPr>
        <w:tabs>
          <w:tab w:val="left" w:pos="756"/>
        </w:tabs>
        <w:ind w:left="-24" w:firstLine="450"/>
        <w:jc w:val="both"/>
      </w:pPr>
      <w:r w:rsidRPr="00274BC0">
        <w:t>Заявки на обмен инвестиционных паев подаются в следующем порядке:</w:t>
      </w:r>
    </w:p>
    <w:p w:rsidR="00344201" w:rsidRPr="00274BC0" w:rsidRDefault="00344201" w:rsidP="00496F53">
      <w:pPr>
        <w:tabs>
          <w:tab w:val="left" w:pos="756"/>
          <w:tab w:val="num" w:pos="894"/>
        </w:tabs>
        <w:ind w:left="-24" w:firstLine="450"/>
        <w:jc w:val="both"/>
      </w:pPr>
      <w:r w:rsidRPr="00274BC0">
        <w:t>Заявки на обмен инвестиционных паев подаются их владельцем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Заявки на обмен инвестиционных паев, оформленные в соответствии с приложени</w:t>
      </w:r>
      <w:r w:rsidR="00546C28" w:rsidRPr="00274BC0">
        <w:t>ем</w:t>
      </w:r>
      <w:r w:rsidRPr="00274BC0">
        <w:t xml:space="preserve"> № </w:t>
      </w:r>
      <w:r w:rsidR="00546C28" w:rsidRPr="00274BC0">
        <w:t>5</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 xml:space="preserve">Заявки на обмен инвестиционных паев, оформленные в соответствии с приложением № </w:t>
      </w:r>
      <w:r w:rsidR="00546C28" w:rsidRPr="00274BC0">
        <w:t>6</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344201" w:rsidRPr="00274BC0" w:rsidRDefault="00496F53" w:rsidP="00496F53">
      <w:pPr>
        <w:tabs>
          <w:tab w:val="left" w:pos="756"/>
          <w:tab w:val="num" w:pos="894"/>
        </w:tabs>
        <w:ind w:left="-24" w:firstLine="450"/>
        <w:jc w:val="both"/>
      </w:pPr>
      <w:r w:rsidRPr="00274BC0">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344201" w:rsidRPr="00274BC0" w:rsidRDefault="00344201" w:rsidP="00496F53">
      <w:pPr>
        <w:tabs>
          <w:tab w:val="left" w:pos="756"/>
          <w:tab w:val="num" w:pos="894"/>
        </w:tabs>
        <w:ind w:left="-24" w:firstLine="450"/>
        <w:jc w:val="both"/>
      </w:pPr>
      <w:r w:rsidRPr="00274BC0">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44201" w:rsidRPr="00274BC0" w:rsidRDefault="00344201" w:rsidP="00496F53">
      <w:pPr>
        <w:tabs>
          <w:tab w:val="left" w:pos="756"/>
          <w:tab w:val="num" w:pos="894"/>
        </w:tabs>
        <w:ind w:left="-24" w:firstLine="450"/>
        <w:jc w:val="both"/>
      </w:pPr>
      <w:r w:rsidRPr="00274BC0">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w:t>
      </w:r>
      <w:r w:rsidRPr="00274BC0">
        <w:lastRenderedPageBreak/>
        <w:t>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344201" w:rsidRPr="00274BC0" w:rsidRDefault="00344201" w:rsidP="00496F53">
      <w:pPr>
        <w:tabs>
          <w:tab w:val="left" w:pos="756"/>
          <w:tab w:val="num" w:pos="894"/>
        </w:tabs>
        <w:ind w:left="-24" w:firstLine="450"/>
        <w:jc w:val="both"/>
      </w:pPr>
      <w:r w:rsidRPr="00274BC0">
        <w:t>Заявки на обмен инвестиционных паев, направленные электронной почтой, факсом или курьером не принимаются.</w:t>
      </w:r>
    </w:p>
    <w:p w:rsidR="00564A92" w:rsidRPr="00274BC0" w:rsidRDefault="00344201" w:rsidP="00B5498D">
      <w:pPr>
        <w:numPr>
          <w:ilvl w:val="0"/>
          <w:numId w:val="48"/>
        </w:numPr>
        <w:tabs>
          <w:tab w:val="left" w:pos="756"/>
        </w:tabs>
        <w:ind w:left="-24" w:firstLine="450"/>
        <w:jc w:val="both"/>
      </w:pPr>
      <w:r w:rsidRPr="00274BC0">
        <w:t>Заявки на обмен инвестиционных паев, права на которые учитываются в реестре владельцев инвестиционных паев на лицевом счете</w:t>
      </w:r>
      <w:r w:rsidR="000B7118" w:rsidRPr="00274BC0">
        <w:t>, открытом</w:t>
      </w:r>
      <w:r w:rsidRPr="00274BC0">
        <w:t xml:space="preserve"> номинально</w:t>
      </w:r>
      <w:r w:rsidR="000B7118" w:rsidRPr="00274BC0">
        <w:t>му</w:t>
      </w:r>
      <w:r w:rsidRPr="00274BC0">
        <w:t xml:space="preserve"> </w:t>
      </w:r>
      <w:r w:rsidR="000B7118" w:rsidRPr="00274BC0">
        <w:t>держателю</w:t>
      </w:r>
      <w:r w:rsidRPr="00274BC0">
        <w:t>, подаются этим номинальным держателем.</w:t>
      </w:r>
    </w:p>
    <w:p w:rsidR="00564A92" w:rsidRPr="00274BC0" w:rsidRDefault="00344201" w:rsidP="00B5498D">
      <w:pPr>
        <w:numPr>
          <w:ilvl w:val="0"/>
          <w:numId w:val="48"/>
        </w:numPr>
        <w:tabs>
          <w:tab w:val="left" w:pos="756"/>
        </w:tabs>
        <w:ind w:left="-24" w:firstLine="450"/>
        <w:jc w:val="both"/>
      </w:pPr>
      <w:r w:rsidRPr="00274BC0">
        <w:t>Заявки на обмен инвестиционных паев подаются:</w:t>
      </w:r>
    </w:p>
    <w:p w:rsidR="00344201" w:rsidRPr="00274BC0" w:rsidRDefault="00344201" w:rsidP="00496F53">
      <w:pPr>
        <w:tabs>
          <w:tab w:val="left" w:pos="756"/>
          <w:tab w:val="num" w:pos="894"/>
        </w:tabs>
        <w:ind w:left="-24" w:firstLine="450"/>
        <w:jc w:val="both"/>
      </w:pPr>
      <w:r w:rsidRPr="00274BC0">
        <w:t>управляющей компании;</w:t>
      </w:r>
    </w:p>
    <w:p w:rsidR="00344201" w:rsidRPr="00274BC0" w:rsidRDefault="00344201" w:rsidP="00496F53">
      <w:pPr>
        <w:tabs>
          <w:tab w:val="left" w:pos="756"/>
          <w:tab w:val="num" w:pos="894"/>
        </w:tabs>
        <w:ind w:left="-24" w:firstLine="450"/>
        <w:jc w:val="both"/>
      </w:pPr>
      <w:r w:rsidRPr="00274BC0">
        <w:t>агентам.</w:t>
      </w:r>
    </w:p>
    <w:p w:rsidR="00344201" w:rsidRPr="00274BC0" w:rsidRDefault="00344201" w:rsidP="00496F53">
      <w:pPr>
        <w:tabs>
          <w:tab w:val="left" w:pos="756"/>
          <w:tab w:val="num" w:pos="894"/>
        </w:tabs>
        <w:ind w:left="-24" w:firstLine="450"/>
        <w:jc w:val="both"/>
      </w:pPr>
      <w:r w:rsidRPr="00274BC0">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564A92" w:rsidRPr="00274BC0" w:rsidRDefault="00344201" w:rsidP="00B5498D">
      <w:pPr>
        <w:numPr>
          <w:ilvl w:val="0"/>
          <w:numId w:val="48"/>
        </w:numPr>
        <w:tabs>
          <w:tab w:val="left" w:pos="756"/>
        </w:tabs>
        <w:ind w:left="-24" w:firstLine="450"/>
        <w:jc w:val="both"/>
      </w:pPr>
      <w:r w:rsidRPr="00274BC0">
        <w:t>В приеме заявок на обмен инвестиционных паев отказывается в следующих случаях:</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несоблюдение порядка подачи заявок, установленного настоящими Правилами;</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принятие решения об одновременном приостановлении выдачи, погашения и обмена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принятие решения о приостановлении выдачи инвестиционных паев, требование об обмене на которые содержится в заявке;</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6) введение </w:t>
      </w:r>
      <w:r w:rsidR="00B954C2" w:rsidRPr="00274BC0">
        <w:rPr>
          <w:rFonts w:ascii="Times New Roman" w:hAnsi="Times New Roman" w:cs="Times New Roman"/>
        </w:rPr>
        <w:t>Банком Ро</w:t>
      </w:r>
      <w:r w:rsidR="00546C28" w:rsidRPr="00274BC0">
        <w:rPr>
          <w:rFonts w:ascii="Times New Roman" w:hAnsi="Times New Roman" w:cs="Times New Roman"/>
        </w:rPr>
        <w:t>с</w:t>
      </w:r>
      <w:r w:rsidR="00B954C2" w:rsidRPr="00274BC0">
        <w:rPr>
          <w:rFonts w:ascii="Times New Roman" w:hAnsi="Times New Roman" w:cs="Times New Roman"/>
        </w:rPr>
        <w:t>сии</w:t>
      </w:r>
      <w:r w:rsidRPr="00274BC0">
        <w:rPr>
          <w:rFonts w:ascii="Times New Roman" w:hAnsi="Times New Roman" w:cs="Times New Roman"/>
        </w:rPr>
        <w:t xml:space="preserve"> запрета на проведение операций по обмену инвестиционных паев и (или) принятию заявок на обмен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0B4F1D" w:rsidRPr="00274BC0">
        <w:rPr>
          <w:rFonts w:ascii="Times New Roman" w:hAnsi="Times New Roman" w:cs="Times New Roman"/>
        </w:rPr>
        <w:t>;</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344201" w:rsidP="00B5498D">
      <w:pPr>
        <w:numPr>
          <w:ilvl w:val="0"/>
          <w:numId w:val="48"/>
        </w:numPr>
        <w:tabs>
          <w:tab w:val="left" w:pos="756"/>
        </w:tabs>
        <w:ind w:left="-24" w:firstLine="450"/>
        <w:jc w:val="both"/>
      </w:pPr>
      <w:r w:rsidRPr="00274BC0">
        <w:t xml:space="preserve">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564A92" w:rsidRPr="00274BC0" w:rsidRDefault="00304192" w:rsidP="00B5498D">
      <w:pPr>
        <w:numPr>
          <w:ilvl w:val="0"/>
          <w:numId w:val="48"/>
        </w:numPr>
        <w:tabs>
          <w:tab w:val="left" w:pos="756"/>
        </w:tabs>
        <w:ind w:left="-24" w:firstLine="450"/>
        <w:jc w:val="both"/>
      </w:pPr>
      <w:r w:rsidRPr="00274BC0">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42596" w:rsidRPr="00274BC0">
        <w:t>5</w:t>
      </w:r>
      <w:r w:rsidR="006210BB">
        <w:t xml:space="preserve"> </w:t>
      </w:r>
      <w:r w:rsidR="00CF3A08" w:rsidRPr="00274BC0">
        <w:t>(</w:t>
      </w:r>
      <w:r w:rsidR="00142596" w:rsidRPr="00274BC0">
        <w:t>Пяти</w:t>
      </w:r>
      <w:r w:rsidR="00CF3A08" w:rsidRPr="00274BC0">
        <w:t>)</w:t>
      </w:r>
      <w:r w:rsidRPr="00274BC0">
        <w:t xml:space="preserve"> рабочих дней со дня принятия заявки на обмен инвестиционных паев</w:t>
      </w:r>
      <w:r w:rsidR="00CB71D3" w:rsidRPr="00274BC0">
        <w:t>.</w:t>
      </w:r>
    </w:p>
    <w:p w:rsidR="00486258" w:rsidRPr="00274BC0" w:rsidRDefault="00486258"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r w:rsidR="00424616" w:rsidRPr="00274BC0">
        <w:rPr>
          <w:rFonts w:ascii="Times New Roman" w:hAnsi="Times New Roman" w:cs="Times New Roman"/>
        </w:rPr>
        <w:t>.</w:t>
      </w:r>
    </w:p>
    <w:p w:rsidR="00142596" w:rsidRPr="00274BC0" w:rsidRDefault="00142596"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0F4FA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lang w:val="en-US"/>
        </w:rPr>
        <w:t>X</w:t>
      </w:r>
      <w:r w:rsidR="00486258" w:rsidRPr="00274BC0">
        <w:rPr>
          <w:rFonts w:ascii="Times New Roman" w:hAnsi="Times New Roman" w:cs="Times New Roman"/>
          <w:bCs w:val="0"/>
          <w:sz w:val="24"/>
        </w:rPr>
        <w:t>. Обмен на инвестиционные паи</w:t>
      </w:r>
      <w:r w:rsidR="00142596" w:rsidRPr="00274BC0">
        <w:rPr>
          <w:rFonts w:ascii="Times New Roman" w:hAnsi="Times New Roman" w:cs="Times New Roman"/>
          <w:bCs w:val="0"/>
          <w:sz w:val="24"/>
        </w:rPr>
        <w:t xml:space="preserve"> на основании заявок</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F70F0" w:rsidP="00B5498D">
      <w:pPr>
        <w:numPr>
          <w:ilvl w:val="0"/>
          <w:numId w:val="48"/>
        </w:numPr>
        <w:tabs>
          <w:tab w:val="left" w:pos="756"/>
        </w:tabs>
        <w:ind w:left="-24" w:firstLine="450"/>
        <w:jc w:val="both"/>
      </w:pPr>
      <w:r w:rsidRPr="00274BC0">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F70F0" w:rsidRPr="00274BC0" w:rsidRDefault="002F70F0" w:rsidP="00496F53">
      <w:pPr>
        <w:tabs>
          <w:tab w:val="left" w:pos="756"/>
          <w:tab w:val="num" w:pos="894"/>
        </w:tabs>
        <w:ind w:left="-24" w:firstLine="45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564A92" w:rsidRPr="00274BC0" w:rsidRDefault="002F70F0" w:rsidP="00B5498D">
      <w:pPr>
        <w:numPr>
          <w:ilvl w:val="0"/>
          <w:numId w:val="48"/>
        </w:numPr>
        <w:tabs>
          <w:tab w:val="left" w:pos="756"/>
        </w:tabs>
        <w:ind w:left="-24" w:firstLine="450"/>
        <w:jc w:val="both"/>
      </w:pPr>
      <w:r w:rsidRPr="00274BC0">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564A92" w:rsidRPr="00274BC0" w:rsidRDefault="002F70F0" w:rsidP="00B5498D">
      <w:pPr>
        <w:numPr>
          <w:ilvl w:val="0"/>
          <w:numId w:val="48"/>
        </w:numPr>
        <w:tabs>
          <w:tab w:val="left" w:pos="756"/>
        </w:tabs>
        <w:ind w:left="-24" w:firstLine="450"/>
        <w:jc w:val="both"/>
      </w:pPr>
      <w:r w:rsidRPr="00274BC0">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790AAD" w:rsidRPr="00274BC0" w:rsidRDefault="00790AAD" w:rsidP="00496F53">
      <w:pPr>
        <w:pStyle w:val="ConsPlusTitle"/>
        <w:tabs>
          <w:tab w:val="left" w:pos="756"/>
          <w:tab w:val="num" w:pos="894"/>
        </w:tabs>
        <w:ind w:left="-24" w:firstLine="450"/>
        <w:jc w:val="center"/>
        <w:rPr>
          <w:rFonts w:ascii="Times New Roman" w:hAnsi="Times New Roman" w:cs="Times New Roman"/>
          <w:bCs w:val="0"/>
          <w:sz w:val="24"/>
        </w:rPr>
      </w:pPr>
    </w:p>
    <w:p w:rsidR="002F70F0" w:rsidRDefault="002F70F0"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X</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Приостановление выдачи, погашения и обмена</w:t>
      </w:r>
      <w:r w:rsidR="00CB71D3" w:rsidRPr="00274BC0">
        <w:rPr>
          <w:rFonts w:ascii="Times New Roman" w:hAnsi="Times New Roman" w:cs="Times New Roman"/>
          <w:bCs w:val="0"/>
          <w:sz w:val="24"/>
        </w:rPr>
        <w:t xml:space="preserve"> </w:t>
      </w:r>
      <w:r w:rsidRPr="00274BC0">
        <w:rPr>
          <w:rFonts w:ascii="Times New Roman" w:hAnsi="Times New Roman" w:cs="Times New Roman"/>
          <w:bCs w:val="0"/>
          <w:sz w:val="24"/>
        </w:rPr>
        <w:t>инвестиционных паев</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rsidR="00C65B72" w:rsidRPr="00274BC0">
        <w:t>, регистратора</w:t>
      </w:r>
      <w:r w:rsidRPr="00274BC0">
        <w:t xml:space="preserve"> и агентов.</w:t>
      </w:r>
    </w:p>
    <w:p w:rsidR="00564A92" w:rsidRDefault="00C65B72" w:rsidP="00F16E3B">
      <w:pPr>
        <w:numPr>
          <w:ilvl w:val="0"/>
          <w:numId w:val="48"/>
        </w:numPr>
        <w:tabs>
          <w:tab w:val="clear" w:pos="1572"/>
          <w:tab w:val="left" w:pos="0"/>
          <w:tab w:val="left" w:pos="709"/>
          <w:tab w:val="left" w:pos="851"/>
        </w:tabs>
        <w:ind w:left="-24" w:firstLine="450"/>
        <w:jc w:val="both"/>
      </w:pPr>
      <w:r w:rsidRPr="00274BC0">
        <w:lastRenderedPageBreak/>
        <w:t>Управляющая компания вправе одновременно приостановить выдачу, погашение и обмен инвестиционных паев в следующих случаях:</w:t>
      </w:r>
    </w:p>
    <w:p w:rsidR="00564A92" w:rsidRPr="00274BC0" w:rsidRDefault="00C65B72" w:rsidP="00B5498D">
      <w:pPr>
        <w:pStyle w:val="ConsNonformat"/>
        <w:widowControl/>
        <w:numPr>
          <w:ilvl w:val="1"/>
          <w:numId w:val="48"/>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564A92" w:rsidRPr="00274BC0" w:rsidRDefault="00C65B72" w:rsidP="00B5498D">
      <w:pPr>
        <w:pStyle w:val="ConsNonformat"/>
        <w:widowControl/>
        <w:numPr>
          <w:ilvl w:val="1"/>
          <w:numId w:val="48"/>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передача прав и обязанностей регистратора другому лицу</w:t>
      </w:r>
      <w:r w:rsidR="006210BB">
        <w:rPr>
          <w:rFonts w:ascii="Times New Roman" w:hAnsi="Times New Roman" w:cs="Times New Roman"/>
        </w:rPr>
        <w:t>;</w:t>
      </w:r>
    </w:p>
    <w:p w:rsidR="00564A92" w:rsidRPr="00274BC0" w:rsidRDefault="00C65B72" w:rsidP="00B5498D">
      <w:pPr>
        <w:pStyle w:val="ConsNonformat"/>
        <w:widowControl/>
        <w:numPr>
          <w:ilvl w:val="1"/>
          <w:numId w:val="48"/>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инвестиционного пая изменилась более чем на 10</w:t>
      </w:r>
      <w:r w:rsidR="00D31817" w:rsidRPr="00274BC0">
        <w:rPr>
          <w:rFonts w:ascii="Times New Roman" w:hAnsi="Times New Roman" w:cs="Times New Roman"/>
        </w:rPr>
        <w:t xml:space="preserve"> (Десять)</w:t>
      </w:r>
      <w:r w:rsidRPr="00274BC0">
        <w:rPr>
          <w:rFonts w:ascii="Times New Roman" w:hAnsi="Times New Roman" w:cs="Times New Roman"/>
        </w:rPr>
        <w:t xml:space="preserve"> процентов по сравнению с расчетной стоимостью на предшествующую дату ее определения</w:t>
      </w:r>
      <w:r w:rsidR="00D31817" w:rsidRPr="00274BC0">
        <w:rPr>
          <w:rFonts w:ascii="Times New Roman" w:hAnsi="Times New Roman" w:cs="Times New Roman"/>
        </w:rPr>
        <w:t>, при этом приостановка осуществляется на срок не более 3 (Трех) дней</w:t>
      </w:r>
      <w:r w:rsidR="00462813" w:rsidRPr="00274BC0">
        <w:rPr>
          <w:rFonts w:ascii="Times New Roman" w:hAnsi="Times New Roman" w:cs="Times New Roman"/>
        </w:rPr>
        <w:t>.</w:t>
      </w:r>
    </w:p>
    <w:p w:rsidR="00564A92" w:rsidRPr="00274BC0" w:rsidRDefault="002431CB" w:rsidP="00B5498D">
      <w:pPr>
        <w:tabs>
          <w:tab w:val="left" w:pos="756"/>
          <w:tab w:val="num" w:pos="894"/>
        </w:tabs>
        <w:ind w:left="-24" w:firstLine="450"/>
        <w:jc w:val="both"/>
      </w:pPr>
      <w:r w:rsidRPr="00274BC0">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564A92" w:rsidRPr="00274BC0" w:rsidRDefault="002431CB" w:rsidP="00B5498D">
      <w:pPr>
        <w:tabs>
          <w:tab w:val="left" w:pos="756"/>
          <w:tab w:val="num" w:pos="894"/>
        </w:tabs>
        <w:ind w:left="-24" w:firstLine="450"/>
        <w:jc w:val="both"/>
      </w:pPr>
      <w:r w:rsidRPr="00274BC0">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rsidR="00564A92" w:rsidRPr="00274BC0" w:rsidRDefault="002431CB" w:rsidP="00B5498D">
      <w:pPr>
        <w:tabs>
          <w:tab w:val="left" w:pos="756"/>
          <w:tab w:val="num" w:pos="894"/>
        </w:tabs>
        <w:ind w:left="-24" w:firstLine="450"/>
        <w:jc w:val="both"/>
      </w:pPr>
      <w:r w:rsidRPr="00274BC0">
        <w:t>В случае приостановления выдачи, погашения и обмена инвестиционных паев прием соответствующих заявок прекращается.</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 xml:space="preserve">Управляющая компания обязана приостановить выдачу, погашение и обмен инвестиционных паев </w:t>
      </w:r>
      <w:r w:rsidR="00E16186" w:rsidRPr="00274BC0">
        <w:t>не позднее дня, следующего за днем, когда она узнала или должна была узнать о следующих обстоятельствах</w:t>
      </w:r>
      <w:r w:rsidRPr="00274BC0">
        <w:t>:</w:t>
      </w:r>
    </w:p>
    <w:p w:rsidR="00E16186" w:rsidRPr="00274BC0" w:rsidRDefault="00E16186" w:rsidP="00496F53">
      <w:pPr>
        <w:pStyle w:val="ConsPlusNormal"/>
        <w:widowControl/>
        <w:numPr>
          <w:ilvl w:val="3"/>
          <w:numId w:val="17"/>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приостановление действия или аннулирование соответствующей лицензии у регистратора либо прекращение договора с регистратором;</w:t>
      </w:r>
    </w:p>
    <w:p w:rsidR="00E16186" w:rsidRPr="00274BC0" w:rsidRDefault="00E16186" w:rsidP="00496F53">
      <w:pPr>
        <w:pStyle w:val="ConsPlusNormal"/>
        <w:widowControl/>
        <w:numPr>
          <w:ilvl w:val="3"/>
          <w:numId w:val="17"/>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аннулирование</w:t>
      </w:r>
      <w:r w:rsidR="0021709E" w:rsidRPr="00274BC0">
        <w:rPr>
          <w:rFonts w:ascii="Times New Roman" w:hAnsi="Times New Roman" w:cs="Times New Roman"/>
        </w:rPr>
        <w:t xml:space="preserve"> (прекращение действия)</w:t>
      </w:r>
      <w:r w:rsidRPr="00274BC0">
        <w:rPr>
          <w:rFonts w:ascii="Times New Roman" w:hAnsi="Times New Roman" w:cs="Times New Roman"/>
        </w:rPr>
        <w:t xml:space="preserve"> соответствующей лицензии у управляющей компании, специализированного депозитария;</w:t>
      </w:r>
    </w:p>
    <w:p w:rsidR="00E16186" w:rsidRPr="00274BC0" w:rsidRDefault="00E16186" w:rsidP="00496F53">
      <w:pPr>
        <w:pStyle w:val="ConsPlusNormal"/>
        <w:widowControl/>
        <w:numPr>
          <w:ilvl w:val="3"/>
          <w:numId w:val="17"/>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невозможность определения стоимости активов фонда по причинам, не зависящим от управляющей компании;</w:t>
      </w:r>
    </w:p>
    <w:p w:rsidR="00E16186" w:rsidRPr="00274BC0" w:rsidRDefault="00E16186" w:rsidP="00496F53">
      <w:pPr>
        <w:numPr>
          <w:ilvl w:val="3"/>
          <w:numId w:val="17"/>
        </w:numPr>
        <w:tabs>
          <w:tab w:val="clear" w:pos="2880"/>
          <w:tab w:val="left" w:pos="756"/>
          <w:tab w:val="num" w:pos="894"/>
          <w:tab w:val="num" w:pos="1134"/>
        </w:tabs>
        <w:ind w:left="-24" w:firstLine="450"/>
        <w:jc w:val="both"/>
      </w:pPr>
      <w:r w:rsidRPr="00274BC0">
        <w:t>иные случаи, предусмотренные Федеральным законом "Об инвестиционных фондах".</w:t>
      </w:r>
    </w:p>
    <w:p w:rsidR="0005498F" w:rsidRPr="00274BC0" w:rsidRDefault="0005498F"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rPr>
          <w:lang w:val="en-US"/>
        </w:rPr>
        <w:t>X</w:t>
      </w:r>
      <w:r w:rsidR="000F4FA8" w:rsidRPr="00274BC0">
        <w:rPr>
          <w:lang w:val="en-US"/>
        </w:rPr>
        <w:t>II</w:t>
      </w:r>
      <w:r w:rsidRPr="00274BC0">
        <w:t>. Вознаграждения и расходы</w:t>
      </w:r>
    </w:p>
    <w:p w:rsidR="00AC3635" w:rsidRPr="00AC3635" w:rsidRDefault="00AC3635" w:rsidP="00AC3635"/>
    <w:p w:rsidR="00564A92" w:rsidRPr="00274BC0" w:rsidRDefault="00545014" w:rsidP="00760CBD">
      <w:pPr>
        <w:numPr>
          <w:ilvl w:val="0"/>
          <w:numId w:val="48"/>
        </w:numPr>
        <w:tabs>
          <w:tab w:val="clear" w:pos="1572"/>
          <w:tab w:val="left" w:pos="0"/>
          <w:tab w:val="left" w:pos="709"/>
          <w:tab w:val="left" w:pos="851"/>
        </w:tabs>
        <w:ind w:left="-24" w:firstLine="450"/>
        <w:jc w:val="both"/>
      </w:pPr>
      <w:r w:rsidRPr="00274BC0">
        <w:t>За счет имущества, составляющего фонд, выплачива</w:t>
      </w:r>
      <w:r w:rsidR="00DB6EC7" w:rsidRPr="00274BC0">
        <w:t>е</w:t>
      </w:r>
      <w:r w:rsidRPr="00274BC0">
        <w:t>тся вознаграждени</w:t>
      </w:r>
      <w:r w:rsidR="00DB6EC7" w:rsidRPr="00274BC0">
        <w:t>е</w:t>
      </w:r>
      <w:r w:rsidRPr="00274BC0">
        <w:t xml:space="preserve"> управляющей компании в </w:t>
      </w:r>
      <w:r w:rsidRPr="00AC7BC1">
        <w:t>размере</w:t>
      </w:r>
      <w:r w:rsidR="00C243DE" w:rsidRPr="00F16E3B">
        <w:t xml:space="preserve"> </w:t>
      </w:r>
      <w:r w:rsidR="0041608B" w:rsidRPr="00F16E3B">
        <w:t>2</w:t>
      </w:r>
      <w:r w:rsidR="003649E8" w:rsidRPr="00F16E3B">
        <w:t xml:space="preserve"> (</w:t>
      </w:r>
      <w:r w:rsidR="0041608B" w:rsidRPr="00F16E3B">
        <w:t>Двух</w:t>
      </w:r>
      <w:r w:rsidR="003649E8" w:rsidRPr="00F16E3B">
        <w:t>)</w:t>
      </w:r>
      <w:r w:rsidR="0057638E" w:rsidRPr="00F16E3B">
        <w:t xml:space="preserve"> </w:t>
      </w:r>
      <w:r w:rsidRPr="00F16E3B">
        <w:t>процент</w:t>
      </w:r>
      <w:r w:rsidR="0041608B" w:rsidRPr="00F16E3B">
        <w:t>ов</w:t>
      </w:r>
      <w:r w:rsidRPr="00F16E3B">
        <w:t xml:space="preserve"> (</w:t>
      </w:r>
      <w:r w:rsidR="002431CB" w:rsidRPr="00F16E3B">
        <w:t>налогом на добавленную стоимость не облагается</w:t>
      </w:r>
      <w:r w:rsidRPr="00F16E3B">
        <w:t>) среднегодовой стоимости чистых активов фонда,</w:t>
      </w:r>
      <w:r w:rsidR="000838FA" w:rsidRPr="00F16E3B">
        <w:t xml:space="preserve"> определяемой в порядке, установленном нормативными актами </w:t>
      </w:r>
      <w:r w:rsidR="00DC2134" w:rsidRPr="00F16E3B">
        <w:t>в сфере финансовых рынков</w:t>
      </w:r>
      <w:r w:rsidR="000838FA" w:rsidRPr="00F16E3B">
        <w:t>,</w:t>
      </w:r>
      <w:r w:rsidRPr="00F16E3B">
        <w:t xml:space="preserve"> </w:t>
      </w:r>
      <w:r w:rsidRPr="00274BC0">
        <w:t xml:space="preserve">а также специализированному депозитарию, регистратору, </w:t>
      </w:r>
      <w:r w:rsidR="00DC2134" w:rsidRPr="00274BC0">
        <w:t xml:space="preserve">аудиторской организации </w:t>
      </w:r>
      <w:r w:rsidRPr="00274BC0">
        <w:t>в размере не более</w:t>
      </w:r>
      <w:r w:rsidR="001E40B9">
        <w:t xml:space="preserve"> </w:t>
      </w:r>
      <w:r w:rsidR="001E40B9" w:rsidRPr="001E40B9">
        <w:t>2,75 (Двух целых семьдесят пять сотых) процентов</w:t>
      </w:r>
      <w:r w:rsidRPr="00F16E3B">
        <w:t xml:space="preserve"> </w:t>
      </w:r>
      <w:r w:rsidR="00760CBD" w:rsidRPr="00760CBD">
        <w:t>(с учетом налога на добавленную стоимость по ставке в соответствие с требованиями действующего законодательства</w:t>
      </w:r>
      <w:r w:rsidR="006B38E6">
        <w:t xml:space="preserve"> РФ</w:t>
      </w:r>
      <w:r w:rsidR="00760CBD" w:rsidRPr="00760CBD">
        <w:t>)</w:t>
      </w:r>
      <w:r w:rsidR="00760CBD">
        <w:t xml:space="preserve"> </w:t>
      </w:r>
      <w:r w:rsidRPr="00F16E3B">
        <w:t>среднегодовой стоимости чистых активов фонда</w:t>
      </w:r>
      <w:r w:rsidR="000838FA" w:rsidRPr="00F16E3B">
        <w:t xml:space="preserve">, определяемой в порядке, установленном нормативными актами </w:t>
      </w:r>
      <w:r w:rsidR="005026AD" w:rsidRPr="00F16E3B">
        <w:t>в сфере финансовых рынков</w:t>
      </w:r>
      <w:r w:rsidRPr="00F16E3B">
        <w:t>.</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Вознаграждение управляющей компании начисляется еже</w:t>
      </w:r>
      <w:r w:rsidR="002A4C94" w:rsidRPr="00274BC0">
        <w:t>месячно, в последний рабочий день каждого месяца</w:t>
      </w:r>
      <w:r w:rsidRPr="00274BC0">
        <w:t xml:space="preserve"> и выплачивается </w:t>
      </w:r>
      <w:r w:rsidR="002A4C94" w:rsidRPr="00274BC0">
        <w:t>не позднее 15</w:t>
      </w:r>
      <w:r w:rsidR="00CF3A08" w:rsidRPr="00274BC0">
        <w:t xml:space="preserve"> (пятнадцати)</w:t>
      </w:r>
      <w:r w:rsidRPr="00274BC0">
        <w:t xml:space="preserve"> рабочих дней с </w:t>
      </w:r>
      <w:r w:rsidR="002A4C94" w:rsidRPr="00274BC0">
        <w:t>даты его начисления</w:t>
      </w:r>
      <w:r w:rsidRPr="00274BC0">
        <w:t>.</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 xml:space="preserve">Вознаграждение специализированному депозитарию, регистратору, </w:t>
      </w:r>
      <w:r w:rsidR="00F23EAC" w:rsidRPr="00274BC0">
        <w:t xml:space="preserve">аудиторской организации </w:t>
      </w:r>
      <w:r w:rsidRPr="00274BC0">
        <w:t>выплачивается в срок, предусмотренный в договорах указанных лиц с управляющей компанией.</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За счет имущества, составляющего фонд, оплачиваются следующие расходы, связанные с доверительным управлением указанным имуществом:</w:t>
      </w:r>
    </w:p>
    <w:p w:rsidR="00545014" w:rsidRPr="00274BC0" w:rsidRDefault="00545014" w:rsidP="00496F53">
      <w:pPr>
        <w:tabs>
          <w:tab w:val="left" w:pos="756"/>
          <w:tab w:val="num" w:pos="894"/>
        </w:tabs>
        <w:autoSpaceDE w:val="0"/>
        <w:autoSpaceDN w:val="0"/>
        <w:adjustRightInd w:val="0"/>
        <w:ind w:left="-24" w:firstLine="450"/>
        <w:jc w:val="both"/>
      </w:pPr>
      <w:r w:rsidRPr="00274BC0">
        <w:t>1) оплата услуг организаций по совершению сделок за счет имущества фонда от имени этих организаций или от имени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45014" w:rsidRPr="00274BC0" w:rsidRDefault="00545014" w:rsidP="00496F53">
      <w:pPr>
        <w:tabs>
          <w:tab w:val="left" w:pos="756"/>
          <w:tab w:val="num" w:pos="894"/>
        </w:tabs>
        <w:autoSpaceDE w:val="0"/>
        <w:autoSpaceDN w:val="0"/>
        <w:adjustRightInd w:val="0"/>
        <w:ind w:left="-24" w:firstLine="450"/>
        <w:jc w:val="both"/>
      </w:pPr>
      <w:r w:rsidRPr="00274BC0">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45014" w:rsidRPr="00274BC0" w:rsidRDefault="00545014" w:rsidP="00496F53">
      <w:pPr>
        <w:tabs>
          <w:tab w:val="left" w:pos="756"/>
          <w:tab w:val="num" w:pos="894"/>
        </w:tabs>
        <w:autoSpaceDE w:val="0"/>
        <w:autoSpaceDN w:val="0"/>
        <w:adjustRightInd w:val="0"/>
        <w:ind w:left="-24" w:firstLine="450"/>
        <w:jc w:val="both"/>
      </w:pPr>
      <w:r w:rsidRPr="00274BC0">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545014" w:rsidRPr="00274BC0" w:rsidRDefault="00545014" w:rsidP="00496F53">
      <w:pPr>
        <w:tabs>
          <w:tab w:val="left" w:pos="756"/>
          <w:tab w:val="num" w:pos="894"/>
        </w:tabs>
        <w:autoSpaceDE w:val="0"/>
        <w:autoSpaceDN w:val="0"/>
        <w:adjustRightInd w:val="0"/>
        <w:ind w:left="-24" w:firstLine="450"/>
        <w:jc w:val="both"/>
      </w:pPr>
      <w:r w:rsidRPr="00274BC0">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45014" w:rsidRPr="00274BC0" w:rsidRDefault="00545014" w:rsidP="00496F53">
      <w:pPr>
        <w:tabs>
          <w:tab w:val="left" w:pos="756"/>
          <w:tab w:val="num" w:pos="894"/>
        </w:tabs>
        <w:autoSpaceDE w:val="0"/>
        <w:autoSpaceDN w:val="0"/>
        <w:adjustRightInd w:val="0"/>
        <w:ind w:left="-24" w:firstLine="450"/>
        <w:jc w:val="both"/>
      </w:pPr>
      <w:r w:rsidRPr="00274BC0">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6B38E6" w:rsidRDefault="006B38E6" w:rsidP="006B38E6">
      <w:pPr>
        <w:widowControl w:val="0"/>
        <w:autoSpaceDE w:val="0"/>
        <w:autoSpaceDN w:val="0"/>
        <w:adjustRightInd w:val="0"/>
        <w:ind w:firstLine="426"/>
        <w:jc w:val="both"/>
      </w:pPr>
      <w:r w:rsidRPr="0031618E">
        <w:t xml:space="preserve">8) расходы, связанные с использованием товарного знака (знака обслуживания) на индекс, указываемый в </w:t>
      </w:r>
      <w:r w:rsidRPr="0031618E">
        <w:lastRenderedPageBreak/>
        <w:t>названии паевого инвестиционного фонда, относящегося к категории индексных фондов;</w:t>
      </w:r>
    </w:p>
    <w:p w:rsidR="00545014" w:rsidRPr="00274BC0" w:rsidRDefault="006B38E6" w:rsidP="00496F53">
      <w:pPr>
        <w:tabs>
          <w:tab w:val="left" w:pos="756"/>
          <w:tab w:val="num" w:pos="894"/>
        </w:tabs>
        <w:autoSpaceDE w:val="0"/>
        <w:autoSpaceDN w:val="0"/>
        <w:adjustRightInd w:val="0"/>
        <w:ind w:left="-24" w:firstLine="450"/>
        <w:jc w:val="both"/>
      </w:pPr>
      <w:r>
        <w:t>9</w:t>
      </w:r>
      <w:r w:rsidR="00545014" w:rsidRPr="00274BC0">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545014" w:rsidRPr="00274BC0" w:rsidRDefault="006B38E6" w:rsidP="00496F53">
      <w:pPr>
        <w:tabs>
          <w:tab w:val="left" w:pos="756"/>
          <w:tab w:val="num" w:pos="894"/>
        </w:tabs>
        <w:autoSpaceDE w:val="0"/>
        <w:autoSpaceDN w:val="0"/>
        <w:adjustRightInd w:val="0"/>
        <w:ind w:left="-24" w:firstLine="450"/>
        <w:jc w:val="both"/>
      </w:pPr>
      <w:r>
        <w:t>10</w:t>
      </w:r>
      <w:r w:rsidR="00545014" w:rsidRPr="00274BC0">
        <w:t xml:space="preserve">) расходы, связанные с нотариальным свидетельствованием верности копии </w:t>
      </w:r>
      <w:r w:rsidR="00A506B7" w:rsidRPr="00274BC0">
        <w:t>настоящих Правил</w:t>
      </w:r>
      <w:r w:rsidR="00545014" w:rsidRPr="00274BC0">
        <w:t>,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A47E1" w:rsidRPr="00274BC0" w:rsidRDefault="007A47E1" w:rsidP="00CC6894">
      <w:pPr>
        <w:tabs>
          <w:tab w:val="left" w:pos="756"/>
          <w:tab w:val="num" w:pos="894"/>
        </w:tabs>
        <w:ind w:left="-24" w:firstLine="450"/>
        <w:jc w:val="both"/>
      </w:pPr>
      <w:r w:rsidRPr="00CC6894">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45014" w:rsidRPr="00274BC0" w:rsidRDefault="00545014" w:rsidP="00406DC8">
      <w:pPr>
        <w:tabs>
          <w:tab w:val="left" w:pos="756"/>
          <w:tab w:val="num" w:pos="894"/>
        </w:tabs>
        <w:autoSpaceDE w:val="0"/>
        <w:autoSpaceDN w:val="0"/>
        <w:adjustRightInd w:val="0"/>
        <w:ind w:left="-24" w:firstLine="450"/>
        <w:jc w:val="both"/>
      </w:pPr>
      <w:r w:rsidRPr="00274BC0">
        <w:t xml:space="preserve">Максимальный размер расходов, подлежащих оплате за счет имущества, составляющего фонд, </w:t>
      </w:r>
      <w:r w:rsidR="007A47E1" w:rsidRPr="00274BC0">
        <w:t xml:space="preserve">за исключением налогов и иных обязательных платежей, связанных с доверительным управлением фондом, </w:t>
      </w:r>
      <w:r w:rsidRPr="00274BC0">
        <w:t xml:space="preserve">составляет </w:t>
      </w:r>
      <w:r w:rsidR="003649E8" w:rsidRPr="00274BC0">
        <w:t>1</w:t>
      </w:r>
      <w:r w:rsidRPr="00274BC0">
        <w:t xml:space="preserve"> </w:t>
      </w:r>
      <w:r w:rsidR="003649E8" w:rsidRPr="00274BC0">
        <w:t xml:space="preserve">(Один) </w:t>
      </w:r>
      <w:r w:rsidRPr="00274BC0">
        <w:t xml:space="preserve">процент </w:t>
      </w:r>
      <w:r w:rsidR="006009D8" w:rsidRPr="00274BC0">
        <w:t>(</w:t>
      </w:r>
      <w:r w:rsidR="000A481C" w:rsidRPr="001E17D0">
        <w:t>с учетом налога на добавленную стоимость по ставке в соответствие с требованиям</w:t>
      </w:r>
      <w:r w:rsidR="000A481C" w:rsidRPr="00406DC8">
        <w:t>и действующего законодательств</w:t>
      </w:r>
      <w:r w:rsidR="000A481C">
        <w:t>а</w:t>
      </w:r>
      <w:r w:rsidR="006B38E6">
        <w:t xml:space="preserve"> РФ</w:t>
      </w:r>
      <w:r w:rsidR="006009D8" w:rsidRPr="00274BC0">
        <w:t>)</w:t>
      </w:r>
      <w:r w:rsidRPr="00274BC0">
        <w:t xml:space="preserve"> среднегодовой стоимости чистых активов фонда, определяемой в порядке, установленном нормативными актами </w:t>
      </w:r>
      <w:r w:rsidR="0074667C" w:rsidRPr="00274BC0">
        <w:t>в сфере финансовых рынков</w:t>
      </w:r>
      <w:r w:rsidRPr="00274BC0">
        <w:t>.</w:t>
      </w:r>
    </w:p>
    <w:p w:rsidR="00564A92" w:rsidRPr="00274BC0" w:rsidRDefault="00545014" w:rsidP="001E40B9">
      <w:pPr>
        <w:numPr>
          <w:ilvl w:val="0"/>
          <w:numId w:val="48"/>
        </w:numPr>
        <w:tabs>
          <w:tab w:val="clear" w:pos="1572"/>
          <w:tab w:val="left" w:pos="0"/>
          <w:tab w:val="left" w:pos="709"/>
          <w:tab w:val="left" w:pos="851"/>
        </w:tabs>
        <w:ind w:left="-24" w:firstLine="450"/>
        <w:jc w:val="both"/>
      </w:pPr>
      <w:r w:rsidRPr="00274BC0">
        <w:t xml:space="preserve">Расходы, не предусмотренные пунктом </w:t>
      </w:r>
      <w:r w:rsidR="007A47E1" w:rsidRPr="00274BC0">
        <w:t>106</w:t>
      </w:r>
      <w:r w:rsidR="007C0BFA" w:rsidRPr="00274BC0">
        <w:t xml:space="preserve"> </w:t>
      </w:r>
      <w:r w:rsidRPr="00274BC0">
        <w:t xml:space="preserve">настоящих Правил, а также вознаграждения в части превышения размеров, указанных в пункте </w:t>
      </w:r>
      <w:r w:rsidR="007A47E1" w:rsidRPr="00274BC0">
        <w:t>103</w:t>
      </w:r>
      <w:r w:rsidR="007C0BFA" w:rsidRPr="00274BC0">
        <w:t xml:space="preserve"> </w:t>
      </w:r>
      <w:r w:rsidRPr="00274BC0">
        <w:t>настоящих Правил, или</w:t>
      </w:r>
      <w:r w:rsidR="003649E8" w:rsidRPr="00274BC0">
        <w:t xml:space="preserve"> </w:t>
      </w:r>
      <w:r w:rsidR="00C31491" w:rsidRPr="00274BC0">
        <w:t>4</w:t>
      </w:r>
      <w:r w:rsidR="001E40B9">
        <w:t>,75</w:t>
      </w:r>
      <w:r w:rsidR="007C0BFA" w:rsidRPr="00274BC0">
        <w:t xml:space="preserve"> </w:t>
      </w:r>
      <w:r w:rsidR="001E40B9" w:rsidRPr="001E40B9">
        <w:t>(</w:t>
      </w:r>
      <w:r w:rsidR="001E40B9">
        <w:t>Четыре</w:t>
      </w:r>
      <w:r w:rsidR="001E40B9" w:rsidRPr="001E40B9">
        <w:t xml:space="preserve"> целых </w:t>
      </w:r>
      <w:r w:rsidR="001E40B9">
        <w:t>семьдесят</w:t>
      </w:r>
      <w:r w:rsidR="001E40B9" w:rsidRPr="001E40B9">
        <w:t xml:space="preserve"> пять сотых)</w:t>
      </w:r>
      <w:r w:rsidR="003649E8" w:rsidRPr="00274BC0">
        <w:t xml:space="preserve"> </w:t>
      </w:r>
      <w:r w:rsidRPr="00274BC0">
        <w:t>процент</w:t>
      </w:r>
      <w:r w:rsidR="003649E8" w:rsidRPr="00274BC0">
        <w:t>а</w:t>
      </w:r>
      <w:r w:rsidRPr="00274BC0">
        <w:t xml:space="preserve"> </w:t>
      </w:r>
      <w:r w:rsidR="002431CB" w:rsidRPr="00AC7BC1">
        <w:t>(</w:t>
      </w:r>
      <w:r w:rsidR="000A481C" w:rsidRPr="001E17D0">
        <w:t>с учетом налога на добавленную стоимость по ставке в соответствие с требованиями действующего законодательства</w:t>
      </w:r>
      <w:r w:rsidR="006B38E6">
        <w:t xml:space="preserve"> РФ</w:t>
      </w:r>
      <w:r w:rsidR="006009D8" w:rsidRPr="00274BC0">
        <w:t>)</w:t>
      </w:r>
      <w:r w:rsidRPr="00274BC0">
        <w:t xml:space="preserve"> среднегодовой стоимости чистых активов фонда,</w:t>
      </w:r>
      <w:r w:rsidR="000E42DE" w:rsidRPr="00274BC0">
        <w:t xml:space="preserve"> определяемой в порядке, установленном нормативными</w:t>
      </w:r>
      <w:r w:rsidR="0074667C" w:rsidRPr="00274BC0">
        <w:t xml:space="preserve"> </w:t>
      </w:r>
      <w:r w:rsidR="000E42DE" w:rsidRPr="00274BC0">
        <w:t>актами</w:t>
      </w:r>
      <w:r w:rsidR="00AC3635">
        <w:t xml:space="preserve"> </w:t>
      </w:r>
      <w:r w:rsidR="0074667C" w:rsidRPr="00274BC0">
        <w:t>в сфере финансовых рынков</w:t>
      </w:r>
      <w:r w:rsidR="000E42DE" w:rsidRPr="00274BC0">
        <w:t>,</w:t>
      </w:r>
      <w:r w:rsidRPr="00274BC0">
        <w:t xml:space="preserve"> выплачиваются управляющей компанией за счет своих собственных</w:t>
      </w:r>
      <w:r w:rsidR="000A3A14" w:rsidRPr="00274BC0">
        <w:t xml:space="preserve"> средств</w:t>
      </w:r>
      <w:r w:rsidRPr="00274BC0">
        <w:t>.</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r w:rsidR="006009D8"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rPr>
          <w:lang w:val="en-US"/>
        </w:rPr>
        <w:t>I</w:t>
      </w:r>
      <w:r w:rsidR="000F4FA8" w:rsidRPr="00274BC0">
        <w:rPr>
          <w:lang w:val="en-US"/>
        </w:rPr>
        <w:t>II</w:t>
      </w:r>
      <w:r w:rsidRPr="00274BC0">
        <w:t xml:space="preserve">. Определение расчетной стоимости одного инвестиционного пая </w:t>
      </w:r>
    </w:p>
    <w:p w:rsidR="00AC3635" w:rsidRPr="00AC3635" w:rsidRDefault="00AC3635" w:rsidP="00AC3635"/>
    <w:p w:rsidR="00564A92" w:rsidRPr="00F16E3B" w:rsidRDefault="000F72AA" w:rsidP="00F16E3B">
      <w:pPr>
        <w:numPr>
          <w:ilvl w:val="0"/>
          <w:numId w:val="48"/>
        </w:numPr>
        <w:tabs>
          <w:tab w:val="clear" w:pos="1572"/>
          <w:tab w:val="left" w:pos="0"/>
          <w:tab w:val="left" w:pos="709"/>
          <w:tab w:val="left" w:pos="851"/>
        </w:tabs>
        <w:ind w:left="-24" w:firstLine="450"/>
        <w:jc w:val="both"/>
      </w:pPr>
      <w:r w:rsidRPr="00F16E3B">
        <w:t xml:space="preserve">Стоимость чистых активов паевого инвестиционного фонда определяется в порядке и сроки, предусмотренные нормативными актами </w:t>
      </w:r>
      <w:r w:rsidR="00932513" w:rsidRPr="00F16E3B">
        <w:t>в сфере финансовых рынков</w:t>
      </w:r>
      <w:r w:rsidRPr="00F16E3B">
        <w:t>.</w:t>
      </w:r>
    </w:p>
    <w:p w:rsidR="000F72AA" w:rsidRPr="00274BC0" w:rsidRDefault="00B57F32" w:rsidP="00496F53">
      <w:pPr>
        <w:tabs>
          <w:tab w:val="left" w:pos="756"/>
          <w:tab w:val="num" w:pos="894"/>
        </w:tabs>
        <w:ind w:left="-24" w:firstLine="450"/>
        <w:jc w:val="both"/>
        <w:rPr>
          <w:rFonts w:ascii="Times New Roman CYR" w:hAnsi="Times New Roman CYR"/>
        </w:rPr>
      </w:pPr>
      <w:r w:rsidRPr="00274BC0">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r w:rsidR="00061319"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t>I</w:t>
      </w:r>
      <w:r w:rsidR="000F4FA8" w:rsidRPr="00274BC0">
        <w:rPr>
          <w:lang w:val="en-US"/>
        </w:rPr>
        <w:t>V</w:t>
      </w:r>
      <w:r w:rsidRPr="00274BC0">
        <w:t>. Информация о фонде</w:t>
      </w:r>
    </w:p>
    <w:p w:rsidR="00AC3635" w:rsidRPr="00AC3635" w:rsidRDefault="00AC3635" w:rsidP="00AC3635"/>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Управляющая компания и агенты</w:t>
      </w:r>
      <w:r w:rsidR="003F2208" w:rsidRPr="00274BC0">
        <w:t xml:space="preserve"> </w:t>
      </w:r>
      <w:r w:rsidRPr="00274BC0">
        <w:t>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правила ведения реестра владельцев инвестиционных паев;</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справку о стоимости имущества, составляющего фонд, и соответствующие приложения к ней;</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справку о стоимости чистых активов фонда и расчетной стоимости одного инвестиционного пая по последней оценке;</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отчет о приросте (об уменьшении) стоимости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сведения о приостановлении и возобновлении выдачи, погашения и обмена инвестиционных паев с указанием причин приостановления;</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сведения об агентах</w:t>
      </w:r>
      <w:r w:rsidR="003F7110" w:rsidRPr="00274BC0">
        <w:rPr>
          <w:rFonts w:ascii="Times New Roman" w:hAnsi="Times New Roman" w:cs="Times New Roman"/>
        </w:rPr>
        <w:t xml:space="preserve"> </w:t>
      </w:r>
      <w:r w:rsidRPr="00274BC0">
        <w:rPr>
          <w:rFonts w:ascii="Times New Roman" w:hAnsi="Times New Roman" w:cs="Times New Roman"/>
        </w:rPr>
        <w:t>с указанием их фирменного наименования, места нахождения, телефонов, мест приема ими заявок на приобретение</w:t>
      </w:r>
      <w:r w:rsidR="007707F7" w:rsidRPr="00274BC0">
        <w:rPr>
          <w:rFonts w:ascii="Times New Roman" w:hAnsi="Times New Roman" w:cs="Times New Roman"/>
        </w:rPr>
        <w:t>,</w:t>
      </w:r>
      <w:r w:rsidRPr="00274BC0">
        <w:rPr>
          <w:rFonts w:ascii="Times New Roman" w:hAnsi="Times New Roman" w:cs="Times New Roman"/>
        </w:rPr>
        <w:t xml:space="preserve"> погашение </w:t>
      </w:r>
      <w:r w:rsidR="007707F7" w:rsidRPr="00274BC0">
        <w:rPr>
          <w:rFonts w:ascii="Times New Roman" w:hAnsi="Times New Roman" w:cs="Times New Roman"/>
        </w:rPr>
        <w:t xml:space="preserve">и обмен </w:t>
      </w:r>
      <w:r w:rsidRPr="00274BC0">
        <w:rPr>
          <w:rFonts w:ascii="Times New Roman" w:hAnsi="Times New Roman" w:cs="Times New Roman"/>
        </w:rPr>
        <w:t>инвестиционных паев, адреса, времени приема заявок, номера телефона пунктов приема заявок;</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lastRenderedPageBreak/>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B1101F" w:rsidRPr="00274BC0">
        <w:rPr>
          <w:rFonts w:ascii="Times New Roman" w:hAnsi="Times New Roman" w:cs="Times New Roman"/>
        </w:rPr>
        <w:t>в сфере финансовых рынков</w:t>
      </w:r>
      <w:r w:rsidRPr="00274BC0">
        <w:rPr>
          <w:rFonts w:ascii="Times New Roman" w:hAnsi="Times New Roman" w:cs="Times New Roman"/>
        </w:rPr>
        <w:t xml:space="preserve"> и настоящих Правил.</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w:t>
      </w:r>
      <w:r w:rsidR="002B044C" w:rsidRPr="00274BC0">
        <w:t xml:space="preserve"> </w:t>
      </w:r>
      <w:r w:rsidRPr="00274BC0">
        <w:t>по телефону или раскрываться иным способом.</w:t>
      </w:r>
    </w:p>
    <w:p w:rsidR="00564A92" w:rsidRPr="00274BC0" w:rsidRDefault="00274B6A" w:rsidP="00F16E3B">
      <w:pPr>
        <w:numPr>
          <w:ilvl w:val="0"/>
          <w:numId w:val="48"/>
        </w:numPr>
        <w:tabs>
          <w:tab w:val="clear" w:pos="1572"/>
          <w:tab w:val="left" w:pos="0"/>
          <w:tab w:val="left" w:pos="709"/>
          <w:tab w:val="left" w:pos="851"/>
        </w:tabs>
        <w:ind w:left="-24" w:firstLine="450"/>
        <w:jc w:val="both"/>
      </w:pPr>
      <w:r w:rsidRPr="00274BC0">
        <w:t xml:space="preserve">Управляющая компания обязана раскрывать информацию на сайте </w:t>
      </w:r>
      <w:hyperlink r:id="rId14" w:history="1">
        <w:r w:rsidRPr="00F16E3B">
          <w:t>www.am.bfa.ru</w:t>
        </w:r>
      </w:hyperlink>
      <w:r w:rsidRPr="00274BC0">
        <w:t>.</w:t>
      </w:r>
    </w:p>
    <w:p w:rsidR="00545014" w:rsidRPr="00274BC0" w:rsidRDefault="00274B6A" w:rsidP="00496F53">
      <w:pPr>
        <w:tabs>
          <w:tab w:val="left" w:pos="756"/>
          <w:tab w:val="num" w:pos="894"/>
        </w:tabs>
        <w:ind w:left="-24" w:firstLine="450"/>
        <w:jc w:val="both"/>
      </w:pPr>
      <w:r w:rsidRPr="00274BC0">
        <w:t xml:space="preserve">Информация, подлежащая в соответствии с нормативными актами </w:t>
      </w:r>
      <w:r w:rsidR="002B044C" w:rsidRPr="00274BC0">
        <w:t>в сфере финансовых рынков</w:t>
      </w:r>
      <w:r w:rsidRPr="00274BC0">
        <w:t xml:space="preserve"> опубликованию в печатном издании, публикуется в "Приложении к Вестнику Федеральной службы по финансовым рынкам".</w:t>
      </w:r>
    </w:p>
    <w:p w:rsidR="0007758D" w:rsidRPr="00274BC0" w:rsidRDefault="0007758D"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0F4FA8" w:rsidRPr="00274BC0">
        <w:rPr>
          <w:lang w:val="en-US"/>
        </w:rPr>
        <w:t>V</w:t>
      </w:r>
      <w:r w:rsidRPr="00274BC0">
        <w:t>. Ответственность управляющей компании, специализированного депозитария</w:t>
      </w:r>
      <w:r w:rsidR="00E70206" w:rsidRPr="00274BC0">
        <w:t>, регистратора</w:t>
      </w:r>
    </w:p>
    <w:p w:rsidR="00AC3635" w:rsidRPr="00AC3635" w:rsidRDefault="00AC3635" w:rsidP="00AC3635"/>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w:t>
      </w:r>
      <w:r w:rsidR="00E70206" w:rsidRPr="00274BC0">
        <w:t>,</w:t>
      </w:r>
      <w:r w:rsidRPr="00274BC0">
        <w:t xml:space="preserve">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w:t>
      </w:r>
      <w:r w:rsidR="00E70206" w:rsidRPr="00274BC0">
        <w:t>, за исключением случаев, предусмотренных пунктом 3</w:t>
      </w:r>
      <w:r w:rsidR="003B5BEC" w:rsidRPr="00274BC0">
        <w:t>1</w:t>
      </w:r>
      <w:r w:rsidR="00E70206" w:rsidRPr="00274BC0">
        <w:t xml:space="preserve"> настоящих Правил</w:t>
      </w:r>
      <w:r w:rsidRPr="00274BC0">
        <w:t>.</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w:t>
      </w:r>
      <w:r w:rsidR="00E70206" w:rsidRPr="00274BC0">
        <w:t>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закрепленные инвестиционными паями;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необоснованным отказом в открытии лицевого счета в указанном реестре.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несет субсидиарную с регистратором ответственность, предусмотренную настоящим пунктом.</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F72AA" w:rsidRDefault="000F72AA" w:rsidP="00496F53">
      <w:pPr>
        <w:pStyle w:val="H4"/>
        <w:tabs>
          <w:tab w:val="left" w:pos="756"/>
          <w:tab w:val="num" w:pos="894"/>
        </w:tabs>
        <w:spacing w:before="0" w:after="0"/>
        <w:ind w:left="-24" w:firstLine="450"/>
        <w:jc w:val="center"/>
      </w:pPr>
      <w:r w:rsidRPr="00274BC0">
        <w:t>X</w:t>
      </w:r>
      <w:r w:rsidR="00E70206" w:rsidRPr="00274BC0">
        <w:rPr>
          <w:lang w:val="en-US"/>
        </w:rPr>
        <w:t>V</w:t>
      </w:r>
      <w:r w:rsidR="000F4FA8" w:rsidRPr="00274BC0">
        <w:rPr>
          <w:lang w:val="en-US"/>
        </w:rPr>
        <w:t>I</w:t>
      </w:r>
      <w:r w:rsidRPr="00274BC0">
        <w:t>. Прекращение фонда</w:t>
      </w:r>
    </w:p>
    <w:p w:rsidR="00AC3635" w:rsidRPr="00AC3635" w:rsidRDefault="00AC3635" w:rsidP="00AC3635"/>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Фонд должен быть прекращен в случае, если: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принята (приняты) заявка (заявки) на погашение всех инвестиционных паев;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132937" w:rsidRPr="00274BC0">
        <w:rPr>
          <w:rFonts w:ascii="Times New Roman" w:hAnsi="Times New Roman" w:cs="Times New Roman"/>
        </w:rPr>
        <w:t>е</w:t>
      </w:r>
      <w:r w:rsidRPr="00274BC0">
        <w:rPr>
          <w:rFonts w:ascii="Times New Roman" w:hAnsi="Times New Roman" w:cs="Times New Roman"/>
        </w:rPr>
        <w:t xml:space="preserve"> этого дня оснований для выдачи инвестиционных паев или обмена на них инвестиционных паев других паевых инвестиционных фондов;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3) аннулирована </w:t>
      </w:r>
      <w:r w:rsidR="008C3BB7" w:rsidRPr="00274BC0">
        <w:rPr>
          <w:rFonts w:ascii="Times New Roman" w:hAnsi="Times New Roman" w:cs="Times New Roman"/>
        </w:rPr>
        <w:t xml:space="preserve">(прекратила действие) </w:t>
      </w:r>
      <w:r w:rsidRPr="00274BC0">
        <w:rPr>
          <w:rFonts w:ascii="Times New Roman" w:hAnsi="Times New Roman" w:cs="Times New Roman"/>
        </w:rPr>
        <w:t>лицензия управляющей компании;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аннулирована</w:t>
      </w:r>
      <w:r w:rsidR="008C3BB7" w:rsidRPr="00274BC0">
        <w:rPr>
          <w:rFonts w:ascii="Times New Roman" w:hAnsi="Times New Roman" w:cs="Times New Roman"/>
        </w:rPr>
        <w:t xml:space="preserve"> (прекратила действие) </w:t>
      </w:r>
      <w:r w:rsidRPr="00274BC0">
        <w:rPr>
          <w:rFonts w:ascii="Times New Roman" w:hAnsi="Times New Roman" w:cs="Times New Roman"/>
        </w:rPr>
        <w:t>лицензия специализированного депозитария и в течение 3</w:t>
      </w:r>
      <w:r w:rsidR="00436CB8" w:rsidRPr="00274BC0">
        <w:rPr>
          <w:rFonts w:ascii="Times New Roman" w:hAnsi="Times New Roman" w:cs="Times New Roman"/>
        </w:rPr>
        <w:t xml:space="preserve"> (</w:t>
      </w:r>
      <w:r w:rsidR="008F44E1" w:rsidRPr="00274BC0">
        <w:rPr>
          <w:rFonts w:ascii="Times New Roman" w:hAnsi="Times New Roman" w:cs="Times New Roman"/>
        </w:rPr>
        <w:t>Трех</w:t>
      </w:r>
      <w:r w:rsidR="00436CB8" w:rsidRPr="00274BC0">
        <w:rPr>
          <w:rFonts w:ascii="Times New Roman" w:hAnsi="Times New Roman" w:cs="Times New Roman"/>
        </w:rPr>
        <w:t>)</w:t>
      </w:r>
      <w:r w:rsidRPr="00274BC0">
        <w:rPr>
          <w:rFonts w:ascii="Times New Roman" w:hAnsi="Times New Roman" w:cs="Times New Roman"/>
        </w:rPr>
        <w:t xml:space="preserve"> месяцев со дня принятия решения об аннулировании</w:t>
      </w:r>
      <w:r w:rsidR="008C3BB7" w:rsidRPr="00274BC0">
        <w:rPr>
          <w:rFonts w:ascii="Times New Roman" w:hAnsi="Times New Roman" w:cs="Times New Roman"/>
        </w:rPr>
        <w:t xml:space="preserve"> </w:t>
      </w:r>
      <w:r w:rsidR="008F44E1" w:rsidRPr="00274BC0">
        <w:rPr>
          <w:rFonts w:ascii="Times New Roman" w:hAnsi="Times New Roman" w:cs="Times New Roman"/>
        </w:rPr>
        <w:t xml:space="preserve">лицензии </w:t>
      </w:r>
      <w:r w:rsidR="008C3BB7" w:rsidRPr="00274BC0">
        <w:rPr>
          <w:rFonts w:ascii="Times New Roman" w:hAnsi="Times New Roman" w:cs="Times New Roman"/>
        </w:rPr>
        <w:t xml:space="preserve">(прекращении действия) </w:t>
      </w:r>
      <w:r w:rsidRPr="00274BC0">
        <w:rPr>
          <w:rFonts w:ascii="Times New Roman" w:hAnsi="Times New Roman" w:cs="Times New Roman"/>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lastRenderedPageBreak/>
        <w:t>5) управляющей компанией принято соответствующее решение;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наступили иные основания, предусмотренные Федеральным законом "Об инвестиционных фондах".</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Прекращение фонда осуществляется в порядке, предусмотренном Федеральным законом "Об инвестиционных фондах".</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436CB8" w:rsidRPr="00274BC0">
        <w:t>2,5 (Две целых пять десятых</w:t>
      </w:r>
      <w:r w:rsidRPr="00274BC0">
        <w:t xml:space="preserve">) процента </w:t>
      </w:r>
      <w:r w:rsidR="00077F10" w:rsidRPr="005716CE">
        <w:t xml:space="preserve">(налогом на добавленную стоимость не облагается) </w:t>
      </w:r>
      <w:r w:rsidRPr="00274BC0">
        <w:t>суммы денежных средств, составляющих фонд и поступивших в него после реализации составляющего его имущества, за вычетом:</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размера задолженности перед кредиторами, требования которых должны удовлетворяться за счет имущества, составляющего фонд;</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2) размера </w:t>
      </w:r>
      <w:r w:rsidR="00D04874" w:rsidRPr="00274BC0">
        <w:rPr>
          <w:rFonts w:ascii="Times New Roman" w:hAnsi="Times New Roman" w:cs="Times New Roman"/>
        </w:rPr>
        <w:t xml:space="preserve">вознаграждения </w:t>
      </w:r>
      <w:r w:rsidRPr="00274BC0">
        <w:rPr>
          <w:rFonts w:ascii="Times New Roman" w:hAnsi="Times New Roman" w:cs="Times New Roman"/>
        </w:rPr>
        <w:t xml:space="preserve">управляющей компании, специализированного депозитария, регистратора, </w:t>
      </w:r>
      <w:r w:rsidR="00D04874" w:rsidRPr="00274BC0">
        <w:rPr>
          <w:rFonts w:ascii="Times New Roman" w:hAnsi="Times New Roman" w:cs="Times New Roman"/>
        </w:rPr>
        <w:t>аудиторской организации</w:t>
      </w:r>
      <w:r w:rsidRPr="00274BC0">
        <w:rPr>
          <w:rFonts w:ascii="Times New Roman" w:hAnsi="Times New Roman" w:cs="Times New Roman"/>
        </w:rPr>
        <w:t xml:space="preserve">, </w:t>
      </w:r>
      <w:r w:rsidR="00D04874" w:rsidRPr="00274BC0">
        <w:rPr>
          <w:rFonts w:ascii="Times New Roman" w:hAnsi="Times New Roman" w:cs="Times New Roman"/>
        </w:rPr>
        <w:t xml:space="preserve">начисленного </w:t>
      </w:r>
      <w:r w:rsidRPr="00274BC0">
        <w:rPr>
          <w:rFonts w:ascii="Times New Roman" w:hAnsi="Times New Roman" w:cs="Times New Roman"/>
        </w:rPr>
        <w:t>им на день возникновения основания прекращения фонда;</w:t>
      </w:r>
    </w:p>
    <w:p w:rsidR="00E70206" w:rsidRPr="00274BC0" w:rsidRDefault="00E70206" w:rsidP="00496F53">
      <w:pPr>
        <w:pStyle w:val="33"/>
        <w:tabs>
          <w:tab w:val="left" w:pos="756"/>
          <w:tab w:val="num" w:pos="894"/>
        </w:tabs>
        <w:ind w:left="-24" w:firstLine="450"/>
      </w:pPr>
      <w:r w:rsidRPr="00274BC0">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4D5EF3" w:rsidRPr="00274BC0" w:rsidRDefault="004D5EF3"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Pr="00274BC0">
        <w:rPr>
          <w:lang w:val="en-US"/>
        </w:rPr>
        <w:t>V</w:t>
      </w:r>
      <w:r w:rsidR="000F4FA8" w:rsidRPr="00274BC0">
        <w:rPr>
          <w:lang w:val="en-US"/>
        </w:rPr>
        <w:t>II</w:t>
      </w:r>
      <w:r w:rsidRPr="00274BC0">
        <w:t xml:space="preserve">. Внесение изменений в </w:t>
      </w:r>
      <w:r w:rsidR="00D0311B" w:rsidRPr="00274BC0">
        <w:t>настоящие П</w:t>
      </w:r>
      <w:r w:rsidRPr="00274BC0">
        <w:t xml:space="preserve">равила </w:t>
      </w:r>
    </w:p>
    <w:p w:rsidR="00AC3635" w:rsidRPr="00AC3635" w:rsidRDefault="00AC3635" w:rsidP="00AC3635"/>
    <w:p w:rsidR="00564A92" w:rsidRPr="00274BC0" w:rsidRDefault="00534ABE" w:rsidP="00F16E3B">
      <w:pPr>
        <w:numPr>
          <w:ilvl w:val="0"/>
          <w:numId w:val="48"/>
        </w:numPr>
        <w:tabs>
          <w:tab w:val="clear" w:pos="1572"/>
          <w:tab w:val="left" w:pos="0"/>
          <w:tab w:val="left" w:pos="709"/>
          <w:tab w:val="left" w:pos="851"/>
        </w:tabs>
        <w:ind w:left="-24" w:firstLine="450"/>
        <w:jc w:val="both"/>
      </w:pPr>
      <w:r w:rsidRPr="00274BC0">
        <w:t>Изменения, которые вносятся в настоящие Правила,</w:t>
      </w:r>
      <w:r w:rsidR="000F72AA" w:rsidRPr="00274BC0">
        <w:t xml:space="preserve"> вступают в силу при условии их регистрации </w:t>
      </w:r>
      <w:r w:rsidR="007C739F" w:rsidRPr="00274BC0">
        <w:t>Банком России</w:t>
      </w:r>
      <w:r w:rsidR="000F72AA" w:rsidRPr="00274BC0">
        <w:t>.</w:t>
      </w:r>
    </w:p>
    <w:p w:rsidR="00564A92" w:rsidRPr="00274BC0" w:rsidRDefault="00AE7F5A" w:rsidP="00F16E3B">
      <w:pPr>
        <w:numPr>
          <w:ilvl w:val="0"/>
          <w:numId w:val="48"/>
        </w:numPr>
        <w:tabs>
          <w:tab w:val="clear" w:pos="1572"/>
          <w:tab w:val="left" w:pos="0"/>
          <w:tab w:val="left" w:pos="709"/>
          <w:tab w:val="left" w:pos="851"/>
        </w:tabs>
        <w:ind w:left="-24" w:firstLine="450"/>
        <w:jc w:val="both"/>
      </w:pPr>
      <w:r w:rsidRPr="00274BC0">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r w:rsidR="00274B6A" w:rsidRPr="00274BC0">
        <w:t>.</w:t>
      </w:r>
    </w:p>
    <w:p w:rsidR="00564A92" w:rsidRPr="00274BC0" w:rsidRDefault="00274B6A" w:rsidP="00F16E3B">
      <w:pPr>
        <w:numPr>
          <w:ilvl w:val="0"/>
          <w:numId w:val="48"/>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D0311B" w:rsidRPr="00274BC0">
        <w:t>125</w:t>
      </w:r>
      <w:r w:rsidR="00013AEC" w:rsidRPr="00274BC0">
        <w:t xml:space="preserve"> </w:t>
      </w:r>
      <w:r w:rsidRPr="00274BC0">
        <w:t xml:space="preserve">и </w:t>
      </w:r>
      <w:r w:rsidR="00D0311B" w:rsidRPr="00274BC0">
        <w:t>126</w:t>
      </w:r>
      <w:r w:rsidR="00800204" w:rsidRPr="00274BC0">
        <w:t xml:space="preserve"> </w:t>
      </w:r>
      <w:r w:rsidRPr="00274BC0">
        <w:t>настоящих Правил.</w:t>
      </w:r>
    </w:p>
    <w:p w:rsidR="00564A92" w:rsidRPr="00274BC0" w:rsidRDefault="00AE7F5A" w:rsidP="00F16E3B">
      <w:pPr>
        <w:numPr>
          <w:ilvl w:val="0"/>
          <w:numId w:val="48"/>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013AEC" w:rsidRPr="00274BC0">
        <w:t>Банком России</w:t>
      </w:r>
      <w:r w:rsidR="00D0311B" w:rsidRPr="00274BC0">
        <w:t>, если они связаны</w:t>
      </w:r>
      <w:r w:rsidRPr="00274BC0">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с изменением инвестиционной декларации фонда;</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с увеличением размера вознаграждения управляющей компании, специализированного депозитария, регистратора, аудитор</w:t>
      </w:r>
      <w:r w:rsidR="000A1A4A" w:rsidRPr="00274BC0">
        <w:rPr>
          <w:rFonts w:ascii="Times New Roman" w:hAnsi="Times New Roman" w:cs="Times New Roman"/>
        </w:rPr>
        <w:t>ской организации</w:t>
      </w:r>
      <w:r w:rsidRPr="00274BC0">
        <w:rPr>
          <w:rFonts w:ascii="Times New Roman" w:hAnsi="Times New Roman" w:cs="Times New Roman"/>
        </w:rPr>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с увеличением расходов и (или) расширением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 введением скидок в связи с погашением инвестиционных паев или увеличением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5) с иными изменениями, предусмотренными нормативными актами </w:t>
      </w:r>
      <w:r w:rsidR="00C76D54" w:rsidRPr="00274BC0">
        <w:rPr>
          <w:rFonts w:ascii="Times New Roman" w:hAnsi="Times New Roman" w:cs="Times New Roman"/>
        </w:rPr>
        <w:t>в сфере финансовых рынков</w:t>
      </w:r>
      <w:r w:rsidRPr="00274BC0">
        <w:rPr>
          <w:rFonts w:ascii="Times New Roman" w:hAnsi="Times New Roman" w:cs="Times New Roman"/>
        </w:rPr>
        <w:t>.</w:t>
      </w:r>
    </w:p>
    <w:p w:rsidR="00564A92" w:rsidRPr="00274BC0" w:rsidRDefault="00AE7F5A" w:rsidP="00F16E3B">
      <w:pPr>
        <w:numPr>
          <w:ilvl w:val="0"/>
          <w:numId w:val="48"/>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их регистрации </w:t>
      </w:r>
      <w:r w:rsidR="001A30AF" w:rsidRPr="00274BC0">
        <w:t>Банком России</w:t>
      </w:r>
      <w:r w:rsidRPr="00274BC0">
        <w:t>, если они касаются:</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изменения наименований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иных сведений об указанных лицах;</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уменьшения размера вознаграждения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уменьшения размера и (или) сокращения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отмены скидок (надбавок) или уменьшения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w:t>
      </w:r>
      <w:r w:rsidR="007716BA" w:rsidRPr="00274BC0">
        <w:rPr>
          <w:rFonts w:ascii="Times New Roman" w:hAnsi="Times New Roman" w:cs="Times New Roman"/>
        </w:rPr>
        <w:t xml:space="preserve"> </w:t>
      </w:r>
      <w:r w:rsidRPr="00274BC0">
        <w:rPr>
          <w:rFonts w:ascii="Times New Roman" w:hAnsi="Times New Roman" w:cs="Times New Roman"/>
        </w:rPr>
        <w:t xml:space="preserve">иных положений, предусмотренных нормативными актами </w:t>
      </w:r>
      <w:r w:rsidR="007716BA" w:rsidRPr="00274BC0">
        <w:rPr>
          <w:rFonts w:ascii="Times New Roman" w:hAnsi="Times New Roman" w:cs="Times New Roman"/>
        </w:rPr>
        <w:t>в сфере финансовых рынков</w:t>
      </w:r>
      <w:r w:rsidRPr="00274BC0">
        <w:rPr>
          <w:rFonts w:ascii="Times New Roman" w:hAnsi="Times New Roman" w:cs="Times New Roman"/>
        </w:rPr>
        <w:t>.</w:t>
      </w:r>
    </w:p>
    <w:p w:rsidR="007716BA" w:rsidRPr="00274BC0" w:rsidRDefault="007716BA" w:rsidP="00496F53">
      <w:pPr>
        <w:pStyle w:val="H4"/>
        <w:tabs>
          <w:tab w:val="left" w:pos="756"/>
          <w:tab w:val="num" w:pos="894"/>
        </w:tabs>
        <w:spacing w:before="0" w:after="0"/>
        <w:ind w:left="-24" w:firstLine="450"/>
        <w:jc w:val="center"/>
      </w:pPr>
    </w:p>
    <w:p w:rsidR="006F7BBE" w:rsidRDefault="006F7BBE" w:rsidP="00496F53">
      <w:pPr>
        <w:pStyle w:val="H4"/>
        <w:tabs>
          <w:tab w:val="left" w:pos="756"/>
          <w:tab w:val="num" w:pos="894"/>
        </w:tabs>
        <w:spacing w:before="0" w:after="0"/>
        <w:ind w:left="-24" w:firstLine="450"/>
        <w:jc w:val="center"/>
      </w:pPr>
      <w:r w:rsidRPr="00274BC0">
        <w:t>XVI</w:t>
      </w:r>
      <w:r w:rsidR="000F4FA8" w:rsidRPr="00274BC0">
        <w:rPr>
          <w:lang w:val="en-US"/>
        </w:rPr>
        <w:t>II</w:t>
      </w:r>
      <w:r w:rsidRPr="00274BC0">
        <w:t xml:space="preserve">. Основные сведения о </w:t>
      </w:r>
      <w:r w:rsidR="002A4C94" w:rsidRPr="00274BC0">
        <w:t>порядке налогообложения доходов</w:t>
      </w:r>
      <w:r w:rsidR="007707F7" w:rsidRPr="00274BC0">
        <w:t xml:space="preserve"> инвесторов</w:t>
      </w:r>
    </w:p>
    <w:p w:rsidR="00AC3635" w:rsidRPr="00AC3635" w:rsidRDefault="00AC3635" w:rsidP="00AC3635"/>
    <w:p w:rsidR="00564A92" w:rsidRPr="00274BC0" w:rsidRDefault="006F7BBE" w:rsidP="00F16E3B">
      <w:pPr>
        <w:numPr>
          <w:ilvl w:val="0"/>
          <w:numId w:val="48"/>
        </w:numPr>
        <w:tabs>
          <w:tab w:val="clear" w:pos="1572"/>
          <w:tab w:val="left" w:pos="0"/>
          <w:tab w:val="left" w:pos="709"/>
          <w:tab w:val="left" w:pos="851"/>
        </w:tabs>
        <w:ind w:left="-24" w:firstLine="450"/>
        <w:jc w:val="both"/>
      </w:pPr>
      <w:r w:rsidRPr="00274BC0">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6F7BBE" w:rsidRPr="00274BC0" w:rsidRDefault="006F7BBE" w:rsidP="00496F53">
      <w:pPr>
        <w:tabs>
          <w:tab w:val="left" w:pos="756"/>
          <w:tab w:val="num" w:pos="894"/>
        </w:tabs>
        <w:ind w:left="-24" w:firstLine="450"/>
        <w:jc w:val="both"/>
      </w:pPr>
      <w:r w:rsidRPr="00274BC0">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64A92" w:rsidRPr="00274BC0" w:rsidRDefault="002431CB" w:rsidP="00B5498D">
      <w:pPr>
        <w:tabs>
          <w:tab w:val="left" w:pos="756"/>
          <w:tab w:val="num" w:pos="894"/>
        </w:tabs>
        <w:ind w:left="-24" w:firstLine="450"/>
        <w:jc w:val="both"/>
      </w:pPr>
      <w:r w:rsidRPr="00274BC0">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810F6" w:rsidRPr="00274BC0" w:rsidRDefault="00A810F6" w:rsidP="000A5235">
      <w:pPr>
        <w:tabs>
          <w:tab w:val="num" w:pos="426"/>
          <w:tab w:val="left" w:pos="846"/>
        </w:tabs>
        <w:ind w:firstLine="426"/>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564A92" w:rsidRPr="00274BC0" w:rsidRDefault="00A810F6" w:rsidP="00B5498D">
      <w:pPr>
        <w:tabs>
          <w:tab w:val="num" w:pos="426"/>
          <w:tab w:val="left" w:pos="846"/>
        </w:tabs>
        <w:jc w:val="both"/>
      </w:pPr>
      <w:r w:rsidRPr="00274BC0">
        <w:t>Генеральный директор</w:t>
      </w:r>
      <w:r w:rsidRPr="00274BC0">
        <w:tab/>
      </w:r>
      <w:r w:rsidRPr="00274BC0">
        <w:tab/>
      </w:r>
      <w:r w:rsidRPr="00274BC0">
        <w:tab/>
      </w:r>
      <w:r w:rsidRPr="00274BC0">
        <w:tab/>
      </w:r>
      <w:r w:rsidRPr="00274BC0">
        <w:tab/>
      </w:r>
      <w:r w:rsidRPr="00274BC0">
        <w:tab/>
      </w:r>
      <w:r w:rsidRPr="00274BC0">
        <w:tab/>
      </w:r>
      <w:r w:rsidRPr="00274BC0">
        <w:tab/>
      </w:r>
      <w:r w:rsidR="007716BA" w:rsidRPr="00274BC0">
        <w:t>А</w:t>
      </w:r>
      <w:r w:rsidRPr="00274BC0">
        <w:t>.</w:t>
      </w:r>
      <w:r w:rsidR="007716BA" w:rsidRPr="00274BC0">
        <w:t>В</w:t>
      </w:r>
      <w:r w:rsidRPr="00274BC0">
        <w:t xml:space="preserve">. </w:t>
      </w:r>
      <w:r w:rsidR="007716BA" w:rsidRPr="00274BC0">
        <w:t>Никитченко</w:t>
      </w:r>
    </w:p>
    <w:p w:rsidR="00922AD8" w:rsidRPr="00274BC0" w:rsidRDefault="00922AD8" w:rsidP="00D0311B">
      <w:pPr>
        <w:tabs>
          <w:tab w:val="num" w:pos="426"/>
          <w:tab w:val="left" w:pos="846"/>
        </w:tabs>
        <w:jc w:val="both"/>
      </w:pPr>
    </w:p>
    <w:p w:rsidR="00922AD8" w:rsidRPr="00274BC0" w:rsidRDefault="002E4C17" w:rsidP="00D0311B">
      <w:pPr>
        <w:tabs>
          <w:tab w:val="num" w:pos="426"/>
          <w:tab w:val="left" w:pos="846"/>
        </w:tabs>
        <w:jc w:val="both"/>
      </w:pPr>
      <w:r>
        <w:rPr>
          <w:noProof/>
        </w:rPr>
        <w:lastRenderedPageBreak/>
        <w:drawing>
          <wp:inline distT="0" distB="0" distL="0" distR="0">
            <wp:extent cx="5972175" cy="9744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5972175" cy="9744075"/>
                    </a:xfrm>
                    <a:prstGeom prst="rect">
                      <a:avLst/>
                    </a:prstGeom>
                    <a:noFill/>
                    <a:ln w="9525">
                      <a:noFill/>
                      <a:miter lim="800000"/>
                      <a:headEnd/>
                      <a:tailEnd/>
                    </a:ln>
                  </pic:spPr>
                </pic:pic>
              </a:graphicData>
            </a:graphic>
          </wp:inline>
        </w:drawing>
      </w:r>
    </w:p>
    <w:p w:rsidR="00922AD8" w:rsidRPr="00274BC0" w:rsidRDefault="002E4C17" w:rsidP="00D0311B">
      <w:pPr>
        <w:tabs>
          <w:tab w:val="num" w:pos="426"/>
          <w:tab w:val="left" w:pos="846"/>
        </w:tabs>
        <w:jc w:val="both"/>
      </w:pPr>
      <w:r>
        <w:rPr>
          <w:noProof/>
        </w:rPr>
        <w:lastRenderedPageBreak/>
        <w:drawing>
          <wp:inline distT="0" distB="0" distL="0" distR="0">
            <wp:extent cx="5972175" cy="9677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5972175" cy="9677400"/>
                    </a:xfrm>
                    <a:prstGeom prst="rect">
                      <a:avLst/>
                    </a:prstGeom>
                    <a:noFill/>
                    <a:ln w="9525">
                      <a:noFill/>
                      <a:miter lim="800000"/>
                      <a:headEnd/>
                      <a:tailEnd/>
                    </a:ln>
                  </pic:spPr>
                </pic:pic>
              </a:graphicData>
            </a:graphic>
          </wp:inline>
        </w:drawing>
      </w:r>
    </w:p>
    <w:p w:rsidR="00922AD8" w:rsidRPr="00274BC0" w:rsidRDefault="002E4C17" w:rsidP="00D0311B">
      <w:pPr>
        <w:tabs>
          <w:tab w:val="num" w:pos="426"/>
          <w:tab w:val="left" w:pos="846"/>
        </w:tabs>
        <w:jc w:val="both"/>
      </w:pPr>
      <w:r>
        <w:rPr>
          <w:noProof/>
        </w:rPr>
        <w:lastRenderedPageBreak/>
        <w:drawing>
          <wp:inline distT="0" distB="0" distL="0" distR="0">
            <wp:extent cx="5972175" cy="9744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5972175" cy="9744075"/>
                    </a:xfrm>
                    <a:prstGeom prst="rect">
                      <a:avLst/>
                    </a:prstGeom>
                    <a:noFill/>
                    <a:ln w="9525">
                      <a:noFill/>
                      <a:miter lim="800000"/>
                      <a:headEnd/>
                      <a:tailEnd/>
                    </a:ln>
                  </pic:spPr>
                </pic:pic>
              </a:graphicData>
            </a:graphic>
          </wp:inline>
        </w:drawing>
      </w:r>
    </w:p>
    <w:p w:rsidR="00922AD8" w:rsidRPr="00274BC0" w:rsidRDefault="002E4C17" w:rsidP="00D0311B">
      <w:pPr>
        <w:tabs>
          <w:tab w:val="num" w:pos="426"/>
          <w:tab w:val="left" w:pos="846"/>
        </w:tabs>
        <w:jc w:val="both"/>
      </w:pPr>
      <w:r>
        <w:rPr>
          <w:noProof/>
        </w:rPr>
        <w:lastRenderedPageBreak/>
        <w:drawing>
          <wp:inline distT="0" distB="0" distL="0" distR="0">
            <wp:extent cx="5972175" cy="9744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srcRect/>
                    <a:stretch>
                      <a:fillRect/>
                    </a:stretch>
                  </pic:blipFill>
                  <pic:spPr bwMode="auto">
                    <a:xfrm>
                      <a:off x="0" y="0"/>
                      <a:ext cx="5972175" cy="9744075"/>
                    </a:xfrm>
                    <a:prstGeom prst="rect">
                      <a:avLst/>
                    </a:prstGeom>
                    <a:noFill/>
                    <a:ln w="9525">
                      <a:noFill/>
                      <a:miter lim="800000"/>
                      <a:headEnd/>
                      <a:tailEnd/>
                    </a:ln>
                  </pic:spPr>
                </pic:pic>
              </a:graphicData>
            </a:graphic>
          </wp:inline>
        </w:drawing>
      </w:r>
    </w:p>
    <w:p w:rsidR="00FF21D2" w:rsidRPr="00274BC0" w:rsidRDefault="002E4C17" w:rsidP="00D0311B">
      <w:pPr>
        <w:tabs>
          <w:tab w:val="num" w:pos="426"/>
          <w:tab w:val="left" w:pos="846"/>
        </w:tabs>
        <w:jc w:val="both"/>
      </w:pPr>
      <w:r>
        <w:rPr>
          <w:noProof/>
        </w:rPr>
        <w:lastRenderedPageBreak/>
        <w:drawing>
          <wp:inline distT="0" distB="0" distL="0" distR="0">
            <wp:extent cx="5972175" cy="82391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srcRect/>
                    <a:stretch>
                      <a:fillRect/>
                    </a:stretch>
                  </pic:blipFill>
                  <pic:spPr bwMode="auto">
                    <a:xfrm>
                      <a:off x="0" y="0"/>
                      <a:ext cx="5972175" cy="8239125"/>
                    </a:xfrm>
                    <a:prstGeom prst="rect">
                      <a:avLst/>
                    </a:prstGeom>
                    <a:noFill/>
                    <a:ln w="9525">
                      <a:noFill/>
                      <a:miter lim="800000"/>
                      <a:headEnd/>
                      <a:tailEnd/>
                    </a:ln>
                  </pic:spPr>
                </pic:pic>
              </a:graphicData>
            </a:graphic>
          </wp:inline>
        </w:drawing>
      </w: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2E4C17" w:rsidP="00D0311B">
      <w:pPr>
        <w:tabs>
          <w:tab w:val="num" w:pos="426"/>
          <w:tab w:val="left" w:pos="846"/>
        </w:tabs>
        <w:jc w:val="both"/>
      </w:pPr>
      <w:r>
        <w:rPr>
          <w:noProof/>
        </w:rPr>
        <w:lastRenderedPageBreak/>
        <w:drawing>
          <wp:inline distT="0" distB="0" distL="0" distR="0">
            <wp:extent cx="5972175" cy="9658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srcRect/>
                    <a:stretch>
                      <a:fillRect/>
                    </a:stretch>
                  </pic:blipFill>
                  <pic:spPr bwMode="auto">
                    <a:xfrm>
                      <a:off x="0" y="0"/>
                      <a:ext cx="5972175" cy="9658350"/>
                    </a:xfrm>
                    <a:prstGeom prst="rect">
                      <a:avLst/>
                    </a:prstGeom>
                    <a:noFill/>
                    <a:ln w="9525">
                      <a:noFill/>
                      <a:miter lim="800000"/>
                      <a:headEnd/>
                      <a:tailEnd/>
                    </a:ln>
                  </pic:spPr>
                </pic:pic>
              </a:graphicData>
            </a:graphic>
          </wp:inline>
        </w:drawing>
      </w:r>
    </w:p>
    <w:sectPr w:rsidR="00FF21D2" w:rsidRPr="00274BC0" w:rsidSect="00496F53">
      <w:footerReference w:type="even" r:id="rId21"/>
      <w:footerReference w:type="default" r:id="rId22"/>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FA9" w:rsidRDefault="00330FA9">
      <w:r>
        <w:separator/>
      </w:r>
    </w:p>
  </w:endnote>
  <w:endnote w:type="continuationSeparator" w:id="0">
    <w:p w:rsidR="00330FA9" w:rsidRDefault="00330FA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altName w:val=" Helvetica"/>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Arial Unicode MS"/>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58" w:rsidRDefault="00C94158">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94158" w:rsidRDefault="00C9415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58" w:rsidRDefault="00C94158">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E4C17">
      <w:rPr>
        <w:rStyle w:val="ab"/>
        <w:noProof/>
      </w:rPr>
      <w:t>1</w:t>
    </w:r>
    <w:r>
      <w:rPr>
        <w:rStyle w:val="ab"/>
      </w:rPr>
      <w:fldChar w:fldCharType="end"/>
    </w:r>
  </w:p>
  <w:p w:rsidR="00C94158" w:rsidRDefault="00C9415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FA9" w:rsidRDefault="00330FA9">
      <w:r>
        <w:separator/>
      </w:r>
    </w:p>
  </w:footnote>
  <w:footnote w:type="continuationSeparator" w:id="0">
    <w:p w:rsidR="00330FA9" w:rsidRDefault="00330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143E93"/>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6">
    <w:nsid w:val="123B2663"/>
    <w:multiLevelType w:val="hybridMultilevel"/>
    <w:tmpl w:val="72C0D022"/>
    <w:lvl w:ilvl="0" w:tplc="C53AF218">
      <w:start w:val="1"/>
      <w:numFmt w:val="decimal"/>
      <w:lvlText w:val="%1)"/>
      <w:lvlJc w:val="left"/>
      <w:pPr>
        <w:tabs>
          <w:tab w:val="num" w:pos="1550"/>
        </w:tabs>
        <w:ind w:left="1550"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1D20CC44">
      <w:start w:val="1"/>
      <w:numFmt w:val="decimal"/>
      <w:lvlText w:val="%4)"/>
      <w:lvlJc w:val="left"/>
      <w:pPr>
        <w:tabs>
          <w:tab w:val="num" w:pos="737"/>
        </w:tabs>
        <w:ind w:left="737" w:hanging="312"/>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DF1696"/>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8">
    <w:nsid w:val="14E967AC"/>
    <w:multiLevelType w:val="hybridMultilevel"/>
    <w:tmpl w:val="10B079E6"/>
    <w:lvl w:ilvl="0" w:tplc="5554E54E">
      <w:start w:val="1"/>
      <w:numFmt w:val="decimal"/>
      <w:lvlText w:val="%1)"/>
      <w:lvlJc w:val="left"/>
      <w:pPr>
        <w:tabs>
          <w:tab w:val="num" w:pos="1491"/>
        </w:tabs>
        <w:ind w:left="1491" w:hanging="765"/>
      </w:pPr>
      <w:rPr>
        <w:rFonts w:cs="Times New Roman" w:hint="default"/>
      </w:rPr>
    </w:lvl>
    <w:lvl w:ilvl="1" w:tplc="04190019" w:tentative="1">
      <w:start w:val="1"/>
      <w:numFmt w:val="lowerLetter"/>
      <w:lvlText w:val="%2."/>
      <w:lvlJc w:val="left"/>
      <w:pPr>
        <w:tabs>
          <w:tab w:val="num" w:pos="1806"/>
        </w:tabs>
        <w:ind w:left="1806" w:hanging="360"/>
      </w:pPr>
      <w:rPr>
        <w:rFonts w:cs="Times New Roman"/>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9">
    <w:nsid w:val="17321ABA"/>
    <w:multiLevelType w:val="hybridMultilevel"/>
    <w:tmpl w:val="26CCE54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51707C"/>
    <w:multiLevelType w:val="hybridMultilevel"/>
    <w:tmpl w:val="3AAC63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2">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13">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29CF26C2"/>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15">
    <w:nsid w:val="2CC37F99"/>
    <w:multiLevelType w:val="multilevel"/>
    <w:tmpl w:val="64627900"/>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18A28C3"/>
    <w:multiLevelType w:val="hybridMultilevel"/>
    <w:tmpl w:val="FDB2636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BD46E97"/>
    <w:multiLevelType w:val="hybridMultilevel"/>
    <w:tmpl w:val="EFE2680E"/>
    <w:lvl w:ilvl="0" w:tplc="E5E887CC">
      <w:start w:val="1"/>
      <w:numFmt w:val="russianLower"/>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CA96B6E"/>
    <w:multiLevelType w:val="hybridMultilevel"/>
    <w:tmpl w:val="47E0BDD6"/>
    <w:lvl w:ilvl="0" w:tplc="B53C41CA">
      <w:start w:val="1"/>
      <w:numFmt w:val="bullet"/>
      <w:lvlText w:val=""/>
      <w:lvlJc w:val="left"/>
      <w:pPr>
        <w:tabs>
          <w:tab w:val="num" w:pos="1163"/>
        </w:tabs>
        <w:ind w:left="1163" w:hanging="312"/>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2">
    <w:nsid w:val="41970108"/>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A916D70"/>
    <w:multiLevelType w:val="hybridMultilevel"/>
    <w:tmpl w:val="4D144EB4"/>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D73793"/>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27">
    <w:nsid w:val="51E1778B"/>
    <w:multiLevelType w:val="multilevel"/>
    <w:tmpl w:val="07EA0A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8156F5B"/>
    <w:multiLevelType w:val="hybridMultilevel"/>
    <w:tmpl w:val="A0F20D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9252C57"/>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31">
    <w:nsid w:val="5BEF350B"/>
    <w:multiLevelType w:val="hybridMultilevel"/>
    <w:tmpl w:val="371C8D00"/>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2">
    <w:nsid w:val="5DF54316"/>
    <w:multiLevelType w:val="hybridMultilevel"/>
    <w:tmpl w:val="C7DA9858"/>
    <w:lvl w:ilvl="0" w:tplc="149E4F9C">
      <w:start w:val="1"/>
      <w:numFmt w:val="bullet"/>
      <w:lvlText w:val=""/>
      <w:lvlJc w:val="left"/>
      <w:pPr>
        <w:tabs>
          <w:tab w:val="num" w:pos="737"/>
        </w:tabs>
        <w:ind w:left="737" w:hanging="312"/>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0765B7C"/>
    <w:multiLevelType w:val="hybridMultilevel"/>
    <w:tmpl w:val="4E569984"/>
    <w:lvl w:ilvl="0" w:tplc="FFFFFFFF">
      <w:start w:val="5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1F06E4E"/>
    <w:multiLevelType w:val="hybridMultilevel"/>
    <w:tmpl w:val="0AC6945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2A77314"/>
    <w:multiLevelType w:val="hybridMultilevel"/>
    <w:tmpl w:val="5854226E"/>
    <w:lvl w:ilvl="0" w:tplc="0409000F">
      <w:start w:val="1"/>
      <w:numFmt w:val="bullet"/>
      <w:lvlText w:val=""/>
      <w:lvlJc w:val="left"/>
      <w:pPr>
        <w:tabs>
          <w:tab w:val="num" w:pos="720"/>
        </w:tabs>
        <w:ind w:left="720" w:hanging="360"/>
      </w:pPr>
      <w:rPr>
        <w:rFonts w:ascii="Symbol" w:hAnsi="Symbol" w:hint="default"/>
      </w:rPr>
    </w:lvl>
    <w:lvl w:ilvl="1" w:tplc="43CC79CE">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5541396"/>
    <w:multiLevelType w:val="hybridMultilevel"/>
    <w:tmpl w:val="32DC953C"/>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7EF7B3A"/>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39">
    <w:nsid w:val="6A3A100B"/>
    <w:multiLevelType w:val="multilevel"/>
    <w:tmpl w:val="32F07ABA"/>
    <w:lvl w:ilvl="0">
      <w:start w:val="5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6BBD795D"/>
    <w:multiLevelType w:val="multilevel"/>
    <w:tmpl w:val="E3EC5D14"/>
    <w:lvl w:ilvl="0">
      <w:start w:val="56"/>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6C647747"/>
    <w:multiLevelType w:val="hybridMultilevel"/>
    <w:tmpl w:val="D43C9246"/>
    <w:lvl w:ilvl="0" w:tplc="E5E887CC">
      <w:start w:val="1"/>
      <w:numFmt w:val="russianLower"/>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1CE4952"/>
    <w:multiLevelType w:val="hybridMultilevel"/>
    <w:tmpl w:val="0666BE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24D389C"/>
    <w:multiLevelType w:val="multilevel"/>
    <w:tmpl w:val="FA1816C2"/>
    <w:lvl w:ilvl="0">
      <w:start w:val="1"/>
      <w:numFmt w:val="decimal"/>
      <w:lvlText w:val="%1)"/>
      <w:lvlJc w:val="left"/>
      <w:pPr>
        <w:tabs>
          <w:tab w:val="num" w:pos="1125"/>
        </w:tabs>
        <w:ind w:left="1125" w:hanging="7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6376CC4"/>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46">
    <w:nsid w:val="7BF36EFD"/>
    <w:multiLevelType w:val="hybridMultilevel"/>
    <w:tmpl w:val="3A1A61E6"/>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C727C5C"/>
    <w:multiLevelType w:val="hybridMultilevel"/>
    <w:tmpl w:val="5846CDF2"/>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1"/>
  </w:num>
  <w:num w:numId="3">
    <w:abstractNumId w:val="28"/>
  </w:num>
  <w:num w:numId="4">
    <w:abstractNumId w:val="24"/>
  </w:num>
  <w:num w:numId="5">
    <w:abstractNumId w:val="22"/>
  </w:num>
  <w:num w:numId="6">
    <w:abstractNumId w:val="36"/>
  </w:num>
  <w:num w:numId="7">
    <w:abstractNumId w:val="29"/>
  </w:num>
  <w:num w:numId="8">
    <w:abstractNumId w:val="31"/>
  </w:num>
  <w:num w:numId="9">
    <w:abstractNumId w:val="11"/>
  </w:num>
  <w:num w:numId="10">
    <w:abstractNumId w:val="33"/>
  </w:num>
  <w:num w:numId="11">
    <w:abstractNumId w:val="13"/>
  </w:num>
  <w:num w:numId="12">
    <w:abstractNumId w:val="47"/>
  </w:num>
  <w:num w:numId="13">
    <w:abstractNumId w:val="34"/>
  </w:num>
  <w:num w:numId="14">
    <w:abstractNumId w:val="8"/>
  </w:num>
  <w:num w:numId="15">
    <w:abstractNumId w:val="25"/>
  </w:num>
  <w:num w:numId="16">
    <w:abstractNumId w:val="1"/>
  </w:num>
  <w:num w:numId="17">
    <w:abstractNumId w:val="16"/>
  </w:num>
  <w:num w:numId="18">
    <w:abstractNumId w:val="35"/>
  </w:num>
  <w:num w:numId="19">
    <w:abstractNumId w:val="6"/>
  </w:num>
  <w:num w:numId="20">
    <w:abstractNumId w:val="41"/>
  </w:num>
  <w:num w:numId="21">
    <w:abstractNumId w:val="23"/>
  </w:num>
  <w:num w:numId="22">
    <w:abstractNumId w:val="18"/>
  </w:num>
  <w:num w:numId="23">
    <w:abstractNumId w:val="17"/>
  </w:num>
  <w:num w:numId="24">
    <w:abstractNumId w:val="4"/>
  </w:num>
  <w:num w:numId="25">
    <w:abstractNumId w:val="9"/>
  </w:num>
  <w:num w:numId="26">
    <w:abstractNumId w:val="0"/>
  </w:num>
  <w:num w:numId="27">
    <w:abstractNumId w:val="46"/>
  </w:num>
  <w:num w:numId="28">
    <w:abstractNumId w:val="37"/>
  </w:num>
  <w:num w:numId="29">
    <w:abstractNumId w:val="39"/>
  </w:num>
  <w:num w:numId="30">
    <w:abstractNumId w:val="27"/>
  </w:num>
  <w:num w:numId="31">
    <w:abstractNumId w:val="32"/>
  </w:num>
  <w:num w:numId="32">
    <w:abstractNumId w:val="2"/>
  </w:num>
  <w:num w:numId="33">
    <w:abstractNumId w:val="43"/>
  </w:num>
  <w:num w:numId="34">
    <w:abstractNumId w:val="19"/>
  </w:num>
  <w:num w:numId="35">
    <w:abstractNumId w:val="44"/>
  </w:num>
  <w:num w:numId="36">
    <w:abstractNumId w:val="20"/>
  </w:num>
  <w:num w:numId="37">
    <w:abstractNumId w:val="12"/>
  </w:num>
  <w:num w:numId="38">
    <w:abstractNumId w:val="15"/>
  </w:num>
  <w:num w:numId="39">
    <w:abstractNumId w:val="40"/>
  </w:num>
  <w:num w:numId="40">
    <w:abstractNumId w:val="10"/>
  </w:num>
  <w:num w:numId="41">
    <w:abstractNumId w:val="38"/>
  </w:num>
  <w:num w:numId="42">
    <w:abstractNumId w:val="5"/>
  </w:num>
  <w:num w:numId="43">
    <w:abstractNumId w:val="45"/>
  </w:num>
  <w:num w:numId="44">
    <w:abstractNumId w:val="30"/>
  </w:num>
  <w:num w:numId="45">
    <w:abstractNumId w:val="26"/>
  </w:num>
  <w:num w:numId="46">
    <w:abstractNumId w:val="7"/>
  </w:num>
  <w:num w:numId="47">
    <w:abstractNumId w:val="14"/>
  </w:num>
  <w:num w:numId="48">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2046"/>
    <w:rsid w:val="00002F52"/>
    <w:rsid w:val="000033C3"/>
    <w:rsid w:val="000036D9"/>
    <w:rsid w:val="000041BB"/>
    <w:rsid w:val="0000593A"/>
    <w:rsid w:val="000108C1"/>
    <w:rsid w:val="00011975"/>
    <w:rsid w:val="00012D32"/>
    <w:rsid w:val="00012F4F"/>
    <w:rsid w:val="00013AEC"/>
    <w:rsid w:val="000140C9"/>
    <w:rsid w:val="0001445F"/>
    <w:rsid w:val="00014AA5"/>
    <w:rsid w:val="00025BF6"/>
    <w:rsid w:val="0003078E"/>
    <w:rsid w:val="00033F5D"/>
    <w:rsid w:val="00040AEB"/>
    <w:rsid w:val="00040EC4"/>
    <w:rsid w:val="000419A6"/>
    <w:rsid w:val="000423CF"/>
    <w:rsid w:val="0004374D"/>
    <w:rsid w:val="0004581C"/>
    <w:rsid w:val="00046472"/>
    <w:rsid w:val="00046E95"/>
    <w:rsid w:val="000470C3"/>
    <w:rsid w:val="00052B59"/>
    <w:rsid w:val="00054643"/>
    <w:rsid w:val="0005498F"/>
    <w:rsid w:val="000552EE"/>
    <w:rsid w:val="00056AA0"/>
    <w:rsid w:val="00057B43"/>
    <w:rsid w:val="00061319"/>
    <w:rsid w:val="00071539"/>
    <w:rsid w:val="00071B15"/>
    <w:rsid w:val="000721DF"/>
    <w:rsid w:val="00072E58"/>
    <w:rsid w:val="00073BFA"/>
    <w:rsid w:val="00073E65"/>
    <w:rsid w:val="00075ED5"/>
    <w:rsid w:val="00076AF1"/>
    <w:rsid w:val="0007758D"/>
    <w:rsid w:val="00077F10"/>
    <w:rsid w:val="000801B8"/>
    <w:rsid w:val="00083170"/>
    <w:rsid w:val="000838FA"/>
    <w:rsid w:val="00084415"/>
    <w:rsid w:val="0008450C"/>
    <w:rsid w:val="000848B2"/>
    <w:rsid w:val="00084CF1"/>
    <w:rsid w:val="000871C0"/>
    <w:rsid w:val="00087BFD"/>
    <w:rsid w:val="00090CD6"/>
    <w:rsid w:val="000939DC"/>
    <w:rsid w:val="000A1A4A"/>
    <w:rsid w:val="000A3A14"/>
    <w:rsid w:val="000A481C"/>
    <w:rsid w:val="000A4DDF"/>
    <w:rsid w:val="000A503F"/>
    <w:rsid w:val="000A5235"/>
    <w:rsid w:val="000A687D"/>
    <w:rsid w:val="000B055E"/>
    <w:rsid w:val="000B1D2D"/>
    <w:rsid w:val="000B3026"/>
    <w:rsid w:val="000B4F1D"/>
    <w:rsid w:val="000B6147"/>
    <w:rsid w:val="000B7118"/>
    <w:rsid w:val="000C1926"/>
    <w:rsid w:val="000C26FB"/>
    <w:rsid w:val="000C2DB2"/>
    <w:rsid w:val="000C496F"/>
    <w:rsid w:val="000D06C8"/>
    <w:rsid w:val="000D3C07"/>
    <w:rsid w:val="000D44CB"/>
    <w:rsid w:val="000D55EE"/>
    <w:rsid w:val="000D5E75"/>
    <w:rsid w:val="000E044F"/>
    <w:rsid w:val="000E08D5"/>
    <w:rsid w:val="000E42DE"/>
    <w:rsid w:val="000E6775"/>
    <w:rsid w:val="000E721F"/>
    <w:rsid w:val="000E7977"/>
    <w:rsid w:val="000F24F0"/>
    <w:rsid w:val="000F2A05"/>
    <w:rsid w:val="000F4FA8"/>
    <w:rsid w:val="000F6074"/>
    <w:rsid w:val="000F6498"/>
    <w:rsid w:val="000F72AA"/>
    <w:rsid w:val="00104812"/>
    <w:rsid w:val="00104D3C"/>
    <w:rsid w:val="00106632"/>
    <w:rsid w:val="001071B2"/>
    <w:rsid w:val="001077D6"/>
    <w:rsid w:val="00112F14"/>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56BF"/>
    <w:rsid w:val="00145FF1"/>
    <w:rsid w:val="00145FFC"/>
    <w:rsid w:val="00150162"/>
    <w:rsid w:val="00151DF0"/>
    <w:rsid w:val="00154A5F"/>
    <w:rsid w:val="00155E7A"/>
    <w:rsid w:val="001616D0"/>
    <w:rsid w:val="001645CA"/>
    <w:rsid w:val="00164689"/>
    <w:rsid w:val="00165984"/>
    <w:rsid w:val="00170AE8"/>
    <w:rsid w:val="00172E3C"/>
    <w:rsid w:val="00172F82"/>
    <w:rsid w:val="00173FE9"/>
    <w:rsid w:val="001744C6"/>
    <w:rsid w:val="001755B8"/>
    <w:rsid w:val="001757CC"/>
    <w:rsid w:val="00177A9B"/>
    <w:rsid w:val="001821D4"/>
    <w:rsid w:val="00184DA3"/>
    <w:rsid w:val="00186F43"/>
    <w:rsid w:val="00187065"/>
    <w:rsid w:val="001876CC"/>
    <w:rsid w:val="00187B66"/>
    <w:rsid w:val="0019683A"/>
    <w:rsid w:val="0019760D"/>
    <w:rsid w:val="00197D48"/>
    <w:rsid w:val="001A30AF"/>
    <w:rsid w:val="001A3873"/>
    <w:rsid w:val="001A4100"/>
    <w:rsid w:val="001A52C2"/>
    <w:rsid w:val="001B440E"/>
    <w:rsid w:val="001B55FD"/>
    <w:rsid w:val="001C00CB"/>
    <w:rsid w:val="001C1067"/>
    <w:rsid w:val="001C1CCE"/>
    <w:rsid w:val="001C2236"/>
    <w:rsid w:val="001C38F2"/>
    <w:rsid w:val="001C3EEF"/>
    <w:rsid w:val="001C43AD"/>
    <w:rsid w:val="001C49F9"/>
    <w:rsid w:val="001C4DE0"/>
    <w:rsid w:val="001C4F31"/>
    <w:rsid w:val="001C702E"/>
    <w:rsid w:val="001D42C8"/>
    <w:rsid w:val="001E1734"/>
    <w:rsid w:val="001E17D0"/>
    <w:rsid w:val="001E3E7A"/>
    <w:rsid w:val="001E40B9"/>
    <w:rsid w:val="001E5ADA"/>
    <w:rsid w:val="001F0949"/>
    <w:rsid w:val="001F2FA7"/>
    <w:rsid w:val="001F3B2A"/>
    <w:rsid w:val="001F60AC"/>
    <w:rsid w:val="001F66B7"/>
    <w:rsid w:val="001F79E8"/>
    <w:rsid w:val="00204172"/>
    <w:rsid w:val="002048EE"/>
    <w:rsid w:val="00205589"/>
    <w:rsid w:val="00206C1F"/>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30C1"/>
    <w:rsid w:val="002233BA"/>
    <w:rsid w:val="0022370F"/>
    <w:rsid w:val="00224542"/>
    <w:rsid w:val="002251DA"/>
    <w:rsid w:val="00225F1A"/>
    <w:rsid w:val="002264CB"/>
    <w:rsid w:val="00227AB8"/>
    <w:rsid w:val="00227CEC"/>
    <w:rsid w:val="00230699"/>
    <w:rsid w:val="00230912"/>
    <w:rsid w:val="0023282D"/>
    <w:rsid w:val="002330C3"/>
    <w:rsid w:val="00234037"/>
    <w:rsid w:val="0023463B"/>
    <w:rsid w:val="00234D9A"/>
    <w:rsid w:val="002423B1"/>
    <w:rsid w:val="002431CB"/>
    <w:rsid w:val="002433F3"/>
    <w:rsid w:val="00243601"/>
    <w:rsid w:val="002437C7"/>
    <w:rsid w:val="00250AFA"/>
    <w:rsid w:val="00251218"/>
    <w:rsid w:val="002547AA"/>
    <w:rsid w:val="0025591F"/>
    <w:rsid w:val="00255B12"/>
    <w:rsid w:val="002563BB"/>
    <w:rsid w:val="00256A86"/>
    <w:rsid w:val="00260625"/>
    <w:rsid w:val="002618E1"/>
    <w:rsid w:val="00262249"/>
    <w:rsid w:val="00262EB8"/>
    <w:rsid w:val="00262F7E"/>
    <w:rsid w:val="002655CF"/>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2BE"/>
    <w:rsid w:val="002A0C4B"/>
    <w:rsid w:val="002A2584"/>
    <w:rsid w:val="002A3E4B"/>
    <w:rsid w:val="002A4C94"/>
    <w:rsid w:val="002A6DF2"/>
    <w:rsid w:val="002B044C"/>
    <w:rsid w:val="002B2628"/>
    <w:rsid w:val="002B5F60"/>
    <w:rsid w:val="002B5F6B"/>
    <w:rsid w:val="002C01F1"/>
    <w:rsid w:val="002C1740"/>
    <w:rsid w:val="002C41D7"/>
    <w:rsid w:val="002C4433"/>
    <w:rsid w:val="002C449E"/>
    <w:rsid w:val="002C4FAD"/>
    <w:rsid w:val="002C5549"/>
    <w:rsid w:val="002C5687"/>
    <w:rsid w:val="002D1D74"/>
    <w:rsid w:val="002D2629"/>
    <w:rsid w:val="002D2F4F"/>
    <w:rsid w:val="002D4E21"/>
    <w:rsid w:val="002E0559"/>
    <w:rsid w:val="002E0962"/>
    <w:rsid w:val="002E1C9F"/>
    <w:rsid w:val="002E1DEF"/>
    <w:rsid w:val="002E2A53"/>
    <w:rsid w:val="002E4C17"/>
    <w:rsid w:val="002E4E97"/>
    <w:rsid w:val="002E555D"/>
    <w:rsid w:val="002E6034"/>
    <w:rsid w:val="002F38B9"/>
    <w:rsid w:val="002F485F"/>
    <w:rsid w:val="002F55F1"/>
    <w:rsid w:val="002F5692"/>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1618E"/>
    <w:rsid w:val="003227CD"/>
    <w:rsid w:val="00325C51"/>
    <w:rsid w:val="0032736A"/>
    <w:rsid w:val="00327443"/>
    <w:rsid w:val="003279A1"/>
    <w:rsid w:val="00330BA7"/>
    <w:rsid w:val="00330DD4"/>
    <w:rsid w:val="00330FA9"/>
    <w:rsid w:val="00333274"/>
    <w:rsid w:val="00333502"/>
    <w:rsid w:val="00333F0E"/>
    <w:rsid w:val="00337876"/>
    <w:rsid w:val="00337A34"/>
    <w:rsid w:val="00340BF7"/>
    <w:rsid w:val="0034260A"/>
    <w:rsid w:val="003431A5"/>
    <w:rsid w:val="00344201"/>
    <w:rsid w:val="003470F0"/>
    <w:rsid w:val="0034710A"/>
    <w:rsid w:val="003509D5"/>
    <w:rsid w:val="00350D83"/>
    <w:rsid w:val="0035397E"/>
    <w:rsid w:val="003566B8"/>
    <w:rsid w:val="003576D4"/>
    <w:rsid w:val="00362C47"/>
    <w:rsid w:val="003649E8"/>
    <w:rsid w:val="00366AE7"/>
    <w:rsid w:val="00366C54"/>
    <w:rsid w:val="003671F7"/>
    <w:rsid w:val="003671F9"/>
    <w:rsid w:val="003722C4"/>
    <w:rsid w:val="00380318"/>
    <w:rsid w:val="00382171"/>
    <w:rsid w:val="003832DF"/>
    <w:rsid w:val="0038350A"/>
    <w:rsid w:val="003853A9"/>
    <w:rsid w:val="00386B80"/>
    <w:rsid w:val="00391726"/>
    <w:rsid w:val="00392CB8"/>
    <w:rsid w:val="00395127"/>
    <w:rsid w:val="00397332"/>
    <w:rsid w:val="00397CCA"/>
    <w:rsid w:val="003A2DB1"/>
    <w:rsid w:val="003A49B2"/>
    <w:rsid w:val="003B1CBD"/>
    <w:rsid w:val="003B257B"/>
    <w:rsid w:val="003B375D"/>
    <w:rsid w:val="003B4552"/>
    <w:rsid w:val="003B49A0"/>
    <w:rsid w:val="003B4BE6"/>
    <w:rsid w:val="003B5BEC"/>
    <w:rsid w:val="003B7503"/>
    <w:rsid w:val="003C04E4"/>
    <w:rsid w:val="003C108C"/>
    <w:rsid w:val="003C13FF"/>
    <w:rsid w:val="003C275D"/>
    <w:rsid w:val="003C3510"/>
    <w:rsid w:val="003C63C9"/>
    <w:rsid w:val="003D0287"/>
    <w:rsid w:val="003D28DC"/>
    <w:rsid w:val="003D3E17"/>
    <w:rsid w:val="003D43D3"/>
    <w:rsid w:val="003D5A78"/>
    <w:rsid w:val="003D7300"/>
    <w:rsid w:val="003E6DF0"/>
    <w:rsid w:val="003F1581"/>
    <w:rsid w:val="003F2208"/>
    <w:rsid w:val="003F224F"/>
    <w:rsid w:val="003F3ACD"/>
    <w:rsid w:val="003F5B1F"/>
    <w:rsid w:val="003F7068"/>
    <w:rsid w:val="003F7110"/>
    <w:rsid w:val="00401A61"/>
    <w:rsid w:val="004039D1"/>
    <w:rsid w:val="00406DC8"/>
    <w:rsid w:val="00410F42"/>
    <w:rsid w:val="0041608B"/>
    <w:rsid w:val="004162F8"/>
    <w:rsid w:val="00416B6B"/>
    <w:rsid w:val="00422EEA"/>
    <w:rsid w:val="00424616"/>
    <w:rsid w:val="004247B8"/>
    <w:rsid w:val="00425AAA"/>
    <w:rsid w:val="00426AFD"/>
    <w:rsid w:val="00427AC0"/>
    <w:rsid w:val="00430758"/>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0039"/>
    <w:rsid w:val="00461A2B"/>
    <w:rsid w:val="00461B01"/>
    <w:rsid w:val="00462813"/>
    <w:rsid w:val="0046288C"/>
    <w:rsid w:val="00472CD3"/>
    <w:rsid w:val="00473106"/>
    <w:rsid w:val="00475222"/>
    <w:rsid w:val="004755CC"/>
    <w:rsid w:val="00480BA5"/>
    <w:rsid w:val="004814C0"/>
    <w:rsid w:val="00482C25"/>
    <w:rsid w:val="00486258"/>
    <w:rsid w:val="00490196"/>
    <w:rsid w:val="00493341"/>
    <w:rsid w:val="00495143"/>
    <w:rsid w:val="00496F53"/>
    <w:rsid w:val="00496FDA"/>
    <w:rsid w:val="00497BE1"/>
    <w:rsid w:val="004A08D3"/>
    <w:rsid w:val="004A2513"/>
    <w:rsid w:val="004A43BA"/>
    <w:rsid w:val="004A5F28"/>
    <w:rsid w:val="004B0BBD"/>
    <w:rsid w:val="004B2249"/>
    <w:rsid w:val="004B38D2"/>
    <w:rsid w:val="004B540E"/>
    <w:rsid w:val="004B5F67"/>
    <w:rsid w:val="004B7FE5"/>
    <w:rsid w:val="004C1434"/>
    <w:rsid w:val="004C2042"/>
    <w:rsid w:val="004C4701"/>
    <w:rsid w:val="004C7640"/>
    <w:rsid w:val="004C7F2F"/>
    <w:rsid w:val="004D225A"/>
    <w:rsid w:val="004D4C4B"/>
    <w:rsid w:val="004D5EF3"/>
    <w:rsid w:val="004D716C"/>
    <w:rsid w:val="004E0699"/>
    <w:rsid w:val="004E163E"/>
    <w:rsid w:val="004E1B17"/>
    <w:rsid w:val="004E3614"/>
    <w:rsid w:val="004E59E8"/>
    <w:rsid w:val="004E7A5A"/>
    <w:rsid w:val="004E7CDC"/>
    <w:rsid w:val="004F0F91"/>
    <w:rsid w:val="004F1712"/>
    <w:rsid w:val="004F3246"/>
    <w:rsid w:val="004F743A"/>
    <w:rsid w:val="0050015D"/>
    <w:rsid w:val="0050066B"/>
    <w:rsid w:val="005026AD"/>
    <w:rsid w:val="00504EB0"/>
    <w:rsid w:val="0050683F"/>
    <w:rsid w:val="00512C64"/>
    <w:rsid w:val="00515BAF"/>
    <w:rsid w:val="005168F7"/>
    <w:rsid w:val="0051737A"/>
    <w:rsid w:val="00520D5F"/>
    <w:rsid w:val="005229A7"/>
    <w:rsid w:val="00522AF5"/>
    <w:rsid w:val="005234F2"/>
    <w:rsid w:val="00523FF3"/>
    <w:rsid w:val="005241D7"/>
    <w:rsid w:val="00524791"/>
    <w:rsid w:val="005305CC"/>
    <w:rsid w:val="00532DD0"/>
    <w:rsid w:val="0053386E"/>
    <w:rsid w:val="00533FB9"/>
    <w:rsid w:val="00534ABE"/>
    <w:rsid w:val="00535D36"/>
    <w:rsid w:val="0053799B"/>
    <w:rsid w:val="00543EA9"/>
    <w:rsid w:val="00545014"/>
    <w:rsid w:val="00545EF6"/>
    <w:rsid w:val="00546C28"/>
    <w:rsid w:val="00551126"/>
    <w:rsid w:val="00551857"/>
    <w:rsid w:val="005524DF"/>
    <w:rsid w:val="005527E0"/>
    <w:rsid w:val="00553DCD"/>
    <w:rsid w:val="0055421F"/>
    <w:rsid w:val="005545C8"/>
    <w:rsid w:val="00555784"/>
    <w:rsid w:val="0055795C"/>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1AAF"/>
    <w:rsid w:val="00582142"/>
    <w:rsid w:val="00582D96"/>
    <w:rsid w:val="00586FC4"/>
    <w:rsid w:val="00587212"/>
    <w:rsid w:val="00587AD8"/>
    <w:rsid w:val="005919AE"/>
    <w:rsid w:val="00593092"/>
    <w:rsid w:val="00593919"/>
    <w:rsid w:val="0059563F"/>
    <w:rsid w:val="00595CEE"/>
    <w:rsid w:val="0059633F"/>
    <w:rsid w:val="005A14FB"/>
    <w:rsid w:val="005A1982"/>
    <w:rsid w:val="005A2A59"/>
    <w:rsid w:val="005A6036"/>
    <w:rsid w:val="005A7348"/>
    <w:rsid w:val="005A7E27"/>
    <w:rsid w:val="005B1989"/>
    <w:rsid w:val="005B34A4"/>
    <w:rsid w:val="005B77FB"/>
    <w:rsid w:val="005B7E91"/>
    <w:rsid w:val="005C280F"/>
    <w:rsid w:val="005C2D18"/>
    <w:rsid w:val="005C3307"/>
    <w:rsid w:val="005C435A"/>
    <w:rsid w:val="005C4C28"/>
    <w:rsid w:val="005C5C2C"/>
    <w:rsid w:val="005C5D76"/>
    <w:rsid w:val="005C5D77"/>
    <w:rsid w:val="005C6883"/>
    <w:rsid w:val="005C795B"/>
    <w:rsid w:val="005D2F0A"/>
    <w:rsid w:val="005D530B"/>
    <w:rsid w:val="005D6E4A"/>
    <w:rsid w:val="005D7917"/>
    <w:rsid w:val="005D7F5F"/>
    <w:rsid w:val="005E00F6"/>
    <w:rsid w:val="005E0F2C"/>
    <w:rsid w:val="005E1DD1"/>
    <w:rsid w:val="005E5FFF"/>
    <w:rsid w:val="005E67FD"/>
    <w:rsid w:val="005F1768"/>
    <w:rsid w:val="005F2F11"/>
    <w:rsid w:val="005F3008"/>
    <w:rsid w:val="005F36F4"/>
    <w:rsid w:val="005F5028"/>
    <w:rsid w:val="005F5E16"/>
    <w:rsid w:val="005F6C88"/>
    <w:rsid w:val="0060073E"/>
    <w:rsid w:val="006009D8"/>
    <w:rsid w:val="006051FF"/>
    <w:rsid w:val="006071B5"/>
    <w:rsid w:val="0061080F"/>
    <w:rsid w:val="00612325"/>
    <w:rsid w:val="00612988"/>
    <w:rsid w:val="00614BD4"/>
    <w:rsid w:val="00615073"/>
    <w:rsid w:val="006206ED"/>
    <w:rsid w:val="006210BB"/>
    <w:rsid w:val="00623025"/>
    <w:rsid w:val="00624B1B"/>
    <w:rsid w:val="00625B18"/>
    <w:rsid w:val="00626A47"/>
    <w:rsid w:val="0062794E"/>
    <w:rsid w:val="00630D21"/>
    <w:rsid w:val="006314E4"/>
    <w:rsid w:val="00635536"/>
    <w:rsid w:val="00650467"/>
    <w:rsid w:val="0065338F"/>
    <w:rsid w:val="006547CD"/>
    <w:rsid w:val="0065513E"/>
    <w:rsid w:val="006555A9"/>
    <w:rsid w:val="006563C3"/>
    <w:rsid w:val="00657A3C"/>
    <w:rsid w:val="00660ABA"/>
    <w:rsid w:val="00663FE1"/>
    <w:rsid w:val="00664843"/>
    <w:rsid w:val="00670A22"/>
    <w:rsid w:val="00671957"/>
    <w:rsid w:val="006736BE"/>
    <w:rsid w:val="0067520D"/>
    <w:rsid w:val="006762BC"/>
    <w:rsid w:val="006814EB"/>
    <w:rsid w:val="006826A0"/>
    <w:rsid w:val="00682EBA"/>
    <w:rsid w:val="0068359C"/>
    <w:rsid w:val="00684216"/>
    <w:rsid w:val="006842CD"/>
    <w:rsid w:val="006910B9"/>
    <w:rsid w:val="006913CB"/>
    <w:rsid w:val="00693791"/>
    <w:rsid w:val="00693806"/>
    <w:rsid w:val="00694C86"/>
    <w:rsid w:val="00694C8E"/>
    <w:rsid w:val="006972A4"/>
    <w:rsid w:val="006A09D4"/>
    <w:rsid w:val="006A0A79"/>
    <w:rsid w:val="006A3ACE"/>
    <w:rsid w:val="006A56F8"/>
    <w:rsid w:val="006A73A0"/>
    <w:rsid w:val="006B38E6"/>
    <w:rsid w:val="006B6ACA"/>
    <w:rsid w:val="006C5662"/>
    <w:rsid w:val="006C56DB"/>
    <w:rsid w:val="006C64DB"/>
    <w:rsid w:val="006C75BA"/>
    <w:rsid w:val="006C7689"/>
    <w:rsid w:val="006D0477"/>
    <w:rsid w:val="006D1799"/>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326A"/>
    <w:rsid w:val="006F35F0"/>
    <w:rsid w:val="006F468F"/>
    <w:rsid w:val="006F4DE0"/>
    <w:rsid w:val="006F54BB"/>
    <w:rsid w:val="006F54F2"/>
    <w:rsid w:val="006F7BBE"/>
    <w:rsid w:val="00700668"/>
    <w:rsid w:val="00703352"/>
    <w:rsid w:val="00704F1E"/>
    <w:rsid w:val="0070537C"/>
    <w:rsid w:val="0070549A"/>
    <w:rsid w:val="0070598B"/>
    <w:rsid w:val="00705F91"/>
    <w:rsid w:val="00711A44"/>
    <w:rsid w:val="00713628"/>
    <w:rsid w:val="007176CC"/>
    <w:rsid w:val="00720041"/>
    <w:rsid w:val="007204DD"/>
    <w:rsid w:val="00720E49"/>
    <w:rsid w:val="00722356"/>
    <w:rsid w:val="00723B6E"/>
    <w:rsid w:val="007256AE"/>
    <w:rsid w:val="00725D51"/>
    <w:rsid w:val="007263BD"/>
    <w:rsid w:val="00731772"/>
    <w:rsid w:val="00731F63"/>
    <w:rsid w:val="00733CA4"/>
    <w:rsid w:val="00735B59"/>
    <w:rsid w:val="007367F4"/>
    <w:rsid w:val="00737E8C"/>
    <w:rsid w:val="00743DAF"/>
    <w:rsid w:val="0074667C"/>
    <w:rsid w:val="00751FD6"/>
    <w:rsid w:val="007526E5"/>
    <w:rsid w:val="0075497F"/>
    <w:rsid w:val="00755FB4"/>
    <w:rsid w:val="007578DB"/>
    <w:rsid w:val="00760CBD"/>
    <w:rsid w:val="007615A0"/>
    <w:rsid w:val="00762DA2"/>
    <w:rsid w:val="00767A36"/>
    <w:rsid w:val="00767A9B"/>
    <w:rsid w:val="007707F7"/>
    <w:rsid w:val="00770ED6"/>
    <w:rsid w:val="00770FB2"/>
    <w:rsid w:val="00770FD6"/>
    <w:rsid w:val="00771301"/>
    <w:rsid w:val="007716BA"/>
    <w:rsid w:val="0077356B"/>
    <w:rsid w:val="00776267"/>
    <w:rsid w:val="007768B0"/>
    <w:rsid w:val="0078151B"/>
    <w:rsid w:val="007906F4"/>
    <w:rsid w:val="00790AAD"/>
    <w:rsid w:val="00791D16"/>
    <w:rsid w:val="0079521A"/>
    <w:rsid w:val="007957D9"/>
    <w:rsid w:val="0079650A"/>
    <w:rsid w:val="00796E9B"/>
    <w:rsid w:val="00797BC4"/>
    <w:rsid w:val="007A47E1"/>
    <w:rsid w:val="007A56D5"/>
    <w:rsid w:val="007A6741"/>
    <w:rsid w:val="007A75B6"/>
    <w:rsid w:val="007A7E86"/>
    <w:rsid w:val="007B3BA5"/>
    <w:rsid w:val="007B3CBC"/>
    <w:rsid w:val="007B4D8B"/>
    <w:rsid w:val="007B4DD6"/>
    <w:rsid w:val="007B5732"/>
    <w:rsid w:val="007B65BC"/>
    <w:rsid w:val="007B7335"/>
    <w:rsid w:val="007C0BFA"/>
    <w:rsid w:val="007C340A"/>
    <w:rsid w:val="007C44A0"/>
    <w:rsid w:val="007C543C"/>
    <w:rsid w:val="007C739F"/>
    <w:rsid w:val="007E0943"/>
    <w:rsid w:val="007E1787"/>
    <w:rsid w:val="007E350D"/>
    <w:rsid w:val="007E408D"/>
    <w:rsid w:val="007F0606"/>
    <w:rsid w:val="007F07EE"/>
    <w:rsid w:val="007F32AF"/>
    <w:rsid w:val="007F348E"/>
    <w:rsid w:val="007F6179"/>
    <w:rsid w:val="007F79D3"/>
    <w:rsid w:val="007F7A97"/>
    <w:rsid w:val="007F7CF0"/>
    <w:rsid w:val="00800204"/>
    <w:rsid w:val="00800E12"/>
    <w:rsid w:val="00801D2E"/>
    <w:rsid w:val="008039CA"/>
    <w:rsid w:val="0080552A"/>
    <w:rsid w:val="00806FCA"/>
    <w:rsid w:val="008072A6"/>
    <w:rsid w:val="00807F22"/>
    <w:rsid w:val="0081149A"/>
    <w:rsid w:val="00814ED2"/>
    <w:rsid w:val="00815564"/>
    <w:rsid w:val="00816823"/>
    <w:rsid w:val="00821BAE"/>
    <w:rsid w:val="00821DDF"/>
    <w:rsid w:val="0082644F"/>
    <w:rsid w:val="008266F4"/>
    <w:rsid w:val="008277E6"/>
    <w:rsid w:val="00830E65"/>
    <w:rsid w:val="00831136"/>
    <w:rsid w:val="008313D2"/>
    <w:rsid w:val="0083204B"/>
    <w:rsid w:val="008320F8"/>
    <w:rsid w:val="0083293F"/>
    <w:rsid w:val="008330BB"/>
    <w:rsid w:val="00835C88"/>
    <w:rsid w:val="00836835"/>
    <w:rsid w:val="00846BAF"/>
    <w:rsid w:val="0085051E"/>
    <w:rsid w:val="00850ED0"/>
    <w:rsid w:val="00851B31"/>
    <w:rsid w:val="00852D27"/>
    <w:rsid w:val="00855901"/>
    <w:rsid w:val="00856B8B"/>
    <w:rsid w:val="008608B1"/>
    <w:rsid w:val="00861860"/>
    <w:rsid w:val="00861B28"/>
    <w:rsid w:val="008622D9"/>
    <w:rsid w:val="008624AF"/>
    <w:rsid w:val="0086253C"/>
    <w:rsid w:val="008637FA"/>
    <w:rsid w:val="00866D01"/>
    <w:rsid w:val="00870654"/>
    <w:rsid w:val="008716FB"/>
    <w:rsid w:val="00872178"/>
    <w:rsid w:val="00874B2F"/>
    <w:rsid w:val="00874DB6"/>
    <w:rsid w:val="00875B32"/>
    <w:rsid w:val="00876ABA"/>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A62"/>
    <w:rsid w:val="008B2EBF"/>
    <w:rsid w:val="008B3C23"/>
    <w:rsid w:val="008B41AF"/>
    <w:rsid w:val="008B42F8"/>
    <w:rsid w:val="008B52FB"/>
    <w:rsid w:val="008B5B4E"/>
    <w:rsid w:val="008B6149"/>
    <w:rsid w:val="008B756C"/>
    <w:rsid w:val="008B7668"/>
    <w:rsid w:val="008C3BB7"/>
    <w:rsid w:val="008C46EF"/>
    <w:rsid w:val="008C4A9F"/>
    <w:rsid w:val="008C5239"/>
    <w:rsid w:val="008C5B1A"/>
    <w:rsid w:val="008C7208"/>
    <w:rsid w:val="008D3BDE"/>
    <w:rsid w:val="008D42DF"/>
    <w:rsid w:val="008D5800"/>
    <w:rsid w:val="008D66F6"/>
    <w:rsid w:val="008E0405"/>
    <w:rsid w:val="008E078E"/>
    <w:rsid w:val="008E1E61"/>
    <w:rsid w:val="008E3047"/>
    <w:rsid w:val="008E3F6A"/>
    <w:rsid w:val="008E608E"/>
    <w:rsid w:val="008E6A5F"/>
    <w:rsid w:val="008E75F3"/>
    <w:rsid w:val="008F10E0"/>
    <w:rsid w:val="008F1312"/>
    <w:rsid w:val="008F202B"/>
    <w:rsid w:val="008F34B4"/>
    <w:rsid w:val="008F44E1"/>
    <w:rsid w:val="008F6D02"/>
    <w:rsid w:val="008F7D71"/>
    <w:rsid w:val="009025D6"/>
    <w:rsid w:val="009052C3"/>
    <w:rsid w:val="009067EE"/>
    <w:rsid w:val="00910513"/>
    <w:rsid w:val="00911F29"/>
    <w:rsid w:val="00912441"/>
    <w:rsid w:val="00912BED"/>
    <w:rsid w:val="0091530E"/>
    <w:rsid w:val="00921DD4"/>
    <w:rsid w:val="00922AD8"/>
    <w:rsid w:val="00926051"/>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134E"/>
    <w:rsid w:val="009713E8"/>
    <w:rsid w:val="00972E87"/>
    <w:rsid w:val="00975E37"/>
    <w:rsid w:val="00982BE7"/>
    <w:rsid w:val="009858FD"/>
    <w:rsid w:val="00990051"/>
    <w:rsid w:val="009903EB"/>
    <w:rsid w:val="00990E18"/>
    <w:rsid w:val="00992076"/>
    <w:rsid w:val="00992F8B"/>
    <w:rsid w:val="00993D84"/>
    <w:rsid w:val="0099655D"/>
    <w:rsid w:val="009A04A1"/>
    <w:rsid w:val="009A0535"/>
    <w:rsid w:val="009A1647"/>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531F"/>
    <w:rsid w:val="009C6428"/>
    <w:rsid w:val="009C7FF2"/>
    <w:rsid w:val="009D04F4"/>
    <w:rsid w:val="009D0E86"/>
    <w:rsid w:val="009D17EA"/>
    <w:rsid w:val="009D31C5"/>
    <w:rsid w:val="009D4242"/>
    <w:rsid w:val="009D5404"/>
    <w:rsid w:val="009D5E05"/>
    <w:rsid w:val="009E1668"/>
    <w:rsid w:val="009F4B12"/>
    <w:rsid w:val="009F5D01"/>
    <w:rsid w:val="009F6E33"/>
    <w:rsid w:val="00A01882"/>
    <w:rsid w:val="00A02A6A"/>
    <w:rsid w:val="00A02E0D"/>
    <w:rsid w:val="00A03210"/>
    <w:rsid w:val="00A03FE4"/>
    <w:rsid w:val="00A0668F"/>
    <w:rsid w:val="00A10273"/>
    <w:rsid w:val="00A10A20"/>
    <w:rsid w:val="00A131A8"/>
    <w:rsid w:val="00A1504C"/>
    <w:rsid w:val="00A1689C"/>
    <w:rsid w:val="00A17AB0"/>
    <w:rsid w:val="00A22DB7"/>
    <w:rsid w:val="00A23264"/>
    <w:rsid w:val="00A2430E"/>
    <w:rsid w:val="00A26C97"/>
    <w:rsid w:val="00A26D7C"/>
    <w:rsid w:val="00A317AC"/>
    <w:rsid w:val="00A3254B"/>
    <w:rsid w:val="00A367EF"/>
    <w:rsid w:val="00A40183"/>
    <w:rsid w:val="00A404E0"/>
    <w:rsid w:val="00A41B2D"/>
    <w:rsid w:val="00A41D61"/>
    <w:rsid w:val="00A427DF"/>
    <w:rsid w:val="00A457FB"/>
    <w:rsid w:val="00A506B7"/>
    <w:rsid w:val="00A52EDE"/>
    <w:rsid w:val="00A54C5D"/>
    <w:rsid w:val="00A57461"/>
    <w:rsid w:val="00A61954"/>
    <w:rsid w:val="00A63C50"/>
    <w:rsid w:val="00A643C8"/>
    <w:rsid w:val="00A71BA3"/>
    <w:rsid w:val="00A736BD"/>
    <w:rsid w:val="00A74904"/>
    <w:rsid w:val="00A74CA7"/>
    <w:rsid w:val="00A7595C"/>
    <w:rsid w:val="00A771C8"/>
    <w:rsid w:val="00A77B3C"/>
    <w:rsid w:val="00A810F6"/>
    <w:rsid w:val="00A82E2F"/>
    <w:rsid w:val="00A849B8"/>
    <w:rsid w:val="00A862D4"/>
    <w:rsid w:val="00A90D5A"/>
    <w:rsid w:val="00A93588"/>
    <w:rsid w:val="00A966A2"/>
    <w:rsid w:val="00A97289"/>
    <w:rsid w:val="00AA14E7"/>
    <w:rsid w:val="00AA4640"/>
    <w:rsid w:val="00AA4D51"/>
    <w:rsid w:val="00AA61B7"/>
    <w:rsid w:val="00AA7CD8"/>
    <w:rsid w:val="00AB1134"/>
    <w:rsid w:val="00AC0C69"/>
    <w:rsid w:val="00AC20A7"/>
    <w:rsid w:val="00AC3635"/>
    <w:rsid w:val="00AC4369"/>
    <w:rsid w:val="00AC5AA9"/>
    <w:rsid w:val="00AC5E73"/>
    <w:rsid w:val="00AC6C82"/>
    <w:rsid w:val="00AC7806"/>
    <w:rsid w:val="00AC7BC1"/>
    <w:rsid w:val="00AD0329"/>
    <w:rsid w:val="00AD262C"/>
    <w:rsid w:val="00AD3574"/>
    <w:rsid w:val="00AD4F7F"/>
    <w:rsid w:val="00AD72B5"/>
    <w:rsid w:val="00AE0B88"/>
    <w:rsid w:val="00AE169C"/>
    <w:rsid w:val="00AE303F"/>
    <w:rsid w:val="00AE452F"/>
    <w:rsid w:val="00AE4A4F"/>
    <w:rsid w:val="00AE6A6F"/>
    <w:rsid w:val="00AE6B75"/>
    <w:rsid w:val="00AE7E51"/>
    <w:rsid w:val="00AE7F5A"/>
    <w:rsid w:val="00AF2337"/>
    <w:rsid w:val="00AF2357"/>
    <w:rsid w:val="00AF4B45"/>
    <w:rsid w:val="00AF6380"/>
    <w:rsid w:val="00AF6A57"/>
    <w:rsid w:val="00AF6F5B"/>
    <w:rsid w:val="00AF75D1"/>
    <w:rsid w:val="00B00621"/>
    <w:rsid w:val="00B01578"/>
    <w:rsid w:val="00B032F2"/>
    <w:rsid w:val="00B0334E"/>
    <w:rsid w:val="00B06C28"/>
    <w:rsid w:val="00B1101F"/>
    <w:rsid w:val="00B117D4"/>
    <w:rsid w:val="00B14A1C"/>
    <w:rsid w:val="00B17910"/>
    <w:rsid w:val="00B23B6B"/>
    <w:rsid w:val="00B23E86"/>
    <w:rsid w:val="00B27EDF"/>
    <w:rsid w:val="00B30C1A"/>
    <w:rsid w:val="00B3155C"/>
    <w:rsid w:val="00B32F14"/>
    <w:rsid w:val="00B3657D"/>
    <w:rsid w:val="00B422A0"/>
    <w:rsid w:val="00B44926"/>
    <w:rsid w:val="00B45787"/>
    <w:rsid w:val="00B46E50"/>
    <w:rsid w:val="00B52696"/>
    <w:rsid w:val="00B52B18"/>
    <w:rsid w:val="00B5498D"/>
    <w:rsid w:val="00B54FE8"/>
    <w:rsid w:val="00B55B07"/>
    <w:rsid w:val="00B571B6"/>
    <w:rsid w:val="00B57F32"/>
    <w:rsid w:val="00B622E3"/>
    <w:rsid w:val="00B641DC"/>
    <w:rsid w:val="00B64D36"/>
    <w:rsid w:val="00B6531D"/>
    <w:rsid w:val="00B65580"/>
    <w:rsid w:val="00B65ECB"/>
    <w:rsid w:val="00B66B9D"/>
    <w:rsid w:val="00B70E9B"/>
    <w:rsid w:val="00B73B6A"/>
    <w:rsid w:val="00B73F1B"/>
    <w:rsid w:val="00B750AA"/>
    <w:rsid w:val="00B77FDB"/>
    <w:rsid w:val="00B812AD"/>
    <w:rsid w:val="00B813F8"/>
    <w:rsid w:val="00B816FB"/>
    <w:rsid w:val="00B834DD"/>
    <w:rsid w:val="00B83FF0"/>
    <w:rsid w:val="00B85656"/>
    <w:rsid w:val="00B903DD"/>
    <w:rsid w:val="00B9087F"/>
    <w:rsid w:val="00B93125"/>
    <w:rsid w:val="00B94C68"/>
    <w:rsid w:val="00B953D8"/>
    <w:rsid w:val="00B954C2"/>
    <w:rsid w:val="00B9554D"/>
    <w:rsid w:val="00B960E8"/>
    <w:rsid w:val="00BA23C4"/>
    <w:rsid w:val="00BA513A"/>
    <w:rsid w:val="00BA6C6B"/>
    <w:rsid w:val="00BA7C3D"/>
    <w:rsid w:val="00BA7D12"/>
    <w:rsid w:val="00BB2BC1"/>
    <w:rsid w:val="00BB50BB"/>
    <w:rsid w:val="00BB5394"/>
    <w:rsid w:val="00BC1747"/>
    <w:rsid w:val="00BC30E9"/>
    <w:rsid w:val="00BD1F7F"/>
    <w:rsid w:val="00BD2138"/>
    <w:rsid w:val="00BD351D"/>
    <w:rsid w:val="00BD3C48"/>
    <w:rsid w:val="00BD4FF4"/>
    <w:rsid w:val="00BD74A2"/>
    <w:rsid w:val="00BD79FC"/>
    <w:rsid w:val="00BD7B63"/>
    <w:rsid w:val="00BE2236"/>
    <w:rsid w:val="00BE372E"/>
    <w:rsid w:val="00BE4653"/>
    <w:rsid w:val="00BE578B"/>
    <w:rsid w:val="00BE73B6"/>
    <w:rsid w:val="00BE73CC"/>
    <w:rsid w:val="00BF0770"/>
    <w:rsid w:val="00BF162B"/>
    <w:rsid w:val="00BF29FF"/>
    <w:rsid w:val="00BF7D9B"/>
    <w:rsid w:val="00C027EF"/>
    <w:rsid w:val="00C0581D"/>
    <w:rsid w:val="00C07FBE"/>
    <w:rsid w:val="00C122EB"/>
    <w:rsid w:val="00C12772"/>
    <w:rsid w:val="00C14E88"/>
    <w:rsid w:val="00C1574D"/>
    <w:rsid w:val="00C16C23"/>
    <w:rsid w:val="00C175F2"/>
    <w:rsid w:val="00C17A96"/>
    <w:rsid w:val="00C20F3B"/>
    <w:rsid w:val="00C22139"/>
    <w:rsid w:val="00C22959"/>
    <w:rsid w:val="00C22CFD"/>
    <w:rsid w:val="00C243DE"/>
    <w:rsid w:val="00C24AC6"/>
    <w:rsid w:val="00C266E1"/>
    <w:rsid w:val="00C31491"/>
    <w:rsid w:val="00C315A2"/>
    <w:rsid w:val="00C32305"/>
    <w:rsid w:val="00C32BDE"/>
    <w:rsid w:val="00C33D77"/>
    <w:rsid w:val="00C35CBF"/>
    <w:rsid w:val="00C37471"/>
    <w:rsid w:val="00C41F4D"/>
    <w:rsid w:val="00C422EB"/>
    <w:rsid w:val="00C43874"/>
    <w:rsid w:val="00C51412"/>
    <w:rsid w:val="00C51984"/>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2113"/>
    <w:rsid w:val="00C93769"/>
    <w:rsid w:val="00C94158"/>
    <w:rsid w:val="00C94AD5"/>
    <w:rsid w:val="00C95D55"/>
    <w:rsid w:val="00C964E6"/>
    <w:rsid w:val="00CA2129"/>
    <w:rsid w:val="00CA2ED3"/>
    <w:rsid w:val="00CA3836"/>
    <w:rsid w:val="00CA384F"/>
    <w:rsid w:val="00CA3A2E"/>
    <w:rsid w:val="00CA3AD5"/>
    <w:rsid w:val="00CA585D"/>
    <w:rsid w:val="00CA5F90"/>
    <w:rsid w:val="00CB08DE"/>
    <w:rsid w:val="00CB0DC3"/>
    <w:rsid w:val="00CB13FC"/>
    <w:rsid w:val="00CB14CF"/>
    <w:rsid w:val="00CB1DB4"/>
    <w:rsid w:val="00CB49CA"/>
    <w:rsid w:val="00CB71D3"/>
    <w:rsid w:val="00CC09C1"/>
    <w:rsid w:val="00CC161A"/>
    <w:rsid w:val="00CC5760"/>
    <w:rsid w:val="00CC5981"/>
    <w:rsid w:val="00CC6236"/>
    <w:rsid w:val="00CC6894"/>
    <w:rsid w:val="00CC6F02"/>
    <w:rsid w:val="00CC7D42"/>
    <w:rsid w:val="00CD040B"/>
    <w:rsid w:val="00CD2325"/>
    <w:rsid w:val="00CD359A"/>
    <w:rsid w:val="00CD49C9"/>
    <w:rsid w:val="00CD7E30"/>
    <w:rsid w:val="00CE0A54"/>
    <w:rsid w:val="00CE20C6"/>
    <w:rsid w:val="00CE2321"/>
    <w:rsid w:val="00CE3D50"/>
    <w:rsid w:val="00CE56AB"/>
    <w:rsid w:val="00CE74CF"/>
    <w:rsid w:val="00CF016C"/>
    <w:rsid w:val="00CF23EA"/>
    <w:rsid w:val="00CF3A08"/>
    <w:rsid w:val="00CF3A93"/>
    <w:rsid w:val="00CF50D8"/>
    <w:rsid w:val="00CF5FC1"/>
    <w:rsid w:val="00D0311B"/>
    <w:rsid w:val="00D03F6B"/>
    <w:rsid w:val="00D040C2"/>
    <w:rsid w:val="00D04874"/>
    <w:rsid w:val="00D049F6"/>
    <w:rsid w:val="00D055D1"/>
    <w:rsid w:val="00D06E3F"/>
    <w:rsid w:val="00D07261"/>
    <w:rsid w:val="00D075AE"/>
    <w:rsid w:val="00D109B2"/>
    <w:rsid w:val="00D113C7"/>
    <w:rsid w:val="00D11FF6"/>
    <w:rsid w:val="00D123A1"/>
    <w:rsid w:val="00D1598D"/>
    <w:rsid w:val="00D17502"/>
    <w:rsid w:val="00D21EEF"/>
    <w:rsid w:val="00D271BA"/>
    <w:rsid w:val="00D27DC2"/>
    <w:rsid w:val="00D315E5"/>
    <w:rsid w:val="00D31817"/>
    <w:rsid w:val="00D4129A"/>
    <w:rsid w:val="00D418A4"/>
    <w:rsid w:val="00D4333F"/>
    <w:rsid w:val="00D43CF4"/>
    <w:rsid w:val="00D455E1"/>
    <w:rsid w:val="00D45ADB"/>
    <w:rsid w:val="00D4748C"/>
    <w:rsid w:val="00D476EF"/>
    <w:rsid w:val="00D47B8C"/>
    <w:rsid w:val="00D50255"/>
    <w:rsid w:val="00D52542"/>
    <w:rsid w:val="00D54011"/>
    <w:rsid w:val="00D55C26"/>
    <w:rsid w:val="00D615AA"/>
    <w:rsid w:val="00D627CA"/>
    <w:rsid w:val="00D636F3"/>
    <w:rsid w:val="00D64883"/>
    <w:rsid w:val="00D66D55"/>
    <w:rsid w:val="00D7126A"/>
    <w:rsid w:val="00D754C3"/>
    <w:rsid w:val="00D75CCD"/>
    <w:rsid w:val="00D77466"/>
    <w:rsid w:val="00D8029C"/>
    <w:rsid w:val="00D80D3E"/>
    <w:rsid w:val="00D80F02"/>
    <w:rsid w:val="00D83397"/>
    <w:rsid w:val="00D83564"/>
    <w:rsid w:val="00D84D09"/>
    <w:rsid w:val="00D87F46"/>
    <w:rsid w:val="00D91757"/>
    <w:rsid w:val="00D952BD"/>
    <w:rsid w:val="00D95D14"/>
    <w:rsid w:val="00D96556"/>
    <w:rsid w:val="00D96932"/>
    <w:rsid w:val="00DA3265"/>
    <w:rsid w:val="00DA3F78"/>
    <w:rsid w:val="00DA77AD"/>
    <w:rsid w:val="00DA7AC8"/>
    <w:rsid w:val="00DB0426"/>
    <w:rsid w:val="00DB4056"/>
    <w:rsid w:val="00DB4F51"/>
    <w:rsid w:val="00DB52E5"/>
    <w:rsid w:val="00DB6EC7"/>
    <w:rsid w:val="00DC0B30"/>
    <w:rsid w:val="00DC0E09"/>
    <w:rsid w:val="00DC2134"/>
    <w:rsid w:val="00DC6931"/>
    <w:rsid w:val="00DD150E"/>
    <w:rsid w:val="00DD4831"/>
    <w:rsid w:val="00DD571B"/>
    <w:rsid w:val="00DD7C05"/>
    <w:rsid w:val="00DE1C46"/>
    <w:rsid w:val="00DE48FE"/>
    <w:rsid w:val="00DE5821"/>
    <w:rsid w:val="00DE67B3"/>
    <w:rsid w:val="00DF084A"/>
    <w:rsid w:val="00DF0C94"/>
    <w:rsid w:val="00DF1EB1"/>
    <w:rsid w:val="00DF4BF0"/>
    <w:rsid w:val="00DF524C"/>
    <w:rsid w:val="00E0227E"/>
    <w:rsid w:val="00E041B0"/>
    <w:rsid w:val="00E04622"/>
    <w:rsid w:val="00E04740"/>
    <w:rsid w:val="00E04BFD"/>
    <w:rsid w:val="00E055C1"/>
    <w:rsid w:val="00E06B7A"/>
    <w:rsid w:val="00E06E01"/>
    <w:rsid w:val="00E07D9A"/>
    <w:rsid w:val="00E10D4D"/>
    <w:rsid w:val="00E114B0"/>
    <w:rsid w:val="00E13A1E"/>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3CC2"/>
    <w:rsid w:val="00E548E9"/>
    <w:rsid w:val="00E5542A"/>
    <w:rsid w:val="00E560A5"/>
    <w:rsid w:val="00E5773C"/>
    <w:rsid w:val="00E61B05"/>
    <w:rsid w:val="00E61B9F"/>
    <w:rsid w:val="00E64B32"/>
    <w:rsid w:val="00E67B5E"/>
    <w:rsid w:val="00E70206"/>
    <w:rsid w:val="00E71AB2"/>
    <w:rsid w:val="00E75283"/>
    <w:rsid w:val="00E755E4"/>
    <w:rsid w:val="00E75E72"/>
    <w:rsid w:val="00E80272"/>
    <w:rsid w:val="00E8211F"/>
    <w:rsid w:val="00E83063"/>
    <w:rsid w:val="00E834D8"/>
    <w:rsid w:val="00E846B6"/>
    <w:rsid w:val="00E86172"/>
    <w:rsid w:val="00E90B85"/>
    <w:rsid w:val="00E92736"/>
    <w:rsid w:val="00E95308"/>
    <w:rsid w:val="00EA17FC"/>
    <w:rsid w:val="00EA2975"/>
    <w:rsid w:val="00EA29E0"/>
    <w:rsid w:val="00EA3E41"/>
    <w:rsid w:val="00EA42CC"/>
    <w:rsid w:val="00EA569D"/>
    <w:rsid w:val="00EA78ED"/>
    <w:rsid w:val="00EB03BB"/>
    <w:rsid w:val="00EB0A64"/>
    <w:rsid w:val="00EB292E"/>
    <w:rsid w:val="00EB3AA9"/>
    <w:rsid w:val="00EB47D4"/>
    <w:rsid w:val="00EB79C1"/>
    <w:rsid w:val="00EC08F9"/>
    <w:rsid w:val="00EC10C0"/>
    <w:rsid w:val="00EC1ED7"/>
    <w:rsid w:val="00EC20F9"/>
    <w:rsid w:val="00EC337C"/>
    <w:rsid w:val="00EC351D"/>
    <w:rsid w:val="00EC52D8"/>
    <w:rsid w:val="00ED07B7"/>
    <w:rsid w:val="00ED0BED"/>
    <w:rsid w:val="00ED1561"/>
    <w:rsid w:val="00ED2F58"/>
    <w:rsid w:val="00ED7019"/>
    <w:rsid w:val="00EE0637"/>
    <w:rsid w:val="00EE1982"/>
    <w:rsid w:val="00EE294A"/>
    <w:rsid w:val="00EE5B74"/>
    <w:rsid w:val="00EF0126"/>
    <w:rsid w:val="00EF0683"/>
    <w:rsid w:val="00EF0BDD"/>
    <w:rsid w:val="00EF14CE"/>
    <w:rsid w:val="00EF2B7A"/>
    <w:rsid w:val="00EF6222"/>
    <w:rsid w:val="00EF710D"/>
    <w:rsid w:val="00F01D82"/>
    <w:rsid w:val="00F02BAD"/>
    <w:rsid w:val="00F0319E"/>
    <w:rsid w:val="00F04AE8"/>
    <w:rsid w:val="00F05EE6"/>
    <w:rsid w:val="00F063A9"/>
    <w:rsid w:val="00F07ADD"/>
    <w:rsid w:val="00F103F7"/>
    <w:rsid w:val="00F10BFF"/>
    <w:rsid w:val="00F112D2"/>
    <w:rsid w:val="00F13305"/>
    <w:rsid w:val="00F16E3B"/>
    <w:rsid w:val="00F17043"/>
    <w:rsid w:val="00F1741D"/>
    <w:rsid w:val="00F20229"/>
    <w:rsid w:val="00F20A7A"/>
    <w:rsid w:val="00F21BCF"/>
    <w:rsid w:val="00F21EA2"/>
    <w:rsid w:val="00F22222"/>
    <w:rsid w:val="00F2374F"/>
    <w:rsid w:val="00F238B2"/>
    <w:rsid w:val="00F23EAC"/>
    <w:rsid w:val="00F260C2"/>
    <w:rsid w:val="00F2757A"/>
    <w:rsid w:val="00F32551"/>
    <w:rsid w:val="00F3334D"/>
    <w:rsid w:val="00F34E21"/>
    <w:rsid w:val="00F35DB0"/>
    <w:rsid w:val="00F36426"/>
    <w:rsid w:val="00F365A6"/>
    <w:rsid w:val="00F41BE1"/>
    <w:rsid w:val="00F425D3"/>
    <w:rsid w:val="00F44016"/>
    <w:rsid w:val="00F5211B"/>
    <w:rsid w:val="00F53F78"/>
    <w:rsid w:val="00F54261"/>
    <w:rsid w:val="00F54DD5"/>
    <w:rsid w:val="00F64D56"/>
    <w:rsid w:val="00F663E5"/>
    <w:rsid w:val="00F744ED"/>
    <w:rsid w:val="00F76CEC"/>
    <w:rsid w:val="00F77A24"/>
    <w:rsid w:val="00F804AB"/>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539E"/>
    <w:rsid w:val="00FC0E69"/>
    <w:rsid w:val="00FC2D41"/>
    <w:rsid w:val="00FC5878"/>
    <w:rsid w:val="00FC5AD1"/>
    <w:rsid w:val="00FD0484"/>
    <w:rsid w:val="00FD059E"/>
    <w:rsid w:val="00FD0D00"/>
    <w:rsid w:val="00FD0D97"/>
    <w:rsid w:val="00FD2E25"/>
    <w:rsid w:val="00FD3093"/>
    <w:rsid w:val="00FD3776"/>
    <w:rsid w:val="00FD4B4E"/>
    <w:rsid w:val="00FD5051"/>
    <w:rsid w:val="00FD6E77"/>
    <w:rsid w:val="00FD7D55"/>
    <w:rsid w:val="00FE781D"/>
    <w:rsid w:val="00FE7A56"/>
    <w:rsid w:val="00FF21D2"/>
    <w:rsid w:val="00FF28AD"/>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11"/>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11"/>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1645239932">
      <w:marLeft w:val="0"/>
      <w:marRight w:val="0"/>
      <w:marTop w:val="0"/>
      <w:marBottom w:val="0"/>
      <w:divBdr>
        <w:top w:val="none" w:sz="0" w:space="0" w:color="auto"/>
        <w:left w:val="none" w:sz="0" w:space="0" w:color="auto"/>
        <w:bottom w:val="none" w:sz="0" w:space="0" w:color="auto"/>
        <w:right w:val="none" w:sz="0" w:space="0" w:color="auto"/>
      </w:divBdr>
    </w:div>
    <w:div w:id="1645239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2B5EEE8B215F16CFFD03344222682C6C1C8728C19951A784804E938CD011A064F7ECB70D5D26BD2F0EDO" TargetMode="Externa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onsultantplus://offline/ref=12B5EEE8B215F16CFFD03344222682C6C1C8728C19951A784804E938CD011A064F7ECB70D5D26BD2F0EDO"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1C521C382BC46C1212968FBCAA29AA38C4EF9839DE576123D6DE98FF68H5PB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bfa.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010_частично действующая редакция</Статус_x0020_документа>
    <_EndDate xmlns="http://schemas.microsoft.com/sharepoint/v3/fields">2014-09-07T20:00:00+00:00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CB6F-A8B8-4209-A21A-9A90B6E61D7B}"/>
</file>

<file path=customXml/itemProps2.xml><?xml version="1.0" encoding="utf-8"?>
<ds:datastoreItem xmlns:ds="http://schemas.openxmlformats.org/officeDocument/2006/customXml" ds:itemID="{39BACB4D-8358-4E09-B6E3-143561C67E12}"/>
</file>

<file path=customXml/itemProps3.xml><?xml version="1.0" encoding="utf-8"?>
<ds:datastoreItem xmlns:ds="http://schemas.openxmlformats.org/officeDocument/2006/customXml" ds:itemID="{AA713081-EA47-4373-99B0-D715D95B426C}"/>
</file>

<file path=customXml/itemProps4.xml><?xml version="1.0" encoding="utf-8"?>
<ds:datastoreItem xmlns:ds="http://schemas.openxmlformats.org/officeDocument/2006/customXml" ds:itemID="{6D2DDF68-11CB-4A1E-B718-57120FA350CE}"/>
</file>

<file path=docProps/app.xml><?xml version="1.0" encoding="utf-8"?>
<Properties xmlns="http://schemas.openxmlformats.org/officeDocument/2006/extended-properties" xmlns:vt="http://schemas.openxmlformats.org/officeDocument/2006/docPropsVTypes">
  <Template>Normal.dotm</Template>
  <TotalTime>2</TotalTime>
  <Pages>23</Pages>
  <Words>10057</Words>
  <Characters>70975</Characters>
  <Application>Microsoft Office Word</Application>
  <DocSecurity>4</DocSecurity>
  <Lines>591</Lines>
  <Paragraphs>161</Paragraphs>
  <ScaleCrop>false</ScaleCrop>
  <Company>ICBAM</Company>
  <LinksUpToDate>false</LinksUpToDate>
  <CharactersWithSpaces>80871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Sokolova</dc:creator>
  <cp:keywords/>
  <dc:description/>
  <cp:lastModifiedBy>malyhina</cp:lastModifiedBy>
  <cp:revision>2</cp:revision>
  <cp:lastPrinted>2014-07-22T09:58:00Z</cp:lastPrinted>
  <dcterms:created xsi:type="dcterms:W3CDTF">2014-08-05T13:22:00Z</dcterms:created>
  <dcterms:modified xsi:type="dcterms:W3CDTF">2014-08-05T13:22:00Z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