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50" w:type="dxa"/>
        <w:tblInd w:w="5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tblGrid>
      <w:tr w:rsidR="00F22703" w:rsidRPr="00F22703" w:rsidTr="007B6178">
        <w:trPr>
          <w:trHeight w:val="2040"/>
        </w:trPr>
        <w:tc>
          <w:tcPr>
            <w:tcW w:w="4050" w:type="dxa"/>
            <w:tcBorders>
              <w:top w:val="nil"/>
              <w:left w:val="nil"/>
              <w:bottom w:val="nil"/>
              <w:right w:val="nil"/>
            </w:tcBorders>
          </w:tcPr>
          <w:p w:rsidR="00F22703" w:rsidRPr="00F22703" w:rsidRDefault="00F22703" w:rsidP="007B6178">
            <w:pPr>
              <w:shd w:val="clear" w:color="auto" w:fill="FFFFFF"/>
              <w:spacing w:line="289" w:lineRule="exact"/>
              <w:ind w:right="141"/>
              <w:rPr>
                <w:rFonts w:ascii="Times New Roman" w:hAnsi="Times New Roman" w:cs="Times New Roman"/>
                <w:b/>
                <w:sz w:val="24"/>
                <w:szCs w:val="24"/>
              </w:rPr>
            </w:pPr>
            <w:r w:rsidRPr="00F22703">
              <w:rPr>
                <w:rFonts w:ascii="Times New Roman" w:hAnsi="Times New Roman" w:cs="Times New Roman"/>
                <w:b/>
                <w:sz w:val="24"/>
                <w:szCs w:val="24"/>
              </w:rPr>
              <w:t>УТВЕРЖДЕНЫ</w:t>
            </w:r>
          </w:p>
          <w:p w:rsidR="00F22703" w:rsidRPr="00F22703" w:rsidRDefault="00F22703" w:rsidP="007B6178">
            <w:pPr>
              <w:shd w:val="clear" w:color="auto" w:fill="FFFFFF"/>
              <w:spacing w:line="289" w:lineRule="exact"/>
              <w:ind w:right="141"/>
              <w:rPr>
                <w:rFonts w:ascii="Times New Roman" w:hAnsi="Times New Roman" w:cs="Times New Roman"/>
                <w:sz w:val="24"/>
                <w:szCs w:val="24"/>
              </w:rPr>
            </w:pPr>
          </w:p>
          <w:p w:rsidR="00F22703" w:rsidRPr="00F22703" w:rsidRDefault="00A61C18" w:rsidP="007B6178">
            <w:pPr>
              <w:shd w:val="clear" w:color="auto" w:fill="FFFFFF"/>
              <w:spacing w:line="289" w:lineRule="exact"/>
              <w:ind w:right="141"/>
              <w:rPr>
                <w:rFonts w:ascii="Times New Roman" w:hAnsi="Times New Roman" w:cs="Times New Roman"/>
                <w:sz w:val="24"/>
                <w:szCs w:val="24"/>
              </w:rPr>
            </w:pPr>
            <w:r>
              <w:rPr>
                <w:rFonts w:ascii="Times New Roman" w:hAnsi="Times New Roman" w:cs="Times New Roman"/>
                <w:sz w:val="24"/>
                <w:szCs w:val="24"/>
              </w:rPr>
              <w:t xml:space="preserve">Приказом от «25» мая </w:t>
            </w:r>
            <w:r w:rsidR="00F22703" w:rsidRPr="00F22703">
              <w:rPr>
                <w:rFonts w:ascii="Times New Roman" w:hAnsi="Times New Roman" w:cs="Times New Roman"/>
                <w:sz w:val="24"/>
                <w:szCs w:val="24"/>
              </w:rPr>
              <w:t xml:space="preserve">2016г.                                                                                     </w:t>
            </w:r>
            <w:r>
              <w:rPr>
                <w:rFonts w:ascii="Times New Roman" w:hAnsi="Times New Roman" w:cs="Times New Roman"/>
                <w:sz w:val="24"/>
                <w:szCs w:val="24"/>
              </w:rPr>
              <w:t xml:space="preserve">       № БК-27</w:t>
            </w:r>
          </w:p>
          <w:p w:rsidR="00F22703" w:rsidRPr="00F22703" w:rsidRDefault="00F22703" w:rsidP="007B6178">
            <w:pPr>
              <w:shd w:val="clear" w:color="auto" w:fill="FFFFFF"/>
              <w:spacing w:line="289" w:lineRule="exact"/>
              <w:ind w:right="141"/>
              <w:jc w:val="right"/>
              <w:rPr>
                <w:rFonts w:ascii="Times New Roman" w:hAnsi="Times New Roman" w:cs="Times New Roman"/>
                <w:sz w:val="24"/>
                <w:szCs w:val="24"/>
              </w:rPr>
            </w:pPr>
          </w:p>
          <w:p w:rsidR="00F22703" w:rsidRPr="00F22703" w:rsidRDefault="00F22703" w:rsidP="007B6178">
            <w:pPr>
              <w:shd w:val="clear" w:color="auto" w:fill="FFFFFF"/>
              <w:spacing w:line="289" w:lineRule="exact"/>
              <w:ind w:right="141"/>
              <w:rPr>
                <w:rFonts w:ascii="Times New Roman" w:hAnsi="Times New Roman" w:cs="Times New Roman"/>
                <w:sz w:val="24"/>
                <w:szCs w:val="24"/>
              </w:rPr>
            </w:pPr>
            <w:r w:rsidRPr="00F22703">
              <w:rPr>
                <w:rFonts w:ascii="Times New Roman" w:hAnsi="Times New Roman" w:cs="Times New Roman"/>
                <w:sz w:val="24"/>
                <w:szCs w:val="24"/>
              </w:rPr>
              <w:t xml:space="preserve">Генеральный  директор </w:t>
            </w:r>
          </w:p>
          <w:p w:rsidR="00F22703" w:rsidRPr="00F22703" w:rsidRDefault="00F22703" w:rsidP="007B6178">
            <w:pPr>
              <w:shd w:val="clear" w:color="auto" w:fill="FFFFFF"/>
              <w:spacing w:line="289" w:lineRule="exact"/>
              <w:ind w:right="141"/>
              <w:rPr>
                <w:rFonts w:ascii="Times New Roman" w:hAnsi="Times New Roman" w:cs="Times New Roman"/>
                <w:sz w:val="24"/>
                <w:szCs w:val="24"/>
              </w:rPr>
            </w:pPr>
            <w:r w:rsidRPr="00F22703">
              <w:rPr>
                <w:rFonts w:ascii="Times New Roman" w:hAnsi="Times New Roman" w:cs="Times New Roman"/>
                <w:sz w:val="24"/>
                <w:szCs w:val="24"/>
              </w:rPr>
              <w:t>ООО «УК «БК-Сбережения»</w:t>
            </w:r>
          </w:p>
          <w:p w:rsidR="00F22703" w:rsidRPr="00F22703" w:rsidRDefault="00F22703" w:rsidP="007B6178">
            <w:pPr>
              <w:shd w:val="clear" w:color="auto" w:fill="FFFFFF"/>
              <w:spacing w:line="289" w:lineRule="exact"/>
              <w:ind w:right="141"/>
              <w:jc w:val="right"/>
              <w:rPr>
                <w:rFonts w:ascii="Times New Roman" w:hAnsi="Times New Roman" w:cs="Times New Roman"/>
                <w:sz w:val="24"/>
                <w:szCs w:val="24"/>
              </w:rPr>
            </w:pPr>
          </w:p>
          <w:p w:rsidR="00F22703" w:rsidRPr="00F22703" w:rsidRDefault="00F22703" w:rsidP="007B6178">
            <w:pPr>
              <w:shd w:val="clear" w:color="auto" w:fill="FFFFFF"/>
              <w:spacing w:line="289" w:lineRule="exact"/>
              <w:ind w:right="141"/>
              <w:rPr>
                <w:rFonts w:ascii="Times New Roman" w:hAnsi="Times New Roman" w:cs="Times New Roman"/>
                <w:sz w:val="24"/>
                <w:szCs w:val="24"/>
              </w:rPr>
            </w:pPr>
          </w:p>
          <w:p w:rsidR="00F22703" w:rsidRPr="00F22703" w:rsidRDefault="00F22703" w:rsidP="007B6178">
            <w:pPr>
              <w:shd w:val="clear" w:color="auto" w:fill="FFFFFF"/>
              <w:spacing w:line="289" w:lineRule="exact"/>
              <w:ind w:right="141"/>
              <w:rPr>
                <w:rFonts w:ascii="Times New Roman" w:hAnsi="Times New Roman" w:cs="Times New Roman"/>
                <w:sz w:val="24"/>
                <w:szCs w:val="24"/>
              </w:rPr>
            </w:pPr>
            <w:r w:rsidRPr="00F22703">
              <w:rPr>
                <w:rFonts w:ascii="Times New Roman" w:hAnsi="Times New Roman" w:cs="Times New Roman"/>
                <w:sz w:val="24"/>
                <w:szCs w:val="24"/>
              </w:rPr>
              <w:t xml:space="preserve">______________ /А.Ф. </w:t>
            </w:r>
            <w:proofErr w:type="spellStart"/>
            <w:r w:rsidRPr="00F22703">
              <w:rPr>
                <w:rFonts w:ascii="Times New Roman" w:hAnsi="Times New Roman" w:cs="Times New Roman"/>
                <w:sz w:val="24"/>
                <w:szCs w:val="24"/>
              </w:rPr>
              <w:t>Галимнуров</w:t>
            </w:r>
            <w:proofErr w:type="spellEnd"/>
            <w:r w:rsidRPr="00F22703">
              <w:rPr>
                <w:rFonts w:ascii="Times New Roman" w:hAnsi="Times New Roman" w:cs="Times New Roman"/>
                <w:sz w:val="24"/>
                <w:szCs w:val="24"/>
              </w:rPr>
              <w:t>/</w:t>
            </w:r>
          </w:p>
          <w:p w:rsidR="00F22703" w:rsidRPr="00F22703" w:rsidRDefault="00F22703" w:rsidP="007B6178">
            <w:pPr>
              <w:shd w:val="clear" w:color="auto" w:fill="FFFFFF"/>
              <w:spacing w:line="289" w:lineRule="exact"/>
              <w:ind w:right="141"/>
              <w:jc w:val="right"/>
              <w:rPr>
                <w:rFonts w:ascii="Times New Roman" w:hAnsi="Times New Roman" w:cs="Times New Roman"/>
                <w:sz w:val="24"/>
                <w:szCs w:val="24"/>
              </w:rPr>
            </w:pPr>
          </w:p>
          <w:p w:rsidR="00F22703" w:rsidRPr="00F22703" w:rsidRDefault="00F22703" w:rsidP="007B6178">
            <w:pPr>
              <w:shd w:val="clear" w:color="auto" w:fill="FFFFFF"/>
              <w:spacing w:line="289" w:lineRule="exact"/>
              <w:ind w:right="141"/>
              <w:rPr>
                <w:rFonts w:ascii="Times New Roman" w:hAnsi="Times New Roman" w:cs="Times New Roman"/>
                <w:sz w:val="24"/>
                <w:szCs w:val="24"/>
              </w:rPr>
            </w:pPr>
            <w:r w:rsidRPr="00F22703">
              <w:rPr>
                <w:rFonts w:ascii="Times New Roman" w:hAnsi="Times New Roman" w:cs="Times New Roman"/>
                <w:sz w:val="24"/>
                <w:szCs w:val="24"/>
              </w:rPr>
              <w:t>м.п.</w:t>
            </w:r>
          </w:p>
        </w:tc>
      </w:tr>
    </w:tbl>
    <w:p w:rsidR="00F22703" w:rsidRPr="00F22703" w:rsidRDefault="00F22703" w:rsidP="00F22703">
      <w:pPr>
        <w:shd w:val="clear" w:color="auto" w:fill="FFFFFF"/>
        <w:spacing w:line="289" w:lineRule="exact"/>
        <w:ind w:right="141"/>
        <w:jc w:val="center"/>
        <w:rPr>
          <w:rFonts w:ascii="Times New Roman" w:hAnsi="Times New Roman" w:cs="Times New Roman"/>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Default="00F22703" w:rsidP="00F22703">
      <w:pPr>
        <w:jc w:val="center"/>
        <w:rPr>
          <w:rFonts w:ascii="Times New Roman" w:hAnsi="Times New Roman" w:cs="Times New Roman"/>
          <w:b/>
          <w:bCs/>
          <w:sz w:val="24"/>
          <w:szCs w:val="24"/>
        </w:rPr>
      </w:pPr>
    </w:p>
    <w:p w:rsidR="00F22703" w:rsidRPr="00F22703" w:rsidRDefault="00F22703" w:rsidP="00F22703">
      <w:pPr>
        <w:jc w:val="center"/>
        <w:rPr>
          <w:rFonts w:ascii="Times New Roman" w:hAnsi="Times New Roman" w:cs="Times New Roman"/>
          <w:b/>
          <w:bCs/>
          <w:sz w:val="24"/>
          <w:szCs w:val="24"/>
        </w:rPr>
      </w:pPr>
    </w:p>
    <w:p w:rsidR="00F22703" w:rsidRPr="00F22703" w:rsidRDefault="00F22703" w:rsidP="00F22703">
      <w:pPr>
        <w:jc w:val="center"/>
        <w:rPr>
          <w:rFonts w:ascii="Times New Roman" w:hAnsi="Times New Roman" w:cs="Times New Roman"/>
          <w:b/>
          <w:bCs/>
          <w:sz w:val="24"/>
          <w:szCs w:val="24"/>
        </w:rPr>
      </w:pPr>
      <w:r w:rsidRPr="00F22703">
        <w:rPr>
          <w:rFonts w:ascii="Times New Roman" w:hAnsi="Times New Roman" w:cs="Times New Roman"/>
          <w:b/>
          <w:bCs/>
          <w:sz w:val="24"/>
          <w:szCs w:val="24"/>
        </w:rPr>
        <w:t>ИЗМЕНЕНИЯ И ДОПОЛНЕНИЯ № 8</w:t>
      </w:r>
    </w:p>
    <w:p w:rsidR="00F22703" w:rsidRPr="00F22703" w:rsidRDefault="00F22703" w:rsidP="00F22703">
      <w:pPr>
        <w:jc w:val="center"/>
        <w:rPr>
          <w:rFonts w:ascii="Times New Roman" w:hAnsi="Times New Roman" w:cs="Times New Roman"/>
          <w:b/>
          <w:bCs/>
          <w:sz w:val="24"/>
          <w:szCs w:val="24"/>
        </w:rPr>
      </w:pPr>
      <w:r w:rsidRPr="00F22703">
        <w:rPr>
          <w:rFonts w:ascii="Times New Roman" w:hAnsi="Times New Roman" w:cs="Times New Roman"/>
          <w:b/>
          <w:bCs/>
          <w:sz w:val="24"/>
          <w:szCs w:val="24"/>
        </w:rPr>
        <w:t xml:space="preserve"> в Правила доверительного управления  Открытым  паевым инвестиционным фондом фон</w:t>
      </w:r>
      <w:r w:rsidR="0067317A">
        <w:rPr>
          <w:rFonts w:ascii="Times New Roman" w:hAnsi="Times New Roman" w:cs="Times New Roman"/>
          <w:b/>
          <w:bCs/>
          <w:sz w:val="24"/>
          <w:szCs w:val="24"/>
        </w:rPr>
        <w:t>дов  «Русский Стандарт - Золото</w:t>
      </w:r>
      <w:r w:rsidRPr="00F22703">
        <w:rPr>
          <w:rFonts w:ascii="Times New Roman" w:hAnsi="Times New Roman" w:cs="Times New Roman"/>
          <w:b/>
          <w:bCs/>
          <w:sz w:val="24"/>
          <w:szCs w:val="24"/>
        </w:rPr>
        <w:t>»</w:t>
      </w:r>
    </w:p>
    <w:p w:rsidR="00F22703" w:rsidRPr="00F22703" w:rsidRDefault="00F22703" w:rsidP="00F22703">
      <w:pPr>
        <w:jc w:val="center"/>
        <w:rPr>
          <w:rFonts w:ascii="Times New Roman" w:hAnsi="Times New Roman" w:cs="Times New Roman"/>
          <w:b/>
          <w:bCs/>
          <w:sz w:val="24"/>
          <w:szCs w:val="24"/>
        </w:rPr>
      </w:pPr>
      <w:proofErr w:type="gramStart"/>
      <w:r w:rsidRPr="00F22703">
        <w:rPr>
          <w:rFonts w:ascii="Times New Roman" w:hAnsi="Times New Roman" w:cs="Times New Roman"/>
          <w:b/>
          <w:bCs/>
          <w:sz w:val="24"/>
          <w:szCs w:val="24"/>
        </w:rPr>
        <w:t xml:space="preserve">(Правила доверительного управления Открытым паевым инвестиционным фондом фондов  «Русский Стандарт - Золото »  зарегистрированы ФСФР России </w:t>
      </w:r>
      <w:proofErr w:type="gramEnd"/>
    </w:p>
    <w:p w:rsidR="00F22703" w:rsidRPr="00F22703" w:rsidRDefault="00F22703" w:rsidP="00F22703">
      <w:pPr>
        <w:jc w:val="center"/>
        <w:rPr>
          <w:rFonts w:ascii="Times New Roman" w:hAnsi="Times New Roman" w:cs="Times New Roman"/>
          <w:b/>
          <w:bCs/>
          <w:sz w:val="24"/>
          <w:szCs w:val="24"/>
        </w:rPr>
      </w:pPr>
      <w:r w:rsidRPr="00F22703">
        <w:rPr>
          <w:rFonts w:ascii="Times New Roman" w:hAnsi="Times New Roman" w:cs="Times New Roman"/>
          <w:b/>
          <w:bCs/>
          <w:sz w:val="24"/>
          <w:szCs w:val="24"/>
        </w:rPr>
        <w:t>за № 2515 от 27 декабря 2012 г.)</w:t>
      </w: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p>
    <w:p w:rsidR="00F22703" w:rsidRPr="00F22703" w:rsidRDefault="00F22703" w:rsidP="00F22703">
      <w:pPr>
        <w:tabs>
          <w:tab w:val="left" w:pos="7371"/>
        </w:tabs>
        <w:ind w:left="-851"/>
        <w:rPr>
          <w:rFonts w:ascii="Times New Roman" w:hAnsi="Times New Roman" w:cs="Times New Roman"/>
          <w:b/>
          <w:sz w:val="24"/>
          <w:szCs w:val="24"/>
        </w:rPr>
      </w:pPr>
      <w:r w:rsidRPr="00F22703">
        <w:rPr>
          <w:rFonts w:ascii="Times New Roman" w:hAnsi="Times New Roman" w:cs="Times New Roman"/>
          <w:b/>
          <w:sz w:val="24"/>
          <w:szCs w:val="24"/>
        </w:rPr>
        <w:t xml:space="preserve">                          </w:t>
      </w:r>
    </w:p>
    <w:p w:rsidR="0018177C" w:rsidRPr="00F22703" w:rsidRDefault="0018177C" w:rsidP="0018177C">
      <w:pPr>
        <w:widowControl/>
        <w:autoSpaceDE/>
        <w:adjustRightInd/>
        <w:jc w:val="center"/>
        <w:rPr>
          <w:rFonts w:ascii="Times New Roman" w:hAnsi="Times New Roman" w:cs="Times New Roman"/>
          <w:sz w:val="24"/>
          <w:szCs w:val="24"/>
        </w:rPr>
      </w:pPr>
      <w:r w:rsidRPr="00F22703">
        <w:rPr>
          <w:rFonts w:ascii="Times New Roman" w:hAnsi="Times New Roman" w:cs="Times New Roman"/>
          <w:sz w:val="24"/>
          <w:szCs w:val="24"/>
        </w:rPr>
        <w:br w:type="page"/>
      </w:r>
    </w:p>
    <w:p w:rsidR="004B2F96" w:rsidRPr="00F22703" w:rsidRDefault="004B2F96" w:rsidP="00F22703">
      <w:pPr>
        <w:jc w:val="both"/>
        <w:rPr>
          <w:rFonts w:ascii="Times New Roman" w:hAnsi="Times New Roman" w:cs="Times New Roman"/>
          <w:b/>
          <w:bCs/>
          <w:sz w:val="24"/>
          <w:szCs w:val="24"/>
        </w:rPr>
      </w:pPr>
      <w:r w:rsidRPr="00F22703">
        <w:rPr>
          <w:rFonts w:ascii="Times New Roman" w:hAnsi="Times New Roman" w:cs="Times New Roman"/>
          <w:b/>
          <w:bCs/>
          <w:color w:val="000000"/>
          <w:sz w:val="24"/>
          <w:szCs w:val="24"/>
        </w:rPr>
        <w:lastRenderedPageBreak/>
        <w:t xml:space="preserve">Изложить </w:t>
      </w:r>
      <w:r w:rsidR="00F22703" w:rsidRPr="00F22703">
        <w:rPr>
          <w:rFonts w:ascii="Times New Roman" w:hAnsi="Times New Roman" w:cs="Times New Roman"/>
          <w:b/>
          <w:bCs/>
          <w:sz w:val="24"/>
          <w:szCs w:val="24"/>
        </w:rPr>
        <w:t xml:space="preserve">Правила доверительного управления  Открытым  паевым инвестиционным фондом фондов  «Русский Стандарт - Золото » </w:t>
      </w:r>
      <w:r w:rsidRPr="00F22703">
        <w:rPr>
          <w:rFonts w:ascii="Times New Roman" w:hAnsi="Times New Roman" w:cs="Times New Roman"/>
          <w:b/>
          <w:bCs/>
          <w:sz w:val="24"/>
          <w:szCs w:val="24"/>
        </w:rPr>
        <w:t>в следующей редакции:</w:t>
      </w:r>
    </w:p>
    <w:p w:rsidR="004B2F96" w:rsidRPr="00F22703" w:rsidRDefault="004B2F96" w:rsidP="0018177C">
      <w:pPr>
        <w:widowControl/>
        <w:autoSpaceDE/>
        <w:adjustRightInd/>
        <w:jc w:val="center"/>
        <w:rPr>
          <w:rFonts w:ascii="Times New Roman" w:hAnsi="Times New Roman" w:cs="Times New Roman"/>
          <w:b/>
          <w:sz w:val="24"/>
          <w:szCs w:val="24"/>
        </w:rPr>
      </w:pPr>
    </w:p>
    <w:p w:rsidR="004B2F96" w:rsidRDefault="004B2F96" w:rsidP="0018177C">
      <w:pPr>
        <w:widowControl/>
        <w:autoSpaceDE/>
        <w:adjustRightInd/>
        <w:jc w:val="center"/>
        <w:rPr>
          <w:rFonts w:ascii="Times New Roman" w:hAnsi="Times New Roman" w:cs="Times New Roman"/>
          <w:b/>
          <w:sz w:val="24"/>
          <w:szCs w:val="24"/>
        </w:rPr>
      </w:pPr>
    </w:p>
    <w:p w:rsidR="0018177C" w:rsidRDefault="0018177C" w:rsidP="0018177C">
      <w:pPr>
        <w:widowControl/>
        <w:autoSpaceDE/>
        <w:adjustRightInd/>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18177C" w:rsidRDefault="0018177C" w:rsidP="0018177C">
      <w:pPr>
        <w:pStyle w:val="ConsPlusNormal"/>
        <w:ind w:firstLine="0"/>
        <w:jc w:val="center"/>
        <w:rPr>
          <w:rFonts w:ascii="Times New Roman" w:hAnsi="Times New Roman" w:cs="Times New Roman"/>
          <w:sz w:val="24"/>
          <w:szCs w:val="24"/>
        </w:rPr>
      </w:pPr>
    </w:p>
    <w:p w:rsidR="0018177C" w:rsidRPr="007036DC" w:rsidRDefault="0018177C" w:rsidP="0018177C">
      <w:pPr>
        <w:pStyle w:val="ConsPlusNormal"/>
        <w:ind w:firstLine="539"/>
        <w:jc w:val="both"/>
        <w:rPr>
          <w:rFonts w:ascii="Times New Roman" w:hAnsi="Times New Roman" w:cs="Times New Roman"/>
          <w:sz w:val="24"/>
          <w:szCs w:val="24"/>
        </w:rPr>
      </w:pPr>
      <w:r w:rsidRPr="007036DC">
        <w:rPr>
          <w:rFonts w:ascii="Times New Roman" w:hAnsi="Times New Roman" w:cs="Times New Roman"/>
          <w:sz w:val="24"/>
          <w:szCs w:val="24"/>
        </w:rPr>
        <w:t>1. Полное название паевого инвестиционного фонда (далее - Фонд): Открытый паевой инвестиционный фонд ф</w:t>
      </w:r>
      <w:r w:rsidR="00540CF9" w:rsidRPr="007036DC">
        <w:rPr>
          <w:rFonts w:ascii="Times New Roman" w:hAnsi="Times New Roman" w:cs="Times New Roman"/>
          <w:sz w:val="24"/>
          <w:szCs w:val="24"/>
        </w:rPr>
        <w:t xml:space="preserve">ондов </w:t>
      </w:r>
      <w:r w:rsidR="00540CF9" w:rsidRPr="007036DC">
        <w:rPr>
          <w:rFonts w:ascii="Times New Roman" w:hAnsi="Times New Roman" w:cs="Times New Roman"/>
          <w:b/>
          <w:sz w:val="24"/>
          <w:szCs w:val="24"/>
        </w:rPr>
        <w:t>«БК-Сбережения Драгоценные металлы</w:t>
      </w:r>
      <w:r w:rsidRPr="007036DC">
        <w:rPr>
          <w:rFonts w:ascii="Times New Roman" w:hAnsi="Times New Roman" w:cs="Times New Roman"/>
          <w:b/>
          <w:sz w:val="24"/>
          <w:szCs w:val="24"/>
        </w:rPr>
        <w:t>»</w:t>
      </w:r>
      <w:r w:rsidRPr="007036DC">
        <w:rPr>
          <w:rFonts w:ascii="Times New Roman" w:hAnsi="Times New Roman" w:cs="Times New Roman"/>
          <w:sz w:val="24"/>
          <w:szCs w:val="24"/>
        </w:rPr>
        <w:t>.</w:t>
      </w:r>
    </w:p>
    <w:p w:rsidR="0018177C" w:rsidRPr="007036DC" w:rsidRDefault="0018177C" w:rsidP="0018177C">
      <w:pPr>
        <w:pStyle w:val="ConsPlusNormal"/>
        <w:ind w:firstLine="539"/>
        <w:jc w:val="both"/>
        <w:rPr>
          <w:rFonts w:ascii="Times New Roman" w:hAnsi="Times New Roman" w:cs="Times New Roman"/>
          <w:b/>
          <w:sz w:val="24"/>
          <w:szCs w:val="24"/>
        </w:rPr>
      </w:pPr>
      <w:r w:rsidRPr="007036DC">
        <w:rPr>
          <w:rFonts w:ascii="Times New Roman" w:hAnsi="Times New Roman" w:cs="Times New Roman"/>
          <w:sz w:val="24"/>
          <w:szCs w:val="24"/>
        </w:rPr>
        <w:t xml:space="preserve">2. Краткое название Фонда: </w:t>
      </w:r>
      <w:r w:rsidRPr="007036DC">
        <w:rPr>
          <w:rFonts w:ascii="Times New Roman" w:hAnsi="Times New Roman" w:cs="Times New Roman"/>
          <w:b/>
          <w:sz w:val="24"/>
          <w:szCs w:val="24"/>
        </w:rPr>
        <w:t>ОПИФ ф</w:t>
      </w:r>
      <w:r w:rsidR="00540CF9" w:rsidRPr="007036DC">
        <w:rPr>
          <w:rFonts w:ascii="Times New Roman" w:hAnsi="Times New Roman" w:cs="Times New Roman"/>
          <w:b/>
          <w:sz w:val="24"/>
          <w:szCs w:val="24"/>
        </w:rPr>
        <w:t>ондов «БК-Сбережения Драгоценные металлы</w:t>
      </w:r>
      <w:r w:rsidRPr="007036DC">
        <w:rPr>
          <w:rFonts w:ascii="Times New Roman" w:hAnsi="Times New Roman" w:cs="Times New Roman"/>
          <w:b/>
          <w:sz w:val="24"/>
          <w:szCs w:val="24"/>
        </w:rPr>
        <w:t>».</w:t>
      </w:r>
    </w:p>
    <w:p w:rsidR="0018177C" w:rsidRDefault="0018177C" w:rsidP="0018177C">
      <w:pPr>
        <w:pStyle w:val="ConsPlusNormal"/>
        <w:ind w:firstLine="539"/>
        <w:jc w:val="both"/>
        <w:rPr>
          <w:rFonts w:ascii="Times New Roman" w:hAnsi="Times New Roman" w:cs="Times New Roman"/>
          <w:sz w:val="24"/>
          <w:szCs w:val="24"/>
        </w:rPr>
      </w:pPr>
      <w:r w:rsidRPr="007036DC">
        <w:rPr>
          <w:rFonts w:ascii="Times New Roman" w:hAnsi="Times New Roman" w:cs="Times New Roman"/>
          <w:sz w:val="24"/>
          <w:szCs w:val="24"/>
        </w:rPr>
        <w:t>3. Тип Фонда - открытый.</w:t>
      </w:r>
    </w:p>
    <w:p w:rsidR="0018177C" w:rsidRPr="00D80887" w:rsidRDefault="0018177C" w:rsidP="0018177C">
      <w:pPr>
        <w:pStyle w:val="ConsPlusNormal"/>
        <w:ind w:firstLine="540"/>
        <w:jc w:val="both"/>
        <w:rPr>
          <w:rFonts w:ascii="Times New Roman" w:hAnsi="Times New Roman" w:cs="Times New Roman"/>
          <w:sz w:val="24"/>
          <w:szCs w:val="24"/>
        </w:rPr>
      </w:pPr>
      <w:r w:rsidRPr="00D80887">
        <w:rPr>
          <w:rFonts w:ascii="Times New Roman" w:hAnsi="Times New Roman" w:cs="Times New Roman"/>
          <w:sz w:val="24"/>
          <w:szCs w:val="24"/>
        </w:rPr>
        <w:t>4. Полное фирменное наименование управляющей компании Фонда (далее - Управляющая компания):</w:t>
      </w:r>
      <w:r w:rsidR="00062C6E" w:rsidRPr="00D80887">
        <w:rPr>
          <w:rFonts w:ascii="Times New Roman" w:hAnsi="Times New Roman" w:cs="Times New Roman"/>
          <w:sz w:val="24"/>
          <w:szCs w:val="24"/>
        </w:rPr>
        <w:t xml:space="preserve"> </w:t>
      </w:r>
      <w:r w:rsidR="00062C6E" w:rsidRPr="00D80887">
        <w:rPr>
          <w:rFonts w:ascii="Times New Roman" w:hAnsi="Times New Roman" w:cs="Times New Roman"/>
          <w:color w:val="000000"/>
          <w:sz w:val="24"/>
          <w:szCs w:val="24"/>
        </w:rPr>
        <w:t>Общество с ограниченной ответственностью «Управляющая компания «БК-Сбережения».</w:t>
      </w:r>
    </w:p>
    <w:p w:rsidR="0018177C" w:rsidRPr="00D80887" w:rsidRDefault="0018177C" w:rsidP="0018177C">
      <w:pPr>
        <w:pStyle w:val="ConsPlusNormal"/>
        <w:ind w:firstLine="540"/>
        <w:jc w:val="both"/>
        <w:rPr>
          <w:rFonts w:ascii="Times New Roman" w:hAnsi="Times New Roman" w:cs="Times New Roman"/>
          <w:sz w:val="24"/>
          <w:szCs w:val="24"/>
        </w:rPr>
      </w:pPr>
      <w:r w:rsidRPr="00D80887">
        <w:rPr>
          <w:rFonts w:ascii="Times New Roman" w:hAnsi="Times New Roman" w:cs="Times New Roman"/>
          <w:sz w:val="24"/>
          <w:szCs w:val="24"/>
        </w:rPr>
        <w:t xml:space="preserve">5. Место нахождения Управляющей </w:t>
      </w:r>
      <w:r w:rsidR="00062C6E" w:rsidRPr="00D80887">
        <w:rPr>
          <w:rFonts w:ascii="Times New Roman" w:hAnsi="Times New Roman" w:cs="Times New Roman"/>
          <w:sz w:val="24"/>
          <w:szCs w:val="24"/>
        </w:rPr>
        <w:t xml:space="preserve">компании: </w:t>
      </w:r>
      <w:r w:rsidR="00062C6E" w:rsidRPr="00D80887">
        <w:rPr>
          <w:rFonts w:ascii="Times New Roman" w:hAnsi="Times New Roman" w:cs="Times New Roman"/>
          <w:color w:val="000000"/>
          <w:sz w:val="24"/>
          <w:szCs w:val="24"/>
        </w:rPr>
        <w:t>Российская Фе</w:t>
      </w:r>
      <w:r w:rsidR="00540CF9">
        <w:rPr>
          <w:rFonts w:ascii="Times New Roman" w:hAnsi="Times New Roman" w:cs="Times New Roman"/>
          <w:color w:val="000000"/>
          <w:sz w:val="24"/>
          <w:szCs w:val="24"/>
        </w:rPr>
        <w:t xml:space="preserve">дерация, 129110, </w:t>
      </w:r>
      <w:r w:rsidR="00062C6E" w:rsidRPr="00D80887">
        <w:rPr>
          <w:rFonts w:ascii="Times New Roman" w:hAnsi="Times New Roman" w:cs="Times New Roman"/>
          <w:color w:val="000000"/>
          <w:sz w:val="24"/>
          <w:szCs w:val="24"/>
        </w:rPr>
        <w:t>г. Москва, проспект Мира, д.69, строение 1.</w:t>
      </w:r>
    </w:p>
    <w:p w:rsidR="0018177C" w:rsidRDefault="0018177C" w:rsidP="0018177C">
      <w:pPr>
        <w:shd w:val="clear" w:color="auto" w:fill="FFFFFF"/>
        <w:tabs>
          <w:tab w:val="left" w:pos="540"/>
        </w:tabs>
        <w:jc w:val="both"/>
        <w:rPr>
          <w:rFonts w:ascii="Times New Roman" w:hAnsi="Times New Roman" w:cs="Times New Roman"/>
          <w:sz w:val="24"/>
          <w:szCs w:val="24"/>
        </w:rPr>
      </w:pPr>
      <w:r>
        <w:rPr>
          <w:rFonts w:ascii="Times New Roman" w:hAnsi="Times New Roman" w:cs="Times New Roman"/>
          <w:sz w:val="24"/>
          <w:szCs w:val="24"/>
        </w:rPr>
        <w:tab/>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декабря 2011 года № 21-000-1-00848, предоставленная Федеральной службой по финансовым рынкам.</w:t>
      </w:r>
    </w:p>
    <w:p w:rsidR="00163D5C" w:rsidRDefault="00163D5C" w:rsidP="00163D5C">
      <w:pPr>
        <w:tabs>
          <w:tab w:val="right" w:pos="9070"/>
        </w:tabs>
        <w:jc w:val="both"/>
      </w:pPr>
      <w:r>
        <w:rPr>
          <w:rFonts w:ascii="Times New Roman" w:hAnsi="Times New Roman" w:cs="Times New Roman"/>
          <w:sz w:val="24"/>
          <w:szCs w:val="24"/>
        </w:rPr>
        <w:t xml:space="preserve">        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163D5C" w:rsidRDefault="00163D5C" w:rsidP="00163D5C">
      <w:pPr>
        <w:tabs>
          <w:tab w:val="right" w:pos="9070"/>
        </w:tabs>
        <w:ind w:firstLine="539"/>
        <w:jc w:val="both"/>
        <w:rPr>
          <w:rFonts w:ascii="Times New Roman" w:hAnsi="Times New Roman" w:cs="Times New Roman"/>
          <w:sz w:val="24"/>
          <w:szCs w:val="24"/>
          <w:highlight w:val="yellow"/>
        </w:rPr>
      </w:pPr>
      <w:r>
        <w:rPr>
          <w:rFonts w:ascii="Times New Roman" w:hAnsi="Times New Roman" w:cs="Times New Roman"/>
          <w:sz w:val="24"/>
          <w:szCs w:val="24"/>
        </w:rPr>
        <w:t>8. Место нахождения Специализированного депозитария: 125167, г. Москва, ул. Восьмого марта 4-ая, д. 6А.</w:t>
      </w:r>
    </w:p>
    <w:p w:rsidR="00163D5C" w:rsidRDefault="00163D5C" w:rsidP="00163D5C">
      <w:pPr>
        <w:ind w:firstLine="539"/>
        <w:jc w:val="both"/>
        <w:rPr>
          <w:rFonts w:ascii="Times New Roman" w:hAnsi="Times New Roman" w:cs="Times New Roman"/>
          <w:sz w:val="24"/>
          <w:szCs w:val="24"/>
        </w:rPr>
      </w:pPr>
      <w:r>
        <w:rPr>
          <w:rFonts w:ascii="Times New Roman" w:hAnsi="Times New Roman" w:cs="Times New Roman"/>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163D5C" w:rsidRDefault="00163D5C" w:rsidP="00163D5C">
      <w:pPr>
        <w:pStyle w:val="a4"/>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163D5C" w:rsidRDefault="00163D5C" w:rsidP="00163D5C">
      <w:pPr>
        <w:tabs>
          <w:tab w:val="right" w:pos="9070"/>
        </w:tabs>
        <w:jc w:val="both"/>
        <w:rPr>
          <w:rFonts w:ascii="Times New Roman" w:hAnsi="Times New Roman" w:cs="Times New Roman"/>
          <w:sz w:val="24"/>
          <w:szCs w:val="24"/>
        </w:rPr>
      </w:pPr>
      <w:r>
        <w:rPr>
          <w:rFonts w:ascii="Times New Roman" w:hAnsi="Times New Roman" w:cs="Times New Roman"/>
          <w:sz w:val="24"/>
          <w:szCs w:val="24"/>
        </w:rPr>
        <w:t xml:space="preserve">        11. Место нахождения Регистратора: 125167,  г. Москва, ул. Восьмого марта 4-ая, д. 6А.</w:t>
      </w:r>
    </w:p>
    <w:p w:rsidR="00163D5C" w:rsidRDefault="00163D5C" w:rsidP="00163D5C">
      <w:pPr>
        <w:jc w:val="both"/>
        <w:rPr>
          <w:rFonts w:ascii="Times New Roman" w:hAnsi="Times New Roman" w:cs="Times New Roman"/>
          <w:b/>
          <w:bCs/>
          <w:sz w:val="24"/>
          <w:szCs w:val="24"/>
        </w:rPr>
      </w:pPr>
      <w:r>
        <w:rPr>
          <w:rFonts w:ascii="Times New Roman" w:hAnsi="Times New Roman" w:cs="Times New Roman"/>
          <w:sz w:val="24"/>
          <w:szCs w:val="24"/>
        </w:rPr>
        <w:t xml:space="preserve">        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bookmarkStart w:id="0" w:name="p_13"/>
      <w:bookmarkEnd w:id="0"/>
      <w:r>
        <w:rPr>
          <w:rFonts w:ascii="Times New Roman" w:hAnsi="Times New Roman" w:cs="Times New Roman"/>
          <w:sz w:val="24"/>
          <w:szCs w:val="24"/>
        </w:rPr>
        <w:t>от «08» августа 1996 года № 22-000-1-00001, предоставленная Федеральной службой по финансовым рынкам</w:t>
      </w:r>
      <w:r>
        <w:rPr>
          <w:rFonts w:ascii="Times New Roman" w:hAnsi="Times New Roman" w:cs="Times New Roman"/>
          <w:b/>
          <w:bCs/>
          <w:sz w:val="24"/>
          <w:szCs w:val="24"/>
        </w:rPr>
        <w:t>.</w:t>
      </w:r>
    </w:p>
    <w:p w:rsidR="0018177C" w:rsidRDefault="0018177C" w:rsidP="0018177C">
      <w:pPr>
        <w:pStyle w:val="a4"/>
        <w:tabs>
          <w:tab w:val="left" w:pos="459"/>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13. Полное фирменное наименование аудиторской организации Фонда (далее – Аудиторская организация): Общество с ограниченной ответственностью «Судебная  экспертиза и Аудит».  </w:t>
      </w:r>
    </w:p>
    <w:p w:rsidR="0018177C" w:rsidRDefault="0018177C" w:rsidP="0018177C">
      <w:pPr>
        <w:ind w:firstLine="53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bCs/>
          <w:sz w:val="24"/>
          <w:szCs w:val="24"/>
        </w:rPr>
        <w:t xml:space="preserve"> Место нахождения Аудиторской организации: Российская Федерация, 630051,                   г. Новосибирск, ул. Ползунова, д. 1.</w:t>
      </w:r>
    </w:p>
    <w:p w:rsidR="0018177C" w:rsidRDefault="0018177C" w:rsidP="0018177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 Настоящие Правила определяют условия доверительного управления Фондом.</w:t>
      </w:r>
    </w:p>
    <w:p w:rsidR="0018177C" w:rsidRDefault="0018177C" w:rsidP="0018177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18177C" w:rsidRDefault="0018177C" w:rsidP="0018177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18177C" w:rsidRDefault="0018177C" w:rsidP="0018177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18177C" w:rsidRDefault="0018177C" w:rsidP="001817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18177C" w:rsidRDefault="0018177C" w:rsidP="001817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Владельцы инвестиционных паев несут риск убытков, связанных с изменением рыночной стоимости имущества, составляющего Фонд.</w:t>
      </w:r>
    </w:p>
    <w:p w:rsidR="00E907B2" w:rsidRPr="00D44E47" w:rsidRDefault="00E907B2" w:rsidP="00C55D48">
      <w:pPr>
        <w:spacing w:after="120" w:line="240" w:lineRule="exact"/>
        <w:ind w:firstLine="540"/>
        <w:jc w:val="both"/>
        <w:rPr>
          <w:rFonts w:ascii="Times New Roman" w:hAnsi="Times New Roman" w:cs="Times New Roman"/>
          <w:sz w:val="24"/>
          <w:szCs w:val="24"/>
        </w:rPr>
      </w:pPr>
      <w:r w:rsidRPr="00D44E47">
        <w:rPr>
          <w:rFonts w:ascii="Times New Roman" w:hAnsi="Times New Roman" w:cs="Times New Roman"/>
          <w:sz w:val="24"/>
          <w:szCs w:val="24"/>
        </w:rPr>
        <w:t>1</w:t>
      </w:r>
      <w:r w:rsidR="00942C1B" w:rsidRPr="00B7739B">
        <w:rPr>
          <w:rFonts w:ascii="Times New Roman" w:hAnsi="Times New Roman" w:cs="Times New Roman"/>
          <w:sz w:val="24"/>
          <w:szCs w:val="24"/>
        </w:rPr>
        <w:t>8</w:t>
      </w:r>
      <w:r w:rsidRPr="00D44E47">
        <w:rPr>
          <w:rFonts w:ascii="Times New Roman" w:hAnsi="Times New Roman" w:cs="Times New Roman"/>
          <w:sz w:val="24"/>
          <w:szCs w:val="24"/>
        </w:rPr>
        <w:t xml:space="preserve">. Формирование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онда начинается</w:t>
      </w:r>
      <w:r w:rsidR="00070A92" w:rsidRPr="00D44E47">
        <w:rPr>
          <w:rFonts w:ascii="Times New Roman" w:hAnsi="Times New Roman" w:cs="Times New Roman"/>
          <w:sz w:val="24"/>
          <w:szCs w:val="24"/>
        </w:rPr>
        <w:t xml:space="preserve"> </w:t>
      </w:r>
      <w:r w:rsidR="008B6E5A" w:rsidRPr="00D44E47">
        <w:rPr>
          <w:rFonts w:ascii="Times New Roman" w:hAnsi="Times New Roman" w:cs="Times New Roman"/>
          <w:sz w:val="24"/>
          <w:szCs w:val="24"/>
        </w:rPr>
        <w:t xml:space="preserve">по истечении </w:t>
      </w:r>
      <w:r w:rsidR="005569C6">
        <w:rPr>
          <w:rFonts w:ascii="Times New Roman" w:hAnsi="Times New Roman" w:cs="Times New Roman"/>
          <w:sz w:val="24"/>
          <w:szCs w:val="24"/>
        </w:rPr>
        <w:t>7</w:t>
      </w:r>
      <w:r w:rsidR="00686FA1" w:rsidRPr="00D44E47">
        <w:rPr>
          <w:rFonts w:ascii="Times New Roman" w:hAnsi="Times New Roman" w:cs="Times New Roman"/>
          <w:sz w:val="24"/>
          <w:szCs w:val="24"/>
        </w:rPr>
        <w:t xml:space="preserve"> (</w:t>
      </w:r>
      <w:r w:rsidR="005569C6">
        <w:rPr>
          <w:rFonts w:ascii="Times New Roman" w:hAnsi="Times New Roman" w:cs="Times New Roman"/>
          <w:sz w:val="24"/>
          <w:szCs w:val="24"/>
        </w:rPr>
        <w:t>сем</w:t>
      </w:r>
      <w:r w:rsidR="00B36249" w:rsidRPr="00D44E47">
        <w:rPr>
          <w:rFonts w:ascii="Times New Roman" w:hAnsi="Times New Roman" w:cs="Times New Roman"/>
          <w:sz w:val="24"/>
          <w:szCs w:val="24"/>
        </w:rPr>
        <w:t>и</w:t>
      </w:r>
      <w:r w:rsidR="00686FA1" w:rsidRPr="00D44E47">
        <w:rPr>
          <w:rFonts w:ascii="Times New Roman" w:hAnsi="Times New Roman" w:cs="Times New Roman"/>
          <w:sz w:val="24"/>
          <w:szCs w:val="24"/>
        </w:rPr>
        <w:t>)</w:t>
      </w:r>
      <w:r w:rsidR="008B6E5A" w:rsidRPr="00D44E47">
        <w:rPr>
          <w:rFonts w:ascii="Times New Roman" w:hAnsi="Times New Roman" w:cs="Times New Roman"/>
          <w:sz w:val="24"/>
          <w:szCs w:val="24"/>
        </w:rPr>
        <w:t xml:space="preserve"> рабочих дней со дня регистрации </w:t>
      </w:r>
      <w:r w:rsidR="00070A92" w:rsidRPr="00D44E47">
        <w:rPr>
          <w:rFonts w:ascii="Times New Roman" w:hAnsi="Times New Roman" w:cs="Times New Roman"/>
          <w:sz w:val="24"/>
          <w:szCs w:val="24"/>
        </w:rPr>
        <w:t>настоящих Правил федеральным органом исполнительной власти по рынку ценных бумаг.</w:t>
      </w:r>
    </w:p>
    <w:p w:rsidR="00070A9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Срок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w:t>
      </w:r>
      <w:r w:rsidR="00CF497D" w:rsidRPr="00575739">
        <w:rPr>
          <w:rFonts w:ascii="Times New Roman" w:hAnsi="Times New Roman" w:cs="Times New Roman"/>
          <w:sz w:val="24"/>
          <w:szCs w:val="24"/>
        </w:rPr>
        <w:t>3 (Три) месяца</w:t>
      </w:r>
      <w:r w:rsidR="00686FA1" w:rsidRPr="00D44E47">
        <w:rPr>
          <w:rFonts w:ascii="Times New Roman" w:hAnsi="Times New Roman" w:cs="Times New Roman"/>
          <w:sz w:val="24"/>
          <w:szCs w:val="24"/>
        </w:rPr>
        <w:t xml:space="preserve"> </w:t>
      </w:r>
      <w:proofErr w:type="gramStart"/>
      <w:r w:rsidR="00070A92" w:rsidRPr="00D44E47">
        <w:rPr>
          <w:rFonts w:ascii="Times New Roman" w:hAnsi="Times New Roman" w:cs="Times New Roman"/>
          <w:sz w:val="24"/>
          <w:szCs w:val="24"/>
        </w:rPr>
        <w:t>с даты начала</w:t>
      </w:r>
      <w:proofErr w:type="gramEnd"/>
      <w:r w:rsidR="00070A92" w:rsidRPr="00D44E47">
        <w:rPr>
          <w:rFonts w:ascii="Times New Roman" w:hAnsi="Times New Roman" w:cs="Times New Roman"/>
          <w:sz w:val="24"/>
          <w:szCs w:val="24"/>
        </w:rPr>
        <w:t xml:space="preserve"> формирования Фонда.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Сумма денежных средств, передаваемых в оплату инвестиционных паев, необходимая для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r w:rsidR="00343337" w:rsidRPr="00D44E47">
        <w:rPr>
          <w:rFonts w:ascii="Times New Roman" w:hAnsi="Times New Roman" w:cs="Times New Roman"/>
          <w:sz w:val="24"/>
          <w:szCs w:val="24"/>
        </w:rPr>
        <w:t xml:space="preserve"> – 10 000 000 (Десять миллионов</w:t>
      </w:r>
      <w:r w:rsidR="00AA448D" w:rsidRPr="00D44E47">
        <w:rPr>
          <w:rFonts w:ascii="Times New Roman" w:hAnsi="Times New Roman" w:cs="Times New Roman"/>
          <w:sz w:val="24"/>
          <w:szCs w:val="24"/>
        </w:rPr>
        <w:t>)</w:t>
      </w:r>
      <w:r w:rsidR="00343337" w:rsidRPr="00D44E47">
        <w:rPr>
          <w:rFonts w:ascii="Times New Roman" w:hAnsi="Times New Roman" w:cs="Times New Roman"/>
          <w:sz w:val="24"/>
          <w:szCs w:val="24"/>
        </w:rPr>
        <w:t xml:space="preserve"> рублей</w:t>
      </w:r>
      <w:r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Датой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является дата направления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в федеральный орган исполнительной власти по рынку ценных бумаг отчета о завершении (окончании)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0C2883" w:rsidRDefault="00942C1B" w:rsidP="004802FA">
      <w:pPr>
        <w:ind w:firstLine="540"/>
        <w:jc w:val="both"/>
        <w:rPr>
          <w:rFonts w:ascii="Times New Roman" w:hAnsi="Times New Roman" w:cs="Times New Roman"/>
          <w:sz w:val="24"/>
          <w:szCs w:val="24"/>
        </w:rPr>
      </w:pPr>
      <w:r w:rsidRPr="00B7739B">
        <w:rPr>
          <w:rFonts w:ascii="Times New Roman" w:hAnsi="Times New Roman" w:cs="Times New Roman"/>
          <w:sz w:val="24"/>
          <w:szCs w:val="24"/>
        </w:rPr>
        <w:t>19</w:t>
      </w:r>
      <w:r w:rsidR="00E907B2" w:rsidRPr="00D44E47">
        <w:rPr>
          <w:rFonts w:ascii="Times New Roman" w:hAnsi="Times New Roman" w:cs="Times New Roman"/>
          <w:sz w:val="24"/>
          <w:szCs w:val="24"/>
        </w:rPr>
        <w:t xml:space="preserve">. Дата </w:t>
      </w:r>
      <w:proofErr w:type="gramStart"/>
      <w:r w:rsidR="00E907B2" w:rsidRPr="00D44E47">
        <w:rPr>
          <w:rFonts w:ascii="Times New Roman" w:hAnsi="Times New Roman" w:cs="Times New Roman"/>
          <w:sz w:val="24"/>
          <w:szCs w:val="24"/>
        </w:rPr>
        <w:t xml:space="preserve">окончания срока действия договора доверительного </w:t>
      </w:r>
      <w:r w:rsidR="00E907B2" w:rsidRPr="000C2883">
        <w:rPr>
          <w:rFonts w:ascii="Times New Roman" w:hAnsi="Times New Roman" w:cs="Times New Roman"/>
          <w:sz w:val="24"/>
          <w:szCs w:val="24"/>
        </w:rPr>
        <w:t>управления</w:t>
      </w:r>
      <w:proofErr w:type="gramEnd"/>
      <w:r w:rsidR="00E907B2" w:rsidRPr="000C2883">
        <w:rPr>
          <w:rFonts w:ascii="Times New Roman" w:hAnsi="Times New Roman" w:cs="Times New Roman"/>
          <w:sz w:val="24"/>
          <w:szCs w:val="24"/>
        </w:rPr>
        <w:t xml:space="preserve"> </w:t>
      </w:r>
      <w:r w:rsidR="00C516E0" w:rsidRPr="000C2883">
        <w:rPr>
          <w:rFonts w:ascii="Times New Roman" w:hAnsi="Times New Roman" w:cs="Times New Roman"/>
          <w:sz w:val="24"/>
          <w:szCs w:val="24"/>
        </w:rPr>
        <w:t>Ф</w:t>
      </w:r>
      <w:r w:rsidR="00E907B2" w:rsidRPr="000C2883">
        <w:rPr>
          <w:rFonts w:ascii="Times New Roman" w:hAnsi="Times New Roman" w:cs="Times New Roman"/>
          <w:sz w:val="24"/>
          <w:szCs w:val="24"/>
        </w:rPr>
        <w:t xml:space="preserve">ондом: </w:t>
      </w:r>
      <w:r w:rsidR="000C2883" w:rsidRPr="000C2883">
        <w:rPr>
          <w:rFonts w:ascii="Times New Roman" w:hAnsi="Times New Roman" w:cs="Times New Roman"/>
          <w:sz w:val="24"/>
          <w:szCs w:val="24"/>
        </w:rPr>
        <w:t>20</w:t>
      </w:r>
      <w:r w:rsidR="00072DC6" w:rsidRPr="000C2883">
        <w:rPr>
          <w:rFonts w:ascii="Times New Roman" w:hAnsi="Times New Roman" w:cs="Times New Roman"/>
          <w:sz w:val="24"/>
          <w:szCs w:val="24"/>
        </w:rPr>
        <w:t xml:space="preserve"> </w:t>
      </w:r>
      <w:r w:rsidR="008738E1" w:rsidRPr="000C2883">
        <w:rPr>
          <w:rFonts w:ascii="Times New Roman" w:hAnsi="Times New Roman" w:cs="Times New Roman"/>
          <w:sz w:val="24"/>
          <w:szCs w:val="24"/>
        </w:rPr>
        <w:t>декабр</w:t>
      </w:r>
      <w:r w:rsidR="00072DC6" w:rsidRPr="000C2883">
        <w:rPr>
          <w:rFonts w:ascii="Times New Roman" w:hAnsi="Times New Roman" w:cs="Times New Roman"/>
          <w:sz w:val="24"/>
          <w:szCs w:val="24"/>
        </w:rPr>
        <w:t>я 202</w:t>
      </w:r>
      <w:r w:rsidR="008738E1" w:rsidRPr="000C2883">
        <w:rPr>
          <w:rFonts w:ascii="Times New Roman" w:hAnsi="Times New Roman" w:cs="Times New Roman"/>
          <w:sz w:val="24"/>
          <w:szCs w:val="24"/>
        </w:rPr>
        <w:t>7</w:t>
      </w:r>
      <w:r w:rsidR="00072DC6" w:rsidRPr="000C2883">
        <w:rPr>
          <w:rFonts w:ascii="Times New Roman" w:hAnsi="Times New Roman" w:cs="Times New Roman"/>
          <w:sz w:val="24"/>
          <w:szCs w:val="24"/>
        </w:rPr>
        <w:t xml:space="preserve"> года.</w:t>
      </w:r>
      <w:r w:rsidR="004531A6" w:rsidRPr="000C2883">
        <w:rPr>
          <w:rFonts w:ascii="Times New Roman" w:hAnsi="Times New Roman" w:cs="Times New Roman"/>
          <w:sz w:val="24"/>
          <w:szCs w:val="24"/>
        </w:rPr>
        <w:t xml:space="preserve"> </w:t>
      </w:r>
    </w:p>
    <w:p w:rsidR="00E907B2" w:rsidRPr="00D44E47" w:rsidRDefault="00E907B2" w:rsidP="00E907B2">
      <w:pPr>
        <w:pStyle w:val="ConsPlusNormal"/>
        <w:ind w:firstLine="540"/>
        <w:jc w:val="both"/>
        <w:rPr>
          <w:rFonts w:ascii="Times New Roman" w:hAnsi="Times New Roman" w:cs="Times New Roman"/>
          <w:sz w:val="24"/>
          <w:szCs w:val="24"/>
        </w:rPr>
      </w:pPr>
      <w:r w:rsidRPr="000C2883">
        <w:rPr>
          <w:rFonts w:ascii="Times New Roman" w:hAnsi="Times New Roman" w:cs="Times New Roman"/>
          <w:sz w:val="24"/>
          <w:szCs w:val="24"/>
        </w:rPr>
        <w:t xml:space="preserve">Срок действия договора доверительного управления </w:t>
      </w:r>
      <w:r w:rsidR="00C516E0" w:rsidRPr="000C2883">
        <w:rPr>
          <w:rFonts w:ascii="Times New Roman" w:hAnsi="Times New Roman" w:cs="Times New Roman"/>
          <w:sz w:val="24"/>
          <w:szCs w:val="24"/>
        </w:rPr>
        <w:t>Ф</w:t>
      </w:r>
      <w:r w:rsidRPr="000C2883">
        <w:rPr>
          <w:rFonts w:ascii="Times New Roman" w:hAnsi="Times New Roman" w:cs="Times New Roman"/>
          <w:sz w:val="24"/>
          <w:szCs w:val="24"/>
        </w:rPr>
        <w:t>ондом считается</w:t>
      </w:r>
      <w:r w:rsidRPr="00D44E47">
        <w:rPr>
          <w:rFonts w:ascii="Times New Roman" w:hAnsi="Times New Roman" w:cs="Times New Roman"/>
          <w:sz w:val="24"/>
          <w:szCs w:val="24"/>
        </w:rPr>
        <w:t xml:space="preserve">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II. Инвестиционная декларация</w:t>
      </w:r>
    </w:p>
    <w:p w:rsidR="00E907B2" w:rsidRPr="00695A57" w:rsidRDefault="00E907B2" w:rsidP="00E907B2">
      <w:pPr>
        <w:pStyle w:val="ConsPlusNormal"/>
        <w:ind w:firstLine="0"/>
        <w:jc w:val="center"/>
        <w:rPr>
          <w:rFonts w:ascii="Times New Roman" w:hAnsi="Times New Roman" w:cs="Times New Roman"/>
          <w:sz w:val="24"/>
          <w:szCs w:val="24"/>
        </w:rPr>
      </w:pPr>
    </w:p>
    <w:p w:rsidR="008E07F7" w:rsidRPr="00695A57" w:rsidRDefault="008E07F7" w:rsidP="002B3ABD">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w:t>
      </w:r>
      <w:r w:rsidR="00942C1B" w:rsidRPr="00695A57">
        <w:rPr>
          <w:rFonts w:ascii="Times New Roman" w:hAnsi="Times New Roman" w:cs="Times New Roman"/>
          <w:b/>
          <w:sz w:val="24"/>
          <w:szCs w:val="24"/>
        </w:rPr>
        <w:t>0</w:t>
      </w:r>
      <w:r w:rsidRPr="00695A57">
        <w:rPr>
          <w:rFonts w:ascii="Times New Roman" w:hAnsi="Times New Roman" w:cs="Times New Roman"/>
          <w:b/>
          <w:sz w:val="24"/>
          <w:szCs w:val="24"/>
        </w:rPr>
        <w:t xml:space="preserve">. Целью инвестиционной политики </w:t>
      </w:r>
      <w:r w:rsidR="00CD09ED" w:rsidRPr="00695A57">
        <w:rPr>
          <w:rFonts w:ascii="Times New Roman" w:hAnsi="Times New Roman" w:cs="Times New Roman"/>
          <w:b/>
          <w:sz w:val="24"/>
          <w:szCs w:val="24"/>
        </w:rPr>
        <w:t xml:space="preserve">Управляющей </w:t>
      </w:r>
      <w:r w:rsidRPr="00695A57">
        <w:rPr>
          <w:rFonts w:ascii="Times New Roman" w:hAnsi="Times New Roman" w:cs="Times New Roman"/>
          <w:b/>
          <w:sz w:val="24"/>
          <w:szCs w:val="24"/>
        </w:rPr>
        <w:t xml:space="preserve">компании является получение дохода при инвестировании имущества, составляющего </w:t>
      </w:r>
      <w:r w:rsidR="0033094A" w:rsidRPr="00695A57">
        <w:rPr>
          <w:rFonts w:ascii="Times New Roman" w:hAnsi="Times New Roman" w:cs="Times New Roman"/>
          <w:b/>
          <w:sz w:val="24"/>
          <w:szCs w:val="24"/>
        </w:rPr>
        <w:t>Ф</w:t>
      </w:r>
      <w:r w:rsidRPr="00695A57">
        <w:rPr>
          <w:rFonts w:ascii="Times New Roman" w:hAnsi="Times New Roman" w:cs="Times New Roman"/>
          <w:b/>
          <w:sz w:val="24"/>
          <w:szCs w:val="24"/>
        </w:rPr>
        <w:t xml:space="preserve">онд, в объекты, предусмотренные настоящими Правилами, в соответствии с инвестиционной политикой </w:t>
      </w:r>
      <w:r w:rsidR="0033094A" w:rsidRPr="00695A57">
        <w:rPr>
          <w:rFonts w:ascii="Times New Roman" w:hAnsi="Times New Roman" w:cs="Times New Roman"/>
          <w:b/>
          <w:sz w:val="24"/>
          <w:szCs w:val="24"/>
        </w:rPr>
        <w:t>У</w:t>
      </w:r>
      <w:r w:rsidRPr="00695A57">
        <w:rPr>
          <w:rFonts w:ascii="Times New Roman" w:hAnsi="Times New Roman" w:cs="Times New Roman"/>
          <w:b/>
          <w:sz w:val="24"/>
          <w:szCs w:val="24"/>
        </w:rPr>
        <w:t>правляющей компании.</w:t>
      </w:r>
    </w:p>
    <w:p w:rsidR="008E07F7" w:rsidRPr="00695A57" w:rsidRDefault="008E07F7" w:rsidP="002B3ABD">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w:t>
      </w:r>
      <w:r w:rsidR="0033094A" w:rsidRPr="00695A57">
        <w:rPr>
          <w:rFonts w:ascii="Times New Roman" w:hAnsi="Times New Roman" w:cs="Times New Roman"/>
          <w:b/>
          <w:sz w:val="24"/>
          <w:szCs w:val="24"/>
        </w:rPr>
        <w:t>1</w:t>
      </w:r>
      <w:r w:rsidRPr="00695A57">
        <w:rPr>
          <w:rFonts w:ascii="Times New Roman" w:hAnsi="Times New Roman" w:cs="Times New Roman"/>
          <w:b/>
          <w:sz w:val="24"/>
          <w:szCs w:val="24"/>
        </w:rPr>
        <w:t xml:space="preserve">. Инвестиционная политика </w:t>
      </w:r>
      <w:r w:rsidR="0033094A" w:rsidRPr="00695A57">
        <w:rPr>
          <w:rFonts w:ascii="Times New Roman" w:hAnsi="Times New Roman" w:cs="Times New Roman"/>
          <w:b/>
          <w:sz w:val="24"/>
          <w:szCs w:val="24"/>
        </w:rPr>
        <w:t>У</w:t>
      </w:r>
      <w:r w:rsidRPr="00695A57">
        <w:rPr>
          <w:rFonts w:ascii="Times New Roman" w:hAnsi="Times New Roman" w:cs="Times New Roman"/>
          <w:b/>
          <w:sz w:val="24"/>
          <w:szCs w:val="24"/>
        </w:rPr>
        <w:t>правляющей компании:</w:t>
      </w:r>
    </w:p>
    <w:p w:rsidR="000675D7" w:rsidRPr="00695A57" w:rsidRDefault="008E07F7" w:rsidP="000675D7">
      <w:pPr>
        <w:ind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Инвестиционной политикой </w:t>
      </w:r>
      <w:r w:rsidR="0033094A" w:rsidRPr="00695A57">
        <w:rPr>
          <w:rFonts w:ascii="Times New Roman" w:hAnsi="Times New Roman" w:cs="Times New Roman"/>
          <w:b/>
          <w:sz w:val="24"/>
          <w:szCs w:val="24"/>
        </w:rPr>
        <w:t>У</w:t>
      </w:r>
      <w:r w:rsidRPr="00695A57">
        <w:rPr>
          <w:rFonts w:ascii="Times New Roman" w:hAnsi="Times New Roman" w:cs="Times New Roman"/>
          <w:b/>
          <w:sz w:val="24"/>
          <w:szCs w:val="24"/>
        </w:rPr>
        <w:t>правляющей компании является долгосрочное в</w:t>
      </w:r>
      <w:r w:rsidR="000675D7" w:rsidRPr="00695A57">
        <w:rPr>
          <w:rFonts w:ascii="Times New Roman" w:hAnsi="Times New Roman" w:cs="Times New Roman"/>
          <w:b/>
          <w:sz w:val="24"/>
          <w:szCs w:val="24"/>
        </w:rPr>
        <w:t>ложение сре</w:t>
      </w:r>
      <w:proofErr w:type="gramStart"/>
      <w:r w:rsidR="000675D7" w:rsidRPr="00695A57">
        <w:rPr>
          <w:rFonts w:ascii="Times New Roman" w:hAnsi="Times New Roman" w:cs="Times New Roman"/>
          <w:b/>
          <w:sz w:val="24"/>
          <w:szCs w:val="24"/>
        </w:rPr>
        <w:t>дств в ц</w:t>
      </w:r>
      <w:proofErr w:type="gramEnd"/>
      <w:r w:rsidR="000675D7" w:rsidRPr="00695A57">
        <w:rPr>
          <w:rFonts w:ascii="Times New Roman" w:hAnsi="Times New Roman" w:cs="Times New Roman"/>
          <w:b/>
          <w:sz w:val="24"/>
          <w:szCs w:val="24"/>
        </w:rPr>
        <w:t>енные бумаги и краткосрочное вложение средств в имущественные права из фьючерсных и опционных договоров (контрактов).</w:t>
      </w:r>
    </w:p>
    <w:p w:rsidR="000675D7" w:rsidRPr="00695A57" w:rsidRDefault="000675D7" w:rsidP="000675D7">
      <w:pPr>
        <w:ind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Имущественные права из фьючерсных и опционных договоров (контрактов) могут составлять активы  при условии, что: </w:t>
      </w:r>
    </w:p>
    <w:p w:rsidR="000675D7" w:rsidRPr="00695A57" w:rsidRDefault="000675D7" w:rsidP="000675D7">
      <w:pPr>
        <w:widowControl/>
        <w:numPr>
          <w:ilvl w:val="0"/>
          <w:numId w:val="26"/>
        </w:numPr>
        <w:tabs>
          <w:tab w:val="clear" w:pos="1740"/>
          <w:tab w:val="num" w:pos="1080"/>
        </w:tabs>
        <w:autoSpaceDE/>
        <w:autoSpaceDN/>
        <w:adjustRightInd/>
        <w:ind w:left="0" w:firstLine="567"/>
        <w:jc w:val="both"/>
        <w:rPr>
          <w:rFonts w:ascii="Times New Roman" w:hAnsi="Times New Roman" w:cs="Times New Roman"/>
          <w:b/>
          <w:sz w:val="24"/>
          <w:szCs w:val="24"/>
        </w:rPr>
      </w:pPr>
      <w:r w:rsidRPr="00695A57">
        <w:rPr>
          <w:rFonts w:ascii="Times New Roman" w:hAnsi="Times New Roman" w:cs="Times New Roman"/>
          <w:b/>
          <w:sz w:val="24"/>
          <w:szCs w:val="24"/>
        </w:rPr>
        <w:t>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0675D7" w:rsidRPr="00695A57" w:rsidRDefault="000675D7" w:rsidP="000675D7">
      <w:pPr>
        <w:widowControl/>
        <w:numPr>
          <w:ilvl w:val="0"/>
          <w:numId w:val="26"/>
        </w:numPr>
        <w:tabs>
          <w:tab w:val="clear" w:pos="1740"/>
          <w:tab w:val="num" w:pos="1080"/>
        </w:tabs>
        <w:autoSpaceDE/>
        <w:autoSpaceDN/>
        <w:adjustRightInd/>
        <w:ind w:left="0" w:firstLine="567"/>
        <w:jc w:val="both"/>
        <w:rPr>
          <w:rFonts w:ascii="Times New Roman" w:hAnsi="Times New Roman" w:cs="Times New Roman"/>
          <w:b/>
          <w:sz w:val="24"/>
          <w:szCs w:val="24"/>
        </w:rPr>
      </w:pPr>
      <w:r w:rsidRPr="00695A57">
        <w:rPr>
          <w:rFonts w:ascii="Times New Roman" w:hAnsi="Times New Roman" w:cs="Times New Roman"/>
          <w:b/>
          <w:sz w:val="24"/>
          <w:szCs w:val="24"/>
        </w:rPr>
        <w:t>сумма величин открытой длинной позиции  по всем фьючерсным и опционным контрактам  не превышает:</w:t>
      </w:r>
    </w:p>
    <w:p w:rsidR="000675D7" w:rsidRPr="00695A57" w:rsidRDefault="000675D7" w:rsidP="00B76A75">
      <w:pPr>
        <w:pStyle w:val="25"/>
        <w:tabs>
          <w:tab w:val="num" w:pos="1080"/>
        </w:tabs>
        <w:spacing w:after="0" w:line="240" w:lineRule="auto"/>
        <w:ind w:firstLine="284"/>
        <w:jc w:val="both"/>
        <w:rPr>
          <w:b/>
        </w:rPr>
      </w:pPr>
      <w:r w:rsidRPr="00695A57">
        <w:rPr>
          <w:b/>
        </w:rPr>
        <w:t>сумму денежных средств, соста</w:t>
      </w:r>
      <w:r w:rsidR="00006638" w:rsidRPr="00695A57">
        <w:rPr>
          <w:b/>
        </w:rPr>
        <w:t>вляющих активы Ф</w:t>
      </w:r>
      <w:r w:rsidR="005B1971" w:rsidRPr="00695A57">
        <w:rPr>
          <w:b/>
        </w:rPr>
        <w:t>онда и находящих</w:t>
      </w:r>
      <w:r w:rsidRPr="00695A57">
        <w:rPr>
          <w:b/>
        </w:rPr>
        <w:t>ся у профессиональных участников рынка ценных бумаг, за вычетом суммы обязательств по передаче денежны</w:t>
      </w:r>
      <w:r w:rsidR="005B1971" w:rsidRPr="00695A57">
        <w:rPr>
          <w:b/>
        </w:rPr>
        <w:t>х средств, составляющих активы Ф</w:t>
      </w:r>
      <w:r w:rsidRPr="00695A57">
        <w:rPr>
          <w:b/>
        </w:rPr>
        <w:t>онда, по сделкам, не являющимся производными финансовыми инструментами; и</w:t>
      </w:r>
    </w:p>
    <w:p w:rsidR="000675D7" w:rsidRPr="00695A57" w:rsidRDefault="000675D7" w:rsidP="000675D7">
      <w:pPr>
        <w:tabs>
          <w:tab w:val="num" w:pos="1080"/>
        </w:tabs>
        <w:ind w:firstLine="567"/>
        <w:jc w:val="both"/>
        <w:rPr>
          <w:rFonts w:ascii="Times New Roman" w:hAnsi="Times New Roman" w:cs="Times New Roman"/>
          <w:b/>
          <w:sz w:val="24"/>
          <w:szCs w:val="24"/>
        </w:rPr>
      </w:pPr>
      <w:r w:rsidRPr="00695A57">
        <w:rPr>
          <w:rFonts w:ascii="Times New Roman" w:hAnsi="Times New Roman" w:cs="Times New Roman"/>
          <w:b/>
          <w:sz w:val="24"/>
          <w:szCs w:val="24"/>
        </w:rPr>
        <w:t>сумму денежных средств, включая иностранн</w:t>
      </w:r>
      <w:r w:rsidR="005B1971" w:rsidRPr="00695A57">
        <w:rPr>
          <w:rFonts w:ascii="Times New Roman" w:hAnsi="Times New Roman" w:cs="Times New Roman"/>
          <w:b/>
          <w:sz w:val="24"/>
          <w:szCs w:val="24"/>
        </w:rPr>
        <w:t>ую валюту, составляющих активы Ф</w:t>
      </w:r>
      <w:r w:rsidRPr="00695A57">
        <w:rPr>
          <w:rFonts w:ascii="Times New Roman" w:hAnsi="Times New Roman" w:cs="Times New Roman"/>
          <w:b/>
          <w:sz w:val="24"/>
          <w:szCs w:val="24"/>
        </w:rPr>
        <w:t>онда, на банковских счетах; и</w:t>
      </w:r>
    </w:p>
    <w:p w:rsidR="000675D7" w:rsidRPr="00695A57" w:rsidRDefault="000675D7" w:rsidP="000675D7">
      <w:pPr>
        <w:tabs>
          <w:tab w:val="num" w:pos="1080"/>
        </w:tabs>
        <w:ind w:firstLine="567"/>
        <w:jc w:val="both"/>
        <w:rPr>
          <w:rFonts w:ascii="Times New Roman" w:hAnsi="Times New Roman" w:cs="Times New Roman"/>
          <w:b/>
          <w:sz w:val="24"/>
          <w:szCs w:val="24"/>
        </w:rPr>
      </w:pPr>
      <w:r w:rsidRPr="00695A57">
        <w:rPr>
          <w:rFonts w:ascii="Times New Roman" w:hAnsi="Times New Roman" w:cs="Times New Roman"/>
          <w:b/>
          <w:sz w:val="24"/>
          <w:szCs w:val="24"/>
        </w:rPr>
        <w:t>сумму денежны</w:t>
      </w:r>
      <w:r w:rsidR="005B1971" w:rsidRPr="00695A57">
        <w:rPr>
          <w:rFonts w:ascii="Times New Roman" w:hAnsi="Times New Roman" w:cs="Times New Roman"/>
          <w:b/>
          <w:sz w:val="24"/>
          <w:szCs w:val="24"/>
        </w:rPr>
        <w:t>х средств, составляющих активы Ф</w:t>
      </w:r>
      <w:r w:rsidRPr="00695A57">
        <w:rPr>
          <w:rFonts w:ascii="Times New Roman" w:hAnsi="Times New Roman" w:cs="Times New Roman"/>
          <w:b/>
          <w:sz w:val="24"/>
          <w:szCs w:val="24"/>
        </w:rPr>
        <w:t>онда, включая иностранную валюту, во вкладах в кредитных организациях, имеющих рейтинг долгосрочной кредитоспособности не ниже уровня «ВВ</w:t>
      </w:r>
      <w:proofErr w:type="gramStart"/>
      <w:r w:rsidRPr="00695A57">
        <w:rPr>
          <w:rFonts w:ascii="Times New Roman" w:hAnsi="Times New Roman" w:cs="Times New Roman"/>
          <w:b/>
          <w:sz w:val="24"/>
          <w:szCs w:val="24"/>
        </w:rPr>
        <w:t>В-</w:t>
      </w:r>
      <w:proofErr w:type="gramEnd"/>
      <w:r w:rsidRPr="00695A57">
        <w:rPr>
          <w:rFonts w:ascii="Times New Roman" w:hAnsi="Times New Roman" w:cs="Times New Roman"/>
          <w:b/>
          <w:sz w:val="24"/>
          <w:szCs w:val="24"/>
        </w:rPr>
        <w:t>» по классификации рейтинговых агентств «</w:t>
      </w:r>
      <w:proofErr w:type="spellStart"/>
      <w:r w:rsidRPr="00695A57">
        <w:rPr>
          <w:rFonts w:ascii="Times New Roman" w:hAnsi="Times New Roman" w:cs="Times New Roman"/>
          <w:b/>
          <w:sz w:val="24"/>
          <w:szCs w:val="24"/>
        </w:rPr>
        <w:t>Фитч</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Рейтингс</w:t>
      </w:r>
      <w:proofErr w:type="spellEnd"/>
      <w:r w:rsidRPr="00695A57">
        <w:rPr>
          <w:rFonts w:ascii="Times New Roman" w:hAnsi="Times New Roman" w:cs="Times New Roman"/>
          <w:b/>
          <w:sz w:val="24"/>
          <w:szCs w:val="24"/>
        </w:rPr>
        <w:t>» (</w:t>
      </w:r>
      <w:r w:rsidRPr="00695A57">
        <w:rPr>
          <w:rFonts w:ascii="Times New Roman" w:hAnsi="Times New Roman" w:cs="Times New Roman"/>
          <w:b/>
          <w:sz w:val="24"/>
          <w:szCs w:val="24"/>
          <w:lang w:val="en-US"/>
        </w:rPr>
        <w:t>Fitch</w:t>
      </w:r>
      <w:r w:rsidRPr="00695A57">
        <w:rPr>
          <w:rFonts w:ascii="Times New Roman" w:hAnsi="Times New Roman" w:cs="Times New Roman"/>
          <w:b/>
          <w:sz w:val="24"/>
          <w:szCs w:val="24"/>
        </w:rPr>
        <w:t>-</w:t>
      </w:r>
      <w:r w:rsidRPr="00695A57">
        <w:rPr>
          <w:rFonts w:ascii="Times New Roman" w:hAnsi="Times New Roman" w:cs="Times New Roman"/>
          <w:b/>
          <w:sz w:val="24"/>
          <w:szCs w:val="24"/>
          <w:lang w:val="en-US"/>
        </w:rPr>
        <w:t>Ratings</w:t>
      </w:r>
      <w:r w:rsidRPr="00695A57">
        <w:rPr>
          <w:rFonts w:ascii="Times New Roman" w:hAnsi="Times New Roman" w:cs="Times New Roman"/>
          <w:b/>
          <w:sz w:val="24"/>
          <w:szCs w:val="24"/>
        </w:rPr>
        <w:t xml:space="preserve">) или «Стандарт </w:t>
      </w:r>
      <w:proofErr w:type="spellStart"/>
      <w:r w:rsidRPr="00695A57">
        <w:rPr>
          <w:rFonts w:ascii="Times New Roman" w:hAnsi="Times New Roman" w:cs="Times New Roman"/>
          <w:b/>
          <w:sz w:val="24"/>
          <w:szCs w:val="24"/>
        </w:rPr>
        <w:t>энд</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Пурс</w:t>
      </w:r>
      <w:proofErr w:type="spellEnd"/>
      <w:r w:rsidRPr="00695A57">
        <w:rPr>
          <w:rFonts w:ascii="Times New Roman" w:hAnsi="Times New Roman" w:cs="Times New Roman"/>
          <w:b/>
          <w:sz w:val="24"/>
          <w:szCs w:val="24"/>
        </w:rPr>
        <w:t>» (</w:t>
      </w:r>
      <w:proofErr w:type="spellStart"/>
      <w:r w:rsidRPr="00695A57">
        <w:rPr>
          <w:rFonts w:ascii="Times New Roman" w:hAnsi="Times New Roman" w:cs="Times New Roman"/>
          <w:b/>
          <w:sz w:val="24"/>
          <w:szCs w:val="24"/>
        </w:rPr>
        <w:t>Standard</w:t>
      </w:r>
      <w:proofErr w:type="spellEnd"/>
      <w:r w:rsidRPr="00695A57">
        <w:rPr>
          <w:rFonts w:ascii="Times New Roman" w:hAnsi="Times New Roman" w:cs="Times New Roman"/>
          <w:b/>
          <w:sz w:val="24"/>
          <w:szCs w:val="24"/>
        </w:rPr>
        <w:t xml:space="preserve"> &amp; </w:t>
      </w:r>
      <w:proofErr w:type="spellStart"/>
      <w:r w:rsidRPr="00695A57">
        <w:rPr>
          <w:rFonts w:ascii="Times New Roman" w:hAnsi="Times New Roman" w:cs="Times New Roman"/>
          <w:b/>
          <w:sz w:val="24"/>
          <w:szCs w:val="24"/>
        </w:rPr>
        <w:t>Poor's</w:t>
      </w:r>
      <w:proofErr w:type="spellEnd"/>
      <w:r w:rsidRPr="00695A57">
        <w:rPr>
          <w:rFonts w:ascii="Times New Roman" w:hAnsi="Times New Roman" w:cs="Times New Roman"/>
          <w:b/>
          <w:sz w:val="24"/>
          <w:szCs w:val="24"/>
        </w:rPr>
        <w:t>) либо не ниже уровня «</w:t>
      </w:r>
      <w:proofErr w:type="spellStart"/>
      <w:r w:rsidRPr="00695A57">
        <w:rPr>
          <w:rFonts w:ascii="Times New Roman" w:hAnsi="Times New Roman" w:cs="Times New Roman"/>
          <w:b/>
          <w:sz w:val="24"/>
          <w:szCs w:val="24"/>
        </w:rPr>
        <w:t>ВааЗ</w:t>
      </w:r>
      <w:proofErr w:type="spellEnd"/>
      <w:r w:rsidRPr="00695A57">
        <w:rPr>
          <w:rFonts w:ascii="Times New Roman" w:hAnsi="Times New Roman" w:cs="Times New Roman"/>
          <w:b/>
          <w:sz w:val="24"/>
          <w:szCs w:val="24"/>
        </w:rPr>
        <w:t xml:space="preserve">» по классификации рейтингового агентства </w:t>
      </w:r>
      <w:proofErr w:type="spellStart"/>
      <w:r w:rsidRPr="00695A57">
        <w:rPr>
          <w:rFonts w:ascii="Times New Roman" w:hAnsi="Times New Roman" w:cs="Times New Roman"/>
          <w:b/>
          <w:sz w:val="24"/>
          <w:szCs w:val="24"/>
        </w:rPr>
        <w:t>Мудис</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Инвесторс</w:t>
      </w:r>
      <w:proofErr w:type="spellEnd"/>
      <w:r w:rsidRPr="00695A57">
        <w:rPr>
          <w:rFonts w:ascii="Times New Roman" w:hAnsi="Times New Roman" w:cs="Times New Roman"/>
          <w:b/>
          <w:sz w:val="24"/>
          <w:szCs w:val="24"/>
        </w:rPr>
        <w:t xml:space="preserve"> Сервис (</w:t>
      </w:r>
      <w:proofErr w:type="spellStart"/>
      <w:r w:rsidRPr="00695A57">
        <w:rPr>
          <w:rFonts w:ascii="Times New Roman" w:hAnsi="Times New Roman" w:cs="Times New Roman"/>
          <w:b/>
          <w:sz w:val="24"/>
          <w:szCs w:val="24"/>
        </w:rPr>
        <w:t>Moody's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Investors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Service</w:t>
      </w:r>
      <w:proofErr w:type="spellEnd"/>
      <w:r w:rsidRPr="00695A57">
        <w:rPr>
          <w:rFonts w:ascii="Times New Roman" w:hAnsi="Times New Roman" w:cs="Times New Roman"/>
          <w:b/>
          <w:sz w:val="24"/>
          <w:szCs w:val="24"/>
        </w:rPr>
        <w:t>);</w:t>
      </w:r>
      <w:r w:rsidR="005B1971" w:rsidRPr="00695A57">
        <w:rPr>
          <w:rFonts w:ascii="Times New Roman" w:hAnsi="Times New Roman" w:cs="Times New Roman"/>
          <w:b/>
          <w:sz w:val="24"/>
          <w:szCs w:val="24"/>
        </w:rPr>
        <w:t xml:space="preserve"> и</w:t>
      </w:r>
    </w:p>
    <w:p w:rsidR="000675D7" w:rsidRPr="00695A57" w:rsidRDefault="000675D7" w:rsidP="000675D7">
      <w:pPr>
        <w:tabs>
          <w:tab w:val="num" w:pos="1080"/>
        </w:tabs>
        <w:ind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стоимость государственных ценных бумаг Российской </w:t>
      </w:r>
      <w:r w:rsidR="005B1971" w:rsidRPr="00695A57">
        <w:rPr>
          <w:rFonts w:ascii="Times New Roman" w:hAnsi="Times New Roman" w:cs="Times New Roman"/>
          <w:b/>
          <w:sz w:val="24"/>
          <w:szCs w:val="24"/>
        </w:rPr>
        <w:t>Федерации, составляющие активы Ф</w:t>
      </w:r>
      <w:r w:rsidRPr="00695A57">
        <w:rPr>
          <w:rFonts w:ascii="Times New Roman" w:hAnsi="Times New Roman" w:cs="Times New Roman"/>
          <w:b/>
          <w:sz w:val="24"/>
          <w:szCs w:val="24"/>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0675D7" w:rsidRPr="00695A57" w:rsidRDefault="000675D7" w:rsidP="000675D7">
      <w:pPr>
        <w:tabs>
          <w:tab w:val="num" w:pos="1080"/>
        </w:tabs>
        <w:ind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стоимость облигаций иных </w:t>
      </w:r>
      <w:r w:rsidR="005B1971" w:rsidRPr="00695A57">
        <w:rPr>
          <w:rFonts w:ascii="Times New Roman" w:hAnsi="Times New Roman" w:cs="Times New Roman"/>
          <w:b/>
          <w:sz w:val="24"/>
          <w:szCs w:val="24"/>
        </w:rPr>
        <w:t>эмитентов, составляющих активы Ф</w:t>
      </w:r>
      <w:r w:rsidRPr="00695A57">
        <w:rPr>
          <w:rFonts w:ascii="Times New Roman" w:hAnsi="Times New Roman" w:cs="Times New Roman"/>
          <w:b/>
          <w:sz w:val="24"/>
          <w:szCs w:val="24"/>
        </w:rPr>
        <w:t xml:space="preserve">онда, имеющих </w:t>
      </w:r>
      <w:r w:rsidRPr="00695A57">
        <w:rPr>
          <w:rFonts w:ascii="Times New Roman" w:hAnsi="Times New Roman" w:cs="Times New Roman"/>
          <w:b/>
          <w:sz w:val="24"/>
          <w:szCs w:val="24"/>
        </w:rPr>
        <w:lastRenderedPageBreak/>
        <w:t>рейтинг не ниже уровня «ВВ</w:t>
      </w:r>
      <w:proofErr w:type="gramStart"/>
      <w:r w:rsidRPr="00695A57">
        <w:rPr>
          <w:rFonts w:ascii="Times New Roman" w:hAnsi="Times New Roman" w:cs="Times New Roman"/>
          <w:b/>
          <w:sz w:val="24"/>
          <w:szCs w:val="24"/>
        </w:rPr>
        <w:t>В-</w:t>
      </w:r>
      <w:proofErr w:type="gramEnd"/>
      <w:r w:rsidRPr="00695A57">
        <w:rPr>
          <w:rFonts w:ascii="Times New Roman" w:hAnsi="Times New Roman" w:cs="Times New Roman"/>
          <w:b/>
          <w:sz w:val="24"/>
          <w:szCs w:val="24"/>
        </w:rPr>
        <w:t>» по классификации рейтинговых агентств «</w:t>
      </w:r>
      <w:proofErr w:type="spellStart"/>
      <w:r w:rsidRPr="00695A57">
        <w:rPr>
          <w:rFonts w:ascii="Times New Roman" w:hAnsi="Times New Roman" w:cs="Times New Roman"/>
          <w:b/>
          <w:sz w:val="24"/>
          <w:szCs w:val="24"/>
        </w:rPr>
        <w:t>Фитч</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Рейтингс</w:t>
      </w:r>
      <w:proofErr w:type="spellEnd"/>
      <w:r w:rsidRPr="00695A57">
        <w:rPr>
          <w:rFonts w:ascii="Times New Roman" w:hAnsi="Times New Roman" w:cs="Times New Roman"/>
          <w:b/>
          <w:sz w:val="24"/>
          <w:szCs w:val="24"/>
        </w:rPr>
        <w:t>» (</w:t>
      </w:r>
      <w:r w:rsidRPr="00695A57">
        <w:rPr>
          <w:rFonts w:ascii="Times New Roman" w:hAnsi="Times New Roman" w:cs="Times New Roman"/>
          <w:b/>
          <w:sz w:val="24"/>
          <w:szCs w:val="24"/>
          <w:lang w:val="en-US"/>
        </w:rPr>
        <w:t>Fitch</w:t>
      </w:r>
      <w:r w:rsidRPr="00695A57">
        <w:rPr>
          <w:rFonts w:ascii="Times New Roman" w:hAnsi="Times New Roman" w:cs="Times New Roman"/>
          <w:b/>
          <w:sz w:val="24"/>
          <w:szCs w:val="24"/>
        </w:rPr>
        <w:t>-</w:t>
      </w:r>
      <w:r w:rsidRPr="00695A57">
        <w:rPr>
          <w:rFonts w:ascii="Times New Roman" w:hAnsi="Times New Roman" w:cs="Times New Roman"/>
          <w:b/>
          <w:sz w:val="24"/>
          <w:szCs w:val="24"/>
          <w:lang w:val="en-US"/>
        </w:rPr>
        <w:t>Ratings</w:t>
      </w:r>
      <w:r w:rsidRPr="00695A57">
        <w:rPr>
          <w:rFonts w:ascii="Times New Roman" w:hAnsi="Times New Roman" w:cs="Times New Roman"/>
          <w:b/>
          <w:sz w:val="24"/>
          <w:szCs w:val="24"/>
        </w:rPr>
        <w:t xml:space="preserve">) или «Стандарт </w:t>
      </w:r>
      <w:proofErr w:type="spellStart"/>
      <w:r w:rsidRPr="00695A57">
        <w:rPr>
          <w:rFonts w:ascii="Times New Roman" w:hAnsi="Times New Roman" w:cs="Times New Roman"/>
          <w:b/>
          <w:sz w:val="24"/>
          <w:szCs w:val="24"/>
        </w:rPr>
        <w:t>энд</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Пурс</w:t>
      </w:r>
      <w:proofErr w:type="spellEnd"/>
      <w:r w:rsidRPr="00695A57">
        <w:rPr>
          <w:rFonts w:ascii="Times New Roman" w:hAnsi="Times New Roman" w:cs="Times New Roman"/>
          <w:b/>
          <w:sz w:val="24"/>
          <w:szCs w:val="24"/>
        </w:rPr>
        <w:t>» (</w:t>
      </w:r>
      <w:proofErr w:type="spellStart"/>
      <w:r w:rsidRPr="00695A57">
        <w:rPr>
          <w:rFonts w:ascii="Times New Roman" w:hAnsi="Times New Roman" w:cs="Times New Roman"/>
          <w:b/>
          <w:sz w:val="24"/>
          <w:szCs w:val="24"/>
        </w:rPr>
        <w:t>Standard</w:t>
      </w:r>
      <w:proofErr w:type="spellEnd"/>
      <w:r w:rsidRPr="00695A57">
        <w:rPr>
          <w:rFonts w:ascii="Times New Roman" w:hAnsi="Times New Roman" w:cs="Times New Roman"/>
          <w:b/>
          <w:sz w:val="24"/>
          <w:szCs w:val="24"/>
        </w:rPr>
        <w:t xml:space="preserve"> &amp; </w:t>
      </w:r>
      <w:proofErr w:type="spellStart"/>
      <w:r w:rsidRPr="00695A57">
        <w:rPr>
          <w:rFonts w:ascii="Times New Roman" w:hAnsi="Times New Roman" w:cs="Times New Roman"/>
          <w:b/>
          <w:sz w:val="24"/>
          <w:szCs w:val="24"/>
        </w:rPr>
        <w:t>Poor's</w:t>
      </w:r>
      <w:proofErr w:type="spellEnd"/>
      <w:r w:rsidRPr="00695A57">
        <w:rPr>
          <w:rFonts w:ascii="Times New Roman" w:hAnsi="Times New Roman" w:cs="Times New Roman"/>
          <w:b/>
          <w:sz w:val="24"/>
          <w:szCs w:val="24"/>
        </w:rPr>
        <w:t>) либо не ниже уровня «</w:t>
      </w:r>
      <w:proofErr w:type="spellStart"/>
      <w:r w:rsidRPr="00695A57">
        <w:rPr>
          <w:rFonts w:ascii="Times New Roman" w:hAnsi="Times New Roman" w:cs="Times New Roman"/>
          <w:b/>
          <w:sz w:val="24"/>
          <w:szCs w:val="24"/>
        </w:rPr>
        <w:t>ВааЗ</w:t>
      </w:r>
      <w:proofErr w:type="spellEnd"/>
      <w:r w:rsidRPr="00695A57">
        <w:rPr>
          <w:rFonts w:ascii="Times New Roman" w:hAnsi="Times New Roman" w:cs="Times New Roman"/>
          <w:b/>
          <w:sz w:val="24"/>
          <w:szCs w:val="24"/>
        </w:rPr>
        <w:t xml:space="preserve">» по классификации рейтингового агентства </w:t>
      </w:r>
      <w:proofErr w:type="spellStart"/>
      <w:r w:rsidRPr="00695A57">
        <w:rPr>
          <w:rFonts w:ascii="Times New Roman" w:hAnsi="Times New Roman" w:cs="Times New Roman"/>
          <w:b/>
          <w:sz w:val="24"/>
          <w:szCs w:val="24"/>
        </w:rPr>
        <w:t>Мудис</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Инвесторс</w:t>
      </w:r>
      <w:proofErr w:type="spellEnd"/>
      <w:r w:rsidRPr="00695A57">
        <w:rPr>
          <w:rFonts w:ascii="Times New Roman" w:hAnsi="Times New Roman" w:cs="Times New Roman"/>
          <w:b/>
          <w:sz w:val="24"/>
          <w:szCs w:val="24"/>
        </w:rPr>
        <w:t xml:space="preserve"> Сервис (</w:t>
      </w:r>
      <w:proofErr w:type="spellStart"/>
      <w:r w:rsidRPr="00695A57">
        <w:rPr>
          <w:rFonts w:ascii="Times New Roman" w:hAnsi="Times New Roman" w:cs="Times New Roman"/>
          <w:b/>
          <w:sz w:val="24"/>
          <w:szCs w:val="24"/>
        </w:rPr>
        <w:t>Moody's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Investors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Service</w:t>
      </w:r>
      <w:proofErr w:type="spellEnd"/>
      <w:r w:rsidRPr="00695A57">
        <w:rPr>
          <w:rFonts w:ascii="Times New Roman" w:hAnsi="Times New Roman" w:cs="Times New Roman"/>
          <w:b/>
          <w:sz w:val="24"/>
          <w:szCs w:val="24"/>
        </w:rPr>
        <w:t>);</w:t>
      </w:r>
    </w:p>
    <w:p w:rsidR="000675D7" w:rsidRPr="00695A57" w:rsidRDefault="000675D7" w:rsidP="000675D7">
      <w:pPr>
        <w:tabs>
          <w:tab w:val="num" w:pos="1080"/>
        </w:tabs>
        <w:ind w:firstLine="567"/>
        <w:jc w:val="both"/>
        <w:rPr>
          <w:rFonts w:ascii="Times New Roman" w:hAnsi="Times New Roman" w:cs="Times New Roman"/>
          <w:b/>
          <w:sz w:val="24"/>
          <w:szCs w:val="24"/>
        </w:rPr>
      </w:pPr>
      <w:r w:rsidRPr="00695A57">
        <w:rPr>
          <w:rFonts w:ascii="Times New Roman" w:hAnsi="Times New Roman" w:cs="Times New Roman"/>
          <w:b/>
          <w:sz w:val="24"/>
          <w:szCs w:val="24"/>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w:t>
      </w:r>
      <w:r w:rsidR="005B1971" w:rsidRPr="00695A57">
        <w:rPr>
          <w:rFonts w:ascii="Times New Roman" w:hAnsi="Times New Roman" w:cs="Times New Roman"/>
          <w:b/>
          <w:sz w:val="24"/>
          <w:szCs w:val="24"/>
        </w:rPr>
        <w:t>ции (рассчитывается по активам Ф</w:t>
      </w:r>
      <w:r w:rsidRPr="00695A57">
        <w:rPr>
          <w:rFonts w:ascii="Times New Roman" w:hAnsi="Times New Roman" w:cs="Times New Roman"/>
          <w:b/>
          <w:sz w:val="24"/>
          <w:szCs w:val="24"/>
        </w:rPr>
        <w:t xml:space="preserve">онда, изменение цен на которые </w:t>
      </w:r>
      <w:proofErr w:type="spellStart"/>
      <w:r w:rsidRPr="00695A57">
        <w:rPr>
          <w:rFonts w:ascii="Times New Roman" w:hAnsi="Times New Roman" w:cs="Times New Roman"/>
          <w:b/>
          <w:sz w:val="24"/>
          <w:szCs w:val="24"/>
        </w:rPr>
        <w:t>коррелирует</w:t>
      </w:r>
      <w:proofErr w:type="spellEnd"/>
      <w:r w:rsidRPr="00695A57">
        <w:rPr>
          <w:rFonts w:ascii="Times New Roman" w:hAnsi="Times New Roman" w:cs="Times New Roman"/>
          <w:b/>
          <w:sz w:val="24"/>
          <w:szCs w:val="24"/>
        </w:rPr>
        <w:t xml:space="preserve"> с изменением цен на базовый актив).</w:t>
      </w:r>
    </w:p>
    <w:p w:rsidR="008E07F7" w:rsidRPr="00695A57" w:rsidRDefault="008E07F7" w:rsidP="002B3ABD">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w:t>
      </w:r>
      <w:r w:rsidR="0033094A" w:rsidRPr="00695A57">
        <w:rPr>
          <w:rFonts w:ascii="Times New Roman" w:hAnsi="Times New Roman" w:cs="Times New Roman"/>
          <w:b/>
          <w:sz w:val="24"/>
          <w:szCs w:val="24"/>
        </w:rPr>
        <w:t>2</w:t>
      </w:r>
      <w:r w:rsidRPr="00695A57">
        <w:rPr>
          <w:rFonts w:ascii="Times New Roman" w:hAnsi="Times New Roman" w:cs="Times New Roman"/>
          <w:b/>
          <w:sz w:val="24"/>
          <w:szCs w:val="24"/>
        </w:rPr>
        <w:t>. Объекты инвестирования, их состав и описание.</w:t>
      </w:r>
    </w:p>
    <w:p w:rsidR="000675D7" w:rsidRPr="00695A57" w:rsidRDefault="008E07F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w:t>
      </w:r>
      <w:r w:rsidR="0033094A" w:rsidRPr="00695A57">
        <w:rPr>
          <w:rFonts w:ascii="Times New Roman" w:hAnsi="Times New Roman" w:cs="Times New Roman"/>
          <w:b/>
          <w:sz w:val="24"/>
          <w:szCs w:val="24"/>
        </w:rPr>
        <w:t>2</w:t>
      </w:r>
      <w:r w:rsidR="00FA7B67" w:rsidRPr="00695A57">
        <w:rPr>
          <w:rFonts w:ascii="Times New Roman" w:hAnsi="Times New Roman" w:cs="Times New Roman"/>
          <w:b/>
          <w:sz w:val="24"/>
          <w:szCs w:val="24"/>
        </w:rPr>
        <w:t>.1. Имущество, составляющее Ф</w:t>
      </w:r>
      <w:r w:rsidR="000675D7" w:rsidRPr="00695A57">
        <w:rPr>
          <w:rFonts w:ascii="Times New Roman" w:hAnsi="Times New Roman" w:cs="Times New Roman"/>
          <w:b/>
          <w:sz w:val="24"/>
          <w:szCs w:val="24"/>
        </w:rPr>
        <w:t xml:space="preserve">онд, может быть инвестировано </w:t>
      </w:r>
      <w:proofErr w:type="gramStart"/>
      <w:r w:rsidR="000675D7" w:rsidRPr="00695A57">
        <w:rPr>
          <w:rFonts w:ascii="Times New Roman" w:hAnsi="Times New Roman" w:cs="Times New Roman"/>
          <w:b/>
          <w:sz w:val="24"/>
          <w:szCs w:val="24"/>
        </w:rPr>
        <w:t>в</w:t>
      </w:r>
      <w:proofErr w:type="gramEnd"/>
      <w:r w:rsidR="000675D7"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1) денежные средства, включая иностранную валюту, на счетах и во вкладах в кредитных организациях;</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 долговые инструменты;</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3) акции акционерных инвестиционных фондов и инвестиционные паи </w:t>
      </w:r>
      <w:r w:rsidR="005A4A71" w:rsidRPr="00695A57">
        <w:rPr>
          <w:rFonts w:ascii="Times New Roman" w:hAnsi="Times New Roman" w:cs="Times New Roman"/>
          <w:b/>
          <w:sz w:val="24"/>
          <w:szCs w:val="24"/>
        </w:rPr>
        <w:t xml:space="preserve">открытых, интервальных, закрытых </w:t>
      </w:r>
      <w:r w:rsidRPr="00695A57">
        <w:rPr>
          <w:rFonts w:ascii="Times New Roman" w:hAnsi="Times New Roman" w:cs="Times New Roman"/>
          <w:b/>
          <w:sz w:val="24"/>
          <w:szCs w:val="24"/>
        </w:rPr>
        <w:t xml:space="preserve">паевых инвестиционных фондов, за исключением инвестиционных фондов, относящихся к категории фондов </w:t>
      </w:r>
      <w:proofErr w:type="spellStart"/>
      <w:proofErr w:type="gramStart"/>
      <w:r w:rsidRPr="00695A57">
        <w:rPr>
          <w:rFonts w:ascii="Times New Roman" w:hAnsi="Times New Roman" w:cs="Times New Roman"/>
          <w:b/>
          <w:sz w:val="24"/>
          <w:szCs w:val="24"/>
        </w:rPr>
        <w:t>фондов</w:t>
      </w:r>
      <w:proofErr w:type="spellEnd"/>
      <w:proofErr w:type="gram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proofErr w:type="gramStart"/>
      <w:r w:rsidRPr="00695A57">
        <w:rPr>
          <w:rFonts w:ascii="Times New Roman" w:hAnsi="Times New Roman" w:cs="Times New Roman"/>
          <w:b/>
          <w:sz w:val="24"/>
          <w:szCs w:val="24"/>
        </w:rPr>
        <w:t>4)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w:t>
      </w:r>
      <w:r w:rsidR="00B76A75" w:rsidRPr="00695A57">
        <w:rPr>
          <w:rFonts w:ascii="Times New Roman" w:hAnsi="Times New Roman" w:cs="Times New Roman"/>
          <w:b/>
          <w:sz w:val="24"/>
          <w:szCs w:val="24"/>
        </w:rPr>
        <w:t>овых бирж, указанных в пункте 22</w:t>
      </w:r>
      <w:r w:rsidRPr="00695A57">
        <w:rPr>
          <w:rFonts w:ascii="Times New Roman" w:hAnsi="Times New Roman" w:cs="Times New Roman"/>
          <w:b/>
          <w:sz w:val="24"/>
          <w:szCs w:val="24"/>
        </w:rPr>
        <w:t>.3 настоящих Правил, - значение "C", пятая буква - значение "S", "М", "C", "D" или</w:t>
      </w:r>
      <w:proofErr w:type="gramEnd"/>
      <w:r w:rsidRPr="00695A57">
        <w:rPr>
          <w:rFonts w:ascii="Times New Roman" w:hAnsi="Times New Roman" w:cs="Times New Roman"/>
          <w:b/>
          <w:sz w:val="24"/>
          <w:szCs w:val="24"/>
        </w:rPr>
        <w:t xml:space="preserve"> "R",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5) российские и иностранные депозитарные расписки на паи (акции) иностранных инвестиционных фондов,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6) ипотечные сертификаты участия, выданные в соответствии с законодательством Российской Федерации;</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7) имущественные права из фьючерсных и опционных договоров (контрактов), базовым активом которых является имущество (индекс), предусмотренное пунктом 22.6. настоящих Правил.</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22.2. В целях настоящих Правил под долговыми инструментами понимаются: </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proofErr w:type="gramStart"/>
      <w:r w:rsidRPr="00695A57">
        <w:rPr>
          <w:rFonts w:ascii="Times New Roman" w:hAnsi="Times New Roman" w:cs="Times New Roman"/>
          <w:b/>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б) биржевые облигации российских хозяйственных обществ;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г) облигации иностранных эмитентов и между</w:t>
      </w:r>
      <w:r w:rsidR="007D710D" w:rsidRPr="00695A57">
        <w:rPr>
          <w:rFonts w:ascii="Times New Roman" w:hAnsi="Times New Roman" w:cs="Times New Roman"/>
          <w:b/>
          <w:sz w:val="24"/>
          <w:szCs w:val="24"/>
        </w:rPr>
        <w:t>народных финансовых организаций</w:t>
      </w:r>
      <w:r w:rsidRPr="00695A57">
        <w:rPr>
          <w:rFonts w:ascii="Times New Roman" w:hAnsi="Times New Roman" w:cs="Times New Roman"/>
          <w:b/>
          <w:sz w:val="24"/>
          <w:szCs w:val="24"/>
        </w:rPr>
        <w:t>,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374F25" w:rsidRPr="00695A57" w:rsidRDefault="00374F25" w:rsidP="00374F25">
      <w:pPr>
        <w:shd w:val="clear" w:color="auto" w:fill="FFFFFF"/>
        <w:spacing w:before="14" w:line="303" w:lineRule="exact"/>
        <w:ind w:right="21"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 xml:space="preserve">) </w:t>
      </w:r>
      <w:r w:rsidRPr="00695A57">
        <w:rPr>
          <w:rFonts w:ascii="Times New Roman" w:hAnsi="Times New Roman" w:cs="Times New Roman"/>
          <w:b/>
          <w:sz w:val="24"/>
          <w:szCs w:val="24"/>
        </w:rPr>
        <w:t xml:space="preserve">российские и иностранные депозитарные расписки на ценные бумаги, предусмотренные </w:t>
      </w:r>
      <w:r>
        <w:rPr>
          <w:rFonts w:ascii="Times New Roman" w:hAnsi="Times New Roman" w:cs="Times New Roman"/>
          <w:b/>
          <w:sz w:val="24"/>
          <w:szCs w:val="24"/>
        </w:rPr>
        <w:t xml:space="preserve">подпунктами «а», «б», «в» и «г» </w:t>
      </w:r>
      <w:r w:rsidRPr="00695A57">
        <w:rPr>
          <w:rFonts w:ascii="Times New Roman" w:hAnsi="Times New Roman" w:cs="Times New Roman"/>
          <w:b/>
          <w:sz w:val="24"/>
          <w:szCs w:val="24"/>
        </w:rPr>
        <w:t>настоящ</w:t>
      </w:r>
      <w:r>
        <w:rPr>
          <w:rFonts w:ascii="Times New Roman" w:hAnsi="Times New Roman" w:cs="Times New Roman"/>
          <w:b/>
          <w:sz w:val="24"/>
          <w:szCs w:val="24"/>
        </w:rPr>
        <w:t>его</w:t>
      </w:r>
      <w:r w:rsidRPr="00695A57">
        <w:rPr>
          <w:rFonts w:ascii="Times New Roman" w:hAnsi="Times New Roman" w:cs="Times New Roman"/>
          <w:b/>
          <w:sz w:val="24"/>
          <w:szCs w:val="24"/>
        </w:rPr>
        <w:t xml:space="preserve"> пункт</w:t>
      </w:r>
      <w:r>
        <w:rPr>
          <w:rFonts w:ascii="Times New Roman" w:hAnsi="Times New Roman" w:cs="Times New Roman"/>
          <w:b/>
          <w:sz w:val="24"/>
          <w:szCs w:val="24"/>
        </w:rPr>
        <w:t>а</w:t>
      </w:r>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p>
    <w:p w:rsidR="00FD783C" w:rsidRPr="00695A57" w:rsidRDefault="000675D7" w:rsidP="00FD783C">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lastRenderedPageBreak/>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695A57">
        <w:rPr>
          <w:rFonts w:ascii="Times New Roman" w:hAnsi="Times New Roman" w:cs="Times New Roman"/>
          <w:b/>
          <w:sz w:val="24"/>
          <w:szCs w:val="24"/>
        </w:rPr>
        <w:t>Блумберг</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Bloomberg</w:t>
      </w:r>
      <w:proofErr w:type="spellEnd"/>
      <w:r w:rsidRPr="00695A57">
        <w:rPr>
          <w:rFonts w:ascii="Times New Roman" w:hAnsi="Times New Roman" w:cs="Times New Roman"/>
          <w:b/>
          <w:sz w:val="24"/>
          <w:szCs w:val="24"/>
        </w:rPr>
        <w:t xml:space="preserve">) или  Томсон </w:t>
      </w:r>
      <w:proofErr w:type="spellStart"/>
      <w:r w:rsidRPr="00695A57">
        <w:rPr>
          <w:rFonts w:ascii="Times New Roman" w:hAnsi="Times New Roman" w:cs="Times New Roman"/>
          <w:b/>
          <w:sz w:val="24"/>
          <w:szCs w:val="24"/>
        </w:rPr>
        <w:t>Рейтерс</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Thompson</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Reuters</w:t>
      </w:r>
      <w:proofErr w:type="spellEnd"/>
      <w:r w:rsidRPr="00695A57">
        <w:rPr>
          <w:rFonts w:ascii="Times New Roman" w:hAnsi="Times New Roman" w:cs="Times New Roman"/>
          <w:b/>
          <w:sz w:val="24"/>
          <w:szCs w:val="24"/>
        </w:rPr>
        <w:t>), либо такие ценные бумаги обращаются на организованном рынке ценных бумаг.</w:t>
      </w:r>
    </w:p>
    <w:p w:rsidR="00FD783C" w:rsidRPr="00695A57" w:rsidRDefault="00125EDA"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 фондов</w:t>
      </w:r>
      <w:r w:rsidR="00FD783C" w:rsidRPr="00695A57">
        <w:rPr>
          <w:rFonts w:ascii="Times New Roman" w:hAnsi="Times New Roman" w:cs="Times New Roman"/>
          <w:b/>
          <w:sz w:val="24"/>
          <w:szCs w:val="24"/>
        </w:rPr>
        <w:t>:</w:t>
      </w:r>
    </w:p>
    <w:p w:rsidR="00125EDA" w:rsidRPr="00695A57" w:rsidRDefault="006309D9" w:rsidP="00125EDA">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w:t>
      </w:r>
      <w:r w:rsidR="00125EDA" w:rsidRPr="00695A57">
        <w:rPr>
          <w:rFonts w:ascii="Times New Roman" w:hAnsi="Times New Roman" w:cs="Times New Roman"/>
          <w:b/>
          <w:sz w:val="24"/>
          <w:szCs w:val="24"/>
        </w:rPr>
        <w:t>фонд</w:t>
      </w:r>
      <w:r w:rsidR="00FD783C" w:rsidRPr="00695A57">
        <w:rPr>
          <w:rFonts w:ascii="Times New Roman" w:hAnsi="Times New Roman" w:cs="Times New Roman"/>
          <w:b/>
          <w:sz w:val="24"/>
          <w:szCs w:val="24"/>
        </w:rPr>
        <w:t xml:space="preserve"> денежного рынка;</w:t>
      </w:r>
    </w:p>
    <w:p w:rsidR="00125EDA" w:rsidRPr="00695A57" w:rsidRDefault="00125EDA" w:rsidP="00125EDA">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фонд</w:t>
      </w:r>
      <w:r w:rsidR="00FD783C" w:rsidRPr="00695A57">
        <w:rPr>
          <w:rFonts w:ascii="Times New Roman" w:hAnsi="Times New Roman" w:cs="Times New Roman"/>
          <w:b/>
          <w:sz w:val="24"/>
          <w:szCs w:val="24"/>
        </w:rPr>
        <w:t xml:space="preserve"> облигаций;</w:t>
      </w:r>
    </w:p>
    <w:p w:rsidR="00125EDA" w:rsidRPr="00695A57" w:rsidRDefault="00125EDA" w:rsidP="00125EDA">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фонд</w:t>
      </w:r>
      <w:r w:rsidR="00FD783C" w:rsidRPr="00695A57">
        <w:rPr>
          <w:rFonts w:ascii="Times New Roman" w:hAnsi="Times New Roman" w:cs="Times New Roman"/>
          <w:b/>
          <w:sz w:val="24"/>
          <w:szCs w:val="24"/>
        </w:rPr>
        <w:t xml:space="preserve"> акций;</w:t>
      </w:r>
    </w:p>
    <w:p w:rsidR="006309D9" w:rsidRPr="00695A57" w:rsidRDefault="00125EDA"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фонд</w:t>
      </w:r>
      <w:r w:rsidR="00FD783C" w:rsidRPr="00695A57">
        <w:rPr>
          <w:rFonts w:ascii="Times New Roman" w:hAnsi="Times New Roman" w:cs="Times New Roman"/>
          <w:b/>
          <w:sz w:val="24"/>
          <w:szCs w:val="24"/>
        </w:rPr>
        <w:t xml:space="preserve"> смешанных инвестиций;</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фонд</w:t>
      </w:r>
      <w:r w:rsidR="00FD783C" w:rsidRPr="00695A57">
        <w:rPr>
          <w:rFonts w:ascii="Times New Roman" w:hAnsi="Times New Roman" w:cs="Times New Roman"/>
          <w:b/>
          <w:sz w:val="24"/>
          <w:szCs w:val="24"/>
        </w:rPr>
        <w:t xml:space="preserve"> прямых инвестиций;</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фонд</w:t>
      </w:r>
      <w:r w:rsidR="00FD783C" w:rsidRPr="00695A57">
        <w:rPr>
          <w:rFonts w:ascii="Times New Roman" w:hAnsi="Times New Roman" w:cs="Times New Roman"/>
          <w:b/>
          <w:sz w:val="24"/>
          <w:szCs w:val="24"/>
        </w:rPr>
        <w:t xml:space="preserve"> особо рисковых (венчурных) инвестиций;</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рентный фонд</w:t>
      </w:r>
      <w:r w:rsidR="00FD783C" w:rsidRPr="00695A57">
        <w:rPr>
          <w:rFonts w:ascii="Times New Roman" w:hAnsi="Times New Roman" w:cs="Times New Roman"/>
          <w:b/>
          <w:sz w:val="24"/>
          <w:szCs w:val="24"/>
        </w:rPr>
        <w:t>;</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фонд</w:t>
      </w:r>
      <w:r w:rsidR="00FD783C" w:rsidRPr="00695A57">
        <w:rPr>
          <w:rFonts w:ascii="Times New Roman" w:hAnsi="Times New Roman" w:cs="Times New Roman"/>
          <w:b/>
          <w:sz w:val="24"/>
          <w:szCs w:val="24"/>
        </w:rPr>
        <w:t xml:space="preserve"> недвижимости;</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ипотечный фонд</w:t>
      </w:r>
      <w:r w:rsidR="00FD783C" w:rsidRPr="00695A57">
        <w:rPr>
          <w:rFonts w:ascii="Times New Roman" w:hAnsi="Times New Roman" w:cs="Times New Roman"/>
          <w:b/>
          <w:sz w:val="24"/>
          <w:szCs w:val="24"/>
        </w:rPr>
        <w:t>;</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индексный фонд</w:t>
      </w:r>
      <w:r w:rsidR="00FD783C" w:rsidRPr="00695A57">
        <w:rPr>
          <w:rFonts w:ascii="Times New Roman" w:hAnsi="Times New Roman" w:cs="Times New Roman"/>
          <w:b/>
          <w:sz w:val="24"/>
          <w:szCs w:val="24"/>
        </w:rPr>
        <w:t>;</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кредитный фонд</w:t>
      </w:r>
      <w:r w:rsidR="00FD783C" w:rsidRPr="00695A57">
        <w:rPr>
          <w:rFonts w:ascii="Times New Roman" w:hAnsi="Times New Roman" w:cs="Times New Roman"/>
          <w:b/>
          <w:sz w:val="24"/>
          <w:szCs w:val="24"/>
        </w:rPr>
        <w:t>;</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фонд</w:t>
      </w:r>
      <w:r w:rsidR="00FD783C" w:rsidRPr="00695A57">
        <w:rPr>
          <w:rFonts w:ascii="Times New Roman" w:hAnsi="Times New Roman" w:cs="Times New Roman"/>
          <w:b/>
          <w:sz w:val="24"/>
          <w:szCs w:val="24"/>
        </w:rPr>
        <w:t xml:space="preserve"> товарного рынка;</w:t>
      </w:r>
    </w:p>
    <w:p w:rsidR="006309D9"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хедж-фонд</w:t>
      </w:r>
      <w:r w:rsidR="00FD783C" w:rsidRPr="00695A57">
        <w:rPr>
          <w:rFonts w:ascii="Times New Roman" w:hAnsi="Times New Roman" w:cs="Times New Roman"/>
          <w:b/>
          <w:sz w:val="24"/>
          <w:szCs w:val="24"/>
        </w:rPr>
        <w:t>;</w:t>
      </w:r>
    </w:p>
    <w:p w:rsidR="00FD783C" w:rsidRPr="00695A57" w:rsidRDefault="006309D9" w:rsidP="006309D9">
      <w:pPr>
        <w:pStyle w:val="aff"/>
        <w:numPr>
          <w:ilvl w:val="0"/>
          <w:numId w:val="27"/>
        </w:numPr>
        <w:shd w:val="clear" w:color="auto" w:fill="FFFFFF"/>
        <w:spacing w:before="14" w:line="303" w:lineRule="exact"/>
        <w:ind w:right="21"/>
        <w:jc w:val="both"/>
        <w:rPr>
          <w:rFonts w:ascii="Times New Roman" w:hAnsi="Times New Roman" w:cs="Times New Roman"/>
          <w:b/>
          <w:sz w:val="24"/>
          <w:szCs w:val="24"/>
        </w:rPr>
      </w:pPr>
      <w:r w:rsidRPr="00695A57">
        <w:rPr>
          <w:rFonts w:ascii="Times New Roman" w:hAnsi="Times New Roman" w:cs="Times New Roman"/>
          <w:b/>
          <w:sz w:val="24"/>
          <w:szCs w:val="24"/>
        </w:rPr>
        <w:t xml:space="preserve"> фонд</w:t>
      </w:r>
      <w:r w:rsidR="00FD783C" w:rsidRPr="00695A57">
        <w:rPr>
          <w:rFonts w:ascii="Times New Roman" w:hAnsi="Times New Roman" w:cs="Times New Roman"/>
          <w:b/>
          <w:sz w:val="24"/>
          <w:szCs w:val="24"/>
        </w:rPr>
        <w:t xml:space="preserve"> художественных ценностей.</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В состав активов Фонда могут входить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1) Американская фондовая биржа (</w:t>
      </w:r>
      <w:proofErr w:type="spellStart"/>
      <w:r w:rsidRPr="00695A57">
        <w:rPr>
          <w:rFonts w:ascii="Times New Roman" w:hAnsi="Times New Roman" w:cs="Times New Roman"/>
          <w:b/>
          <w:sz w:val="24"/>
          <w:szCs w:val="24"/>
        </w:rPr>
        <w:t>American</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Stock</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 Гонконгская фондовая биржа (</w:t>
      </w:r>
      <w:proofErr w:type="spellStart"/>
      <w:r w:rsidRPr="00695A57">
        <w:rPr>
          <w:rFonts w:ascii="Times New Roman" w:hAnsi="Times New Roman" w:cs="Times New Roman"/>
          <w:b/>
          <w:sz w:val="24"/>
          <w:szCs w:val="24"/>
        </w:rPr>
        <w:t>Hong</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Kong</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Stock</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lang w:val="en-US"/>
        </w:rPr>
      </w:pPr>
      <w:r w:rsidRPr="00695A57">
        <w:rPr>
          <w:rFonts w:ascii="Times New Roman" w:hAnsi="Times New Roman" w:cs="Times New Roman"/>
          <w:b/>
          <w:sz w:val="24"/>
          <w:szCs w:val="24"/>
          <w:lang w:val="en-US"/>
        </w:rPr>
        <w:t xml:space="preserve">3) </w:t>
      </w:r>
      <w:proofErr w:type="spellStart"/>
      <w:r w:rsidRPr="00695A57">
        <w:rPr>
          <w:rFonts w:ascii="Times New Roman" w:hAnsi="Times New Roman" w:cs="Times New Roman"/>
          <w:b/>
          <w:sz w:val="24"/>
          <w:szCs w:val="24"/>
        </w:rPr>
        <w:t>Евронекст</w:t>
      </w:r>
      <w:proofErr w:type="spellEnd"/>
      <w:r w:rsidRPr="00695A57">
        <w:rPr>
          <w:rFonts w:ascii="Times New Roman" w:hAnsi="Times New Roman" w:cs="Times New Roman"/>
          <w:b/>
          <w:sz w:val="24"/>
          <w:szCs w:val="24"/>
          <w:lang w:val="en-US"/>
        </w:rPr>
        <w:t xml:space="preserve"> (</w:t>
      </w:r>
      <w:proofErr w:type="spellStart"/>
      <w:r w:rsidRPr="00695A57">
        <w:rPr>
          <w:rFonts w:ascii="Times New Roman" w:hAnsi="Times New Roman" w:cs="Times New Roman"/>
          <w:b/>
          <w:sz w:val="24"/>
          <w:szCs w:val="24"/>
          <w:lang w:val="en-US"/>
        </w:rPr>
        <w:t>Euronext</w:t>
      </w:r>
      <w:proofErr w:type="spellEnd"/>
      <w:r w:rsidRPr="00695A57">
        <w:rPr>
          <w:rFonts w:ascii="Times New Roman" w:hAnsi="Times New Roman" w:cs="Times New Roman"/>
          <w:b/>
          <w:sz w:val="24"/>
          <w:szCs w:val="24"/>
          <w:lang w:val="en-US"/>
        </w:rPr>
        <w:t xml:space="preserve"> Amsterdam, </w:t>
      </w:r>
      <w:proofErr w:type="spellStart"/>
      <w:r w:rsidRPr="00695A57">
        <w:rPr>
          <w:rFonts w:ascii="Times New Roman" w:hAnsi="Times New Roman" w:cs="Times New Roman"/>
          <w:b/>
          <w:sz w:val="24"/>
          <w:szCs w:val="24"/>
          <w:lang w:val="en-US"/>
        </w:rPr>
        <w:t>Euronext</w:t>
      </w:r>
      <w:proofErr w:type="spellEnd"/>
      <w:r w:rsidRPr="00695A57">
        <w:rPr>
          <w:rFonts w:ascii="Times New Roman" w:hAnsi="Times New Roman" w:cs="Times New Roman"/>
          <w:b/>
          <w:sz w:val="24"/>
          <w:szCs w:val="24"/>
          <w:lang w:val="en-US"/>
        </w:rPr>
        <w:t xml:space="preserve"> Brussels, </w:t>
      </w:r>
      <w:proofErr w:type="spellStart"/>
      <w:r w:rsidRPr="00695A57">
        <w:rPr>
          <w:rFonts w:ascii="Times New Roman" w:hAnsi="Times New Roman" w:cs="Times New Roman"/>
          <w:b/>
          <w:sz w:val="24"/>
          <w:szCs w:val="24"/>
          <w:lang w:val="en-US"/>
        </w:rPr>
        <w:t>Euronext</w:t>
      </w:r>
      <w:proofErr w:type="spellEnd"/>
      <w:r w:rsidRPr="00695A57">
        <w:rPr>
          <w:rFonts w:ascii="Times New Roman" w:hAnsi="Times New Roman" w:cs="Times New Roman"/>
          <w:b/>
          <w:sz w:val="24"/>
          <w:szCs w:val="24"/>
          <w:lang w:val="en-US"/>
        </w:rPr>
        <w:t xml:space="preserve"> Lisbon, </w:t>
      </w:r>
      <w:proofErr w:type="spellStart"/>
      <w:r w:rsidRPr="00695A57">
        <w:rPr>
          <w:rFonts w:ascii="Times New Roman" w:hAnsi="Times New Roman" w:cs="Times New Roman"/>
          <w:b/>
          <w:sz w:val="24"/>
          <w:szCs w:val="24"/>
          <w:lang w:val="en-US"/>
        </w:rPr>
        <w:t>Euronext</w:t>
      </w:r>
      <w:proofErr w:type="spellEnd"/>
      <w:r w:rsidRPr="00695A57">
        <w:rPr>
          <w:rFonts w:ascii="Times New Roman" w:hAnsi="Times New Roman" w:cs="Times New Roman"/>
          <w:b/>
          <w:sz w:val="24"/>
          <w:szCs w:val="24"/>
          <w:lang w:val="en-US"/>
        </w:rPr>
        <w:t xml:space="preserve"> Paris);</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4) Закрытое акционерное общество "Фондовая биржа ММВБ";</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5) Ирландская фондовая биржа (</w:t>
      </w:r>
      <w:proofErr w:type="spellStart"/>
      <w:r w:rsidRPr="00695A57">
        <w:rPr>
          <w:rFonts w:ascii="Times New Roman" w:hAnsi="Times New Roman" w:cs="Times New Roman"/>
          <w:b/>
          <w:sz w:val="24"/>
          <w:szCs w:val="24"/>
        </w:rPr>
        <w:t>Irish</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Stock</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6) Испанская фондовая биржа (BME </w:t>
      </w:r>
      <w:proofErr w:type="spellStart"/>
      <w:r w:rsidRPr="00695A57">
        <w:rPr>
          <w:rFonts w:ascii="Times New Roman" w:hAnsi="Times New Roman" w:cs="Times New Roman"/>
          <w:b/>
          <w:sz w:val="24"/>
          <w:szCs w:val="24"/>
        </w:rPr>
        <w:t>Spanish</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Exchanges</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7) Итальянская фондовая биржа (</w:t>
      </w:r>
      <w:proofErr w:type="spellStart"/>
      <w:r w:rsidRPr="00695A57">
        <w:rPr>
          <w:rFonts w:ascii="Times New Roman" w:hAnsi="Times New Roman" w:cs="Times New Roman"/>
          <w:b/>
          <w:sz w:val="24"/>
          <w:szCs w:val="24"/>
        </w:rPr>
        <w:t>Borsa</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Italiana</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8) Корейская биржа (</w:t>
      </w:r>
      <w:proofErr w:type="spellStart"/>
      <w:r w:rsidRPr="00695A57">
        <w:rPr>
          <w:rFonts w:ascii="Times New Roman" w:hAnsi="Times New Roman" w:cs="Times New Roman"/>
          <w:b/>
          <w:sz w:val="24"/>
          <w:szCs w:val="24"/>
        </w:rPr>
        <w:t>Korea</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9) Лондонская фондовая биржа (</w:t>
      </w:r>
      <w:proofErr w:type="spellStart"/>
      <w:r w:rsidRPr="00695A57">
        <w:rPr>
          <w:rFonts w:ascii="Times New Roman" w:hAnsi="Times New Roman" w:cs="Times New Roman"/>
          <w:b/>
          <w:sz w:val="24"/>
          <w:szCs w:val="24"/>
        </w:rPr>
        <w:t>London</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Stock</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10) Люксембургская фондовая биржа (</w:t>
      </w:r>
      <w:proofErr w:type="spellStart"/>
      <w:r w:rsidRPr="00695A57">
        <w:rPr>
          <w:rFonts w:ascii="Times New Roman" w:hAnsi="Times New Roman" w:cs="Times New Roman"/>
          <w:b/>
          <w:sz w:val="24"/>
          <w:szCs w:val="24"/>
        </w:rPr>
        <w:t>Luxembourg</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Stock</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11) </w:t>
      </w:r>
      <w:proofErr w:type="spellStart"/>
      <w:r w:rsidRPr="00695A57">
        <w:rPr>
          <w:rFonts w:ascii="Times New Roman" w:hAnsi="Times New Roman" w:cs="Times New Roman"/>
          <w:b/>
          <w:sz w:val="24"/>
          <w:szCs w:val="24"/>
        </w:rPr>
        <w:t>Насдак</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Nasdaq</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12) Немецкая фондовая биржа (</w:t>
      </w:r>
      <w:proofErr w:type="spellStart"/>
      <w:r w:rsidRPr="00695A57">
        <w:rPr>
          <w:rFonts w:ascii="Times New Roman" w:hAnsi="Times New Roman" w:cs="Times New Roman"/>
          <w:b/>
          <w:sz w:val="24"/>
          <w:szCs w:val="24"/>
        </w:rPr>
        <w:t>Deutsche</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Borse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lang w:val="en-US"/>
        </w:rPr>
      </w:pPr>
      <w:r w:rsidRPr="00695A57">
        <w:rPr>
          <w:rFonts w:ascii="Times New Roman" w:hAnsi="Times New Roman" w:cs="Times New Roman"/>
          <w:b/>
          <w:sz w:val="24"/>
          <w:szCs w:val="24"/>
          <w:lang w:val="en-US"/>
        </w:rPr>
        <w:t xml:space="preserve">13) </w:t>
      </w:r>
      <w:proofErr w:type="spellStart"/>
      <w:r w:rsidRPr="00695A57">
        <w:rPr>
          <w:rFonts w:ascii="Times New Roman" w:hAnsi="Times New Roman" w:cs="Times New Roman"/>
          <w:b/>
          <w:sz w:val="24"/>
          <w:szCs w:val="24"/>
        </w:rPr>
        <w:t>Нью</w:t>
      </w:r>
      <w:proofErr w:type="spellEnd"/>
      <w:r w:rsidRPr="00695A57">
        <w:rPr>
          <w:rFonts w:ascii="Times New Roman" w:hAnsi="Times New Roman" w:cs="Times New Roman"/>
          <w:b/>
          <w:sz w:val="24"/>
          <w:szCs w:val="24"/>
          <w:lang w:val="en-US"/>
        </w:rPr>
        <w:t>-</w:t>
      </w:r>
      <w:r w:rsidRPr="00695A57">
        <w:rPr>
          <w:rFonts w:ascii="Times New Roman" w:hAnsi="Times New Roman" w:cs="Times New Roman"/>
          <w:b/>
          <w:sz w:val="24"/>
          <w:szCs w:val="24"/>
        </w:rPr>
        <w:t>Йоркская</w:t>
      </w:r>
      <w:r w:rsidRPr="00695A57">
        <w:rPr>
          <w:rFonts w:ascii="Times New Roman" w:hAnsi="Times New Roman" w:cs="Times New Roman"/>
          <w:b/>
          <w:sz w:val="24"/>
          <w:szCs w:val="24"/>
          <w:lang w:val="en-US"/>
        </w:rPr>
        <w:t xml:space="preserve"> </w:t>
      </w:r>
      <w:r w:rsidRPr="00695A57">
        <w:rPr>
          <w:rFonts w:ascii="Times New Roman" w:hAnsi="Times New Roman" w:cs="Times New Roman"/>
          <w:b/>
          <w:sz w:val="24"/>
          <w:szCs w:val="24"/>
        </w:rPr>
        <w:t>фондовая</w:t>
      </w:r>
      <w:r w:rsidRPr="00695A57">
        <w:rPr>
          <w:rFonts w:ascii="Times New Roman" w:hAnsi="Times New Roman" w:cs="Times New Roman"/>
          <w:b/>
          <w:sz w:val="24"/>
          <w:szCs w:val="24"/>
          <w:lang w:val="en-US"/>
        </w:rPr>
        <w:t xml:space="preserve"> </w:t>
      </w:r>
      <w:r w:rsidRPr="00695A57">
        <w:rPr>
          <w:rFonts w:ascii="Times New Roman" w:hAnsi="Times New Roman" w:cs="Times New Roman"/>
          <w:b/>
          <w:sz w:val="24"/>
          <w:szCs w:val="24"/>
        </w:rPr>
        <w:t>биржа</w:t>
      </w:r>
      <w:r w:rsidRPr="00695A57">
        <w:rPr>
          <w:rFonts w:ascii="Times New Roman" w:hAnsi="Times New Roman" w:cs="Times New Roman"/>
          <w:b/>
          <w:sz w:val="24"/>
          <w:szCs w:val="24"/>
          <w:lang w:val="en-US"/>
        </w:rPr>
        <w:t xml:space="preserve"> (New York Stock Exchange);</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lang w:val="en-US"/>
        </w:rPr>
      </w:pPr>
      <w:r w:rsidRPr="00695A57">
        <w:rPr>
          <w:rFonts w:ascii="Times New Roman" w:hAnsi="Times New Roman" w:cs="Times New Roman"/>
          <w:b/>
          <w:sz w:val="24"/>
          <w:szCs w:val="24"/>
          <w:lang w:val="en-US"/>
        </w:rPr>
        <w:t xml:space="preserve">14) </w:t>
      </w:r>
      <w:r w:rsidRPr="00695A57">
        <w:rPr>
          <w:rFonts w:ascii="Times New Roman" w:hAnsi="Times New Roman" w:cs="Times New Roman"/>
          <w:b/>
          <w:sz w:val="24"/>
          <w:szCs w:val="24"/>
        </w:rPr>
        <w:t>Токийская</w:t>
      </w:r>
      <w:r w:rsidRPr="00695A57">
        <w:rPr>
          <w:rFonts w:ascii="Times New Roman" w:hAnsi="Times New Roman" w:cs="Times New Roman"/>
          <w:b/>
          <w:sz w:val="24"/>
          <w:szCs w:val="24"/>
          <w:lang w:val="en-US"/>
        </w:rPr>
        <w:t xml:space="preserve"> </w:t>
      </w:r>
      <w:r w:rsidRPr="00695A57">
        <w:rPr>
          <w:rFonts w:ascii="Times New Roman" w:hAnsi="Times New Roman" w:cs="Times New Roman"/>
          <w:b/>
          <w:sz w:val="24"/>
          <w:szCs w:val="24"/>
        </w:rPr>
        <w:t>фондовая</w:t>
      </w:r>
      <w:r w:rsidRPr="00695A57">
        <w:rPr>
          <w:rFonts w:ascii="Times New Roman" w:hAnsi="Times New Roman" w:cs="Times New Roman"/>
          <w:b/>
          <w:sz w:val="24"/>
          <w:szCs w:val="24"/>
          <w:lang w:val="en-US"/>
        </w:rPr>
        <w:t xml:space="preserve"> </w:t>
      </w:r>
      <w:r w:rsidRPr="00695A57">
        <w:rPr>
          <w:rFonts w:ascii="Times New Roman" w:hAnsi="Times New Roman" w:cs="Times New Roman"/>
          <w:b/>
          <w:sz w:val="24"/>
          <w:szCs w:val="24"/>
        </w:rPr>
        <w:t>биржа</w:t>
      </w:r>
      <w:r w:rsidRPr="00695A57">
        <w:rPr>
          <w:rFonts w:ascii="Times New Roman" w:hAnsi="Times New Roman" w:cs="Times New Roman"/>
          <w:b/>
          <w:sz w:val="24"/>
          <w:szCs w:val="24"/>
          <w:lang w:val="en-US"/>
        </w:rPr>
        <w:t xml:space="preserve"> (Tokyo Stock Exchange Group);</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lang w:val="en-US"/>
        </w:rPr>
      </w:pPr>
      <w:r w:rsidRPr="00695A57">
        <w:rPr>
          <w:rFonts w:ascii="Times New Roman" w:hAnsi="Times New Roman" w:cs="Times New Roman"/>
          <w:b/>
          <w:sz w:val="24"/>
          <w:szCs w:val="24"/>
          <w:lang w:val="en-US"/>
        </w:rPr>
        <w:t xml:space="preserve">15) </w:t>
      </w:r>
      <w:r w:rsidRPr="00695A57">
        <w:rPr>
          <w:rFonts w:ascii="Times New Roman" w:hAnsi="Times New Roman" w:cs="Times New Roman"/>
          <w:b/>
          <w:sz w:val="24"/>
          <w:szCs w:val="24"/>
        </w:rPr>
        <w:t>Фондовая</w:t>
      </w:r>
      <w:r w:rsidRPr="00695A57">
        <w:rPr>
          <w:rFonts w:ascii="Times New Roman" w:hAnsi="Times New Roman" w:cs="Times New Roman"/>
          <w:b/>
          <w:sz w:val="24"/>
          <w:szCs w:val="24"/>
          <w:lang w:val="en-US"/>
        </w:rPr>
        <w:t xml:space="preserve"> </w:t>
      </w:r>
      <w:r w:rsidRPr="00695A57">
        <w:rPr>
          <w:rFonts w:ascii="Times New Roman" w:hAnsi="Times New Roman" w:cs="Times New Roman"/>
          <w:b/>
          <w:sz w:val="24"/>
          <w:szCs w:val="24"/>
        </w:rPr>
        <w:t>биржа</w:t>
      </w:r>
      <w:r w:rsidRPr="00695A57">
        <w:rPr>
          <w:rFonts w:ascii="Times New Roman" w:hAnsi="Times New Roman" w:cs="Times New Roman"/>
          <w:b/>
          <w:sz w:val="24"/>
          <w:szCs w:val="24"/>
          <w:lang w:val="en-US"/>
        </w:rPr>
        <w:t xml:space="preserve"> </w:t>
      </w:r>
      <w:r w:rsidRPr="00695A57">
        <w:rPr>
          <w:rFonts w:ascii="Times New Roman" w:hAnsi="Times New Roman" w:cs="Times New Roman"/>
          <w:b/>
          <w:sz w:val="24"/>
          <w:szCs w:val="24"/>
        </w:rPr>
        <w:t>Торонто</w:t>
      </w:r>
      <w:r w:rsidRPr="00695A57">
        <w:rPr>
          <w:rFonts w:ascii="Times New Roman" w:hAnsi="Times New Roman" w:cs="Times New Roman"/>
          <w:b/>
          <w:sz w:val="24"/>
          <w:szCs w:val="24"/>
          <w:lang w:val="en-US"/>
        </w:rPr>
        <w:t xml:space="preserve"> (Toronto Stock Exchange, TSX Group);</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16) Фондовая биржа Швейцарии (</w:t>
      </w:r>
      <w:proofErr w:type="spellStart"/>
      <w:r w:rsidRPr="00695A57">
        <w:rPr>
          <w:rFonts w:ascii="Times New Roman" w:hAnsi="Times New Roman" w:cs="Times New Roman"/>
          <w:b/>
          <w:sz w:val="24"/>
          <w:szCs w:val="24"/>
        </w:rPr>
        <w:t>Swiss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17) Шанхайская фондовая биржа (</w:t>
      </w:r>
      <w:proofErr w:type="spellStart"/>
      <w:r w:rsidRPr="00695A57">
        <w:rPr>
          <w:rFonts w:ascii="Times New Roman" w:hAnsi="Times New Roman" w:cs="Times New Roman"/>
          <w:b/>
          <w:sz w:val="24"/>
          <w:szCs w:val="24"/>
        </w:rPr>
        <w:t>Shanghai</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Stock</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Exchange</w:t>
      </w:r>
      <w:proofErr w:type="spellEnd"/>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Требования настоящего пункта не распространяются на ценные бумаги, которые в соответствии с личным законом иностранного эмитента не предназначены для </w:t>
      </w:r>
      <w:r w:rsidRPr="00695A57">
        <w:rPr>
          <w:rFonts w:ascii="Times New Roman" w:hAnsi="Times New Roman" w:cs="Times New Roman"/>
          <w:b/>
          <w:sz w:val="24"/>
          <w:szCs w:val="24"/>
        </w:rPr>
        <w:lastRenderedPageBreak/>
        <w:t>публичного обращения, а также на паи (акции) иностранных инвестиционных фондов  открытого типа.</w:t>
      </w:r>
    </w:p>
    <w:p w:rsidR="000675D7" w:rsidRPr="00695A57" w:rsidRDefault="00ED47D2"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22</w:t>
      </w:r>
      <w:r w:rsidR="000675D7" w:rsidRPr="00695A57">
        <w:rPr>
          <w:rFonts w:ascii="Times New Roman" w:hAnsi="Times New Roman" w:cs="Times New Roman"/>
          <w:b/>
          <w:sz w:val="24"/>
          <w:szCs w:val="24"/>
        </w:rPr>
        <w:t xml:space="preserve">.4. Лица, обязанные </w:t>
      </w:r>
      <w:proofErr w:type="gramStart"/>
      <w:r w:rsidR="000675D7" w:rsidRPr="00695A57">
        <w:rPr>
          <w:rFonts w:ascii="Times New Roman" w:hAnsi="Times New Roman" w:cs="Times New Roman"/>
          <w:b/>
          <w:sz w:val="24"/>
          <w:szCs w:val="24"/>
        </w:rPr>
        <w:t>по</w:t>
      </w:r>
      <w:proofErr w:type="gramEnd"/>
      <w:r w:rsidR="000675D7"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w:t>
      </w:r>
      <w:r w:rsidR="00295971" w:rsidRPr="00695A57">
        <w:rPr>
          <w:rFonts w:ascii="Times New Roman" w:hAnsi="Times New Roman" w:cs="Times New Roman"/>
          <w:b/>
          <w:sz w:val="24"/>
          <w:szCs w:val="24"/>
        </w:rPr>
        <w:t xml:space="preserve"> биржевым облигациям российских хозяйственных обществ,</w:t>
      </w:r>
      <w:r w:rsidRPr="00695A57">
        <w:rPr>
          <w:rFonts w:ascii="Times New Roman" w:hAnsi="Times New Roman" w:cs="Times New Roman"/>
          <w:b/>
          <w:sz w:val="24"/>
          <w:szCs w:val="24"/>
        </w:rPr>
        <w:t xml:space="preserve"> облигациям российских хозяйственных обществ,  акциям акционерных инвестиционных фондов</w:t>
      </w:r>
      <w:r w:rsidR="00295971" w:rsidRPr="00695A57">
        <w:rPr>
          <w:rFonts w:ascii="Times New Roman" w:hAnsi="Times New Roman" w:cs="Times New Roman"/>
          <w:b/>
          <w:sz w:val="24"/>
          <w:szCs w:val="24"/>
        </w:rPr>
        <w:t xml:space="preserve">, </w:t>
      </w:r>
      <w:r w:rsidRPr="00695A57">
        <w:rPr>
          <w:rFonts w:ascii="Times New Roman" w:hAnsi="Times New Roman" w:cs="Times New Roman"/>
          <w:b/>
          <w:sz w:val="24"/>
          <w:szCs w:val="24"/>
        </w:rPr>
        <w:t xml:space="preserve">инвестиционным паям паевых инвестиционных фондов, </w:t>
      </w:r>
      <w:r w:rsidR="001F3BF6" w:rsidRPr="00695A57">
        <w:rPr>
          <w:rFonts w:ascii="Times New Roman" w:hAnsi="Times New Roman" w:cs="Times New Roman"/>
          <w:b/>
          <w:sz w:val="24"/>
          <w:szCs w:val="24"/>
        </w:rPr>
        <w:t xml:space="preserve">ипотечным сертификатам участия, </w:t>
      </w:r>
      <w:r w:rsidRPr="00695A57">
        <w:rPr>
          <w:rFonts w:ascii="Times New Roman" w:hAnsi="Times New Roman" w:cs="Times New Roman"/>
          <w:b/>
          <w:sz w:val="24"/>
          <w:szCs w:val="24"/>
        </w:rPr>
        <w:t>российским депозитарным распискам должны быть зарегистрированы в Российской Федерации;</w:t>
      </w:r>
    </w:p>
    <w:p w:rsidR="000675D7" w:rsidRPr="00695A57" w:rsidRDefault="000675D7" w:rsidP="008179E0">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облигациям иностранных эмитентов и международных</w:t>
      </w:r>
      <w:r w:rsidR="008179E0" w:rsidRPr="00695A57">
        <w:rPr>
          <w:rFonts w:ascii="Times New Roman" w:hAnsi="Times New Roman" w:cs="Times New Roman"/>
          <w:b/>
          <w:sz w:val="24"/>
          <w:szCs w:val="24"/>
        </w:rPr>
        <w:t xml:space="preserve"> </w:t>
      </w:r>
      <w:r w:rsidRPr="00695A57">
        <w:rPr>
          <w:rFonts w:ascii="Times New Roman" w:hAnsi="Times New Roman" w:cs="Times New Roman"/>
          <w:b/>
          <w:sz w:val="24"/>
          <w:szCs w:val="24"/>
        </w:rPr>
        <w:t xml:space="preserve">финансовых организаций, паям (акциям) иностранных инвестиционных фондов, иностранным депозитарным распискам должны быть зарегистрированы в </w:t>
      </w:r>
      <w:r w:rsidR="002F5FD9" w:rsidRPr="00695A57">
        <w:rPr>
          <w:rFonts w:ascii="Times New Roman" w:hAnsi="Times New Roman" w:cs="Times New Roman"/>
          <w:b/>
          <w:sz w:val="24"/>
          <w:szCs w:val="24"/>
        </w:rPr>
        <w:t xml:space="preserve">государствах, в </w:t>
      </w:r>
      <w:r w:rsidR="00797AAF" w:rsidRPr="00695A57">
        <w:rPr>
          <w:rFonts w:ascii="Times New Roman" w:hAnsi="Times New Roman" w:cs="Times New Roman"/>
          <w:b/>
          <w:sz w:val="24"/>
          <w:szCs w:val="24"/>
        </w:rPr>
        <w:t>том числе, но не ограничиваясь, являющихся</w:t>
      </w:r>
      <w:r w:rsidR="008F7569" w:rsidRPr="00695A57">
        <w:rPr>
          <w:rFonts w:ascii="Times New Roman" w:hAnsi="Times New Roman" w:cs="Times New Roman"/>
          <w:b/>
          <w:sz w:val="24"/>
          <w:szCs w:val="24"/>
        </w:rPr>
        <w:t xml:space="preserve"> членами Организации Объединенных Наций (ООН), и (или) </w:t>
      </w:r>
      <w:r w:rsidRPr="00695A57">
        <w:rPr>
          <w:rFonts w:ascii="Times New Roman" w:hAnsi="Times New Roman" w:cs="Times New Roman"/>
          <w:b/>
          <w:sz w:val="24"/>
          <w:szCs w:val="24"/>
        </w:rPr>
        <w:t>Содружества независимых государств</w:t>
      </w:r>
      <w:r w:rsidR="008F7569" w:rsidRPr="00695A57">
        <w:rPr>
          <w:rFonts w:ascii="Times New Roman" w:hAnsi="Times New Roman" w:cs="Times New Roman"/>
          <w:b/>
          <w:sz w:val="24"/>
          <w:szCs w:val="24"/>
        </w:rPr>
        <w:t xml:space="preserve">, </w:t>
      </w:r>
      <w:proofErr w:type="gramStart"/>
      <w:r w:rsidR="008F7569" w:rsidRPr="00695A57">
        <w:rPr>
          <w:rFonts w:ascii="Times New Roman" w:hAnsi="Times New Roman" w:cs="Times New Roman"/>
          <w:b/>
          <w:sz w:val="24"/>
          <w:szCs w:val="24"/>
        </w:rPr>
        <w:t>и(</w:t>
      </w:r>
      <w:proofErr w:type="gramEnd"/>
      <w:r w:rsidR="008F7569" w:rsidRPr="00695A57">
        <w:rPr>
          <w:rFonts w:ascii="Times New Roman" w:hAnsi="Times New Roman" w:cs="Times New Roman"/>
          <w:b/>
          <w:sz w:val="24"/>
          <w:szCs w:val="24"/>
        </w:rPr>
        <w:t>или)</w:t>
      </w:r>
      <w:r w:rsidR="00797AAF" w:rsidRPr="00695A57">
        <w:rPr>
          <w:rFonts w:ascii="Times New Roman" w:hAnsi="Times New Roman" w:cs="Times New Roman"/>
          <w:b/>
          <w:sz w:val="24"/>
          <w:szCs w:val="24"/>
        </w:rPr>
        <w:t xml:space="preserve"> Европейского Союза</w:t>
      </w:r>
      <w:r w:rsidR="008F7569" w:rsidRPr="00695A57">
        <w:rPr>
          <w:rFonts w:ascii="Times New Roman" w:hAnsi="Times New Roman" w:cs="Times New Roman"/>
          <w:b/>
          <w:sz w:val="24"/>
          <w:szCs w:val="24"/>
        </w:rPr>
        <w:t xml:space="preserve"> (ЕС),  и(или) Всемирной торговой организации (ВТО), и(или)</w:t>
      </w:r>
      <w:r w:rsidRPr="00695A57">
        <w:rPr>
          <w:rFonts w:ascii="Times New Roman" w:hAnsi="Times New Roman" w:cs="Times New Roman"/>
          <w:b/>
          <w:sz w:val="24"/>
          <w:szCs w:val="24"/>
        </w:rPr>
        <w:t xml:space="preserve"> Совета по сотрудни</w:t>
      </w:r>
      <w:r w:rsidR="00797AAF" w:rsidRPr="00695A57">
        <w:rPr>
          <w:rFonts w:ascii="Times New Roman" w:hAnsi="Times New Roman" w:cs="Times New Roman"/>
          <w:b/>
          <w:sz w:val="24"/>
          <w:szCs w:val="24"/>
        </w:rPr>
        <w:t>честву стран Персидского залива</w:t>
      </w:r>
      <w:r w:rsidR="008F7569" w:rsidRPr="00695A57">
        <w:rPr>
          <w:rFonts w:ascii="Times New Roman" w:hAnsi="Times New Roman" w:cs="Times New Roman"/>
          <w:b/>
          <w:sz w:val="24"/>
          <w:szCs w:val="24"/>
        </w:rPr>
        <w:t>, и(или)</w:t>
      </w:r>
      <w:r w:rsidR="00797AAF" w:rsidRPr="00695A57">
        <w:rPr>
          <w:rFonts w:ascii="Times New Roman" w:hAnsi="Times New Roman" w:cs="Times New Roman"/>
          <w:b/>
          <w:sz w:val="24"/>
          <w:szCs w:val="24"/>
        </w:rPr>
        <w:t xml:space="preserve"> Африканского союза</w:t>
      </w:r>
      <w:r w:rsidR="008F7569" w:rsidRPr="00695A57">
        <w:rPr>
          <w:rFonts w:ascii="Times New Roman" w:hAnsi="Times New Roman" w:cs="Times New Roman"/>
          <w:b/>
          <w:sz w:val="24"/>
          <w:szCs w:val="24"/>
        </w:rPr>
        <w:t xml:space="preserve">, </w:t>
      </w:r>
      <w:proofErr w:type="gramStart"/>
      <w:r w:rsidR="008F7569" w:rsidRPr="00695A57">
        <w:rPr>
          <w:rFonts w:ascii="Times New Roman" w:hAnsi="Times New Roman" w:cs="Times New Roman"/>
          <w:b/>
          <w:sz w:val="24"/>
          <w:szCs w:val="24"/>
        </w:rPr>
        <w:t>и(</w:t>
      </w:r>
      <w:proofErr w:type="gramEnd"/>
      <w:r w:rsidR="008F7569" w:rsidRPr="00695A57">
        <w:rPr>
          <w:rFonts w:ascii="Times New Roman" w:hAnsi="Times New Roman" w:cs="Times New Roman"/>
          <w:b/>
          <w:sz w:val="24"/>
          <w:szCs w:val="24"/>
        </w:rPr>
        <w:t>или)</w:t>
      </w:r>
      <w:r w:rsidR="00C45381" w:rsidRPr="00695A57">
        <w:rPr>
          <w:rFonts w:ascii="Times New Roman" w:hAnsi="Times New Roman" w:cs="Times New Roman"/>
          <w:b/>
          <w:sz w:val="24"/>
          <w:szCs w:val="24"/>
        </w:rPr>
        <w:t xml:space="preserve"> Группы разработки финансовых мер  по бо</w:t>
      </w:r>
      <w:r w:rsidR="00797AAF" w:rsidRPr="00695A57">
        <w:rPr>
          <w:rFonts w:ascii="Times New Roman" w:hAnsi="Times New Roman" w:cs="Times New Roman"/>
          <w:b/>
          <w:sz w:val="24"/>
          <w:szCs w:val="24"/>
        </w:rPr>
        <w:t>рьбе с отмыванием  денег (ФАТФ)</w:t>
      </w:r>
      <w:r w:rsidR="008F7569" w:rsidRPr="00695A57">
        <w:rPr>
          <w:rFonts w:ascii="Times New Roman" w:hAnsi="Times New Roman" w:cs="Times New Roman"/>
          <w:b/>
          <w:sz w:val="24"/>
          <w:szCs w:val="24"/>
        </w:rPr>
        <w:t>,</w:t>
      </w:r>
      <w:r w:rsidRPr="00695A57">
        <w:rPr>
          <w:rFonts w:ascii="Times New Roman" w:hAnsi="Times New Roman" w:cs="Times New Roman"/>
          <w:b/>
          <w:sz w:val="24"/>
          <w:szCs w:val="24"/>
        </w:rPr>
        <w:t xml:space="preserve"> а также </w:t>
      </w:r>
      <w:r w:rsidR="008F7569" w:rsidRPr="00695A57">
        <w:rPr>
          <w:rFonts w:ascii="Times New Roman" w:hAnsi="Times New Roman" w:cs="Times New Roman"/>
          <w:b/>
          <w:sz w:val="24"/>
          <w:szCs w:val="24"/>
        </w:rPr>
        <w:t>в государствах Тайвань, Соединенное Королевство Великобритании и Северной  Ирландии (включая  его заморские</w:t>
      </w:r>
      <w:r w:rsidR="00F55EF4" w:rsidRPr="00695A57">
        <w:rPr>
          <w:rFonts w:ascii="Times New Roman" w:hAnsi="Times New Roman" w:cs="Times New Roman"/>
          <w:b/>
          <w:sz w:val="24"/>
          <w:szCs w:val="24"/>
        </w:rPr>
        <w:t xml:space="preserve"> территории и коронные владения</w:t>
      </w:r>
      <w:r w:rsidR="008F7569" w:rsidRPr="00695A57">
        <w:rPr>
          <w:rFonts w:ascii="Times New Roman" w:hAnsi="Times New Roman" w:cs="Times New Roman"/>
          <w:b/>
          <w:sz w:val="24"/>
          <w:szCs w:val="24"/>
        </w:rPr>
        <w:t xml:space="preserve">, в том числе, но не ограничиваясь: </w:t>
      </w:r>
      <w:proofErr w:type="gramStart"/>
      <w:r w:rsidR="008F7569" w:rsidRPr="00695A57">
        <w:rPr>
          <w:rFonts w:ascii="Times New Roman" w:hAnsi="Times New Roman" w:cs="Times New Roman"/>
          <w:b/>
          <w:sz w:val="24"/>
          <w:szCs w:val="24"/>
        </w:rPr>
        <w:t xml:space="preserve">Бермуды, Британские Виргинские острова, Каймановы острова, Гибралтар, </w:t>
      </w:r>
      <w:proofErr w:type="spellStart"/>
      <w:r w:rsidR="008F7569" w:rsidRPr="00695A57">
        <w:rPr>
          <w:rFonts w:ascii="Times New Roman" w:hAnsi="Times New Roman" w:cs="Times New Roman"/>
          <w:b/>
          <w:sz w:val="24"/>
          <w:szCs w:val="24"/>
        </w:rPr>
        <w:t>Теркс</w:t>
      </w:r>
      <w:proofErr w:type="spellEnd"/>
      <w:r w:rsidR="008F7569" w:rsidRPr="00695A57">
        <w:rPr>
          <w:rFonts w:ascii="Times New Roman" w:hAnsi="Times New Roman" w:cs="Times New Roman"/>
          <w:b/>
          <w:sz w:val="24"/>
          <w:szCs w:val="24"/>
        </w:rPr>
        <w:t xml:space="preserve"> и </w:t>
      </w:r>
      <w:proofErr w:type="spellStart"/>
      <w:r w:rsidR="008F7569" w:rsidRPr="00695A57">
        <w:rPr>
          <w:rFonts w:ascii="Times New Roman" w:hAnsi="Times New Roman" w:cs="Times New Roman"/>
          <w:b/>
          <w:sz w:val="24"/>
          <w:szCs w:val="24"/>
        </w:rPr>
        <w:t>Кайкос</w:t>
      </w:r>
      <w:proofErr w:type="spellEnd"/>
      <w:r w:rsidR="008F7569" w:rsidRPr="00695A57">
        <w:rPr>
          <w:rFonts w:ascii="Times New Roman" w:hAnsi="Times New Roman" w:cs="Times New Roman"/>
          <w:b/>
          <w:sz w:val="24"/>
          <w:szCs w:val="24"/>
        </w:rPr>
        <w:t xml:space="preserve">, Остров Мэн, </w:t>
      </w:r>
      <w:proofErr w:type="spellStart"/>
      <w:r w:rsidR="008F7569" w:rsidRPr="00695A57">
        <w:rPr>
          <w:rFonts w:ascii="Times New Roman" w:hAnsi="Times New Roman" w:cs="Times New Roman"/>
          <w:b/>
          <w:sz w:val="24"/>
          <w:szCs w:val="24"/>
        </w:rPr>
        <w:t>Гернси</w:t>
      </w:r>
      <w:proofErr w:type="spellEnd"/>
      <w:r w:rsidR="008F7569" w:rsidRPr="00695A57">
        <w:rPr>
          <w:rFonts w:ascii="Times New Roman" w:hAnsi="Times New Roman" w:cs="Times New Roman"/>
          <w:b/>
          <w:sz w:val="24"/>
          <w:szCs w:val="24"/>
        </w:rPr>
        <w:t xml:space="preserve">, Джерси), Китайская Народная Республика (включая специальный административный район Гонконг).      </w:t>
      </w:r>
      <w:proofErr w:type="gramEnd"/>
    </w:p>
    <w:p w:rsidR="000675D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Имущество, составляющее Фонд, может быть инвестировано в облигации, эмитентами которых могут быть:</w:t>
      </w:r>
    </w:p>
    <w:p w:rsidR="00CC6DD2" w:rsidRPr="00CC6DD2" w:rsidRDefault="00CC6DD2" w:rsidP="00CC6DD2">
      <w:pPr>
        <w:numPr>
          <w:ilvl w:val="0"/>
          <w:numId w:val="28"/>
        </w:numPr>
        <w:shd w:val="clear" w:color="auto" w:fill="FFFFFF"/>
        <w:tabs>
          <w:tab w:val="left" w:pos="820"/>
        </w:tabs>
        <w:spacing w:line="303" w:lineRule="exact"/>
        <w:ind w:firstLine="540"/>
        <w:rPr>
          <w:rFonts w:ascii="Times New Roman" w:hAnsi="Times New Roman" w:cs="Times New Roman"/>
          <w:b/>
          <w:sz w:val="24"/>
          <w:szCs w:val="24"/>
        </w:rPr>
      </w:pPr>
      <w:r w:rsidRPr="00CC6DD2">
        <w:rPr>
          <w:rFonts w:ascii="Times New Roman" w:hAnsi="Times New Roman" w:cs="Times New Roman"/>
          <w:b/>
          <w:sz w:val="24"/>
          <w:szCs w:val="24"/>
        </w:rPr>
        <w:t>федеральные органы исполнительной власти Российской Федерации;</w:t>
      </w:r>
    </w:p>
    <w:p w:rsidR="00CC6DD2" w:rsidRPr="00CC6DD2" w:rsidRDefault="00CC6DD2" w:rsidP="00CC6DD2">
      <w:pPr>
        <w:numPr>
          <w:ilvl w:val="0"/>
          <w:numId w:val="28"/>
        </w:numPr>
        <w:shd w:val="clear" w:color="auto" w:fill="FFFFFF"/>
        <w:tabs>
          <w:tab w:val="left" w:pos="820"/>
        </w:tabs>
        <w:spacing w:line="303" w:lineRule="exact"/>
        <w:ind w:firstLine="540"/>
        <w:rPr>
          <w:rFonts w:ascii="Times New Roman" w:hAnsi="Times New Roman" w:cs="Times New Roman"/>
          <w:b/>
          <w:sz w:val="24"/>
          <w:szCs w:val="24"/>
        </w:rPr>
      </w:pPr>
      <w:r w:rsidRPr="00CC6DD2">
        <w:rPr>
          <w:rFonts w:ascii="Times New Roman" w:hAnsi="Times New Roman" w:cs="Times New Roman"/>
          <w:b/>
          <w:sz w:val="24"/>
          <w:szCs w:val="24"/>
        </w:rPr>
        <w:t>органы исполнительной власти субъектов Российской Федерации;</w:t>
      </w:r>
    </w:p>
    <w:p w:rsidR="00CC6DD2" w:rsidRPr="00CC6DD2" w:rsidRDefault="00CC6DD2" w:rsidP="00CC6DD2">
      <w:pPr>
        <w:numPr>
          <w:ilvl w:val="0"/>
          <w:numId w:val="28"/>
        </w:numPr>
        <w:shd w:val="clear" w:color="auto" w:fill="FFFFFF"/>
        <w:tabs>
          <w:tab w:val="left" w:pos="820"/>
        </w:tabs>
        <w:spacing w:line="303" w:lineRule="exact"/>
        <w:ind w:firstLine="540"/>
        <w:rPr>
          <w:rFonts w:ascii="Times New Roman" w:hAnsi="Times New Roman" w:cs="Times New Roman"/>
          <w:b/>
          <w:sz w:val="24"/>
          <w:szCs w:val="24"/>
        </w:rPr>
      </w:pPr>
      <w:r w:rsidRPr="00CC6DD2">
        <w:rPr>
          <w:rFonts w:ascii="Times New Roman" w:hAnsi="Times New Roman" w:cs="Times New Roman"/>
          <w:b/>
          <w:sz w:val="24"/>
          <w:szCs w:val="24"/>
        </w:rPr>
        <w:t>российские органы местного самоуправления;</w:t>
      </w:r>
    </w:p>
    <w:p w:rsidR="00CC6DD2" w:rsidRPr="00CC6DD2" w:rsidRDefault="00CC6DD2" w:rsidP="00CC6DD2">
      <w:pPr>
        <w:numPr>
          <w:ilvl w:val="0"/>
          <w:numId w:val="28"/>
        </w:numPr>
        <w:shd w:val="clear" w:color="auto" w:fill="FFFFFF"/>
        <w:tabs>
          <w:tab w:val="left" w:pos="820"/>
        </w:tabs>
        <w:spacing w:line="303" w:lineRule="exact"/>
        <w:ind w:firstLine="540"/>
        <w:rPr>
          <w:rFonts w:ascii="Times New Roman" w:hAnsi="Times New Roman" w:cs="Times New Roman"/>
          <w:b/>
          <w:sz w:val="24"/>
          <w:szCs w:val="24"/>
        </w:rPr>
      </w:pPr>
      <w:r w:rsidRPr="00CC6DD2">
        <w:rPr>
          <w:rFonts w:ascii="Times New Roman" w:hAnsi="Times New Roman" w:cs="Times New Roman"/>
          <w:b/>
          <w:sz w:val="24"/>
          <w:szCs w:val="24"/>
        </w:rPr>
        <w:t>иностранные органы государственной власти;</w:t>
      </w:r>
    </w:p>
    <w:p w:rsidR="00CC6DD2" w:rsidRPr="00CC6DD2" w:rsidRDefault="00CC6DD2" w:rsidP="00CC6DD2">
      <w:pPr>
        <w:numPr>
          <w:ilvl w:val="0"/>
          <w:numId w:val="28"/>
        </w:numPr>
        <w:shd w:val="clear" w:color="auto" w:fill="FFFFFF"/>
        <w:tabs>
          <w:tab w:val="left" w:pos="820"/>
        </w:tabs>
        <w:spacing w:line="303" w:lineRule="exact"/>
        <w:ind w:firstLine="540"/>
        <w:rPr>
          <w:rFonts w:ascii="Times New Roman" w:hAnsi="Times New Roman" w:cs="Times New Roman"/>
          <w:b/>
          <w:sz w:val="24"/>
          <w:szCs w:val="24"/>
        </w:rPr>
      </w:pPr>
      <w:r w:rsidRPr="00CC6DD2">
        <w:rPr>
          <w:rFonts w:ascii="Times New Roman" w:hAnsi="Times New Roman" w:cs="Times New Roman"/>
          <w:b/>
          <w:sz w:val="24"/>
          <w:szCs w:val="24"/>
        </w:rPr>
        <w:t>международные финансовые организации;</w:t>
      </w:r>
    </w:p>
    <w:p w:rsidR="00CC6DD2" w:rsidRPr="00CC6DD2" w:rsidRDefault="00CC6DD2" w:rsidP="00CC6DD2">
      <w:pPr>
        <w:numPr>
          <w:ilvl w:val="0"/>
          <w:numId w:val="28"/>
        </w:numPr>
        <w:shd w:val="clear" w:color="auto" w:fill="FFFFFF"/>
        <w:tabs>
          <w:tab w:val="left" w:pos="820"/>
        </w:tabs>
        <w:spacing w:line="303" w:lineRule="exact"/>
        <w:ind w:firstLine="540"/>
        <w:rPr>
          <w:rFonts w:ascii="Times New Roman" w:hAnsi="Times New Roman" w:cs="Times New Roman"/>
          <w:b/>
          <w:sz w:val="24"/>
          <w:szCs w:val="24"/>
        </w:rPr>
      </w:pPr>
      <w:r w:rsidRPr="00CC6DD2">
        <w:rPr>
          <w:rFonts w:ascii="Times New Roman" w:hAnsi="Times New Roman" w:cs="Times New Roman"/>
          <w:b/>
          <w:sz w:val="24"/>
          <w:szCs w:val="24"/>
        </w:rPr>
        <w:t>российские юридические лица;</w:t>
      </w:r>
    </w:p>
    <w:p w:rsidR="000675D7" w:rsidRPr="00CC6DD2" w:rsidRDefault="00CC6DD2" w:rsidP="00CC6DD2">
      <w:pPr>
        <w:numPr>
          <w:ilvl w:val="0"/>
          <w:numId w:val="28"/>
        </w:numPr>
        <w:shd w:val="clear" w:color="auto" w:fill="FFFFFF"/>
        <w:tabs>
          <w:tab w:val="left" w:pos="820"/>
        </w:tabs>
        <w:spacing w:line="303" w:lineRule="exact"/>
        <w:ind w:firstLine="540"/>
        <w:rPr>
          <w:rFonts w:ascii="Times New Roman" w:hAnsi="Times New Roman" w:cs="Times New Roman"/>
          <w:b/>
          <w:sz w:val="24"/>
          <w:szCs w:val="24"/>
        </w:rPr>
      </w:pPr>
      <w:r w:rsidRPr="00CC6DD2">
        <w:rPr>
          <w:rFonts w:ascii="Times New Roman" w:hAnsi="Times New Roman" w:cs="Times New Roman"/>
          <w:b/>
          <w:sz w:val="24"/>
          <w:szCs w:val="24"/>
        </w:rPr>
        <w:t>иностранные юридические лица.</w:t>
      </w:r>
    </w:p>
    <w:p w:rsidR="00ED47D2" w:rsidRPr="00D13DC6" w:rsidRDefault="00C45381" w:rsidP="000675D7">
      <w:pPr>
        <w:shd w:val="clear" w:color="auto" w:fill="FFFFFF"/>
        <w:spacing w:before="14" w:line="303" w:lineRule="exact"/>
        <w:ind w:right="21" w:firstLine="567"/>
        <w:jc w:val="both"/>
        <w:rPr>
          <w:rFonts w:ascii="Times New Roman" w:hAnsi="Times New Roman" w:cs="Times New Roman"/>
          <w:b/>
          <w:sz w:val="24"/>
          <w:szCs w:val="24"/>
        </w:rPr>
      </w:pPr>
      <w:r w:rsidRPr="00D13DC6">
        <w:rPr>
          <w:rFonts w:ascii="Times New Roman" w:hAnsi="Times New Roman" w:cs="Times New Roman"/>
          <w:b/>
          <w:sz w:val="24"/>
          <w:szCs w:val="24"/>
        </w:rPr>
        <w:t>Ценные бумаги, составляющие Ф</w:t>
      </w:r>
      <w:r w:rsidR="00ED47D2" w:rsidRPr="00D13DC6">
        <w:rPr>
          <w:rFonts w:ascii="Times New Roman" w:hAnsi="Times New Roman" w:cs="Times New Roman"/>
          <w:b/>
          <w:sz w:val="24"/>
          <w:szCs w:val="24"/>
        </w:rPr>
        <w:t xml:space="preserve">онд, могут </w:t>
      </w:r>
      <w:proofErr w:type="gramStart"/>
      <w:r w:rsidR="00ED47D2" w:rsidRPr="00D13DC6">
        <w:rPr>
          <w:rFonts w:ascii="Times New Roman" w:hAnsi="Times New Roman" w:cs="Times New Roman"/>
          <w:b/>
          <w:sz w:val="24"/>
          <w:szCs w:val="24"/>
        </w:rPr>
        <w:t>быть</w:t>
      </w:r>
      <w:proofErr w:type="gramEnd"/>
      <w:r w:rsidR="00ED47D2" w:rsidRPr="00D13DC6">
        <w:rPr>
          <w:rFonts w:ascii="Times New Roman" w:hAnsi="Times New Roman" w:cs="Times New Roman"/>
          <w:b/>
          <w:sz w:val="24"/>
          <w:szCs w:val="24"/>
        </w:rPr>
        <w:t xml:space="preserve">  как допущены, так и не допущены</w:t>
      </w:r>
      <w:r w:rsidR="00DD0C57" w:rsidRPr="00D13DC6">
        <w:rPr>
          <w:rFonts w:ascii="Times New Roman" w:hAnsi="Times New Roman" w:cs="Times New Roman"/>
          <w:b/>
          <w:sz w:val="24"/>
          <w:szCs w:val="24"/>
        </w:rPr>
        <w:t xml:space="preserve"> к организованным торгам, проводимым российской или иностранной биржей либо иным организатором торговли.    </w:t>
      </w:r>
    </w:p>
    <w:p w:rsidR="000675D7" w:rsidRPr="00D13DC6"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D13DC6">
        <w:rPr>
          <w:rFonts w:ascii="Times New Roman" w:hAnsi="Times New Roman" w:cs="Times New Roman"/>
          <w:b/>
          <w:sz w:val="24"/>
          <w:szCs w:val="24"/>
        </w:rPr>
        <w:t>Ценные бумаг</w:t>
      </w:r>
      <w:r w:rsidR="00C45381" w:rsidRPr="00D13DC6">
        <w:rPr>
          <w:rFonts w:ascii="Times New Roman" w:hAnsi="Times New Roman" w:cs="Times New Roman"/>
          <w:b/>
          <w:sz w:val="24"/>
          <w:szCs w:val="24"/>
        </w:rPr>
        <w:t>и, составляющие Ф</w:t>
      </w:r>
      <w:r w:rsidRPr="00D13DC6">
        <w:rPr>
          <w:rFonts w:ascii="Times New Roman" w:hAnsi="Times New Roman" w:cs="Times New Roman"/>
          <w:b/>
          <w:sz w:val="24"/>
          <w:szCs w:val="24"/>
        </w:rPr>
        <w:t xml:space="preserve">онд, могут </w:t>
      </w:r>
      <w:proofErr w:type="gramStart"/>
      <w:r w:rsidRPr="00D13DC6">
        <w:rPr>
          <w:rFonts w:ascii="Times New Roman" w:hAnsi="Times New Roman" w:cs="Times New Roman"/>
          <w:b/>
          <w:sz w:val="24"/>
          <w:szCs w:val="24"/>
        </w:rPr>
        <w:t>быть</w:t>
      </w:r>
      <w:proofErr w:type="gramEnd"/>
      <w:r w:rsidRPr="00D13DC6">
        <w:rPr>
          <w:rFonts w:ascii="Times New Roman" w:hAnsi="Times New Roman" w:cs="Times New Roman"/>
          <w:b/>
          <w:sz w:val="24"/>
          <w:szCs w:val="24"/>
        </w:rPr>
        <w:t xml:space="preserve"> как включены, так и не включены в котировальные списки фондовых бирж.</w:t>
      </w:r>
    </w:p>
    <w:p w:rsidR="000675D7" w:rsidRPr="00695A57" w:rsidRDefault="00ED47D2" w:rsidP="000675D7">
      <w:pPr>
        <w:shd w:val="clear" w:color="auto" w:fill="FFFFFF"/>
        <w:spacing w:before="14" w:line="303" w:lineRule="exact"/>
        <w:ind w:right="21" w:firstLine="567"/>
        <w:jc w:val="both"/>
        <w:rPr>
          <w:rFonts w:ascii="Times New Roman" w:hAnsi="Times New Roman" w:cs="Times New Roman"/>
          <w:b/>
          <w:sz w:val="24"/>
          <w:szCs w:val="24"/>
        </w:rPr>
      </w:pPr>
      <w:r w:rsidRPr="00D13DC6">
        <w:rPr>
          <w:rFonts w:ascii="Times New Roman" w:hAnsi="Times New Roman" w:cs="Times New Roman"/>
          <w:b/>
          <w:sz w:val="24"/>
          <w:szCs w:val="24"/>
        </w:rPr>
        <w:t>22</w:t>
      </w:r>
      <w:r w:rsidR="000675D7" w:rsidRPr="00D13DC6">
        <w:rPr>
          <w:rFonts w:ascii="Times New Roman" w:hAnsi="Times New Roman" w:cs="Times New Roman"/>
          <w:b/>
          <w:sz w:val="24"/>
          <w:szCs w:val="24"/>
        </w:rPr>
        <w:t>.5. Под неликвидной ценной бумагой в целях</w:t>
      </w:r>
      <w:r w:rsidR="000675D7" w:rsidRPr="00695A57">
        <w:rPr>
          <w:rFonts w:ascii="Times New Roman" w:hAnsi="Times New Roman" w:cs="Times New Roman"/>
          <w:b/>
          <w:sz w:val="24"/>
          <w:szCs w:val="24"/>
        </w:rPr>
        <w:t xml:space="preserve"> настоящих Правил понимается ценная бумага, которая на текущий день не соответствует ни одному из следующих критериев: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а) ценная бумага включена в котировальные списки "А" или "Б" российской фондовой биржи;</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б) объем торгов по ценной бумаге за предыдущий календарный месяц на одной из иностранных фонд</w:t>
      </w:r>
      <w:r w:rsidR="00ED47D2" w:rsidRPr="00695A57">
        <w:rPr>
          <w:rFonts w:ascii="Times New Roman" w:hAnsi="Times New Roman" w:cs="Times New Roman"/>
          <w:b/>
          <w:sz w:val="24"/>
          <w:szCs w:val="24"/>
        </w:rPr>
        <w:t>овых бирж, указанных в пункте 22</w:t>
      </w:r>
      <w:r w:rsidRPr="00695A57">
        <w:rPr>
          <w:rFonts w:ascii="Times New Roman" w:hAnsi="Times New Roman" w:cs="Times New Roman"/>
          <w:b/>
          <w:sz w:val="24"/>
          <w:szCs w:val="24"/>
        </w:rPr>
        <w:t>.3. настоящих Правил, превышает 1 миллион долларов США для облигаций, акций (паев) иностранных инвестиционных фондов и депозитарных расписок;</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в) ценная бумага имеет признаваемую котировку российского организатора</w:t>
      </w:r>
      <w:r w:rsidR="0071166D" w:rsidRPr="00695A57">
        <w:rPr>
          <w:rFonts w:ascii="Times New Roman" w:hAnsi="Times New Roman" w:cs="Times New Roman"/>
          <w:b/>
          <w:sz w:val="24"/>
          <w:szCs w:val="24"/>
        </w:rPr>
        <w:t xml:space="preserve"> торговли на рынке ценных бумаг</w:t>
      </w:r>
      <w:r w:rsidRPr="00695A57">
        <w:rPr>
          <w:rFonts w:ascii="Times New Roman" w:hAnsi="Times New Roman" w:cs="Times New Roman"/>
          <w:b/>
          <w:sz w:val="24"/>
          <w:szCs w:val="24"/>
        </w:rPr>
        <w:t xml:space="preserve"> на торговый день, предшествующий текущему дню;</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w:t>
      </w:r>
      <w:r w:rsidRPr="00695A57">
        <w:rPr>
          <w:rFonts w:ascii="Times New Roman" w:hAnsi="Times New Roman" w:cs="Times New Roman"/>
          <w:b/>
          <w:sz w:val="24"/>
          <w:szCs w:val="24"/>
        </w:rPr>
        <w:lastRenderedPageBreak/>
        <w:t xml:space="preserve">средств, в срок, не превышающий 30 дней </w:t>
      </w:r>
      <w:proofErr w:type="gramStart"/>
      <w:r w:rsidRPr="00695A57">
        <w:rPr>
          <w:rFonts w:ascii="Times New Roman" w:hAnsi="Times New Roman" w:cs="Times New Roman"/>
          <w:b/>
          <w:sz w:val="24"/>
          <w:szCs w:val="24"/>
        </w:rPr>
        <w:t>с даты направления</w:t>
      </w:r>
      <w:proofErr w:type="gramEnd"/>
      <w:r w:rsidRPr="00695A57">
        <w:rPr>
          <w:rFonts w:ascii="Times New Roman" w:hAnsi="Times New Roman" w:cs="Times New Roman"/>
          <w:b/>
          <w:sz w:val="24"/>
          <w:szCs w:val="24"/>
        </w:rPr>
        <w:t xml:space="preserve"> соответствующего требования;</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proofErr w:type="spellStart"/>
      <w:r w:rsidRPr="00695A57">
        <w:rPr>
          <w:rFonts w:ascii="Times New Roman" w:hAnsi="Times New Roman" w:cs="Times New Roman"/>
          <w:b/>
          <w:sz w:val="24"/>
          <w:szCs w:val="24"/>
        </w:rPr>
        <w:t>д</w:t>
      </w:r>
      <w:proofErr w:type="spellEnd"/>
      <w:r w:rsidRPr="00695A57">
        <w:rPr>
          <w:rFonts w:ascii="Times New Roman" w:hAnsi="Times New Roman" w:cs="Times New Roman"/>
          <w:b/>
          <w:sz w:val="24"/>
          <w:szCs w:val="24"/>
        </w:rPr>
        <w:t xml:space="preserve">) на торговый день, предшествующий текущему дню, в информационной системе </w:t>
      </w:r>
      <w:proofErr w:type="spellStart"/>
      <w:r w:rsidRPr="00695A57">
        <w:rPr>
          <w:rFonts w:ascii="Times New Roman" w:hAnsi="Times New Roman" w:cs="Times New Roman"/>
          <w:b/>
          <w:sz w:val="24"/>
          <w:szCs w:val="24"/>
        </w:rPr>
        <w:t>Блумберг</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Bloomberg</w:t>
      </w:r>
      <w:proofErr w:type="spellEnd"/>
      <w:r w:rsidRPr="00695A57">
        <w:rPr>
          <w:rFonts w:ascii="Times New Roman" w:hAnsi="Times New Roman" w:cs="Times New Roman"/>
          <w:b/>
          <w:sz w:val="24"/>
          <w:szCs w:val="24"/>
        </w:rPr>
        <w:t>) были одновременно выставлены заявки на покупку и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proofErr w:type="gramStart"/>
      <w:r w:rsidRPr="00695A57">
        <w:rPr>
          <w:rFonts w:ascii="Times New Roman" w:hAnsi="Times New Roman" w:cs="Times New Roman"/>
          <w:b/>
          <w:sz w:val="24"/>
          <w:szCs w:val="24"/>
        </w:rPr>
        <w:t xml:space="preserve">е) на торговый день, предшествующий текущему дню, в информационной системе Томсон </w:t>
      </w:r>
      <w:proofErr w:type="spellStart"/>
      <w:r w:rsidRPr="00695A57">
        <w:rPr>
          <w:rFonts w:ascii="Times New Roman" w:hAnsi="Times New Roman" w:cs="Times New Roman"/>
          <w:b/>
          <w:sz w:val="24"/>
          <w:szCs w:val="24"/>
        </w:rPr>
        <w:t>Рейтерс</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Thompson</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Reuters</w:t>
      </w:r>
      <w:proofErr w:type="spellEnd"/>
      <w:r w:rsidRPr="00695A57">
        <w:rPr>
          <w:rFonts w:ascii="Times New Roman" w:hAnsi="Times New Roman" w:cs="Times New Roman"/>
          <w:b/>
          <w:sz w:val="24"/>
          <w:szCs w:val="24"/>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695A57">
        <w:rPr>
          <w:rFonts w:ascii="Times New Roman" w:hAnsi="Times New Roman" w:cs="Times New Roman"/>
          <w:b/>
          <w:sz w:val="24"/>
          <w:szCs w:val="24"/>
        </w:rPr>
        <w:t>Thompson</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Reuters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Composite</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bid</w:t>
      </w:r>
      <w:proofErr w:type="spellEnd"/>
      <w:r w:rsidRPr="00695A57">
        <w:rPr>
          <w:rFonts w:ascii="Times New Roman" w:hAnsi="Times New Roman" w:cs="Times New Roman"/>
          <w:b/>
          <w:sz w:val="24"/>
          <w:szCs w:val="24"/>
        </w:rPr>
        <w:t>) отклоняется от композитной цены на продажу ценных бумаг (</w:t>
      </w:r>
      <w:proofErr w:type="spellStart"/>
      <w:r w:rsidRPr="00695A57">
        <w:rPr>
          <w:rFonts w:ascii="Times New Roman" w:hAnsi="Times New Roman" w:cs="Times New Roman"/>
          <w:b/>
          <w:sz w:val="24"/>
          <w:szCs w:val="24"/>
        </w:rPr>
        <w:t>Thompson</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Reuters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Composite</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ask</w:t>
      </w:r>
      <w:proofErr w:type="spellEnd"/>
      <w:r w:rsidRPr="00695A57">
        <w:rPr>
          <w:rFonts w:ascii="Times New Roman" w:hAnsi="Times New Roman" w:cs="Times New Roman"/>
          <w:b/>
          <w:sz w:val="24"/>
          <w:szCs w:val="24"/>
        </w:rPr>
        <w:t>) не более чем на 5 процентов.</w:t>
      </w:r>
      <w:proofErr w:type="gramEnd"/>
    </w:p>
    <w:p w:rsidR="000675D7" w:rsidRPr="00695A57" w:rsidRDefault="00ED47D2"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22</w:t>
      </w:r>
      <w:r w:rsidR="000675D7" w:rsidRPr="00695A57">
        <w:rPr>
          <w:rFonts w:ascii="Times New Roman" w:hAnsi="Times New Roman" w:cs="Times New Roman"/>
          <w:b/>
          <w:sz w:val="24"/>
          <w:szCs w:val="24"/>
        </w:rPr>
        <w:t>.6. Под базовым активом фьючерсных и опционных договоров (контрактов), указанных в подп</w:t>
      </w:r>
      <w:r w:rsidRPr="00695A57">
        <w:rPr>
          <w:rFonts w:ascii="Times New Roman" w:hAnsi="Times New Roman" w:cs="Times New Roman"/>
          <w:b/>
          <w:sz w:val="24"/>
          <w:szCs w:val="24"/>
        </w:rPr>
        <w:t>ункте 7 пункта 22</w:t>
      </w:r>
      <w:r w:rsidR="000675D7" w:rsidRPr="00695A57">
        <w:rPr>
          <w:rFonts w:ascii="Times New Roman" w:hAnsi="Times New Roman" w:cs="Times New Roman"/>
          <w:b/>
          <w:sz w:val="24"/>
          <w:szCs w:val="24"/>
        </w:rPr>
        <w:t>.1. настоящих Правил понимаются:</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а) индексы, рассчитанные фондовыми биржами только  по соответствующему виду ценных бумаг (</w:t>
      </w:r>
      <w:r w:rsidR="00EE6138" w:rsidRPr="00695A57">
        <w:rPr>
          <w:rFonts w:ascii="Times New Roman" w:hAnsi="Times New Roman" w:cs="Times New Roman"/>
          <w:b/>
          <w:sz w:val="24"/>
          <w:szCs w:val="24"/>
        </w:rPr>
        <w:t xml:space="preserve">акциями или </w:t>
      </w:r>
      <w:r w:rsidRPr="00695A57">
        <w:rPr>
          <w:rFonts w:ascii="Times New Roman" w:hAnsi="Times New Roman" w:cs="Times New Roman"/>
          <w:b/>
          <w:sz w:val="24"/>
          <w:szCs w:val="24"/>
        </w:rPr>
        <w:t>об</w:t>
      </w:r>
      <w:r w:rsidR="00ED47D2" w:rsidRPr="00695A57">
        <w:rPr>
          <w:rFonts w:ascii="Times New Roman" w:hAnsi="Times New Roman" w:cs="Times New Roman"/>
          <w:b/>
          <w:sz w:val="24"/>
          <w:szCs w:val="24"/>
        </w:rPr>
        <w:t>лигациям), предусмотренных п. 22</w:t>
      </w:r>
      <w:r w:rsidRPr="00695A57">
        <w:rPr>
          <w:rFonts w:ascii="Times New Roman" w:hAnsi="Times New Roman" w:cs="Times New Roman"/>
          <w:b/>
          <w:sz w:val="24"/>
          <w:szCs w:val="24"/>
        </w:rPr>
        <w:t>.1. настоящих Правил;</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б) имущество, </w:t>
      </w:r>
      <w:r w:rsidR="00ED47D2" w:rsidRPr="00695A57">
        <w:rPr>
          <w:rFonts w:ascii="Times New Roman" w:hAnsi="Times New Roman" w:cs="Times New Roman"/>
          <w:b/>
          <w:sz w:val="24"/>
          <w:szCs w:val="24"/>
        </w:rPr>
        <w:t>указанное в подпунктах 1-6 п. 22</w:t>
      </w:r>
      <w:r w:rsidRPr="00695A57">
        <w:rPr>
          <w:rFonts w:ascii="Times New Roman" w:hAnsi="Times New Roman" w:cs="Times New Roman"/>
          <w:b/>
          <w:sz w:val="24"/>
          <w:szCs w:val="24"/>
        </w:rPr>
        <w:t>.1. настоящих Правил;</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в) имущественные права из фьючерсных договоров (контрактов), базовым активом которых является имущество или индекс предусмотренные  подпунктами «а» и «б» настоящего пункта.</w:t>
      </w:r>
    </w:p>
    <w:p w:rsidR="000675D7" w:rsidRPr="00695A57" w:rsidRDefault="00ED47D2"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23</w:t>
      </w:r>
      <w:r w:rsidR="000675D7" w:rsidRPr="00695A57">
        <w:rPr>
          <w:rFonts w:ascii="Times New Roman" w:hAnsi="Times New Roman" w:cs="Times New Roman"/>
          <w:b/>
          <w:sz w:val="24"/>
          <w:szCs w:val="24"/>
        </w:rPr>
        <w:t>. Структура активов Фонда должна одновременно соответствовать следующим требованиям:</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 оценочная стоимость ценных бумаг одного эмитента  (инвестиционного фонда, ипотечного покрытия)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w:t>
      </w:r>
      <w:proofErr w:type="gramStart"/>
      <w:r w:rsidRPr="00695A57">
        <w:rPr>
          <w:rFonts w:ascii="Times New Roman" w:hAnsi="Times New Roman" w:cs="Times New Roman"/>
          <w:b/>
          <w:sz w:val="24"/>
          <w:szCs w:val="24"/>
        </w:rPr>
        <w:t>В-</w:t>
      </w:r>
      <w:proofErr w:type="gramEnd"/>
      <w:r w:rsidRPr="00695A57">
        <w:rPr>
          <w:rFonts w:ascii="Times New Roman" w:hAnsi="Times New Roman" w:cs="Times New Roman"/>
          <w:b/>
          <w:sz w:val="24"/>
          <w:szCs w:val="24"/>
        </w:rPr>
        <w:t>» по классификации рейтинговых агентств «</w:t>
      </w:r>
      <w:proofErr w:type="spellStart"/>
      <w:r w:rsidRPr="00695A57">
        <w:rPr>
          <w:rFonts w:ascii="Times New Roman" w:hAnsi="Times New Roman" w:cs="Times New Roman"/>
          <w:b/>
          <w:sz w:val="24"/>
          <w:szCs w:val="24"/>
        </w:rPr>
        <w:t>Фитч</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Рейтингс</w:t>
      </w:r>
      <w:proofErr w:type="spellEnd"/>
      <w:r w:rsidRPr="00695A57">
        <w:rPr>
          <w:rFonts w:ascii="Times New Roman" w:hAnsi="Times New Roman" w:cs="Times New Roman"/>
          <w:b/>
          <w:sz w:val="24"/>
          <w:szCs w:val="24"/>
        </w:rPr>
        <w:t>» (</w:t>
      </w:r>
      <w:proofErr w:type="spellStart"/>
      <w:r w:rsidRPr="00695A57">
        <w:rPr>
          <w:rFonts w:ascii="Times New Roman" w:hAnsi="Times New Roman" w:cs="Times New Roman"/>
          <w:b/>
          <w:sz w:val="24"/>
          <w:szCs w:val="24"/>
        </w:rPr>
        <w:t>Fitch-Ratings</w:t>
      </w:r>
      <w:proofErr w:type="spellEnd"/>
      <w:r w:rsidRPr="00695A57">
        <w:rPr>
          <w:rFonts w:ascii="Times New Roman" w:hAnsi="Times New Roman" w:cs="Times New Roman"/>
          <w:b/>
          <w:sz w:val="24"/>
          <w:szCs w:val="24"/>
        </w:rPr>
        <w:t xml:space="preserve">) или «Стандарт </w:t>
      </w:r>
      <w:proofErr w:type="spellStart"/>
      <w:r w:rsidRPr="00695A57">
        <w:rPr>
          <w:rFonts w:ascii="Times New Roman" w:hAnsi="Times New Roman" w:cs="Times New Roman"/>
          <w:b/>
          <w:sz w:val="24"/>
          <w:szCs w:val="24"/>
        </w:rPr>
        <w:t>энд</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Пурс</w:t>
      </w:r>
      <w:proofErr w:type="spellEnd"/>
      <w:r w:rsidRPr="00695A57">
        <w:rPr>
          <w:rFonts w:ascii="Times New Roman" w:hAnsi="Times New Roman" w:cs="Times New Roman"/>
          <w:b/>
          <w:sz w:val="24"/>
          <w:szCs w:val="24"/>
        </w:rPr>
        <w:t>» («</w:t>
      </w:r>
      <w:proofErr w:type="spellStart"/>
      <w:r w:rsidRPr="00695A57">
        <w:rPr>
          <w:rFonts w:ascii="Times New Roman" w:hAnsi="Times New Roman" w:cs="Times New Roman"/>
          <w:b/>
          <w:sz w:val="24"/>
          <w:szCs w:val="24"/>
        </w:rPr>
        <w:t>Standard</w:t>
      </w:r>
      <w:proofErr w:type="spellEnd"/>
      <w:r w:rsidRPr="00695A57">
        <w:rPr>
          <w:rFonts w:ascii="Times New Roman" w:hAnsi="Times New Roman" w:cs="Times New Roman"/>
          <w:b/>
          <w:sz w:val="24"/>
          <w:szCs w:val="24"/>
        </w:rPr>
        <w:t xml:space="preserve"> &amp; </w:t>
      </w:r>
      <w:proofErr w:type="spellStart"/>
      <w:r w:rsidRPr="00695A57">
        <w:rPr>
          <w:rFonts w:ascii="Times New Roman" w:hAnsi="Times New Roman" w:cs="Times New Roman"/>
          <w:b/>
          <w:sz w:val="24"/>
          <w:szCs w:val="24"/>
        </w:rPr>
        <w:t>Poor’s</w:t>
      </w:r>
      <w:proofErr w:type="spellEnd"/>
      <w:r w:rsidRPr="00695A57">
        <w:rPr>
          <w:rFonts w:ascii="Times New Roman" w:hAnsi="Times New Roman" w:cs="Times New Roman"/>
          <w:b/>
          <w:sz w:val="24"/>
          <w:szCs w:val="24"/>
        </w:rPr>
        <w:t>») либо не ниже уровня «</w:t>
      </w:r>
      <w:proofErr w:type="spellStart"/>
      <w:r w:rsidRPr="00695A57">
        <w:rPr>
          <w:rFonts w:ascii="Times New Roman" w:hAnsi="Times New Roman" w:cs="Times New Roman"/>
          <w:b/>
          <w:sz w:val="24"/>
          <w:szCs w:val="24"/>
        </w:rPr>
        <w:t>ВааЗ</w:t>
      </w:r>
      <w:proofErr w:type="spellEnd"/>
      <w:r w:rsidRPr="00695A57">
        <w:rPr>
          <w:rFonts w:ascii="Times New Roman" w:hAnsi="Times New Roman" w:cs="Times New Roman"/>
          <w:b/>
          <w:sz w:val="24"/>
          <w:szCs w:val="24"/>
        </w:rPr>
        <w:t>» по классификации рейтингового агентства «</w:t>
      </w:r>
      <w:proofErr w:type="spellStart"/>
      <w:r w:rsidRPr="00695A57">
        <w:rPr>
          <w:rFonts w:ascii="Times New Roman" w:hAnsi="Times New Roman" w:cs="Times New Roman"/>
          <w:b/>
          <w:sz w:val="24"/>
          <w:szCs w:val="24"/>
        </w:rPr>
        <w:t>Мудис</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Инвесторс</w:t>
      </w:r>
      <w:proofErr w:type="spellEnd"/>
      <w:r w:rsidRPr="00695A57">
        <w:rPr>
          <w:rFonts w:ascii="Times New Roman" w:hAnsi="Times New Roman" w:cs="Times New Roman"/>
          <w:b/>
          <w:sz w:val="24"/>
          <w:szCs w:val="24"/>
        </w:rPr>
        <w:t xml:space="preserve"> Сервис» («</w:t>
      </w:r>
      <w:proofErr w:type="spellStart"/>
      <w:r w:rsidRPr="00695A57">
        <w:rPr>
          <w:rFonts w:ascii="Times New Roman" w:hAnsi="Times New Roman" w:cs="Times New Roman"/>
          <w:b/>
          <w:sz w:val="24"/>
          <w:szCs w:val="24"/>
        </w:rPr>
        <w:t>Moody’s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Investors</w:t>
      </w:r>
      <w:proofErr w:type="spellEnd"/>
      <w:r w:rsidRPr="00695A57">
        <w:rPr>
          <w:rFonts w:ascii="Times New Roman" w:hAnsi="Times New Roman" w:cs="Times New Roman"/>
          <w:b/>
          <w:sz w:val="24"/>
          <w:szCs w:val="24"/>
        </w:rPr>
        <w:t xml:space="preserve"> </w:t>
      </w:r>
      <w:proofErr w:type="spellStart"/>
      <w:r w:rsidRPr="00695A57">
        <w:rPr>
          <w:rFonts w:ascii="Times New Roman" w:hAnsi="Times New Roman" w:cs="Times New Roman"/>
          <w:b/>
          <w:sz w:val="24"/>
          <w:szCs w:val="24"/>
        </w:rPr>
        <w:t>Service</w:t>
      </w:r>
      <w:proofErr w:type="spellEnd"/>
      <w:r w:rsidRPr="00695A57">
        <w:rPr>
          <w:rFonts w:ascii="Times New Roman" w:hAnsi="Times New Roman" w:cs="Times New Roman"/>
          <w:b/>
          <w:sz w:val="24"/>
          <w:szCs w:val="24"/>
        </w:rPr>
        <w:t>»),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3) не менее двух третей рабочих дней в течение одного календарного квартала оценочная стоимость инвестиционных паев паевых инвестиционных фондов, акций акционерных  инвестиционных фондов и ипотечных сертификатов участия, а также паев (акций) иностранных инвестиционных фондов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4) оценочная стоимость инвестиционных паев паевых инвестиционных фондов, ипотечных сертификатов участия, акций акционерных инвестиционных фондов, паев (акций) иностранных инвестиционных фондов, которые (активы которых)  находятся в управлении  (доверительном управлении) одной управляющей компании (управляющего), может  составлять не более 35 процентов стоимости активов;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5) оценочная стоимость неликвидных ценных бумаг может составлять не более 10 </w:t>
      </w:r>
      <w:r w:rsidRPr="00695A57">
        <w:rPr>
          <w:rFonts w:ascii="Times New Roman" w:hAnsi="Times New Roman" w:cs="Times New Roman"/>
          <w:b/>
          <w:sz w:val="24"/>
          <w:szCs w:val="24"/>
        </w:rPr>
        <w:lastRenderedPageBreak/>
        <w:t>процентов стоимости активов;</w:t>
      </w:r>
    </w:p>
    <w:p w:rsidR="00927018" w:rsidRPr="00695A57" w:rsidRDefault="000675D7" w:rsidP="00927018">
      <w:pPr>
        <w:shd w:val="clear" w:color="auto" w:fill="FFFFFF"/>
        <w:spacing w:before="14" w:line="303" w:lineRule="exact"/>
        <w:ind w:right="21" w:firstLine="567"/>
        <w:jc w:val="both"/>
        <w:rPr>
          <w:rFonts w:ascii="Times New Roman" w:hAnsi="Times New Roman" w:cs="Times New Roman"/>
          <w:b/>
          <w:sz w:val="24"/>
          <w:szCs w:val="24"/>
        </w:rPr>
      </w:pPr>
      <w:proofErr w:type="gramStart"/>
      <w:r w:rsidRPr="00695A57">
        <w:rPr>
          <w:rFonts w:ascii="Times New Roman" w:hAnsi="Times New Roman" w:cs="Times New Roman"/>
          <w:b/>
          <w:sz w:val="24"/>
          <w:szCs w:val="24"/>
        </w:rPr>
        <w:t xml:space="preserve">6) </w:t>
      </w:r>
      <w:r w:rsidR="00927018" w:rsidRPr="00695A57">
        <w:rPr>
          <w:rFonts w:ascii="Times New Roman" w:hAnsi="Times New Roman" w:cs="Times New Roman"/>
          <w:b/>
          <w:sz w:val="24"/>
          <w:szCs w:val="24"/>
        </w:rPr>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00927018" w:rsidRPr="00695A57">
        <w:rPr>
          <w:rFonts w:ascii="Times New Roman" w:hAnsi="Times New Roman" w:cs="Times New Roman"/>
          <w:b/>
          <w:sz w:val="24"/>
          <w:szCs w:val="24"/>
        </w:rPr>
        <w:t xml:space="preserve">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 22.3. настоящих Правил;</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7) количество инвестиционных паев паевого инвестиционного фонда, ипотечных сертификатов участия или акций акционерного инвестиционного фонда или паев (акций) иностранного инвестиц</w:t>
      </w:r>
      <w:r w:rsidR="0071526B" w:rsidRPr="00695A57">
        <w:rPr>
          <w:rFonts w:ascii="Times New Roman" w:hAnsi="Times New Roman" w:cs="Times New Roman"/>
          <w:b/>
          <w:sz w:val="24"/>
          <w:szCs w:val="24"/>
        </w:rPr>
        <w:t xml:space="preserve">ионного фонда может составлять </w:t>
      </w:r>
      <w:r w:rsidRPr="00695A57">
        <w:rPr>
          <w:rFonts w:ascii="Times New Roman" w:hAnsi="Times New Roman" w:cs="Times New Roman"/>
          <w:b/>
          <w:sz w:val="24"/>
          <w:szCs w:val="24"/>
        </w:rPr>
        <w:t>не более 30 процентов количества выданных (выпущенных) паев (акций) каждого из этих фондов (ипотечных покрытий);</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Требования настоящего пункта применяются до даты возникновения основания прекращения Фонда.</w:t>
      </w:r>
    </w:p>
    <w:p w:rsidR="000675D7" w:rsidRPr="00695A57" w:rsidRDefault="00ED47D2"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23</w:t>
      </w:r>
      <w:r w:rsidR="000675D7" w:rsidRPr="00695A57">
        <w:rPr>
          <w:rFonts w:ascii="Times New Roman" w:hAnsi="Times New Roman" w:cs="Times New Roman"/>
          <w:b/>
          <w:sz w:val="24"/>
          <w:szCs w:val="24"/>
        </w:rPr>
        <w:t>.1.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Сумма величин открытой длинной позиции, определенных по фьючерсным и опционным договорам (контрактам), базовым активом которых являются инд</w:t>
      </w:r>
      <w:r w:rsidR="00655928" w:rsidRPr="00695A57">
        <w:rPr>
          <w:rFonts w:ascii="Times New Roman" w:hAnsi="Times New Roman" w:cs="Times New Roman"/>
          <w:b/>
          <w:sz w:val="24"/>
          <w:szCs w:val="24"/>
        </w:rPr>
        <w:t>ексы, рассчитанные по акциям</w:t>
      </w:r>
      <w:r w:rsidRPr="00695A57">
        <w:rPr>
          <w:rFonts w:ascii="Times New Roman" w:hAnsi="Times New Roman" w:cs="Times New Roman"/>
          <w:b/>
          <w:sz w:val="24"/>
          <w:szCs w:val="24"/>
        </w:rPr>
        <w:t>, или фьючерсные  контракты, базовым активом которых являются инд</w:t>
      </w:r>
      <w:r w:rsidR="00655928" w:rsidRPr="00695A57">
        <w:rPr>
          <w:rFonts w:ascii="Times New Roman" w:hAnsi="Times New Roman" w:cs="Times New Roman"/>
          <w:b/>
          <w:sz w:val="24"/>
          <w:szCs w:val="24"/>
        </w:rPr>
        <w:t>ексы, рассчитанные по акциям</w:t>
      </w:r>
      <w:r w:rsidRPr="00695A57">
        <w:rPr>
          <w:rFonts w:ascii="Times New Roman" w:hAnsi="Times New Roman" w:cs="Times New Roman"/>
          <w:b/>
          <w:sz w:val="24"/>
          <w:szCs w:val="24"/>
        </w:rPr>
        <w:t>, не может превышать 30 процентов стоимости активов фонда.</w:t>
      </w:r>
    </w:p>
    <w:p w:rsidR="00CF579F" w:rsidRPr="00695A57" w:rsidRDefault="00CF579F" w:rsidP="00CF579F">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w:t>
      </w:r>
      <w:r w:rsidRPr="00695A57">
        <w:rPr>
          <w:rFonts w:ascii="Times New Roman" w:hAnsi="Times New Roman" w:cs="Times New Roman"/>
          <w:b/>
          <w:sz w:val="24"/>
          <w:szCs w:val="24"/>
        </w:rPr>
        <w:lastRenderedPageBreak/>
        <w:t xml:space="preserve">совокупности  </w:t>
      </w:r>
      <w:r w:rsidR="00655928" w:rsidRPr="00695A57">
        <w:rPr>
          <w:rFonts w:ascii="Times New Roman" w:hAnsi="Times New Roman" w:cs="Times New Roman"/>
          <w:b/>
          <w:sz w:val="24"/>
          <w:szCs w:val="24"/>
        </w:rPr>
        <w:t>цен на акции</w:t>
      </w:r>
      <w:r w:rsidRPr="00695A57">
        <w:rPr>
          <w:rFonts w:ascii="Times New Roman" w:hAnsi="Times New Roman" w:cs="Times New Roman"/>
          <w:b/>
          <w:sz w:val="24"/>
          <w:szCs w:val="24"/>
        </w:rPr>
        <w:t>, то величина открытой короткой позиции по таким договорам (контрактам) может составлять  не более 30 процентов стоимости активов фонда.</w:t>
      </w:r>
    </w:p>
    <w:p w:rsidR="00655928" w:rsidRPr="00695A57" w:rsidRDefault="00655928" w:rsidP="00655928">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0675D7" w:rsidRPr="00695A57" w:rsidRDefault="00ED47D2"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24</w:t>
      </w:r>
      <w:r w:rsidR="000675D7" w:rsidRPr="00695A57">
        <w:rPr>
          <w:rFonts w:ascii="Times New Roman" w:hAnsi="Times New Roman" w:cs="Times New Roman"/>
          <w:b/>
          <w:sz w:val="24"/>
          <w:szCs w:val="24"/>
        </w:rPr>
        <w:t>. Описание рисков, связанных с инвестированием.</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w:t>
      </w:r>
      <w:r w:rsidR="00006638" w:rsidRPr="00695A57">
        <w:rPr>
          <w:rFonts w:ascii="Times New Roman" w:hAnsi="Times New Roman" w:cs="Times New Roman"/>
          <w:b/>
          <w:sz w:val="24"/>
          <w:szCs w:val="24"/>
        </w:rPr>
        <w:t>вов Ф</w:t>
      </w:r>
      <w:r w:rsidRPr="00695A57">
        <w:rPr>
          <w:rFonts w:ascii="Times New Roman" w:hAnsi="Times New Roman" w:cs="Times New Roman"/>
          <w:b/>
          <w:sz w:val="24"/>
          <w:szCs w:val="24"/>
        </w:rPr>
        <w:t>онда, так и снижение их доходности.</w:t>
      </w:r>
    </w:p>
    <w:p w:rsidR="000675D7" w:rsidRPr="00695A57" w:rsidRDefault="000675D7" w:rsidP="00D31EF1">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Стоимость объектов </w:t>
      </w:r>
      <w:r w:rsidR="00D31EF1" w:rsidRPr="00695A57">
        <w:rPr>
          <w:rFonts w:ascii="Times New Roman" w:hAnsi="Times New Roman" w:cs="Times New Roman"/>
          <w:b/>
          <w:sz w:val="24"/>
          <w:szCs w:val="24"/>
        </w:rPr>
        <w:t xml:space="preserve">инвестирования, составляющих Фонд и, соответственно, </w:t>
      </w:r>
      <w:r w:rsidRPr="00695A57">
        <w:rPr>
          <w:rFonts w:ascii="Times New Roman" w:hAnsi="Times New Roman" w:cs="Times New Roman"/>
          <w:b/>
          <w:sz w:val="24"/>
          <w:szCs w:val="24"/>
        </w:rPr>
        <w:t>расчетная</w:t>
      </w:r>
      <w:r w:rsidR="00D31EF1" w:rsidRPr="00695A57">
        <w:rPr>
          <w:rFonts w:ascii="Times New Roman" w:hAnsi="Times New Roman" w:cs="Times New Roman"/>
          <w:b/>
          <w:sz w:val="24"/>
          <w:szCs w:val="24"/>
        </w:rPr>
        <w:t xml:space="preserve"> стоимость инвестиционного пая Ф</w:t>
      </w:r>
      <w:r w:rsidRPr="00695A57">
        <w:rPr>
          <w:rFonts w:ascii="Times New Roman" w:hAnsi="Times New Roman" w:cs="Times New Roman"/>
          <w:b/>
          <w:sz w:val="24"/>
          <w:szCs w:val="24"/>
        </w:rPr>
        <w:t>онда</w:t>
      </w:r>
      <w:r w:rsidR="00D31EF1" w:rsidRPr="00695A57">
        <w:rPr>
          <w:rFonts w:ascii="Times New Roman" w:hAnsi="Times New Roman" w:cs="Times New Roman"/>
          <w:b/>
          <w:sz w:val="24"/>
          <w:szCs w:val="24"/>
        </w:rPr>
        <w:t>,</w:t>
      </w:r>
      <w:r w:rsidRPr="00695A57">
        <w:rPr>
          <w:rFonts w:ascii="Times New Roman" w:hAnsi="Times New Roman" w:cs="Times New Roman"/>
          <w:b/>
          <w:sz w:val="24"/>
          <w:szCs w:val="24"/>
        </w:rPr>
        <w:t xml:space="preserve"> могут увеличиваться и уменьшаться, результаты инвестирования в прошлом не определяют доходы в будущем, государство не гарант</w:t>
      </w:r>
      <w:r w:rsidR="00D31EF1" w:rsidRPr="00695A57">
        <w:rPr>
          <w:rFonts w:ascii="Times New Roman" w:hAnsi="Times New Roman" w:cs="Times New Roman"/>
          <w:b/>
          <w:sz w:val="24"/>
          <w:szCs w:val="24"/>
        </w:rPr>
        <w:t>ирует доходность инвестиций  в Ф</w:t>
      </w:r>
      <w:r w:rsidRPr="00695A57">
        <w:rPr>
          <w:rFonts w:ascii="Times New Roman" w:hAnsi="Times New Roman" w:cs="Times New Roman"/>
          <w:b/>
          <w:sz w:val="24"/>
          <w:szCs w:val="24"/>
        </w:rPr>
        <w:t>онд. Заявления любых лиц об увеличении в будущем</w:t>
      </w:r>
      <w:r w:rsidR="00D31EF1" w:rsidRPr="00695A57">
        <w:rPr>
          <w:rFonts w:ascii="Times New Roman" w:hAnsi="Times New Roman" w:cs="Times New Roman"/>
          <w:b/>
          <w:sz w:val="24"/>
          <w:szCs w:val="24"/>
        </w:rPr>
        <w:t xml:space="preserve"> стоимости инвестиционного пая Ф</w:t>
      </w:r>
      <w:r w:rsidRPr="00695A57">
        <w:rPr>
          <w:rFonts w:ascii="Times New Roman" w:hAnsi="Times New Roman" w:cs="Times New Roman"/>
          <w:b/>
          <w:sz w:val="24"/>
          <w:szCs w:val="24"/>
        </w:rPr>
        <w:t>онда могут расцениваться не иначе как предположения.</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Настоящее описание рисков не раскрывает информации обо всех рисках</w:t>
      </w:r>
      <w:r w:rsidR="00D31EF1" w:rsidRPr="00695A57">
        <w:rPr>
          <w:rFonts w:ascii="Times New Roman" w:hAnsi="Times New Roman" w:cs="Times New Roman"/>
          <w:b/>
          <w:sz w:val="24"/>
          <w:szCs w:val="24"/>
        </w:rPr>
        <w:t xml:space="preserve"> </w:t>
      </w:r>
      <w:r w:rsidRPr="00695A57">
        <w:rPr>
          <w:rFonts w:ascii="Times New Roman" w:hAnsi="Times New Roman" w:cs="Times New Roman"/>
          <w:b/>
          <w:sz w:val="24"/>
          <w:szCs w:val="24"/>
        </w:rPr>
        <w:t xml:space="preserve"> вследствие разнообразия ситуаций, возникающих при инвестировании.</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В наиболее общем виде</w:t>
      </w:r>
      <w:r w:rsidR="00D31EF1" w:rsidRPr="00695A57">
        <w:rPr>
          <w:rFonts w:ascii="Times New Roman" w:hAnsi="Times New Roman" w:cs="Times New Roman"/>
          <w:b/>
          <w:sz w:val="24"/>
          <w:szCs w:val="24"/>
        </w:rPr>
        <w:t>,</w:t>
      </w:r>
      <w:r w:rsidRPr="00695A57">
        <w:rPr>
          <w:rFonts w:ascii="Times New Roman" w:hAnsi="Times New Roman" w:cs="Times New Roman"/>
          <w:b/>
          <w:sz w:val="24"/>
          <w:szCs w:val="24"/>
        </w:rPr>
        <w:t xml:space="preserve">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lastRenderedPageBreak/>
        <w:t>-</w:t>
      </w:r>
      <w:r w:rsidRPr="00695A57">
        <w:rPr>
          <w:rFonts w:ascii="Times New Roman" w:hAnsi="Times New Roman" w:cs="Times New Roman"/>
          <w:b/>
          <w:sz w:val="24"/>
          <w:szCs w:val="24"/>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рыночный риск, связанный с колебаниями курсов валют, процентных ставок, цен финансовых инструментов;</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 xml:space="preserve">ценовой риск, проявляющийся </w:t>
      </w:r>
      <w:r w:rsidR="00F22C4B" w:rsidRPr="00695A57">
        <w:rPr>
          <w:rFonts w:ascii="Times New Roman" w:hAnsi="Times New Roman" w:cs="Times New Roman"/>
          <w:b/>
          <w:sz w:val="24"/>
          <w:szCs w:val="24"/>
        </w:rPr>
        <w:t>в изменении цен на ценные бумаги</w:t>
      </w:r>
      <w:r w:rsidRPr="00695A57">
        <w:rPr>
          <w:rFonts w:ascii="Times New Roman" w:hAnsi="Times New Roman" w:cs="Times New Roman"/>
          <w:b/>
          <w:sz w:val="24"/>
          <w:szCs w:val="24"/>
        </w:rPr>
        <w:t xml:space="preserve"> и </w:t>
      </w:r>
      <w:r w:rsidR="00F22C4B" w:rsidRPr="00695A57">
        <w:rPr>
          <w:rFonts w:ascii="Times New Roman" w:hAnsi="Times New Roman" w:cs="Times New Roman"/>
          <w:b/>
          <w:sz w:val="24"/>
          <w:szCs w:val="24"/>
        </w:rPr>
        <w:t>финансовые инструменты, которые могут</w:t>
      </w:r>
      <w:r w:rsidRPr="00695A57">
        <w:rPr>
          <w:rFonts w:ascii="Times New Roman" w:hAnsi="Times New Roman" w:cs="Times New Roman"/>
          <w:b/>
          <w:sz w:val="24"/>
          <w:szCs w:val="24"/>
        </w:rPr>
        <w:t xml:space="preserve"> привес</w:t>
      </w:r>
      <w:r w:rsidR="00F22C4B" w:rsidRPr="00695A57">
        <w:rPr>
          <w:rFonts w:ascii="Times New Roman" w:hAnsi="Times New Roman" w:cs="Times New Roman"/>
          <w:b/>
          <w:sz w:val="24"/>
          <w:szCs w:val="24"/>
        </w:rPr>
        <w:t>ти к падению стоимости активов Ф</w:t>
      </w:r>
      <w:r w:rsidRPr="00695A57">
        <w:rPr>
          <w:rFonts w:ascii="Times New Roman" w:hAnsi="Times New Roman" w:cs="Times New Roman"/>
          <w:b/>
          <w:sz w:val="24"/>
          <w:szCs w:val="24"/>
        </w:rPr>
        <w:t>онда;</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 xml:space="preserve">риск </w:t>
      </w:r>
      <w:r w:rsidR="00F22C4B" w:rsidRPr="00695A57">
        <w:rPr>
          <w:rFonts w:ascii="Times New Roman" w:hAnsi="Times New Roman" w:cs="Times New Roman"/>
          <w:b/>
          <w:sz w:val="24"/>
          <w:szCs w:val="24"/>
        </w:rPr>
        <w:t>противоправных действий третьих лиц в отношении имущества, составляющего  Фонд</w:t>
      </w:r>
      <w:r w:rsidRPr="00695A57">
        <w:rPr>
          <w:rFonts w:ascii="Times New Roman" w:hAnsi="Times New Roman" w:cs="Times New Roman"/>
          <w:b/>
          <w:sz w:val="24"/>
          <w:szCs w:val="24"/>
        </w:rPr>
        <w:t>;</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риск рыночной ликвидности, связанный с потенциальной невозможностью реализовать активы по благоприятным ценам;</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риск, связанный с изменениями действующего законодательства;</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w:t>
      </w:r>
      <w:r w:rsidRPr="00695A57">
        <w:rPr>
          <w:rFonts w:ascii="Times New Roman" w:hAnsi="Times New Roman" w:cs="Times New Roman"/>
          <w:b/>
          <w:sz w:val="24"/>
          <w:szCs w:val="24"/>
        </w:rPr>
        <w:tab/>
        <w:t>риск возникновения форс-мажорных обстоятельств, таких как природные катаклизмы и военные действия.</w:t>
      </w:r>
    </w:p>
    <w:p w:rsidR="000675D7" w:rsidRPr="00695A57" w:rsidRDefault="000675D7" w:rsidP="000675D7">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695A57">
        <w:rPr>
          <w:rFonts w:ascii="Times New Roman" w:hAnsi="Times New Roman" w:cs="Times New Roman"/>
          <w:b/>
          <w:sz w:val="24"/>
          <w:szCs w:val="24"/>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0675D7" w:rsidRPr="00695A57" w:rsidRDefault="000675D7" w:rsidP="00ED47D2">
      <w:pPr>
        <w:shd w:val="clear" w:color="auto" w:fill="FFFFFF"/>
        <w:spacing w:before="14" w:line="303" w:lineRule="exact"/>
        <w:ind w:right="21" w:firstLine="567"/>
        <w:jc w:val="both"/>
        <w:rPr>
          <w:rFonts w:ascii="Times New Roman" w:hAnsi="Times New Roman" w:cs="Times New Roman"/>
          <w:b/>
          <w:sz w:val="24"/>
          <w:szCs w:val="24"/>
        </w:rPr>
      </w:pPr>
      <w:r w:rsidRPr="00695A57">
        <w:rPr>
          <w:rFonts w:ascii="Times New Roman" w:hAnsi="Times New Roman" w:cs="Times New Roman"/>
          <w:b/>
          <w:sz w:val="24"/>
          <w:szCs w:val="24"/>
        </w:rPr>
        <w:t>Результаты деятельности управляющей компании в прошлом</w:t>
      </w:r>
      <w:r w:rsidR="00B50AE4" w:rsidRPr="00695A57">
        <w:rPr>
          <w:rFonts w:ascii="Times New Roman" w:hAnsi="Times New Roman" w:cs="Times New Roman"/>
          <w:b/>
          <w:sz w:val="24"/>
          <w:szCs w:val="24"/>
        </w:rPr>
        <w:t xml:space="preserve"> не являются гарантией доходов Ф</w:t>
      </w:r>
      <w:r w:rsidRPr="00695A57">
        <w:rPr>
          <w:rFonts w:ascii="Times New Roman" w:hAnsi="Times New Roman" w:cs="Times New Roman"/>
          <w:b/>
          <w:sz w:val="24"/>
          <w:szCs w:val="24"/>
        </w:rPr>
        <w:t>онда в будущем, и решение о пр</w:t>
      </w:r>
      <w:r w:rsidR="00B50AE4" w:rsidRPr="00695A57">
        <w:rPr>
          <w:rFonts w:ascii="Times New Roman" w:hAnsi="Times New Roman" w:cs="Times New Roman"/>
          <w:b/>
          <w:sz w:val="24"/>
          <w:szCs w:val="24"/>
        </w:rPr>
        <w:t>иобретении инвестиционных паев Ф</w:t>
      </w:r>
      <w:r w:rsidRPr="00695A57">
        <w:rPr>
          <w:rFonts w:ascii="Times New Roman" w:hAnsi="Times New Roman" w:cs="Times New Roman"/>
          <w:b/>
          <w:sz w:val="24"/>
          <w:szCs w:val="24"/>
        </w:rPr>
        <w:t>онда принимается инвестором самостоятельно после ознакомления с настоящими Правилами.</w:t>
      </w:r>
    </w:p>
    <w:p w:rsidR="00DB03F5" w:rsidRPr="00695A57" w:rsidRDefault="00DB03F5"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 xml:space="preserve">III. Права и обязанности </w:t>
      </w:r>
      <w:r w:rsidR="002E3D11" w:rsidRPr="00695A57">
        <w:rPr>
          <w:rFonts w:ascii="Times New Roman" w:hAnsi="Times New Roman" w:cs="Times New Roman"/>
          <w:b/>
          <w:sz w:val="24"/>
          <w:szCs w:val="24"/>
        </w:rPr>
        <w:t>У</w:t>
      </w:r>
      <w:r w:rsidRPr="00695A57">
        <w:rPr>
          <w:rFonts w:ascii="Times New Roman" w:hAnsi="Times New Roman" w:cs="Times New Roman"/>
          <w:b/>
          <w:sz w:val="24"/>
          <w:szCs w:val="24"/>
        </w:rPr>
        <w:t>правляющей компании</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w:t>
      </w:r>
      <w:r w:rsidR="008052F3" w:rsidRPr="00695A57">
        <w:rPr>
          <w:rFonts w:ascii="Times New Roman" w:hAnsi="Times New Roman" w:cs="Times New Roman"/>
          <w:sz w:val="24"/>
          <w:szCs w:val="24"/>
        </w:rPr>
        <w:t>5</w:t>
      </w:r>
      <w:r w:rsidRPr="00695A57">
        <w:rPr>
          <w:rFonts w:ascii="Times New Roman" w:hAnsi="Times New Roman" w:cs="Times New Roman"/>
          <w:sz w:val="24"/>
          <w:szCs w:val="24"/>
        </w:rPr>
        <w:t xml:space="preserve">. С даты завершения (окончания)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w:t>
      </w:r>
      <w:r w:rsidR="002E3D11"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правляющая компания осуществляет доверительное управление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ондом путем совершения любых юридических и фактических действий в отношении имущества, составляющего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 в том числе путем распоряжения указанным имуществом.</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Управляющая компания совершает сделки с имуществом, составляющим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sidR="002E3D11"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компании сделана пометка "Д.У." и указано название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При отсутствии указания о том, что </w:t>
      </w:r>
      <w:r w:rsidR="002E3D11" w:rsidRPr="00695A57">
        <w:rPr>
          <w:rFonts w:ascii="Times New Roman" w:hAnsi="Times New Roman" w:cs="Times New Roman"/>
          <w:sz w:val="24"/>
          <w:szCs w:val="24"/>
        </w:rPr>
        <w:t>У</w:t>
      </w:r>
      <w:r w:rsidRPr="00695A57">
        <w:rPr>
          <w:rFonts w:ascii="Times New Roman" w:hAnsi="Times New Roman" w:cs="Times New Roman"/>
          <w:sz w:val="24"/>
          <w:szCs w:val="24"/>
        </w:rPr>
        <w:t>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w:t>
      </w:r>
      <w:r w:rsidR="008052F3" w:rsidRPr="00695A57">
        <w:rPr>
          <w:rFonts w:ascii="Times New Roman" w:hAnsi="Times New Roman" w:cs="Times New Roman"/>
          <w:sz w:val="24"/>
          <w:szCs w:val="24"/>
        </w:rPr>
        <w:t>6</w:t>
      </w:r>
      <w:r w:rsidRPr="00695A57">
        <w:rPr>
          <w:rFonts w:ascii="Times New Roman" w:hAnsi="Times New Roman" w:cs="Times New Roman"/>
          <w:sz w:val="24"/>
          <w:szCs w:val="24"/>
        </w:rPr>
        <w:t>. Управляющая компания:</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 xml:space="preserve">1) без специальной доверенности осуществляет все права, удостоверенные ценными бумагами, составляющими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 в том числе право голоса по голосующим ценным бумагам;</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предъявляет иски и выступает ответчиком по искам в суде в связи с осуществлением деятельности по доверительному управлению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ондом;</w:t>
      </w:r>
    </w:p>
    <w:p w:rsidR="00E907B2" w:rsidRPr="00695A57" w:rsidRDefault="00E90BCD"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w:t>
      </w:r>
      <w:r w:rsidR="00E907B2" w:rsidRPr="00695A57">
        <w:rPr>
          <w:rFonts w:ascii="Times New Roman" w:hAnsi="Times New Roman" w:cs="Times New Roman"/>
          <w:sz w:val="24"/>
          <w:szCs w:val="24"/>
        </w:rPr>
        <w:t xml:space="preserve">) передает свои права и обязанности по договору доверительного управления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ондом другой управляющей компании в порядке, установленном нормативными актами </w:t>
      </w:r>
      <w:r w:rsidR="007C034C" w:rsidRPr="00695A57">
        <w:rPr>
          <w:rFonts w:ascii="Times New Roman" w:hAnsi="Times New Roman" w:cs="Times New Roman"/>
          <w:sz w:val="24"/>
          <w:szCs w:val="24"/>
        </w:rPr>
        <w:t>в сфере финансовых рынков</w:t>
      </w:r>
      <w:r w:rsidR="00E907B2" w:rsidRPr="00695A57">
        <w:rPr>
          <w:rFonts w:ascii="Times New Roman" w:hAnsi="Times New Roman" w:cs="Times New Roman"/>
          <w:sz w:val="24"/>
          <w:szCs w:val="24"/>
        </w:rPr>
        <w:t>;</w:t>
      </w:r>
    </w:p>
    <w:p w:rsidR="00E907B2" w:rsidRPr="00695A57" w:rsidRDefault="00E90BCD"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E907B2" w:rsidRPr="00695A57">
        <w:rPr>
          <w:rFonts w:ascii="Times New Roman" w:hAnsi="Times New Roman" w:cs="Times New Roman"/>
          <w:sz w:val="24"/>
          <w:szCs w:val="24"/>
        </w:rPr>
        <w:t>) вправе провести дробление инвестиционных паев на условиях и в порядке, установленных нормативными</w:t>
      </w:r>
      <w:r w:rsidR="007C034C" w:rsidRPr="00695A57">
        <w:rPr>
          <w:rFonts w:ascii="Times New Roman" w:hAnsi="Times New Roman" w:cs="Times New Roman"/>
          <w:sz w:val="24"/>
          <w:szCs w:val="24"/>
        </w:rPr>
        <w:t xml:space="preserve"> актами в сфере финансовых рынков</w:t>
      </w:r>
      <w:r w:rsidR="00E907B2" w:rsidRPr="00695A57">
        <w:rPr>
          <w:rFonts w:ascii="Times New Roman" w:hAnsi="Times New Roman" w:cs="Times New Roman"/>
          <w:sz w:val="24"/>
          <w:szCs w:val="24"/>
        </w:rPr>
        <w:t>;</w:t>
      </w:r>
    </w:p>
    <w:p w:rsidR="00E907B2" w:rsidRPr="00695A57" w:rsidRDefault="00E90BCD"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E907B2" w:rsidRPr="00695A57">
        <w:rPr>
          <w:rFonts w:ascii="Times New Roman" w:hAnsi="Times New Roman" w:cs="Times New Roman"/>
          <w:sz w:val="24"/>
          <w:szCs w:val="24"/>
        </w:rPr>
        <w:t xml:space="preserve">) вправе принять решение о прекращении </w:t>
      </w:r>
      <w:r w:rsidR="007A2F31"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w:t>
      </w:r>
    </w:p>
    <w:p w:rsidR="009D6D81" w:rsidRPr="00695A57" w:rsidRDefault="00E90BCD"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w:t>
      </w:r>
      <w:r w:rsidR="00E907B2" w:rsidRPr="00695A57">
        <w:rPr>
          <w:rFonts w:ascii="Times New Roman" w:hAnsi="Times New Roman" w:cs="Times New Roman"/>
          <w:sz w:val="24"/>
          <w:szCs w:val="24"/>
        </w:rPr>
        <w:t xml:space="preserve">) вправе погасить за счет имущества, составляющего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задолженность, возникшую в результате использования </w:t>
      </w:r>
      <w:r w:rsidR="002E3D11" w:rsidRPr="00695A57">
        <w:rPr>
          <w:rFonts w:ascii="Times New Roman" w:hAnsi="Times New Roman" w:cs="Times New Roman"/>
          <w:sz w:val="24"/>
          <w:szCs w:val="24"/>
        </w:rPr>
        <w:t>У</w:t>
      </w:r>
      <w:r w:rsidR="00E907B2" w:rsidRPr="00695A57">
        <w:rPr>
          <w:rFonts w:ascii="Times New Roman" w:hAnsi="Times New Roman" w:cs="Times New Roman"/>
          <w:sz w:val="24"/>
          <w:szCs w:val="24"/>
        </w:rPr>
        <w:t>правляющей компанией собственных денежных сре</w:t>
      </w:r>
      <w:proofErr w:type="gramStart"/>
      <w:r w:rsidR="00E907B2" w:rsidRPr="00695A57">
        <w:rPr>
          <w:rFonts w:ascii="Times New Roman" w:hAnsi="Times New Roman" w:cs="Times New Roman"/>
          <w:sz w:val="24"/>
          <w:szCs w:val="24"/>
        </w:rPr>
        <w:t>дств дл</w:t>
      </w:r>
      <w:proofErr w:type="gramEnd"/>
      <w:r w:rsidR="00E907B2" w:rsidRPr="00695A57">
        <w:rPr>
          <w:rFonts w:ascii="Times New Roman" w:hAnsi="Times New Roman" w:cs="Times New Roman"/>
          <w:sz w:val="24"/>
          <w:szCs w:val="24"/>
        </w:rPr>
        <w:t>я выплаты денежной компенсации владельцам инвестиционных паев или для проведения операции обмена инвестиционных паев</w:t>
      </w:r>
      <w:r w:rsidR="008052F3" w:rsidRPr="00695A57">
        <w:rPr>
          <w:rFonts w:ascii="Times New Roman" w:hAnsi="Times New Roman" w:cs="Times New Roman"/>
          <w:sz w:val="24"/>
          <w:szCs w:val="24"/>
        </w:rPr>
        <w:t>.</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w:t>
      </w:r>
      <w:r w:rsidR="000D5293" w:rsidRPr="00695A57">
        <w:rPr>
          <w:rFonts w:ascii="Times New Roman" w:hAnsi="Times New Roman" w:cs="Times New Roman"/>
          <w:sz w:val="24"/>
          <w:szCs w:val="24"/>
        </w:rPr>
        <w:t>7</w:t>
      </w:r>
      <w:r w:rsidRPr="00695A57">
        <w:rPr>
          <w:rFonts w:ascii="Times New Roman" w:hAnsi="Times New Roman" w:cs="Times New Roman"/>
          <w:sz w:val="24"/>
          <w:szCs w:val="24"/>
        </w:rPr>
        <w:t>. Управляющая компания обязана: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1) осуществлять доверительное управление </w:t>
      </w:r>
      <w:r w:rsidR="006334E4"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ондом в соответствии с Федеральным законом "Об инвестиционных фондах", другими федеральными законами, </w:t>
      </w:r>
      <w:r w:rsidR="007C034C" w:rsidRPr="00695A57">
        <w:rPr>
          <w:rFonts w:ascii="Times New Roman" w:hAnsi="Times New Roman" w:cs="Times New Roman"/>
          <w:sz w:val="24"/>
          <w:szCs w:val="24"/>
        </w:rPr>
        <w:t>нормативными актами в сфере финансовых рынков</w:t>
      </w:r>
      <w:r w:rsidRPr="00695A57">
        <w:rPr>
          <w:rFonts w:ascii="Times New Roman" w:hAnsi="Times New Roman" w:cs="Times New Roman"/>
          <w:sz w:val="24"/>
          <w:szCs w:val="24"/>
        </w:rPr>
        <w:t xml:space="preserve"> и настоящими Правилами;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при осуществлении доверительного управления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ондом действовать разумно и добросовестно в интересах владельцев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передавать имущество, составляющее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 для учета и (или) хранения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пециализированному депозитарию, если для отдельных видов имущества нормативными правовыми актами Российской Федерации</w:t>
      </w:r>
      <w:r w:rsidR="000D5293" w:rsidRPr="00695A57">
        <w:rPr>
          <w:rFonts w:ascii="Times New Roman" w:hAnsi="Times New Roman" w:cs="Times New Roman"/>
          <w:sz w:val="24"/>
          <w:szCs w:val="24"/>
        </w:rPr>
        <w:t>,</w:t>
      </w:r>
      <w:r w:rsidRPr="00695A57">
        <w:rPr>
          <w:rFonts w:ascii="Times New Roman" w:hAnsi="Times New Roman" w:cs="Times New Roman"/>
          <w:sz w:val="24"/>
          <w:szCs w:val="24"/>
        </w:rPr>
        <w:t xml:space="preserve"> </w:t>
      </w:r>
      <w:r w:rsidR="000D5293" w:rsidRPr="00695A57">
        <w:rPr>
          <w:rFonts w:ascii="Times New Roman CYR" w:hAnsi="Times New Roman CYR" w:cs="Times New Roman CYR"/>
          <w:sz w:val="24"/>
          <w:szCs w:val="24"/>
          <w:lang w:eastAsia="zh-CN"/>
        </w:rPr>
        <w:t xml:space="preserve">в том числе </w:t>
      </w:r>
      <w:r w:rsidR="007C034C" w:rsidRPr="00695A57">
        <w:rPr>
          <w:rFonts w:ascii="Times New Roman CYR" w:hAnsi="Times New Roman CYR" w:cs="Times New Roman CYR"/>
          <w:sz w:val="24"/>
          <w:szCs w:val="24"/>
          <w:lang w:eastAsia="zh-CN"/>
        </w:rPr>
        <w:t>нормативными актами в сфере финансовых рынков</w:t>
      </w:r>
      <w:r w:rsidR="000D5293" w:rsidRPr="00695A57">
        <w:rPr>
          <w:rFonts w:ascii="Times New Roman CYR" w:hAnsi="Times New Roman CYR" w:cs="Times New Roman CYR"/>
          <w:sz w:val="24"/>
          <w:szCs w:val="24"/>
          <w:lang w:eastAsia="zh-CN"/>
        </w:rPr>
        <w:t>,</w:t>
      </w:r>
      <w:r w:rsidR="000D5293" w:rsidRPr="00695A57">
        <w:rPr>
          <w:rFonts w:ascii="Times New Roman CYR" w:hAnsi="Times New Roman CYR"/>
          <w:sz w:val="24"/>
        </w:rPr>
        <w:t xml:space="preserve"> </w:t>
      </w:r>
      <w:r w:rsidRPr="00695A57">
        <w:rPr>
          <w:rFonts w:ascii="Times New Roman" w:hAnsi="Times New Roman" w:cs="Times New Roman"/>
          <w:sz w:val="24"/>
          <w:szCs w:val="24"/>
        </w:rPr>
        <w:t>не предусмотрено иное;</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4) передавать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 xml:space="preserve">пециализированному депозитарию копии всех первичных документов в отношении имущества, составляющего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 незамедлительно с момента их составления или получения</w:t>
      </w:r>
      <w:r w:rsidR="000D5293" w:rsidRPr="00695A57">
        <w:rPr>
          <w:rFonts w:ascii="Times New Roman" w:hAnsi="Times New Roman" w:cs="Times New Roman"/>
          <w:sz w:val="24"/>
          <w:szCs w:val="24"/>
        </w:rPr>
        <w:t>;</w:t>
      </w:r>
    </w:p>
    <w:p w:rsidR="000D5293" w:rsidRPr="00695A57" w:rsidRDefault="000D5293" w:rsidP="000D5293">
      <w:pPr>
        <w:pStyle w:val="ConsPlusNormal"/>
        <w:ind w:firstLine="540"/>
        <w:jc w:val="both"/>
        <w:rPr>
          <w:rFonts w:ascii="Times New Roman" w:hAnsi="Times New Roman" w:cs="Times New Roman"/>
          <w:sz w:val="24"/>
          <w:szCs w:val="24"/>
        </w:rPr>
      </w:pPr>
      <w:bookmarkStart w:id="1" w:name="sub_285"/>
      <w:r w:rsidRPr="00695A57">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457BB3" w:rsidRPr="00695A57" w:rsidRDefault="000D5293">
      <w:pPr>
        <w:pStyle w:val="ConsPlusNormal"/>
        <w:ind w:firstLine="540"/>
        <w:jc w:val="both"/>
        <w:rPr>
          <w:rFonts w:ascii="Times New Roman" w:hAnsi="Times New Roman" w:cs="Times New Roman"/>
          <w:sz w:val="24"/>
          <w:szCs w:val="24"/>
        </w:rPr>
      </w:pPr>
      <w:bookmarkStart w:id="2" w:name="sub_286"/>
      <w:bookmarkEnd w:id="1"/>
      <w:r w:rsidRPr="00695A57">
        <w:rPr>
          <w:rFonts w:ascii="Times New Roman" w:hAnsi="Times New Roman" w:cs="Times New Roman"/>
          <w:sz w:val="24"/>
          <w:szCs w:val="24"/>
        </w:rPr>
        <w:t xml:space="preserve">6) раскрывать отчеты, требования к которым устанавливаются </w:t>
      </w:r>
      <w:r w:rsidR="007C034C" w:rsidRPr="00695A57">
        <w:rPr>
          <w:rFonts w:ascii="Times New Roman" w:hAnsi="Times New Roman" w:cs="Times New Roman"/>
          <w:sz w:val="24"/>
          <w:szCs w:val="24"/>
        </w:rPr>
        <w:t>Банком России</w:t>
      </w:r>
      <w:r w:rsidRPr="00695A57">
        <w:rPr>
          <w:rFonts w:ascii="Times New Roman" w:hAnsi="Times New Roman" w:cs="Times New Roman"/>
          <w:sz w:val="24"/>
          <w:szCs w:val="24"/>
        </w:rPr>
        <w:t>.</w:t>
      </w:r>
      <w:bookmarkEnd w:id="2"/>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w:t>
      </w:r>
      <w:r w:rsidR="000D5293" w:rsidRPr="00695A57">
        <w:rPr>
          <w:rFonts w:ascii="Times New Roman" w:hAnsi="Times New Roman" w:cs="Times New Roman"/>
          <w:sz w:val="24"/>
          <w:szCs w:val="24"/>
        </w:rPr>
        <w:t>8</w:t>
      </w:r>
      <w:r w:rsidRPr="00695A57">
        <w:rPr>
          <w:rFonts w:ascii="Times New Roman" w:hAnsi="Times New Roman" w:cs="Times New Roman"/>
          <w:sz w:val="24"/>
          <w:szCs w:val="24"/>
        </w:rPr>
        <w:t>. Управляющая компания не вправе:</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w:t>
      </w:r>
      <w:r w:rsidR="00CD4468" w:rsidRPr="00695A57">
        <w:rPr>
          <w:rFonts w:ascii="Times New Roman" w:hAnsi="Times New Roman" w:cs="Times New Roman"/>
          <w:sz w:val="24"/>
          <w:szCs w:val="24"/>
        </w:rPr>
        <w:t>.</w:t>
      </w:r>
      <w:r w:rsidRPr="00695A57">
        <w:rPr>
          <w:rFonts w:ascii="Times New Roman" w:hAnsi="Times New Roman" w:cs="Times New Roman"/>
          <w:sz w:val="24"/>
          <w:szCs w:val="24"/>
        </w:rPr>
        <w:t xml:space="preserve"> распоряжаться имуществом, составляющим </w:t>
      </w:r>
      <w:r w:rsidR="006334E4"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 без предварительного согласия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 xml:space="preserve">пециализированного депозитария, за исключением сделок, совершаемых на </w:t>
      </w:r>
      <w:r w:rsidR="000D5293" w:rsidRPr="00695A57">
        <w:rPr>
          <w:rFonts w:ascii="Times New Roman" w:hAnsi="Times New Roman" w:cs="Times New Roman"/>
          <w:sz w:val="24"/>
          <w:szCs w:val="24"/>
        </w:rPr>
        <w:t xml:space="preserve">организованных </w:t>
      </w:r>
      <w:r w:rsidRPr="00695A57">
        <w:rPr>
          <w:rFonts w:ascii="Times New Roman" w:hAnsi="Times New Roman" w:cs="Times New Roman"/>
          <w:sz w:val="24"/>
          <w:szCs w:val="24"/>
        </w:rPr>
        <w:t>торгах</w:t>
      </w:r>
      <w:r w:rsidR="000D5293" w:rsidRPr="00695A57">
        <w:rPr>
          <w:rFonts w:ascii="Times New Roman" w:hAnsi="Times New Roman" w:cs="Times New Roman"/>
          <w:sz w:val="24"/>
          <w:szCs w:val="24"/>
        </w:rPr>
        <w:t>, проводимых</w:t>
      </w:r>
      <w:r w:rsidRPr="00695A57">
        <w:rPr>
          <w:rFonts w:ascii="Times New Roman" w:hAnsi="Times New Roman" w:cs="Times New Roman"/>
          <w:sz w:val="24"/>
          <w:szCs w:val="24"/>
        </w:rPr>
        <w:t xml:space="preserve"> </w:t>
      </w:r>
      <w:r w:rsidR="000D5293" w:rsidRPr="00695A57">
        <w:rPr>
          <w:rFonts w:ascii="Times New Roman CYR" w:hAnsi="Times New Roman CYR" w:cs="Times New Roman CYR"/>
          <w:sz w:val="24"/>
          <w:szCs w:val="24"/>
          <w:lang w:eastAsia="zh-CN"/>
        </w:rPr>
        <w:t>российской</w:t>
      </w:r>
      <w:r w:rsidR="000D5293" w:rsidRPr="00695A57">
        <w:rPr>
          <w:rFonts w:ascii="Times New Roman CYR" w:hAnsi="Times New Roman CYR"/>
          <w:sz w:val="24"/>
        </w:rPr>
        <w:t xml:space="preserve"> или </w:t>
      </w:r>
      <w:r w:rsidR="000D5293" w:rsidRPr="00695A57">
        <w:rPr>
          <w:rFonts w:ascii="Times New Roman CYR" w:hAnsi="Times New Roman CYR" w:cs="Times New Roman CYR"/>
          <w:sz w:val="24"/>
          <w:szCs w:val="24"/>
          <w:lang w:eastAsia="zh-CN"/>
        </w:rPr>
        <w:t>иностранной биржей либо иным организатором</w:t>
      </w:r>
      <w:r w:rsidR="000D5293" w:rsidRPr="00695A57">
        <w:rPr>
          <w:rFonts w:ascii="Times New Roman CYR" w:hAnsi="Times New Roman CYR"/>
          <w:sz w:val="24"/>
        </w:rPr>
        <w:t xml:space="preserve"> торговли</w:t>
      </w:r>
      <w:r w:rsidRPr="00695A57">
        <w:rPr>
          <w:rFonts w:ascii="Times New Roman" w:hAnsi="Times New Roman" w:cs="Times New Roman"/>
          <w:sz w:val="24"/>
          <w:szCs w:val="24"/>
        </w:rPr>
        <w:t>;</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w:t>
      </w:r>
      <w:r w:rsidR="00CD4468" w:rsidRPr="00695A57">
        <w:rPr>
          <w:rFonts w:ascii="Times New Roman" w:hAnsi="Times New Roman" w:cs="Times New Roman"/>
          <w:sz w:val="24"/>
          <w:szCs w:val="24"/>
        </w:rPr>
        <w:t>.</w:t>
      </w:r>
      <w:r w:rsidRPr="00695A57">
        <w:rPr>
          <w:rFonts w:ascii="Times New Roman" w:hAnsi="Times New Roman" w:cs="Times New Roman"/>
          <w:sz w:val="24"/>
          <w:szCs w:val="24"/>
        </w:rPr>
        <w:t xml:space="preserve"> распоряжаться денежными средствами, находящимися на транзитном счете, без предварительного согласия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пециализированного депозитария;</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w:t>
      </w:r>
      <w:r w:rsidR="00CD4468" w:rsidRPr="00695A57">
        <w:rPr>
          <w:rFonts w:ascii="Times New Roman" w:hAnsi="Times New Roman" w:cs="Times New Roman"/>
          <w:sz w:val="24"/>
          <w:szCs w:val="24"/>
        </w:rPr>
        <w:t>.</w:t>
      </w:r>
      <w:r w:rsidRPr="00695A57">
        <w:rPr>
          <w:rFonts w:ascii="Times New Roman" w:hAnsi="Times New Roman" w:cs="Times New Roman"/>
          <w:sz w:val="24"/>
          <w:szCs w:val="24"/>
        </w:rPr>
        <w:t xml:space="preserve"> использовать имущество, составляющее </w:t>
      </w:r>
      <w:r w:rsidR="006334E4"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 для обеспечения исполнения собственных обязательств, не связанных с доверительным управлением </w:t>
      </w:r>
      <w:r w:rsidR="006334E4" w:rsidRPr="00695A57">
        <w:rPr>
          <w:rFonts w:ascii="Times New Roman" w:hAnsi="Times New Roman" w:cs="Times New Roman"/>
          <w:sz w:val="24"/>
          <w:szCs w:val="24"/>
        </w:rPr>
        <w:t>Ф</w:t>
      </w:r>
      <w:r w:rsidRPr="00695A57">
        <w:rPr>
          <w:rFonts w:ascii="Times New Roman" w:hAnsi="Times New Roman" w:cs="Times New Roman"/>
          <w:sz w:val="24"/>
          <w:szCs w:val="24"/>
        </w:rPr>
        <w:t>ондом, или для обеспечения исполнения обязатель</w:t>
      </w:r>
      <w:proofErr w:type="gramStart"/>
      <w:r w:rsidRPr="00695A57">
        <w:rPr>
          <w:rFonts w:ascii="Times New Roman" w:hAnsi="Times New Roman" w:cs="Times New Roman"/>
          <w:sz w:val="24"/>
          <w:szCs w:val="24"/>
        </w:rPr>
        <w:t>ств тр</w:t>
      </w:r>
      <w:proofErr w:type="gramEnd"/>
      <w:r w:rsidRPr="00695A57">
        <w:rPr>
          <w:rFonts w:ascii="Times New Roman" w:hAnsi="Times New Roman" w:cs="Times New Roman"/>
          <w:sz w:val="24"/>
          <w:szCs w:val="24"/>
        </w:rPr>
        <w:t>етьих лиц;</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CD4468" w:rsidRPr="00695A57">
        <w:rPr>
          <w:rFonts w:ascii="Times New Roman" w:hAnsi="Times New Roman" w:cs="Times New Roman"/>
          <w:sz w:val="24"/>
          <w:szCs w:val="24"/>
        </w:rPr>
        <w:t>.</w:t>
      </w:r>
      <w:r w:rsidRPr="00695A57">
        <w:rPr>
          <w:rFonts w:ascii="Times New Roman" w:hAnsi="Times New Roman" w:cs="Times New Roman"/>
          <w:sz w:val="24"/>
          <w:szCs w:val="24"/>
        </w:rPr>
        <w:t xml:space="preserve"> взимать проценты за пользование денежными средствами </w:t>
      </w:r>
      <w:r w:rsidR="002E3D11"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w:t>
      </w:r>
      <w:r w:rsidR="007738ED" w:rsidRPr="00695A57">
        <w:rPr>
          <w:rFonts w:ascii="Times New Roman" w:hAnsi="Times New Roman" w:cs="Times New Roman"/>
          <w:sz w:val="24"/>
          <w:szCs w:val="24"/>
        </w:rPr>
        <w:t>Ф</w:t>
      </w:r>
      <w:r w:rsidRPr="00695A57">
        <w:rPr>
          <w:rFonts w:ascii="Times New Roman" w:hAnsi="Times New Roman" w:cs="Times New Roman"/>
          <w:sz w:val="24"/>
          <w:szCs w:val="24"/>
        </w:rPr>
        <w:t>онд;</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CD4468" w:rsidRPr="00695A57">
        <w:rPr>
          <w:rFonts w:ascii="Times New Roman" w:hAnsi="Times New Roman" w:cs="Times New Roman"/>
          <w:sz w:val="24"/>
          <w:szCs w:val="24"/>
        </w:rPr>
        <w:t>.</w:t>
      </w:r>
      <w:r w:rsidRPr="00695A57">
        <w:rPr>
          <w:rFonts w:ascii="Times New Roman" w:hAnsi="Times New Roman" w:cs="Times New Roman"/>
          <w:sz w:val="24"/>
          <w:szCs w:val="24"/>
        </w:rPr>
        <w:t xml:space="preserve"> совершать следующие сделки или давать поручения на совершение следующих сделок:</w:t>
      </w:r>
    </w:p>
    <w:p w:rsidR="00E907B2" w:rsidRPr="00695A57" w:rsidRDefault="009B5B6B"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а)</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по приобретению за счет имущества, составляющего </w:t>
      </w:r>
      <w:r w:rsidR="007738ED"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объектов, не предусмотренных Федеральным законом "Об инвестиционных фондах", </w:t>
      </w:r>
      <w:r w:rsidR="007C034C" w:rsidRPr="00695A57">
        <w:rPr>
          <w:rFonts w:ascii="Times New Roman" w:hAnsi="Times New Roman" w:cs="Times New Roman"/>
          <w:sz w:val="24"/>
          <w:szCs w:val="24"/>
        </w:rPr>
        <w:t>нормативными актами в сфере финансовых рынков</w:t>
      </w:r>
      <w:r w:rsidR="00E907B2" w:rsidRPr="00695A57">
        <w:rPr>
          <w:rFonts w:ascii="Times New Roman" w:hAnsi="Times New Roman" w:cs="Times New Roman"/>
          <w:sz w:val="24"/>
          <w:szCs w:val="24"/>
        </w:rPr>
        <w:t xml:space="preserve">, инвестиционной декларацией </w:t>
      </w:r>
      <w:r w:rsidR="00EF1DB7"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w:t>
      </w:r>
    </w:p>
    <w:p w:rsidR="00E907B2" w:rsidRPr="00695A57" w:rsidRDefault="009B5B6B"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 xml:space="preserve">б) </w:t>
      </w:r>
      <w:r w:rsidR="00E907B2" w:rsidRPr="00695A57">
        <w:rPr>
          <w:rFonts w:ascii="Times New Roman" w:hAnsi="Times New Roman" w:cs="Times New Roman"/>
          <w:sz w:val="24"/>
          <w:szCs w:val="24"/>
        </w:rPr>
        <w:t xml:space="preserve">сделки по безвозмездному отчуждению имущества, составляющего </w:t>
      </w:r>
      <w:r w:rsidR="007738ED"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w:t>
      </w:r>
    </w:p>
    <w:p w:rsidR="00E907B2" w:rsidRPr="00695A57" w:rsidRDefault="009B5B6B"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в)</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в результате которых </w:t>
      </w:r>
      <w:r w:rsidR="002E3D11"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принимается обязанность по передаче имущества, которое в момент принятия такой обязанности не составляет </w:t>
      </w:r>
      <w:r w:rsidR="007738ED"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за исключением сделок, совершаемых на </w:t>
      </w:r>
      <w:r w:rsidR="000D5293" w:rsidRPr="00695A57">
        <w:rPr>
          <w:rFonts w:ascii="Times New Roman" w:hAnsi="Times New Roman" w:cs="Times New Roman"/>
          <w:sz w:val="24"/>
          <w:szCs w:val="24"/>
        </w:rPr>
        <w:t xml:space="preserve">организованных </w:t>
      </w:r>
      <w:r w:rsidR="00E907B2" w:rsidRPr="00695A57">
        <w:rPr>
          <w:rFonts w:ascii="Times New Roman" w:hAnsi="Times New Roman" w:cs="Times New Roman"/>
          <w:sz w:val="24"/>
          <w:szCs w:val="24"/>
        </w:rPr>
        <w:t>торгах, при условии осуществления клиринга по таким сделкам;</w:t>
      </w:r>
    </w:p>
    <w:p w:rsidR="00E907B2" w:rsidRPr="00695A57" w:rsidRDefault="009B5B6B"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lastRenderedPageBreak/>
        <w:t>г)</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по приобретению имущества, являющегося предметом залога или иного обеспечения, в результате которых в состав </w:t>
      </w:r>
      <w:r w:rsidR="007738ED"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включается имущество, являющееся предметом залога или иного обеспечения;</w:t>
      </w:r>
    </w:p>
    <w:p w:rsidR="00E907B2" w:rsidRPr="00695A57" w:rsidRDefault="009B5B6B" w:rsidP="002B3ABD">
      <w:pPr>
        <w:pStyle w:val="ConsPlusNormal"/>
        <w:ind w:firstLine="567"/>
        <w:jc w:val="both"/>
        <w:rPr>
          <w:rFonts w:ascii="Times New Roman" w:hAnsi="Times New Roman" w:cs="Times New Roman"/>
          <w:sz w:val="24"/>
          <w:szCs w:val="24"/>
        </w:rPr>
      </w:pPr>
      <w:proofErr w:type="spellStart"/>
      <w:r w:rsidRPr="00695A57">
        <w:rPr>
          <w:rFonts w:ascii="Times New Roman" w:hAnsi="Times New Roman" w:cs="Times New Roman"/>
          <w:sz w:val="24"/>
          <w:szCs w:val="24"/>
        </w:rPr>
        <w:t>д</w:t>
      </w:r>
      <w:proofErr w:type="spellEnd"/>
      <w:r w:rsidRPr="00695A57">
        <w:rPr>
          <w:rFonts w:ascii="Times New Roman" w:hAnsi="Times New Roman" w:cs="Times New Roman"/>
          <w:sz w:val="24"/>
          <w:szCs w:val="24"/>
        </w:rPr>
        <w:t>)</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w:t>
      </w:r>
      <w:r w:rsidR="007738ED"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за исключением случаев получения денежных сре</w:t>
      </w:r>
      <w:proofErr w:type="gramStart"/>
      <w:r w:rsidR="00E907B2" w:rsidRPr="00695A57">
        <w:rPr>
          <w:rFonts w:ascii="Times New Roman" w:hAnsi="Times New Roman" w:cs="Times New Roman"/>
          <w:sz w:val="24"/>
          <w:szCs w:val="24"/>
        </w:rPr>
        <w:t>дств дл</w:t>
      </w:r>
      <w:proofErr w:type="gramEnd"/>
      <w:r w:rsidR="00E907B2" w:rsidRPr="00695A57">
        <w:rPr>
          <w:rFonts w:ascii="Times New Roman" w:hAnsi="Times New Roman" w:cs="Times New Roman"/>
          <w:sz w:val="24"/>
          <w:szCs w:val="24"/>
        </w:rPr>
        <w:t xml:space="preserve">я погашения или обмена инвестиционных паев при недостаточности денежных средств, составляющих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При этом совокупный объем задолженности, подлежащей погашению за счет имущества, составляющего </w:t>
      </w:r>
      <w:r w:rsidR="00B61363"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по всем договорам займа и кредитным договорам не должен превышать 20 процентов стоимости чистых активов </w:t>
      </w:r>
      <w:r w:rsidR="00B61363"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а срок привлечения заемных средств по каждому договору займа и кредитному договору (включая срок продления) не может превышать 6 месяцев;</w:t>
      </w:r>
    </w:p>
    <w:p w:rsidR="009D7B9D" w:rsidRPr="00695A57" w:rsidRDefault="009B5B6B" w:rsidP="002B3ABD">
      <w:pPr>
        <w:pStyle w:val="ConsPlusNormal"/>
        <w:ind w:firstLine="567"/>
        <w:jc w:val="both"/>
        <w:outlineLvl w:val="1"/>
        <w:rPr>
          <w:rFonts w:ascii="Times New Roman" w:hAnsi="Times New Roman" w:cs="Times New Roman"/>
          <w:b/>
          <w:sz w:val="24"/>
          <w:szCs w:val="24"/>
        </w:rPr>
      </w:pPr>
      <w:r w:rsidRPr="00695A57">
        <w:rPr>
          <w:rFonts w:ascii="Times New Roman" w:hAnsi="Times New Roman" w:cs="Times New Roman"/>
          <w:sz w:val="24"/>
          <w:szCs w:val="24"/>
        </w:rPr>
        <w:t>е)</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w:t>
      </w:r>
      <w:proofErr w:type="spellStart"/>
      <w:r w:rsidR="00E907B2" w:rsidRPr="00695A57">
        <w:rPr>
          <w:rFonts w:ascii="Times New Roman" w:hAnsi="Times New Roman" w:cs="Times New Roman"/>
          <w:sz w:val="24"/>
          <w:szCs w:val="24"/>
        </w:rPr>
        <w:t>репо</w:t>
      </w:r>
      <w:proofErr w:type="spellEnd"/>
      <w:r w:rsidR="00E907B2" w:rsidRPr="00695A57">
        <w:rPr>
          <w:rFonts w:ascii="Times New Roman" w:hAnsi="Times New Roman" w:cs="Times New Roman"/>
          <w:sz w:val="24"/>
          <w:szCs w:val="24"/>
        </w:rPr>
        <w:t xml:space="preserve">, подлежащие исполнению за счет имущества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w:t>
      </w:r>
      <w:r w:rsidR="000D5293" w:rsidRPr="00695A57">
        <w:rPr>
          <w:rFonts w:ascii="Times New Roman" w:hAnsi="Times New Roman" w:cs="Times New Roman"/>
          <w:sz w:val="24"/>
          <w:szCs w:val="24"/>
        </w:rPr>
        <w:t>;</w:t>
      </w:r>
      <w:r w:rsidR="00E907B2" w:rsidRPr="00695A57">
        <w:rPr>
          <w:rFonts w:ascii="Times New Roman" w:hAnsi="Times New Roman" w:cs="Times New Roman"/>
          <w:sz w:val="24"/>
          <w:szCs w:val="24"/>
        </w:rPr>
        <w:t xml:space="preserve"> </w:t>
      </w:r>
    </w:p>
    <w:p w:rsidR="00E907B2" w:rsidRPr="00695A57" w:rsidRDefault="009B5B6B"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ж</w:t>
      </w:r>
      <w:r w:rsidR="00CD4468" w:rsidRPr="00695A57">
        <w:rPr>
          <w:rFonts w:ascii="Times New Roman" w:hAnsi="Times New Roman" w:cs="Times New Roman"/>
          <w:sz w:val="24"/>
          <w:szCs w:val="24"/>
        </w:rPr>
        <w:t>)</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по приобретению в состав </w:t>
      </w:r>
      <w:r w:rsidR="006870C5"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имущества, находящегося у </w:t>
      </w:r>
      <w:r w:rsidR="002E3D11"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sidR="002E3D11" w:rsidRPr="00695A57">
        <w:rPr>
          <w:rFonts w:ascii="Times New Roman" w:hAnsi="Times New Roman" w:cs="Times New Roman"/>
          <w:sz w:val="24"/>
          <w:szCs w:val="24"/>
        </w:rPr>
        <w:t>У</w:t>
      </w:r>
      <w:r w:rsidR="00E907B2" w:rsidRPr="00695A57">
        <w:rPr>
          <w:rFonts w:ascii="Times New Roman" w:hAnsi="Times New Roman" w:cs="Times New Roman"/>
          <w:sz w:val="24"/>
          <w:szCs w:val="24"/>
        </w:rPr>
        <w:t>правляющая компания выполняет функции единоличного исполнительного органа;</w:t>
      </w:r>
    </w:p>
    <w:p w:rsidR="00E907B2" w:rsidRPr="00695A57" w:rsidRDefault="009B5B6B" w:rsidP="002B3ABD">
      <w:pPr>
        <w:pStyle w:val="ConsPlusNormal"/>
        <w:ind w:firstLine="567"/>
        <w:jc w:val="both"/>
        <w:rPr>
          <w:rFonts w:ascii="Times New Roman" w:hAnsi="Times New Roman" w:cs="Times New Roman"/>
          <w:sz w:val="24"/>
          <w:szCs w:val="24"/>
        </w:rPr>
      </w:pPr>
      <w:proofErr w:type="spellStart"/>
      <w:r w:rsidRPr="00695A57">
        <w:rPr>
          <w:rFonts w:ascii="Times New Roman" w:hAnsi="Times New Roman" w:cs="Times New Roman"/>
          <w:sz w:val="24"/>
          <w:szCs w:val="24"/>
        </w:rPr>
        <w:t>з</w:t>
      </w:r>
      <w:proofErr w:type="spellEnd"/>
      <w:r w:rsidR="00B8177B" w:rsidRPr="00695A57">
        <w:rPr>
          <w:rFonts w:ascii="Times New Roman" w:hAnsi="Times New Roman" w:cs="Times New Roman"/>
          <w:sz w:val="24"/>
          <w:szCs w:val="24"/>
        </w:rPr>
        <w:t>)</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по отчуждению имущества, составляющего </w:t>
      </w:r>
      <w:r w:rsidR="006870C5"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в состав имущества, находящегося у </w:t>
      </w:r>
      <w:r w:rsidR="002E3D11"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sidR="002E3D11" w:rsidRPr="00695A57">
        <w:rPr>
          <w:rFonts w:ascii="Times New Roman" w:hAnsi="Times New Roman" w:cs="Times New Roman"/>
          <w:sz w:val="24"/>
          <w:szCs w:val="24"/>
        </w:rPr>
        <w:t>У</w:t>
      </w:r>
      <w:r w:rsidR="00E907B2" w:rsidRPr="00695A57">
        <w:rPr>
          <w:rFonts w:ascii="Times New Roman" w:hAnsi="Times New Roman" w:cs="Times New Roman"/>
          <w:sz w:val="24"/>
          <w:szCs w:val="24"/>
        </w:rPr>
        <w:t>правляющая компания выполняет функции единоличного исполнительного органа;</w:t>
      </w:r>
    </w:p>
    <w:p w:rsidR="00E907B2" w:rsidRPr="00695A57" w:rsidRDefault="0098190D"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0D5293" w:rsidRPr="00695A57">
        <w:rPr>
          <w:rFonts w:ascii="Times New Roman" w:hAnsi="Times New Roman" w:cs="Times New Roman"/>
          <w:sz w:val="24"/>
          <w:szCs w:val="24"/>
        </w:rPr>
        <w:t>ской организацией</w:t>
      </w:r>
      <w:r w:rsidRPr="00695A57">
        <w:rPr>
          <w:rFonts w:ascii="Times New Roman" w:hAnsi="Times New Roman" w:cs="Times New Roman"/>
          <w:sz w:val="24"/>
          <w:szCs w:val="24"/>
        </w:rPr>
        <w:t xml:space="preserve">, Регистратором; </w:t>
      </w:r>
    </w:p>
    <w:p w:rsidR="00E907B2" w:rsidRPr="00695A57" w:rsidRDefault="009B5B6B"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к</w:t>
      </w:r>
      <w:r w:rsidR="00B8177B"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по приобретению в состав </w:t>
      </w:r>
      <w:r w:rsidR="00C01FA7"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имущества, принадлежащего </w:t>
      </w:r>
      <w:r w:rsidR="002E3D11"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6870C5"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 указанным лицам;</w:t>
      </w:r>
    </w:p>
    <w:p w:rsidR="00E907B2" w:rsidRPr="00695A57" w:rsidRDefault="009B5B6B"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л</w:t>
      </w:r>
      <w:r w:rsidR="00B8177B" w:rsidRPr="00695A57">
        <w:rPr>
          <w:rFonts w:ascii="Times New Roman" w:hAnsi="Times New Roman" w:cs="Times New Roman"/>
          <w:sz w:val="24"/>
          <w:szCs w:val="24"/>
        </w:rPr>
        <w:t>)</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по приобретению в состав </w:t>
      </w:r>
      <w:r w:rsidR="006870C5"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имущества у </w:t>
      </w:r>
      <w:r w:rsidR="00853390" w:rsidRPr="00695A57">
        <w:rPr>
          <w:rFonts w:ascii="Times New Roman" w:hAnsi="Times New Roman" w:cs="Times New Roman"/>
          <w:sz w:val="24"/>
          <w:szCs w:val="24"/>
        </w:rPr>
        <w:t>С</w:t>
      </w:r>
      <w:r w:rsidR="00E907B2" w:rsidRPr="00695A57">
        <w:rPr>
          <w:rFonts w:ascii="Times New Roman" w:hAnsi="Times New Roman" w:cs="Times New Roman"/>
          <w:sz w:val="24"/>
          <w:szCs w:val="24"/>
        </w:rPr>
        <w:t xml:space="preserve">пециализированного депозитария, </w:t>
      </w:r>
      <w:r w:rsidR="00AB38A7" w:rsidRPr="00695A57">
        <w:rPr>
          <w:rFonts w:ascii="Times New Roman" w:hAnsi="Times New Roman" w:cs="Times New Roman"/>
          <w:sz w:val="24"/>
          <w:szCs w:val="24"/>
        </w:rPr>
        <w:t>А</w:t>
      </w:r>
      <w:r w:rsidR="00E907B2" w:rsidRPr="00695A57">
        <w:rPr>
          <w:rFonts w:ascii="Times New Roman" w:hAnsi="Times New Roman" w:cs="Times New Roman"/>
          <w:sz w:val="24"/>
          <w:szCs w:val="24"/>
        </w:rPr>
        <w:t>удитор</w:t>
      </w:r>
      <w:r w:rsidR="000D5293" w:rsidRPr="00695A57">
        <w:rPr>
          <w:rFonts w:ascii="Times New Roman" w:hAnsi="Times New Roman" w:cs="Times New Roman"/>
          <w:sz w:val="24"/>
          <w:szCs w:val="24"/>
        </w:rPr>
        <w:t>ской организации</w:t>
      </w:r>
      <w:r w:rsidR="00E907B2" w:rsidRPr="00695A57">
        <w:rPr>
          <w:rFonts w:ascii="Times New Roman" w:hAnsi="Times New Roman" w:cs="Times New Roman"/>
          <w:sz w:val="24"/>
          <w:szCs w:val="24"/>
        </w:rPr>
        <w:t xml:space="preserve">, с которыми </w:t>
      </w:r>
      <w:r w:rsidR="002E3D11"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524757" w:rsidRPr="00695A57">
        <w:rPr>
          <w:rFonts w:ascii="Times New Roman" w:hAnsi="Times New Roman" w:cs="Times New Roman"/>
          <w:sz w:val="24"/>
          <w:szCs w:val="24"/>
        </w:rPr>
        <w:t>10</w:t>
      </w:r>
      <w:r w:rsidR="00966603" w:rsidRPr="00695A57">
        <w:rPr>
          <w:rFonts w:ascii="Times New Roman" w:hAnsi="Times New Roman" w:cs="Times New Roman"/>
          <w:sz w:val="24"/>
          <w:szCs w:val="24"/>
        </w:rPr>
        <w:t>2</w:t>
      </w:r>
      <w:r w:rsidR="00524757"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настоящих Правил, а также иных случаев, предусмотренных настоящими Правилами;</w:t>
      </w:r>
    </w:p>
    <w:p w:rsidR="00E907B2" w:rsidRPr="00695A57" w:rsidRDefault="009B5B6B" w:rsidP="002B3ABD">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м</w:t>
      </w:r>
      <w:r w:rsidR="00B8177B" w:rsidRPr="00695A57">
        <w:rPr>
          <w:rFonts w:ascii="Times New Roman" w:hAnsi="Times New Roman" w:cs="Times New Roman"/>
          <w:sz w:val="24"/>
          <w:szCs w:val="24"/>
        </w:rPr>
        <w:t>)</w:t>
      </w:r>
      <w:r w:rsidR="00141475"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сделки по приобретению в состав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ценных бумаг, выпущенных (выданных) </w:t>
      </w:r>
      <w:r w:rsidR="00480CC0"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а также акционерным инвестиционным фондом, активы которого находятся в доверительном управлении </w:t>
      </w:r>
      <w:r w:rsidR="00480CC0"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компании или функции единоличного исполнительного органа которого осуществляет </w:t>
      </w:r>
      <w:r w:rsidR="00480CC0" w:rsidRPr="00695A57">
        <w:rPr>
          <w:rFonts w:ascii="Times New Roman" w:hAnsi="Times New Roman" w:cs="Times New Roman"/>
          <w:sz w:val="24"/>
          <w:szCs w:val="24"/>
        </w:rPr>
        <w:t>У</w:t>
      </w:r>
      <w:r w:rsidR="00E907B2" w:rsidRPr="00695A57">
        <w:rPr>
          <w:rFonts w:ascii="Times New Roman" w:hAnsi="Times New Roman" w:cs="Times New Roman"/>
          <w:sz w:val="24"/>
          <w:szCs w:val="24"/>
        </w:rPr>
        <w:t>правляющая компания</w:t>
      </w:r>
      <w:r w:rsidR="000D5293" w:rsidRPr="00695A57">
        <w:rPr>
          <w:rFonts w:ascii="Times New Roman" w:hAnsi="Times New Roman" w:cs="Times New Roman"/>
          <w:sz w:val="24"/>
          <w:szCs w:val="24"/>
        </w:rPr>
        <w:t>;</w:t>
      </w:r>
    </w:p>
    <w:p w:rsidR="00AC0678" w:rsidRPr="00695A57" w:rsidRDefault="000D5293" w:rsidP="004F4DFA">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6. заключать договоры возмездного оказания услуг, подлежащих оплате за счет активов Фонда, в случаях, установленных </w:t>
      </w:r>
      <w:r w:rsidR="00A6322F" w:rsidRPr="00695A57">
        <w:rPr>
          <w:rFonts w:ascii="Times New Roman" w:hAnsi="Times New Roman" w:cs="Times New Roman"/>
          <w:sz w:val="24"/>
          <w:szCs w:val="24"/>
        </w:rPr>
        <w:t>нормативными актами в сфере финансовых рынков</w:t>
      </w:r>
      <w:r w:rsidRPr="00695A57">
        <w:rPr>
          <w:rFonts w:ascii="Times New Roman" w:hAnsi="Times New Roman" w:cs="Times New Roman"/>
          <w:sz w:val="24"/>
          <w:szCs w:val="24"/>
        </w:rPr>
        <w:t>.</w:t>
      </w:r>
    </w:p>
    <w:p w:rsidR="00E907B2" w:rsidRPr="00695A57" w:rsidRDefault="000D5293" w:rsidP="00EC5C46">
      <w:pPr>
        <w:widowControl/>
        <w:ind w:firstLine="540"/>
        <w:jc w:val="both"/>
        <w:outlineLvl w:val="1"/>
        <w:rPr>
          <w:rFonts w:ascii="Times New Roman" w:hAnsi="Times New Roman" w:cs="Times New Roman"/>
          <w:sz w:val="24"/>
          <w:szCs w:val="24"/>
        </w:rPr>
      </w:pPr>
      <w:r w:rsidRPr="00695A57">
        <w:rPr>
          <w:rFonts w:ascii="Times New Roman" w:hAnsi="Times New Roman" w:cs="Times New Roman"/>
          <w:sz w:val="24"/>
          <w:szCs w:val="24"/>
        </w:rPr>
        <w:t>29</w:t>
      </w:r>
      <w:r w:rsidR="00E907B2" w:rsidRPr="00695A57">
        <w:rPr>
          <w:rFonts w:ascii="Times New Roman" w:hAnsi="Times New Roman" w:cs="Times New Roman"/>
          <w:sz w:val="24"/>
          <w:szCs w:val="24"/>
        </w:rPr>
        <w:t xml:space="preserve">. Ограничения на совершение сделок с ценными бумагами, установленные </w:t>
      </w:r>
      <w:r w:rsidR="008851D5" w:rsidRPr="00695A57">
        <w:rPr>
          <w:rFonts w:ascii="Times New Roman" w:hAnsi="Times New Roman" w:cs="Times New Roman"/>
          <w:sz w:val="24"/>
          <w:szCs w:val="24"/>
        </w:rPr>
        <w:t xml:space="preserve">подпунктами </w:t>
      </w:r>
      <w:r w:rsidR="00B81A07" w:rsidRPr="00695A57">
        <w:rPr>
          <w:rFonts w:ascii="Times New Roman" w:hAnsi="Times New Roman" w:cs="Times New Roman"/>
          <w:sz w:val="24"/>
          <w:szCs w:val="24"/>
        </w:rPr>
        <w:t>ж)</w:t>
      </w:r>
      <w:r w:rsidR="00141475" w:rsidRPr="00695A57">
        <w:rPr>
          <w:rFonts w:ascii="Times New Roman" w:hAnsi="Times New Roman" w:cs="Times New Roman"/>
          <w:sz w:val="24"/>
          <w:szCs w:val="24"/>
        </w:rPr>
        <w:t xml:space="preserve">, </w:t>
      </w:r>
      <w:proofErr w:type="spellStart"/>
      <w:r w:rsidR="00B81A07" w:rsidRPr="00695A57">
        <w:rPr>
          <w:rFonts w:ascii="Times New Roman" w:hAnsi="Times New Roman" w:cs="Times New Roman"/>
          <w:sz w:val="24"/>
          <w:szCs w:val="24"/>
        </w:rPr>
        <w:t>з</w:t>
      </w:r>
      <w:proofErr w:type="spellEnd"/>
      <w:r w:rsidR="00B81A07" w:rsidRPr="00695A57">
        <w:rPr>
          <w:rFonts w:ascii="Times New Roman" w:hAnsi="Times New Roman" w:cs="Times New Roman"/>
          <w:sz w:val="24"/>
          <w:szCs w:val="24"/>
        </w:rPr>
        <w:t>)</w:t>
      </w:r>
      <w:r w:rsidR="00141475" w:rsidRPr="00695A57">
        <w:rPr>
          <w:rFonts w:ascii="Times New Roman" w:hAnsi="Times New Roman" w:cs="Times New Roman"/>
          <w:sz w:val="24"/>
          <w:szCs w:val="24"/>
        </w:rPr>
        <w:t xml:space="preserve">, </w:t>
      </w:r>
      <w:r w:rsidR="00B81A07" w:rsidRPr="00695A57">
        <w:rPr>
          <w:rFonts w:ascii="Times New Roman" w:hAnsi="Times New Roman" w:cs="Times New Roman"/>
          <w:sz w:val="24"/>
          <w:szCs w:val="24"/>
        </w:rPr>
        <w:t xml:space="preserve">к) </w:t>
      </w:r>
      <w:r w:rsidR="00627EB1" w:rsidRPr="00695A57">
        <w:rPr>
          <w:rFonts w:ascii="Times New Roman" w:hAnsi="Times New Roman" w:cs="Times New Roman"/>
          <w:sz w:val="24"/>
          <w:szCs w:val="24"/>
        </w:rPr>
        <w:t xml:space="preserve">и </w:t>
      </w:r>
      <w:r w:rsidR="00B81A07" w:rsidRPr="00695A57">
        <w:rPr>
          <w:rFonts w:ascii="Times New Roman" w:hAnsi="Times New Roman" w:cs="Times New Roman"/>
          <w:sz w:val="24"/>
          <w:szCs w:val="24"/>
        </w:rPr>
        <w:t xml:space="preserve">л) </w:t>
      </w:r>
      <w:r w:rsidR="00E907B2" w:rsidRPr="00695A57">
        <w:rPr>
          <w:rFonts w:ascii="Times New Roman" w:hAnsi="Times New Roman" w:cs="Times New Roman"/>
          <w:sz w:val="24"/>
          <w:szCs w:val="24"/>
        </w:rPr>
        <w:t>подпункта 5 пункта 2</w:t>
      </w:r>
      <w:r w:rsidRPr="00695A57">
        <w:rPr>
          <w:rFonts w:ascii="Times New Roman" w:hAnsi="Times New Roman" w:cs="Times New Roman"/>
          <w:sz w:val="24"/>
          <w:szCs w:val="24"/>
        </w:rPr>
        <w:t>8</w:t>
      </w:r>
      <w:r w:rsidR="00E907B2" w:rsidRPr="00695A57">
        <w:rPr>
          <w:rFonts w:ascii="Times New Roman" w:hAnsi="Times New Roman" w:cs="Times New Roman"/>
          <w:sz w:val="24"/>
          <w:szCs w:val="24"/>
        </w:rPr>
        <w:t xml:space="preserve"> настоящих Правил, не применяются, если:</w:t>
      </w:r>
    </w:p>
    <w:p w:rsidR="00E907B2" w:rsidRPr="00695A57" w:rsidRDefault="00E907B2" w:rsidP="00E907B2">
      <w:pPr>
        <w:pStyle w:val="ConsPlusNormal"/>
        <w:ind w:firstLine="540"/>
        <w:jc w:val="both"/>
        <w:rPr>
          <w:rFonts w:ascii="Times New Roman" w:hAnsi="Times New Roman" w:cs="Times New Roman"/>
          <w:sz w:val="24"/>
          <w:szCs w:val="24"/>
        </w:rPr>
      </w:pPr>
      <w:proofErr w:type="gramStart"/>
      <w:r w:rsidRPr="00695A57">
        <w:rPr>
          <w:rFonts w:ascii="Times New Roman" w:hAnsi="Times New Roman" w:cs="Times New Roman"/>
          <w:sz w:val="24"/>
          <w:szCs w:val="24"/>
        </w:rPr>
        <w:t xml:space="preserve">1) такие сделки </w:t>
      </w:r>
      <w:r w:rsidR="00676347" w:rsidRPr="00695A57">
        <w:rPr>
          <w:rFonts w:ascii="Times New Roman" w:hAnsi="Times New Roman" w:cs="Times New Roman"/>
          <w:sz w:val="24"/>
          <w:szCs w:val="24"/>
        </w:rPr>
        <w:t xml:space="preserve">с ценными бумагами </w:t>
      </w:r>
      <w:r w:rsidRPr="00695A57">
        <w:rPr>
          <w:rFonts w:ascii="Times New Roman" w:hAnsi="Times New Roman" w:cs="Times New Roman"/>
          <w:sz w:val="24"/>
          <w:szCs w:val="24"/>
        </w:rPr>
        <w:t xml:space="preserve">совершаются на </w:t>
      </w:r>
      <w:r w:rsidR="00676347" w:rsidRPr="00695A57">
        <w:rPr>
          <w:rFonts w:ascii="Times New Roman" w:hAnsi="Times New Roman" w:cs="Times New Roman"/>
          <w:sz w:val="24"/>
          <w:szCs w:val="24"/>
        </w:rPr>
        <w:t xml:space="preserve">организованных </w:t>
      </w:r>
      <w:r w:rsidRPr="00695A57">
        <w:rPr>
          <w:rFonts w:ascii="Times New Roman" w:hAnsi="Times New Roman" w:cs="Times New Roman"/>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roofErr w:type="gramEnd"/>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сделки совершаются с ценными бумагами, входящими в состав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sidR="00E7487D"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w:t>
      </w:r>
      <w:r w:rsidR="000D5293" w:rsidRPr="00695A57">
        <w:rPr>
          <w:rFonts w:ascii="Times New Roman" w:hAnsi="Times New Roman" w:cs="Times New Roman"/>
          <w:sz w:val="24"/>
          <w:szCs w:val="24"/>
        </w:rPr>
        <w:t>0</w:t>
      </w:r>
      <w:r w:rsidRPr="00695A57">
        <w:rPr>
          <w:rFonts w:ascii="Times New Roman" w:hAnsi="Times New Roman" w:cs="Times New Roman"/>
          <w:sz w:val="24"/>
          <w:szCs w:val="24"/>
        </w:rPr>
        <w:t xml:space="preserve">. Ограничения на совершение сделок, установленные </w:t>
      </w:r>
      <w:r w:rsidR="008851D5" w:rsidRPr="00695A57">
        <w:rPr>
          <w:rFonts w:ascii="Times New Roman" w:hAnsi="Times New Roman" w:cs="Times New Roman"/>
          <w:sz w:val="24"/>
          <w:szCs w:val="24"/>
        </w:rPr>
        <w:t>подпункт</w:t>
      </w:r>
      <w:r w:rsidR="009B5B6B" w:rsidRPr="00695A57">
        <w:rPr>
          <w:rFonts w:ascii="Times New Roman" w:hAnsi="Times New Roman" w:cs="Times New Roman"/>
          <w:sz w:val="24"/>
          <w:szCs w:val="24"/>
        </w:rPr>
        <w:t>ом</w:t>
      </w:r>
      <w:r w:rsidR="00DD0448" w:rsidRPr="00695A57">
        <w:rPr>
          <w:rFonts w:ascii="Times New Roman" w:hAnsi="Times New Roman" w:cs="Times New Roman"/>
          <w:sz w:val="24"/>
          <w:szCs w:val="24"/>
        </w:rPr>
        <w:t xml:space="preserve"> </w:t>
      </w:r>
      <w:r w:rsidR="00B81A07" w:rsidRPr="00695A57">
        <w:rPr>
          <w:rFonts w:ascii="Times New Roman" w:hAnsi="Times New Roman" w:cs="Times New Roman"/>
          <w:sz w:val="24"/>
          <w:szCs w:val="24"/>
        </w:rPr>
        <w:t xml:space="preserve">и) </w:t>
      </w:r>
      <w:r w:rsidRPr="00695A57">
        <w:rPr>
          <w:rFonts w:ascii="Times New Roman" w:hAnsi="Times New Roman" w:cs="Times New Roman"/>
          <w:sz w:val="24"/>
          <w:szCs w:val="24"/>
        </w:rPr>
        <w:t>подпункта 5 пункта 2</w:t>
      </w:r>
      <w:r w:rsidR="000D5293" w:rsidRPr="00695A57">
        <w:rPr>
          <w:rFonts w:ascii="Times New Roman" w:hAnsi="Times New Roman" w:cs="Times New Roman"/>
          <w:sz w:val="24"/>
          <w:szCs w:val="24"/>
        </w:rPr>
        <w:t>8</w:t>
      </w:r>
      <w:r w:rsidRPr="00695A57">
        <w:rPr>
          <w:rFonts w:ascii="Times New Roman" w:hAnsi="Times New Roman" w:cs="Times New Roman"/>
          <w:sz w:val="24"/>
          <w:szCs w:val="24"/>
        </w:rPr>
        <w:t xml:space="preserve"> настоящих Правил, не применяются, если указанные сделки</w:t>
      </w:r>
      <w:r w:rsidR="008B6726" w:rsidRPr="00695A57">
        <w:rPr>
          <w:rFonts w:ascii="Times New Roman" w:hAnsi="Times New Roman" w:cs="Times New Roman"/>
          <w:sz w:val="24"/>
          <w:szCs w:val="24"/>
        </w:rPr>
        <w:t xml:space="preserve"> </w:t>
      </w:r>
      <w:r w:rsidRPr="00695A57">
        <w:rPr>
          <w:rFonts w:ascii="Times New Roman" w:hAnsi="Times New Roman" w:cs="Times New Roman"/>
          <w:sz w:val="24"/>
          <w:szCs w:val="24"/>
        </w:rPr>
        <w:t>совершаются с ценными бумагами, включенными в котировальные списки российских бирж</w:t>
      </w:r>
      <w:r w:rsidR="00DB2F39" w:rsidRPr="00695A57">
        <w:rPr>
          <w:rFonts w:ascii="Times New Roman" w:hAnsi="Times New Roman" w:cs="Times New Roman"/>
          <w:sz w:val="24"/>
          <w:szCs w:val="24"/>
        </w:rPr>
        <w:t>.</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3</w:t>
      </w:r>
      <w:r w:rsidR="000D5293" w:rsidRPr="00695A57">
        <w:rPr>
          <w:rFonts w:ascii="Times New Roman" w:hAnsi="Times New Roman" w:cs="Times New Roman"/>
          <w:sz w:val="24"/>
          <w:szCs w:val="24"/>
        </w:rPr>
        <w:t>1</w:t>
      </w:r>
      <w:r w:rsidRPr="00695A57">
        <w:rPr>
          <w:rFonts w:ascii="Times New Roman" w:hAnsi="Times New Roman" w:cs="Times New Roman"/>
          <w:sz w:val="24"/>
          <w:szCs w:val="24"/>
        </w:rPr>
        <w:t>. По сделкам, совершенным в нарушение требований</w:t>
      </w:r>
      <w:r w:rsidR="006E01A4" w:rsidRPr="00695A57">
        <w:rPr>
          <w:rFonts w:ascii="Times New Roman" w:hAnsi="Times New Roman" w:cs="Times New Roman"/>
          <w:sz w:val="24"/>
          <w:szCs w:val="24"/>
        </w:rPr>
        <w:t xml:space="preserve"> </w:t>
      </w:r>
      <w:r w:rsidRPr="00695A57">
        <w:rPr>
          <w:rFonts w:ascii="Times New Roman" w:hAnsi="Times New Roman" w:cs="Times New Roman"/>
          <w:sz w:val="24"/>
          <w:szCs w:val="24"/>
        </w:rPr>
        <w:t>подпунктов 1, 3 и 5 пункта 2</w:t>
      </w:r>
      <w:r w:rsidR="000D5293" w:rsidRPr="00695A57">
        <w:rPr>
          <w:rFonts w:ascii="Times New Roman" w:hAnsi="Times New Roman" w:cs="Times New Roman"/>
          <w:sz w:val="24"/>
          <w:szCs w:val="24"/>
        </w:rPr>
        <w:t>8</w:t>
      </w:r>
      <w:r w:rsidRPr="00695A57">
        <w:rPr>
          <w:rFonts w:ascii="Times New Roman" w:hAnsi="Times New Roman" w:cs="Times New Roman"/>
          <w:sz w:val="24"/>
          <w:szCs w:val="24"/>
        </w:rPr>
        <w:t xml:space="preserve"> настоящих Правил, </w:t>
      </w:r>
      <w:r w:rsidR="00480CC0"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w:t>
      </w:r>
    </w:p>
    <w:p w:rsidR="00D80887" w:rsidRPr="00695A57" w:rsidRDefault="00D80887" w:rsidP="00E907B2">
      <w:pPr>
        <w:pStyle w:val="ConsPlusNormal"/>
        <w:ind w:firstLine="0"/>
        <w:jc w:val="center"/>
        <w:outlineLvl w:val="1"/>
        <w:rPr>
          <w:rFonts w:ascii="Times New Roman" w:hAnsi="Times New Roman" w:cs="Times New Roman"/>
          <w:b/>
          <w:sz w:val="24"/>
          <w:szCs w:val="24"/>
        </w:rPr>
      </w:pPr>
    </w:p>
    <w:p w:rsidR="001A05EE" w:rsidRPr="00695A57" w:rsidRDefault="001A05EE" w:rsidP="00E907B2">
      <w:pPr>
        <w:pStyle w:val="ConsPlusNormal"/>
        <w:ind w:firstLine="0"/>
        <w:jc w:val="center"/>
        <w:outlineLvl w:val="1"/>
        <w:rPr>
          <w:rFonts w:ascii="Times New Roman" w:hAnsi="Times New Roman" w:cs="Times New Roman"/>
          <w:b/>
          <w:sz w:val="24"/>
          <w:szCs w:val="24"/>
        </w:rPr>
      </w:pPr>
    </w:p>
    <w:p w:rsidR="001A05EE" w:rsidRPr="00695A57" w:rsidRDefault="001A05EE" w:rsidP="00E907B2">
      <w:pPr>
        <w:pStyle w:val="ConsPlusNormal"/>
        <w:ind w:firstLine="0"/>
        <w:jc w:val="center"/>
        <w:outlineLvl w:val="1"/>
        <w:rPr>
          <w:rFonts w:ascii="Times New Roman" w:hAnsi="Times New Roman" w:cs="Times New Roman"/>
          <w:b/>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IV. Права владельцев инвестиционных паев.</w:t>
      </w:r>
    </w:p>
    <w:p w:rsidR="00E907B2" w:rsidRPr="00695A57" w:rsidRDefault="00E907B2" w:rsidP="00E907B2">
      <w:pPr>
        <w:pStyle w:val="ConsPlusNormal"/>
        <w:ind w:firstLine="0"/>
        <w:jc w:val="center"/>
        <w:rPr>
          <w:rFonts w:ascii="Times New Roman" w:hAnsi="Times New Roman" w:cs="Times New Roman"/>
          <w:b/>
          <w:sz w:val="24"/>
          <w:szCs w:val="24"/>
        </w:rPr>
      </w:pPr>
      <w:r w:rsidRPr="00695A57">
        <w:rPr>
          <w:rFonts w:ascii="Times New Roman" w:hAnsi="Times New Roman" w:cs="Times New Roman"/>
          <w:b/>
          <w:sz w:val="24"/>
          <w:szCs w:val="24"/>
        </w:rPr>
        <w:t>Инвестиционные паи</w:t>
      </w:r>
    </w:p>
    <w:p w:rsidR="00E907B2" w:rsidRPr="00695A57" w:rsidRDefault="00E907B2" w:rsidP="00E907B2">
      <w:pPr>
        <w:pStyle w:val="ConsPlusNormal"/>
        <w:ind w:firstLine="540"/>
        <w:jc w:val="both"/>
        <w:rPr>
          <w:rFonts w:ascii="Times New Roman" w:hAnsi="Times New Roman" w:cs="Times New Roman"/>
          <w:b/>
          <w:sz w:val="24"/>
          <w:szCs w:val="24"/>
        </w:rPr>
      </w:pP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w:t>
      </w:r>
      <w:r w:rsidR="00457BB3" w:rsidRPr="00695A57">
        <w:rPr>
          <w:rFonts w:ascii="Times New Roman" w:hAnsi="Times New Roman" w:cs="Times New Roman"/>
          <w:sz w:val="24"/>
          <w:szCs w:val="24"/>
        </w:rPr>
        <w:t>2</w:t>
      </w:r>
      <w:r w:rsidRPr="00695A57">
        <w:rPr>
          <w:rFonts w:ascii="Times New Roman" w:hAnsi="Times New Roman" w:cs="Times New Roman"/>
          <w:sz w:val="24"/>
          <w:szCs w:val="24"/>
        </w:rPr>
        <w:t>. Права владельцев инвестиционных паев удостоверяются инвестиционными паями.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w:t>
      </w:r>
      <w:r w:rsidR="00457BB3" w:rsidRPr="00695A57">
        <w:rPr>
          <w:rFonts w:ascii="Times New Roman" w:hAnsi="Times New Roman" w:cs="Times New Roman"/>
          <w:sz w:val="24"/>
          <w:szCs w:val="24"/>
        </w:rPr>
        <w:t>3</w:t>
      </w:r>
      <w:r w:rsidRPr="00695A57">
        <w:rPr>
          <w:rFonts w:ascii="Times New Roman" w:hAnsi="Times New Roman" w:cs="Times New Roman"/>
          <w:sz w:val="24"/>
          <w:szCs w:val="24"/>
        </w:rPr>
        <w:t>. Инвестиционный пай является именной ценной бумагой, удостоверяющей:</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1) долю его владельца в праве собственности на имущество, составляющее </w:t>
      </w:r>
      <w:r w:rsidR="008F15F2" w:rsidRPr="00695A57">
        <w:rPr>
          <w:rFonts w:ascii="Times New Roman" w:hAnsi="Times New Roman" w:cs="Times New Roman"/>
          <w:sz w:val="24"/>
          <w:szCs w:val="24"/>
        </w:rPr>
        <w:t>Ф</w:t>
      </w:r>
      <w:r w:rsidRPr="00695A57">
        <w:rPr>
          <w:rFonts w:ascii="Times New Roman" w:hAnsi="Times New Roman" w:cs="Times New Roman"/>
          <w:sz w:val="24"/>
          <w:szCs w:val="24"/>
        </w:rPr>
        <w:t>онд;</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право требовать от </w:t>
      </w:r>
      <w:r w:rsidR="00480CC0"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компании надлежащего доверительного управления </w:t>
      </w:r>
      <w:r w:rsidR="008F15F2" w:rsidRPr="00695A57">
        <w:rPr>
          <w:rFonts w:ascii="Times New Roman" w:hAnsi="Times New Roman" w:cs="Times New Roman"/>
          <w:sz w:val="24"/>
          <w:szCs w:val="24"/>
        </w:rPr>
        <w:t>Ф</w:t>
      </w:r>
      <w:r w:rsidRPr="00695A57">
        <w:rPr>
          <w:rFonts w:ascii="Times New Roman" w:hAnsi="Times New Roman" w:cs="Times New Roman"/>
          <w:sz w:val="24"/>
          <w:szCs w:val="24"/>
        </w:rPr>
        <w:t>ондом;</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право требовать от </w:t>
      </w:r>
      <w:r w:rsidR="00480CC0"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8F15F2" w:rsidRPr="00695A57">
        <w:rPr>
          <w:rFonts w:ascii="Times New Roman" w:hAnsi="Times New Roman" w:cs="Times New Roman"/>
          <w:sz w:val="24"/>
          <w:szCs w:val="24"/>
        </w:rPr>
        <w:t>Ф</w:t>
      </w:r>
      <w:r w:rsidRPr="00695A57">
        <w:rPr>
          <w:rFonts w:ascii="Times New Roman" w:hAnsi="Times New Roman" w:cs="Times New Roman"/>
          <w:sz w:val="24"/>
          <w:szCs w:val="24"/>
        </w:rPr>
        <w:t>онд, в любой рабочий день;</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4) право на получение денежной компенсации при прекращении договора доверительного управления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ондом со всеми владельцами инвестиционных паев (прекращении </w:t>
      </w:r>
      <w:r w:rsidR="008F15F2" w:rsidRPr="00695A57">
        <w:rPr>
          <w:rFonts w:ascii="Times New Roman" w:hAnsi="Times New Roman" w:cs="Times New Roman"/>
          <w:sz w:val="24"/>
          <w:szCs w:val="24"/>
        </w:rPr>
        <w:t>Ф</w:t>
      </w:r>
      <w:r w:rsidRPr="00695A57">
        <w:rPr>
          <w:rFonts w:ascii="Times New Roman" w:hAnsi="Times New Roman" w:cs="Times New Roman"/>
          <w:sz w:val="24"/>
          <w:szCs w:val="24"/>
        </w:rPr>
        <w:t>онда) в размере, пропорциональном приходящейся на него доле имущества, распределяемого среди владельцев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w:t>
      </w:r>
      <w:r w:rsidR="00457BB3" w:rsidRPr="00695A57">
        <w:rPr>
          <w:rFonts w:ascii="Times New Roman" w:hAnsi="Times New Roman" w:cs="Times New Roman"/>
          <w:sz w:val="24"/>
          <w:szCs w:val="24"/>
        </w:rPr>
        <w:t>4</w:t>
      </w:r>
      <w:r w:rsidRPr="00695A57">
        <w:rPr>
          <w:rFonts w:ascii="Times New Roman" w:hAnsi="Times New Roman" w:cs="Times New Roman"/>
          <w:sz w:val="24"/>
          <w:szCs w:val="24"/>
        </w:rPr>
        <w:t xml:space="preserve">. Каждый инвестиционный пай удостоверяет одинаковую долю в праве общей собственности на имущество, составляющее </w:t>
      </w:r>
      <w:r w:rsidR="008F15F2" w:rsidRPr="00695A57">
        <w:rPr>
          <w:rFonts w:ascii="Times New Roman" w:hAnsi="Times New Roman" w:cs="Times New Roman"/>
          <w:sz w:val="24"/>
          <w:szCs w:val="24"/>
        </w:rPr>
        <w:t>Ф</w:t>
      </w:r>
      <w:r w:rsidRPr="00695A57">
        <w:rPr>
          <w:rFonts w:ascii="Times New Roman" w:hAnsi="Times New Roman" w:cs="Times New Roman"/>
          <w:sz w:val="24"/>
          <w:szCs w:val="24"/>
        </w:rPr>
        <w:t>онд, и одинаковые права.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Инвестиционный пай не является эмиссионной ценной бумагой.</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Права, удостоверенные инвестиционным паем, фиксируются в бездокументарной форме.</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Инвестиционный пай не имеет номинальной стоимости.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w:t>
      </w:r>
      <w:r w:rsidR="00457BB3" w:rsidRPr="00695A57">
        <w:rPr>
          <w:rFonts w:ascii="Times New Roman" w:hAnsi="Times New Roman" w:cs="Times New Roman"/>
          <w:sz w:val="24"/>
          <w:szCs w:val="24"/>
        </w:rPr>
        <w:t>5</w:t>
      </w:r>
      <w:r w:rsidRPr="00695A57">
        <w:rPr>
          <w:rFonts w:ascii="Times New Roman" w:hAnsi="Times New Roman" w:cs="Times New Roman"/>
          <w:sz w:val="24"/>
          <w:szCs w:val="24"/>
        </w:rPr>
        <w:t xml:space="preserve">. Количество инвестиционных паев, выдаваемых </w:t>
      </w:r>
      <w:r w:rsidR="00480CC0"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компанией, не ограничивается.</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w:t>
      </w:r>
      <w:r w:rsidR="00457BB3" w:rsidRPr="00695A57">
        <w:rPr>
          <w:rFonts w:ascii="Times New Roman" w:hAnsi="Times New Roman" w:cs="Times New Roman"/>
          <w:sz w:val="24"/>
          <w:szCs w:val="24"/>
        </w:rPr>
        <w:t>6</w:t>
      </w:r>
      <w:r w:rsidRPr="00695A57">
        <w:rPr>
          <w:rFonts w:ascii="Times New Roman" w:hAnsi="Times New Roman" w:cs="Times New Roman"/>
          <w:sz w:val="24"/>
          <w:szCs w:val="24"/>
        </w:rPr>
        <w:t xml:space="preserve">. При выдаче одному лицу инвестиционных паев, составляющих дробное число, количество инвестиционных паев определяется с точностью </w:t>
      </w:r>
      <w:r w:rsidR="005F3397" w:rsidRPr="00695A57">
        <w:rPr>
          <w:rFonts w:ascii="Times New Roman" w:hAnsi="Times New Roman" w:cs="Times New Roman"/>
          <w:sz w:val="24"/>
          <w:szCs w:val="24"/>
        </w:rPr>
        <w:t>до пятого знака после запятой.</w:t>
      </w:r>
    </w:p>
    <w:p w:rsidR="00E907B2" w:rsidRPr="00695A57" w:rsidRDefault="00E907B2" w:rsidP="003511B7">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3</w:t>
      </w:r>
      <w:r w:rsidR="00457BB3" w:rsidRPr="00695A57">
        <w:rPr>
          <w:rFonts w:ascii="Times New Roman" w:hAnsi="Times New Roman" w:cs="Times New Roman"/>
          <w:sz w:val="24"/>
          <w:szCs w:val="24"/>
        </w:rPr>
        <w:t>7</w:t>
      </w:r>
      <w:r w:rsidRPr="00695A57">
        <w:rPr>
          <w:rFonts w:ascii="Times New Roman" w:hAnsi="Times New Roman" w:cs="Times New Roman"/>
          <w:sz w:val="24"/>
          <w:szCs w:val="24"/>
        </w:rPr>
        <w:t xml:space="preserve">. Инвестиционные паи свободно обращаются по завершении </w:t>
      </w:r>
      <w:r w:rsidR="00457BB3" w:rsidRPr="00695A57">
        <w:rPr>
          <w:rFonts w:ascii="Times New Roman" w:hAnsi="Times New Roman" w:cs="Times New Roman"/>
          <w:sz w:val="24"/>
          <w:szCs w:val="24"/>
        </w:rPr>
        <w:t xml:space="preserve">(окончании) </w:t>
      </w:r>
      <w:r w:rsidRPr="00695A57">
        <w:rPr>
          <w:rFonts w:ascii="Times New Roman" w:hAnsi="Times New Roman" w:cs="Times New Roman"/>
          <w:sz w:val="24"/>
          <w:szCs w:val="24"/>
        </w:rPr>
        <w:t xml:space="preserve">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A74DAD" w:rsidRPr="00695A57" w:rsidRDefault="00A74DAD" w:rsidP="00A74DAD">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Инвестиционные паи могут обращаться на организованных торгах.</w:t>
      </w:r>
    </w:p>
    <w:p w:rsidR="00AC0678" w:rsidRPr="00695A57" w:rsidRDefault="00942C1B" w:rsidP="00F84BFC">
      <w:pPr>
        <w:ind w:firstLine="567"/>
        <w:jc w:val="both"/>
        <w:rPr>
          <w:rFonts w:ascii="Times New Roman" w:hAnsi="Times New Roman" w:cs="Times New Roman"/>
          <w:sz w:val="24"/>
          <w:szCs w:val="24"/>
        </w:rPr>
      </w:pPr>
      <w:r w:rsidRPr="00695A57">
        <w:rPr>
          <w:rFonts w:ascii="Times New Roman" w:hAnsi="Times New Roman" w:cs="Times New Roman"/>
          <w:sz w:val="24"/>
          <w:szCs w:val="24"/>
        </w:rPr>
        <w:t xml:space="preserve">Специализированный депозитарий, </w:t>
      </w:r>
      <w:r w:rsidR="003375A2" w:rsidRPr="00695A57">
        <w:rPr>
          <w:rFonts w:ascii="Times New Roman" w:hAnsi="Times New Roman" w:cs="Times New Roman"/>
          <w:sz w:val="24"/>
          <w:szCs w:val="24"/>
        </w:rPr>
        <w:t>Р</w:t>
      </w:r>
      <w:r w:rsidRPr="00695A57">
        <w:rPr>
          <w:rFonts w:ascii="Times New Roman" w:hAnsi="Times New Roman" w:cs="Times New Roman"/>
          <w:sz w:val="24"/>
          <w:szCs w:val="24"/>
        </w:rPr>
        <w:t xml:space="preserve">егистратор, </w:t>
      </w:r>
      <w:r w:rsidR="003375A2" w:rsidRPr="00695A57">
        <w:rPr>
          <w:rFonts w:ascii="Times New Roman" w:hAnsi="Times New Roman" w:cs="Times New Roman"/>
          <w:sz w:val="24"/>
          <w:szCs w:val="24"/>
        </w:rPr>
        <w:t>А</w:t>
      </w:r>
      <w:r w:rsidRPr="00695A57">
        <w:rPr>
          <w:rFonts w:ascii="Times New Roman" w:hAnsi="Times New Roman" w:cs="Times New Roman"/>
          <w:sz w:val="24"/>
          <w:szCs w:val="24"/>
        </w:rPr>
        <w:t>удиторская организация не могут являться владельцами инвестиционных паев.</w:t>
      </w:r>
    </w:p>
    <w:p w:rsidR="00E907B2" w:rsidRPr="00695A57" w:rsidRDefault="00E907B2" w:rsidP="003511B7">
      <w:pPr>
        <w:pStyle w:val="ConsPlusNormal"/>
        <w:ind w:firstLine="567"/>
        <w:jc w:val="both"/>
        <w:rPr>
          <w:rFonts w:ascii="Times New Roman" w:hAnsi="Times New Roman" w:cs="Times New Roman"/>
          <w:sz w:val="24"/>
          <w:szCs w:val="24"/>
        </w:rPr>
      </w:pPr>
      <w:r w:rsidRPr="00695A57">
        <w:rPr>
          <w:rFonts w:ascii="Times New Roman" w:hAnsi="Times New Roman" w:cs="Times New Roman"/>
          <w:sz w:val="24"/>
          <w:szCs w:val="24"/>
        </w:rPr>
        <w:t>3</w:t>
      </w:r>
      <w:r w:rsidR="00457BB3" w:rsidRPr="00695A57">
        <w:rPr>
          <w:rFonts w:ascii="Times New Roman" w:hAnsi="Times New Roman" w:cs="Times New Roman"/>
          <w:sz w:val="24"/>
          <w:szCs w:val="24"/>
        </w:rPr>
        <w:t>8</w:t>
      </w:r>
      <w:r w:rsidRPr="00695A57">
        <w:rPr>
          <w:rFonts w:ascii="Times New Roman" w:hAnsi="Times New Roman" w:cs="Times New Roman"/>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3D0298" w:rsidRPr="00695A57" w:rsidRDefault="00457BB3" w:rsidP="007F3A92">
      <w:pPr>
        <w:shd w:val="clear" w:color="auto" w:fill="FFFFFF"/>
        <w:spacing w:line="303" w:lineRule="exact"/>
        <w:ind w:left="7" w:right="21" w:firstLine="533"/>
        <w:jc w:val="both"/>
        <w:rPr>
          <w:rFonts w:ascii="Times New Roman" w:hAnsi="Times New Roman" w:cs="Times New Roman"/>
          <w:sz w:val="24"/>
          <w:szCs w:val="24"/>
        </w:rPr>
      </w:pPr>
      <w:r w:rsidRPr="00695A57">
        <w:rPr>
          <w:rFonts w:ascii="Times New Roman" w:hAnsi="Times New Roman" w:cs="Times New Roman"/>
          <w:sz w:val="24"/>
          <w:szCs w:val="24"/>
        </w:rPr>
        <w:t>39</w:t>
      </w:r>
      <w:r w:rsidR="00E907B2" w:rsidRPr="00695A57">
        <w:rPr>
          <w:rFonts w:ascii="Times New Roman" w:hAnsi="Times New Roman" w:cs="Times New Roman"/>
          <w:sz w:val="24"/>
          <w:szCs w:val="24"/>
        </w:rPr>
        <w:t>. Способы получения выписок из реестра владельцев инвестиционных паев</w:t>
      </w:r>
      <w:r w:rsidR="003D0298" w:rsidRPr="00695A57">
        <w:rPr>
          <w:rFonts w:ascii="Times New Roman" w:hAnsi="Times New Roman" w:cs="Times New Roman"/>
          <w:sz w:val="24"/>
          <w:szCs w:val="24"/>
        </w:rPr>
        <w:t>.</w:t>
      </w:r>
      <w:r w:rsidR="00E907B2" w:rsidRPr="00695A57">
        <w:rPr>
          <w:rFonts w:ascii="Times New Roman" w:hAnsi="Times New Roman" w:cs="Times New Roman"/>
          <w:sz w:val="24"/>
          <w:szCs w:val="24"/>
        </w:rPr>
        <w:t xml:space="preserve"> </w:t>
      </w:r>
    </w:p>
    <w:p w:rsidR="00A2229B" w:rsidRPr="00695A57" w:rsidRDefault="00A2229B" w:rsidP="00547905">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Выписка, предоставляемая в электронно-цифровой форме, направляется заявителю в электронно-цифровой форме с электронной подписью </w:t>
      </w:r>
      <w:r w:rsidR="00A02453" w:rsidRPr="00695A57">
        <w:rPr>
          <w:rFonts w:ascii="Times New Roman" w:hAnsi="Times New Roman" w:cs="Times New Roman"/>
          <w:sz w:val="24"/>
          <w:szCs w:val="24"/>
        </w:rPr>
        <w:t>Р</w:t>
      </w:r>
      <w:r w:rsidRPr="00695A57">
        <w:rPr>
          <w:rFonts w:ascii="Times New Roman" w:hAnsi="Times New Roman" w:cs="Times New Roman"/>
          <w:sz w:val="24"/>
          <w:szCs w:val="24"/>
        </w:rPr>
        <w:t>егистратора.</w:t>
      </w:r>
    </w:p>
    <w:p w:rsidR="00A2229B" w:rsidRPr="00695A57" w:rsidRDefault="00A2229B" w:rsidP="00547905">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Выписка, предоставляемая в форме документа на бумажном носителе, вручается лично у </w:t>
      </w:r>
      <w:r w:rsidR="00A02453" w:rsidRPr="00695A57">
        <w:rPr>
          <w:rFonts w:ascii="Times New Roman" w:hAnsi="Times New Roman" w:cs="Times New Roman"/>
          <w:sz w:val="24"/>
          <w:szCs w:val="24"/>
        </w:rPr>
        <w:t>Р</w:t>
      </w:r>
      <w:r w:rsidRPr="00695A57">
        <w:rPr>
          <w:rFonts w:ascii="Times New Roman" w:hAnsi="Times New Roman" w:cs="Times New Roman"/>
          <w:sz w:val="24"/>
          <w:szCs w:val="24"/>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2229B" w:rsidRPr="00695A57" w:rsidRDefault="00A2229B" w:rsidP="00547905">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98190D"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V. Выдача инвестиционных паев</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457BB3" w:rsidRPr="00695A57">
        <w:rPr>
          <w:rFonts w:ascii="Times New Roman" w:hAnsi="Times New Roman" w:cs="Times New Roman"/>
          <w:sz w:val="24"/>
          <w:szCs w:val="24"/>
        </w:rPr>
        <w:t>0</w:t>
      </w:r>
      <w:r w:rsidRPr="00695A57">
        <w:rPr>
          <w:rFonts w:ascii="Times New Roman" w:hAnsi="Times New Roman" w:cs="Times New Roman"/>
          <w:sz w:val="24"/>
          <w:szCs w:val="24"/>
        </w:rPr>
        <w:t xml:space="preserve">. Управляющая компания осуществляет выдачу инвестиционных паев при формировании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а также после завершения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0B284A" w:rsidRPr="00695A57">
        <w:rPr>
          <w:rFonts w:ascii="Times New Roman" w:hAnsi="Times New Roman" w:cs="Times New Roman"/>
          <w:sz w:val="24"/>
          <w:szCs w:val="24"/>
        </w:rPr>
        <w:t>1</w:t>
      </w:r>
      <w:r w:rsidRPr="00695A57">
        <w:rPr>
          <w:rFonts w:ascii="Times New Roman" w:hAnsi="Times New Roman" w:cs="Times New Roman"/>
          <w:sz w:val="24"/>
          <w:szCs w:val="24"/>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27974" w:rsidRPr="00695A57" w:rsidRDefault="000B284A" w:rsidP="006609BA">
      <w:pPr>
        <w:spacing w:before="60" w:after="60"/>
        <w:jc w:val="both"/>
        <w:rPr>
          <w:rFonts w:ascii="Times New Roman" w:hAnsi="Times New Roman" w:cs="Times New Roman"/>
          <w:sz w:val="24"/>
          <w:szCs w:val="24"/>
        </w:rPr>
      </w:pPr>
      <w:r w:rsidRPr="00695A57">
        <w:rPr>
          <w:rFonts w:ascii="Times New Roman" w:hAnsi="Times New Roman" w:cs="Times New Roman"/>
          <w:sz w:val="24"/>
          <w:szCs w:val="24"/>
        </w:rPr>
        <w:lastRenderedPageBreak/>
        <w:t xml:space="preserve">         </w:t>
      </w:r>
      <w:r w:rsidR="00E907B2" w:rsidRPr="00695A57">
        <w:rPr>
          <w:rFonts w:ascii="Times New Roman" w:hAnsi="Times New Roman" w:cs="Times New Roman"/>
          <w:sz w:val="24"/>
          <w:szCs w:val="24"/>
        </w:rPr>
        <w:t>4</w:t>
      </w:r>
      <w:r w:rsidRPr="00695A57">
        <w:rPr>
          <w:rFonts w:ascii="Times New Roman" w:hAnsi="Times New Roman" w:cs="Times New Roman"/>
          <w:sz w:val="24"/>
          <w:szCs w:val="24"/>
        </w:rPr>
        <w:t>2</w:t>
      </w:r>
      <w:r w:rsidR="00E907B2" w:rsidRPr="00695A57">
        <w:rPr>
          <w:rFonts w:ascii="Times New Roman" w:hAnsi="Times New Roman" w:cs="Times New Roman"/>
          <w:sz w:val="24"/>
          <w:szCs w:val="24"/>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r w:rsidR="00575739" w:rsidRPr="00695A57">
        <w:rPr>
          <w:rFonts w:ascii="Times New Roman" w:hAnsi="Times New Roman" w:cs="Times New Roman"/>
          <w:sz w:val="24"/>
          <w:szCs w:val="24"/>
        </w:rPr>
        <w:t>.</w:t>
      </w:r>
    </w:p>
    <w:p w:rsidR="002C1079" w:rsidRPr="00695A57" w:rsidRDefault="008C6003" w:rsidP="007D3FF4">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r w:rsidR="00E907B2" w:rsidRPr="00695A57">
        <w:rPr>
          <w:rFonts w:ascii="Times New Roman" w:hAnsi="Times New Roman" w:cs="Times New Roman"/>
          <w:sz w:val="24"/>
          <w:szCs w:val="24"/>
        </w:rPr>
        <w:t>.</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0B284A" w:rsidRPr="00695A57">
        <w:rPr>
          <w:rFonts w:ascii="Times New Roman" w:hAnsi="Times New Roman" w:cs="Times New Roman"/>
          <w:sz w:val="24"/>
          <w:szCs w:val="24"/>
        </w:rPr>
        <w:t>3</w:t>
      </w:r>
      <w:r w:rsidRPr="00695A57">
        <w:rPr>
          <w:rFonts w:ascii="Times New Roman" w:hAnsi="Times New Roman" w:cs="Times New Roman"/>
          <w:sz w:val="24"/>
          <w:szCs w:val="24"/>
        </w:rPr>
        <w:t>. В оплату инвестиционных паев передаются только денежные средства.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0B284A" w:rsidRPr="00695A57">
        <w:rPr>
          <w:rFonts w:ascii="Times New Roman" w:hAnsi="Times New Roman" w:cs="Times New Roman"/>
          <w:sz w:val="24"/>
          <w:szCs w:val="24"/>
        </w:rPr>
        <w:t>4</w:t>
      </w:r>
      <w:r w:rsidRPr="00695A57">
        <w:rPr>
          <w:rFonts w:ascii="Times New Roman" w:hAnsi="Times New Roman" w:cs="Times New Roman"/>
          <w:sz w:val="24"/>
          <w:szCs w:val="24"/>
        </w:rPr>
        <w:t xml:space="preserve">. Выдача инвестиционных паев осуществляется при условии включения в состав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 денежных средств, переданных в оплату инвестиционных паев.</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E907B2" w:rsidP="00E907B2">
      <w:pPr>
        <w:pStyle w:val="ConsPlusNormal"/>
        <w:ind w:firstLine="0"/>
        <w:jc w:val="center"/>
        <w:outlineLvl w:val="2"/>
        <w:rPr>
          <w:rFonts w:ascii="Times New Roman" w:hAnsi="Times New Roman" w:cs="Times New Roman"/>
          <w:sz w:val="24"/>
          <w:szCs w:val="24"/>
        </w:rPr>
      </w:pPr>
      <w:r w:rsidRPr="00695A57">
        <w:rPr>
          <w:rFonts w:ascii="Times New Roman" w:hAnsi="Times New Roman" w:cs="Times New Roman"/>
          <w:sz w:val="24"/>
          <w:szCs w:val="24"/>
        </w:rPr>
        <w:t>Заявки на приобретение инвестиционных паев</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0B284A" w:rsidRPr="00695A57">
        <w:rPr>
          <w:rFonts w:ascii="Times New Roman" w:hAnsi="Times New Roman" w:cs="Times New Roman"/>
          <w:sz w:val="24"/>
          <w:szCs w:val="24"/>
        </w:rPr>
        <w:t>5</w:t>
      </w:r>
      <w:r w:rsidRPr="00695A57">
        <w:rPr>
          <w:rFonts w:ascii="Times New Roman" w:hAnsi="Times New Roman" w:cs="Times New Roman"/>
          <w:sz w:val="24"/>
          <w:szCs w:val="24"/>
        </w:rPr>
        <w:t>. Заявки на приобретение инвестиционных паев носят безотзывный характер.</w:t>
      </w:r>
    </w:p>
    <w:p w:rsidR="00D44E47" w:rsidRPr="00695A57" w:rsidRDefault="00E907B2"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0B284A" w:rsidRPr="00695A57">
        <w:rPr>
          <w:rFonts w:ascii="Times New Roman" w:hAnsi="Times New Roman" w:cs="Times New Roman"/>
          <w:sz w:val="24"/>
          <w:szCs w:val="24"/>
        </w:rPr>
        <w:t>6</w:t>
      </w:r>
      <w:r w:rsidRPr="00695A57">
        <w:rPr>
          <w:rFonts w:ascii="Times New Roman" w:hAnsi="Times New Roman" w:cs="Times New Roman"/>
          <w:sz w:val="24"/>
          <w:szCs w:val="24"/>
        </w:rPr>
        <w:t xml:space="preserve">. </w:t>
      </w:r>
      <w:r w:rsidR="00D44E47" w:rsidRPr="00695A57">
        <w:rPr>
          <w:rFonts w:ascii="Times New Roman" w:hAnsi="Times New Roman" w:cs="Times New Roman"/>
          <w:sz w:val="24"/>
          <w:szCs w:val="24"/>
        </w:rPr>
        <w:t>Прием заявок на приобретение инвестиционных паев осуществляется со дня начала формирования Фонда каждый рабочий день.</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Прием заявок на приобретение инвестиционных паев может осуществляться </w:t>
      </w:r>
      <w:r w:rsidR="005E47D4" w:rsidRPr="00695A57">
        <w:rPr>
          <w:rFonts w:ascii="Times New Roman" w:hAnsi="Times New Roman" w:cs="Times New Roman"/>
          <w:sz w:val="24"/>
          <w:szCs w:val="24"/>
        </w:rPr>
        <w:t>в нерабочие</w:t>
      </w:r>
      <w:r w:rsidRPr="00695A57">
        <w:rPr>
          <w:rFonts w:ascii="Times New Roman" w:hAnsi="Times New Roman" w:cs="Times New Roman"/>
          <w:sz w:val="24"/>
          <w:szCs w:val="24"/>
        </w:rPr>
        <w:t xml:space="preserve"> дни согласно расписанию </w:t>
      </w:r>
      <w:proofErr w:type="gramStart"/>
      <w:r w:rsidRPr="00695A57">
        <w:rPr>
          <w:rFonts w:ascii="Times New Roman" w:hAnsi="Times New Roman" w:cs="Times New Roman"/>
          <w:sz w:val="24"/>
          <w:szCs w:val="24"/>
        </w:rPr>
        <w:t>работы пунктов приема заявок Управляющей компании</w:t>
      </w:r>
      <w:proofErr w:type="gramEnd"/>
      <w:r w:rsidRPr="00695A57">
        <w:rPr>
          <w:rFonts w:ascii="Times New Roman" w:hAnsi="Times New Roman" w:cs="Times New Roman"/>
          <w:sz w:val="24"/>
          <w:szCs w:val="24"/>
        </w:rPr>
        <w:t xml:space="preserve">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E907B2"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E907B2" w:rsidRPr="00695A57" w:rsidRDefault="00E907B2" w:rsidP="006E6281">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0B284A" w:rsidRPr="00695A57">
        <w:rPr>
          <w:rFonts w:ascii="Times New Roman" w:hAnsi="Times New Roman" w:cs="Times New Roman"/>
          <w:sz w:val="24"/>
          <w:szCs w:val="24"/>
        </w:rPr>
        <w:t>7</w:t>
      </w:r>
      <w:r w:rsidRPr="00695A57">
        <w:rPr>
          <w:rFonts w:ascii="Times New Roman" w:hAnsi="Times New Roman" w:cs="Times New Roman"/>
          <w:sz w:val="24"/>
          <w:szCs w:val="24"/>
        </w:rPr>
        <w:t>. Порядок подачи заявок на приобретение инвест</w:t>
      </w:r>
      <w:r w:rsidR="001519D7" w:rsidRPr="00695A57">
        <w:rPr>
          <w:rFonts w:ascii="Times New Roman" w:hAnsi="Times New Roman" w:cs="Times New Roman"/>
          <w:sz w:val="24"/>
          <w:szCs w:val="24"/>
        </w:rPr>
        <w:t>иционных паев:</w:t>
      </w:r>
    </w:p>
    <w:p w:rsidR="00287AA5" w:rsidRPr="00695A57" w:rsidRDefault="00287AA5" w:rsidP="006E6281">
      <w:pPr>
        <w:shd w:val="clear" w:color="auto" w:fill="FFFFFF"/>
        <w:tabs>
          <w:tab w:val="num" w:pos="0"/>
          <w:tab w:val="left" w:pos="1096"/>
        </w:tabs>
        <w:spacing w:line="303" w:lineRule="exact"/>
        <w:ind w:right="14" w:firstLine="540"/>
        <w:jc w:val="both"/>
        <w:rPr>
          <w:rFonts w:ascii="Times New Roman" w:hAnsi="Times New Roman" w:cs="Times New Roman"/>
          <w:sz w:val="24"/>
          <w:szCs w:val="24"/>
        </w:rPr>
      </w:pPr>
      <w:r w:rsidRPr="00695A57">
        <w:rPr>
          <w:rFonts w:ascii="Times New Roman" w:hAnsi="Times New Roman" w:cs="Times New Roman"/>
          <w:sz w:val="24"/>
          <w:szCs w:val="24"/>
        </w:rPr>
        <w:t>Заявки на приобретение инвестиционных паев, оформленные в соответствии с Приложением №1 и Приложением №2 к настоящим Правилам, подаются в пунктах приема заявок инвестором или его уполномоченным представителем.</w:t>
      </w:r>
    </w:p>
    <w:p w:rsidR="00632A89" w:rsidRPr="00695A57" w:rsidRDefault="00287AA5" w:rsidP="006E6281">
      <w:pPr>
        <w:shd w:val="clear" w:color="auto" w:fill="FFFFFF"/>
        <w:tabs>
          <w:tab w:val="num" w:pos="0"/>
          <w:tab w:val="left" w:pos="1096"/>
        </w:tabs>
        <w:spacing w:line="303" w:lineRule="exact"/>
        <w:ind w:right="14" w:firstLine="540"/>
        <w:jc w:val="both"/>
        <w:rPr>
          <w:rFonts w:ascii="Times New Roman" w:hAnsi="Times New Roman" w:cs="Times New Roman"/>
          <w:sz w:val="24"/>
          <w:szCs w:val="24"/>
        </w:rPr>
      </w:pPr>
      <w:r w:rsidRPr="00695A57">
        <w:rPr>
          <w:rFonts w:ascii="Times New Roman" w:hAnsi="Times New Roman" w:cs="Times New Roman"/>
          <w:sz w:val="24"/>
          <w:szCs w:val="24"/>
        </w:rPr>
        <w:t>Заявки на приобретение инвестиционных паев, оформленные в соответствии с Приложением №3 к настоящим Правилам, подаются в пунктах приема заявок номинальным держателем или его уполномоченным представителем.</w:t>
      </w:r>
    </w:p>
    <w:p w:rsidR="006E6281" w:rsidRPr="00695A57" w:rsidRDefault="006E6281" w:rsidP="006E6281">
      <w:pPr>
        <w:pStyle w:val="a4"/>
        <w:spacing w:after="0"/>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F76B67" w:rsidRPr="00695A57" w:rsidRDefault="006E6281" w:rsidP="00F76B67">
      <w:pPr>
        <w:pStyle w:val="ConsPlusNormal"/>
        <w:ind w:firstLine="540"/>
        <w:jc w:val="both"/>
        <w:rPr>
          <w:rFonts w:ascii="Times New Roman" w:hAnsi="Times New Roman" w:cs="Times New Roman"/>
          <w:sz w:val="24"/>
          <w:szCs w:val="24"/>
        </w:rPr>
      </w:pPr>
      <w:r w:rsidRPr="00695A57">
        <w:rPr>
          <w:rFonts w:ascii="Times New Roman" w:hAnsi="Times New Roman" w:cs="Times New Roman"/>
          <w:bCs/>
          <w:sz w:val="24"/>
          <w:szCs w:val="24"/>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w:t>
      </w:r>
      <w:r w:rsidR="00F76B67" w:rsidRPr="00695A57">
        <w:rPr>
          <w:rFonts w:ascii="Times New Roman" w:hAnsi="Times New Roman" w:cs="Times New Roman"/>
          <w:bCs/>
          <w:sz w:val="24"/>
          <w:szCs w:val="24"/>
        </w:rPr>
        <w:t xml:space="preserve">й компании: </w:t>
      </w:r>
      <w:r w:rsidR="00F76B67" w:rsidRPr="00695A57">
        <w:rPr>
          <w:rFonts w:ascii="Times New Roman" w:hAnsi="Times New Roman" w:cs="Times New Roman"/>
          <w:color w:val="000000"/>
          <w:sz w:val="24"/>
          <w:szCs w:val="24"/>
        </w:rPr>
        <w:t>Российская Федерация, 129110,  г. Москва, проспект Мира, д.69, строение 1.</w:t>
      </w:r>
    </w:p>
    <w:p w:rsidR="006E6281" w:rsidRPr="00695A57" w:rsidRDefault="006E6281" w:rsidP="006E6281">
      <w:pPr>
        <w:pStyle w:val="a4"/>
        <w:spacing w:after="0"/>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6E6281" w:rsidRPr="00695A57" w:rsidRDefault="006E6281" w:rsidP="006E6281">
      <w:pPr>
        <w:pStyle w:val="a4"/>
        <w:spacing w:after="0"/>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В том случае, если заявка на приобретение инвестиционных паев, заявление на открытие</w:t>
      </w:r>
    </w:p>
    <w:p w:rsidR="006E6281" w:rsidRPr="00695A57" w:rsidRDefault="006E6281" w:rsidP="006E6281">
      <w:pPr>
        <w:pStyle w:val="a4"/>
        <w:spacing w:after="0"/>
        <w:ind w:right="33"/>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6E6281" w:rsidRPr="00695A57" w:rsidRDefault="006E6281" w:rsidP="006E6281">
      <w:pPr>
        <w:pStyle w:val="a4"/>
        <w:spacing w:after="0"/>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D31377" w:rsidRPr="00695A57" w:rsidRDefault="006E6281" w:rsidP="006E6281">
      <w:pPr>
        <w:shd w:val="clear" w:color="auto" w:fill="FFFFFF"/>
        <w:tabs>
          <w:tab w:val="num" w:pos="0"/>
          <w:tab w:val="left" w:pos="1096"/>
        </w:tabs>
        <w:spacing w:line="303" w:lineRule="exact"/>
        <w:ind w:right="14" w:firstLine="540"/>
        <w:jc w:val="both"/>
        <w:rPr>
          <w:rFonts w:ascii="Times New Roman" w:hAnsi="Times New Roman" w:cs="Times New Roman"/>
          <w:sz w:val="24"/>
          <w:szCs w:val="24"/>
        </w:rPr>
      </w:pPr>
      <w:proofErr w:type="gramStart"/>
      <w:r w:rsidRPr="00695A57">
        <w:rPr>
          <w:rFonts w:ascii="Times New Roman" w:hAnsi="Times New Roman" w:cs="Times New Roman"/>
          <w:bCs/>
          <w:sz w:val="24"/>
          <w:szCs w:val="24"/>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w:t>
      </w:r>
      <w:r w:rsidRPr="00695A57">
        <w:rPr>
          <w:rFonts w:ascii="Times New Roman" w:hAnsi="Times New Roman" w:cs="Times New Roman"/>
          <w:bCs/>
          <w:sz w:val="24"/>
          <w:szCs w:val="24"/>
        </w:rPr>
        <w:lastRenderedPageBreak/>
        <w:t>адрес, указанный на почтовом отправлении.</w:t>
      </w:r>
      <w:proofErr w:type="gramEnd"/>
    </w:p>
    <w:p w:rsidR="00D44E47" w:rsidRPr="00695A57" w:rsidRDefault="00E907B2"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w:t>
      </w:r>
      <w:r w:rsidR="000B284A" w:rsidRPr="00695A57">
        <w:rPr>
          <w:rFonts w:ascii="Times New Roman" w:hAnsi="Times New Roman" w:cs="Times New Roman"/>
          <w:sz w:val="24"/>
          <w:szCs w:val="24"/>
        </w:rPr>
        <w:t>8</w:t>
      </w:r>
      <w:r w:rsidRPr="00695A57">
        <w:rPr>
          <w:rFonts w:ascii="Times New Roman" w:hAnsi="Times New Roman" w:cs="Times New Roman"/>
          <w:sz w:val="24"/>
          <w:szCs w:val="24"/>
        </w:rPr>
        <w:t xml:space="preserve">. </w:t>
      </w:r>
      <w:r w:rsidR="00D44E47" w:rsidRPr="00695A57">
        <w:rPr>
          <w:rFonts w:ascii="Times New Roman" w:hAnsi="Times New Roman" w:cs="Times New Roman"/>
          <w:sz w:val="24"/>
          <w:szCs w:val="24"/>
        </w:rPr>
        <w:t>Заявки на приобретение инвестиционных паев подаются:</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Управляющей компании;</w:t>
      </w:r>
    </w:p>
    <w:p w:rsidR="00B52240"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агентам.</w:t>
      </w:r>
    </w:p>
    <w:p w:rsidR="00E907B2" w:rsidRPr="00695A57" w:rsidRDefault="000B284A"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49</w:t>
      </w:r>
      <w:r w:rsidR="00E907B2" w:rsidRPr="00695A57">
        <w:rPr>
          <w:rFonts w:ascii="Times New Roman" w:hAnsi="Times New Roman" w:cs="Times New Roman"/>
          <w:sz w:val="24"/>
          <w:szCs w:val="24"/>
        </w:rPr>
        <w:t>. В приеме заявок на приобретение инвестиционных паев отказывается в следующих случаях:</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 несоблюдение порядка и сроков подачи заявок, установленных настоящими Правилами;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907B2" w:rsidRPr="00695A57" w:rsidRDefault="00E907B2" w:rsidP="000B284A">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907B2" w:rsidRPr="00695A57" w:rsidRDefault="00E907B2" w:rsidP="000B284A">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4) принятие </w:t>
      </w:r>
      <w:r w:rsidR="00480CC0"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компанией решения о приостановлении выдачи инвестиционных паев;</w:t>
      </w:r>
    </w:p>
    <w:p w:rsidR="00E907B2" w:rsidRPr="00695A57" w:rsidRDefault="00E907B2" w:rsidP="000B284A">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5) введение </w:t>
      </w:r>
      <w:r w:rsidR="00A6322F" w:rsidRPr="00695A57">
        <w:rPr>
          <w:rFonts w:ascii="Times New Roman" w:hAnsi="Times New Roman" w:cs="Times New Roman"/>
          <w:sz w:val="24"/>
          <w:szCs w:val="24"/>
        </w:rPr>
        <w:t>Банком России</w:t>
      </w:r>
      <w:r w:rsidRPr="00695A57">
        <w:rPr>
          <w:rFonts w:ascii="Times New Roman" w:hAnsi="Times New Roman" w:cs="Times New Roman"/>
          <w:sz w:val="24"/>
          <w:szCs w:val="24"/>
        </w:rPr>
        <w:t xml:space="preserve"> запрета на проведение операций по выдаче инвестиционных паев и (или) приему заявок на приобретение инвестиционных паев</w:t>
      </w:r>
      <w:r w:rsidR="000B284A" w:rsidRPr="00695A57">
        <w:rPr>
          <w:rFonts w:ascii="Times New Roman" w:hAnsi="Times New Roman" w:cs="Times New Roman"/>
          <w:sz w:val="24"/>
          <w:szCs w:val="24"/>
        </w:rPr>
        <w:t>;</w:t>
      </w:r>
    </w:p>
    <w:p w:rsidR="000B284A" w:rsidRPr="00695A57" w:rsidRDefault="000B284A" w:rsidP="000B284A">
      <w:pPr>
        <w:ind w:firstLine="567"/>
        <w:jc w:val="both"/>
        <w:rPr>
          <w:rFonts w:ascii="Times New Roman" w:hAnsi="Times New Roman" w:cs="Times New Roman"/>
          <w:sz w:val="24"/>
          <w:szCs w:val="24"/>
        </w:rPr>
      </w:pPr>
      <w:r w:rsidRPr="00695A57">
        <w:rPr>
          <w:rFonts w:ascii="Times New Roman" w:hAnsi="Times New Roman" w:cs="Times New Roman"/>
          <w:sz w:val="24"/>
          <w:szCs w:val="24"/>
        </w:rPr>
        <w:t xml:space="preserve">6) </w:t>
      </w:r>
      <w:r w:rsidR="00942C1B" w:rsidRPr="00695A57">
        <w:rPr>
          <w:rFonts w:ascii="Times New Roman" w:hAnsi="Times New Roman" w:cs="Times New Roman"/>
          <w:sz w:val="24"/>
          <w:szCs w:val="24"/>
        </w:rPr>
        <w:t>несоблюдение правил приобретения инвестиционных паев;</w:t>
      </w:r>
    </w:p>
    <w:p w:rsidR="000B284A" w:rsidRPr="00695A57" w:rsidRDefault="00942C1B" w:rsidP="000B284A">
      <w:pPr>
        <w:ind w:firstLine="567"/>
        <w:jc w:val="both"/>
        <w:rPr>
          <w:rFonts w:ascii="Times New Roman" w:hAnsi="Times New Roman" w:cs="Times New Roman"/>
          <w:sz w:val="24"/>
          <w:szCs w:val="24"/>
        </w:rPr>
      </w:pPr>
      <w:r w:rsidRPr="00695A57">
        <w:rPr>
          <w:rFonts w:ascii="Times New Roman" w:hAnsi="Times New Roman" w:cs="Times New Roman"/>
          <w:sz w:val="24"/>
          <w:szCs w:val="24"/>
        </w:rPr>
        <w:t xml:space="preserve">7) возникновение основания для прекращения </w:t>
      </w:r>
      <w:r w:rsidR="00B56F51"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0B284A" w:rsidRPr="00695A57" w:rsidRDefault="00942C1B" w:rsidP="000B284A">
      <w:pPr>
        <w:ind w:firstLine="567"/>
        <w:jc w:val="both"/>
        <w:rPr>
          <w:rFonts w:ascii="Times New Roman" w:hAnsi="Times New Roman" w:cs="Times New Roman"/>
          <w:sz w:val="24"/>
          <w:szCs w:val="24"/>
        </w:rPr>
      </w:pPr>
      <w:r w:rsidRPr="00695A57">
        <w:rPr>
          <w:rFonts w:ascii="Times New Roman" w:hAnsi="Times New Roman" w:cs="Times New Roman"/>
          <w:sz w:val="24"/>
          <w:szCs w:val="24"/>
        </w:rPr>
        <w:t>8) иные случаи, предусмотренные Федеральным законом "Об инвестиционных фондах».</w:t>
      </w:r>
    </w:p>
    <w:p w:rsidR="000B284A" w:rsidRPr="00695A57" w:rsidRDefault="000B284A" w:rsidP="00FC771C">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2"/>
        <w:rPr>
          <w:rFonts w:ascii="Times New Roman" w:hAnsi="Times New Roman" w:cs="Times New Roman"/>
          <w:sz w:val="24"/>
          <w:szCs w:val="24"/>
        </w:rPr>
      </w:pPr>
      <w:r w:rsidRPr="00695A57">
        <w:rPr>
          <w:rFonts w:ascii="Times New Roman" w:hAnsi="Times New Roman" w:cs="Times New Roman"/>
          <w:sz w:val="24"/>
          <w:szCs w:val="24"/>
        </w:rPr>
        <w:t xml:space="preserve">Выдача инвестиционных паев при формировании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0B284A" w:rsidRPr="00695A57">
        <w:rPr>
          <w:rFonts w:ascii="Times New Roman" w:hAnsi="Times New Roman" w:cs="Times New Roman"/>
          <w:sz w:val="24"/>
          <w:szCs w:val="24"/>
        </w:rPr>
        <w:t>0</w:t>
      </w:r>
      <w:r w:rsidRPr="00695A57">
        <w:rPr>
          <w:rFonts w:ascii="Times New Roman" w:hAnsi="Times New Roman" w:cs="Times New Roman"/>
          <w:sz w:val="24"/>
          <w:szCs w:val="24"/>
        </w:rPr>
        <w:t xml:space="preserve">. Выдача инвестиционных паев при формировании </w:t>
      </w:r>
      <w:r w:rsidR="00F57FD9" w:rsidRPr="00695A57">
        <w:rPr>
          <w:rFonts w:ascii="Times New Roman" w:hAnsi="Times New Roman" w:cs="Times New Roman"/>
          <w:sz w:val="24"/>
          <w:szCs w:val="24"/>
        </w:rPr>
        <w:t>Ф</w:t>
      </w:r>
      <w:r w:rsidRPr="00695A57">
        <w:rPr>
          <w:rFonts w:ascii="Times New Roman" w:hAnsi="Times New Roman" w:cs="Times New Roman"/>
          <w:sz w:val="24"/>
          <w:szCs w:val="24"/>
        </w:rPr>
        <w:t>онда осуществляется при условии передачи в их оплату денежных сре</w:t>
      </w:r>
      <w:proofErr w:type="gramStart"/>
      <w:r w:rsidRPr="00695A57">
        <w:rPr>
          <w:rFonts w:ascii="Times New Roman" w:hAnsi="Times New Roman" w:cs="Times New Roman"/>
          <w:sz w:val="24"/>
          <w:szCs w:val="24"/>
        </w:rPr>
        <w:t>дств в с</w:t>
      </w:r>
      <w:proofErr w:type="gramEnd"/>
      <w:r w:rsidRPr="00695A57">
        <w:rPr>
          <w:rFonts w:ascii="Times New Roman" w:hAnsi="Times New Roman" w:cs="Times New Roman"/>
          <w:sz w:val="24"/>
          <w:szCs w:val="24"/>
        </w:rPr>
        <w:t xml:space="preserve">умме не менее </w:t>
      </w:r>
      <w:r w:rsidR="00E45332" w:rsidRPr="00695A57">
        <w:rPr>
          <w:rFonts w:ascii="Times New Roman" w:hAnsi="Times New Roman" w:cs="Times New Roman"/>
          <w:sz w:val="24"/>
          <w:szCs w:val="24"/>
        </w:rPr>
        <w:t>1</w:t>
      </w:r>
      <w:r w:rsidR="008B7F9C" w:rsidRPr="00695A57">
        <w:rPr>
          <w:rFonts w:ascii="Times New Roman" w:hAnsi="Times New Roman" w:cs="Times New Roman"/>
          <w:sz w:val="24"/>
          <w:szCs w:val="24"/>
        </w:rPr>
        <w:t> 000 (</w:t>
      </w:r>
      <w:r w:rsidR="00E45332" w:rsidRPr="00695A57">
        <w:rPr>
          <w:rFonts w:ascii="Times New Roman" w:hAnsi="Times New Roman" w:cs="Times New Roman"/>
          <w:sz w:val="24"/>
          <w:szCs w:val="24"/>
        </w:rPr>
        <w:t>Одной</w:t>
      </w:r>
      <w:r w:rsidR="008B7F9C" w:rsidRPr="00695A57">
        <w:rPr>
          <w:rFonts w:ascii="Times New Roman" w:hAnsi="Times New Roman" w:cs="Times New Roman"/>
          <w:sz w:val="24"/>
          <w:szCs w:val="24"/>
        </w:rPr>
        <w:t xml:space="preserve"> тысяч) рублей</w:t>
      </w:r>
      <w:r w:rsidRPr="00695A57">
        <w:rPr>
          <w:rFonts w:ascii="Times New Roman" w:hAnsi="Times New Roman" w:cs="Times New Roman"/>
          <w:sz w:val="24"/>
          <w:szCs w:val="24"/>
        </w:rPr>
        <w:t>.</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0B284A" w:rsidRPr="00695A57">
        <w:rPr>
          <w:rFonts w:ascii="Times New Roman" w:hAnsi="Times New Roman" w:cs="Times New Roman"/>
          <w:sz w:val="24"/>
          <w:szCs w:val="24"/>
        </w:rPr>
        <w:t>1</w:t>
      </w:r>
      <w:r w:rsidRPr="00695A57">
        <w:rPr>
          <w:rFonts w:ascii="Times New Roman" w:hAnsi="Times New Roman" w:cs="Times New Roman"/>
          <w:sz w:val="24"/>
          <w:szCs w:val="24"/>
        </w:rPr>
        <w:t xml:space="preserve">. Выдача инвестиционных паев при формировании </w:t>
      </w:r>
      <w:r w:rsidR="00F57FD9"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осуществляется при условии включения в состав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 всех денежных средств, подлежащих включению, или в следующий за ним рабочий день.</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0B284A" w:rsidRPr="00695A57">
        <w:rPr>
          <w:rFonts w:ascii="Times New Roman" w:hAnsi="Times New Roman" w:cs="Times New Roman"/>
          <w:sz w:val="24"/>
          <w:szCs w:val="24"/>
        </w:rPr>
        <w:t>2</w:t>
      </w:r>
      <w:r w:rsidRPr="00695A57">
        <w:rPr>
          <w:rFonts w:ascii="Times New Roman" w:hAnsi="Times New Roman" w:cs="Times New Roman"/>
          <w:sz w:val="24"/>
          <w:szCs w:val="24"/>
        </w:rPr>
        <w:t xml:space="preserve">. Сумма денежных средств, на которую выдается инвестиционный пай при формировании </w:t>
      </w:r>
      <w:r w:rsidR="00F57FD9"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составляет </w:t>
      </w:r>
      <w:r w:rsidR="007B50FE" w:rsidRPr="00695A57">
        <w:rPr>
          <w:rFonts w:ascii="Times New Roman" w:hAnsi="Times New Roman" w:cs="Times New Roman"/>
          <w:sz w:val="24"/>
          <w:szCs w:val="24"/>
        </w:rPr>
        <w:t>1 000 (Одн</w:t>
      </w:r>
      <w:r w:rsidR="007F3A92" w:rsidRPr="00695A57">
        <w:rPr>
          <w:rFonts w:ascii="Times New Roman" w:hAnsi="Times New Roman" w:cs="Times New Roman"/>
          <w:sz w:val="24"/>
          <w:szCs w:val="24"/>
        </w:rPr>
        <w:t>у</w:t>
      </w:r>
      <w:r w:rsidR="007B50FE" w:rsidRPr="00695A57">
        <w:rPr>
          <w:rFonts w:ascii="Times New Roman" w:hAnsi="Times New Roman" w:cs="Times New Roman"/>
          <w:sz w:val="24"/>
          <w:szCs w:val="24"/>
        </w:rPr>
        <w:t xml:space="preserve"> тысяч</w:t>
      </w:r>
      <w:r w:rsidR="007F3A92" w:rsidRPr="00695A57">
        <w:rPr>
          <w:rFonts w:ascii="Times New Roman" w:hAnsi="Times New Roman" w:cs="Times New Roman"/>
          <w:sz w:val="24"/>
          <w:szCs w:val="24"/>
        </w:rPr>
        <w:t>у</w:t>
      </w:r>
      <w:r w:rsidR="007B50FE" w:rsidRPr="00695A57">
        <w:rPr>
          <w:rFonts w:ascii="Times New Roman" w:hAnsi="Times New Roman" w:cs="Times New Roman"/>
          <w:sz w:val="24"/>
          <w:szCs w:val="24"/>
        </w:rPr>
        <w:t>) рублей</w:t>
      </w:r>
      <w:r w:rsidRPr="00695A57">
        <w:rPr>
          <w:rFonts w:ascii="Times New Roman" w:hAnsi="Times New Roman" w:cs="Times New Roman"/>
          <w:sz w:val="24"/>
          <w:szCs w:val="24"/>
        </w:rPr>
        <w:t xml:space="preserve"> и является единой для всех приобретателей.</w:t>
      </w:r>
      <w:r w:rsidR="006B534B" w:rsidRPr="00695A57">
        <w:rPr>
          <w:rFonts w:ascii="Times New Roman" w:hAnsi="Times New Roman" w:cs="Times New Roman"/>
          <w:sz w:val="24"/>
          <w:szCs w:val="24"/>
        </w:rPr>
        <w:t xml:space="preserve">  </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0B284A" w:rsidRPr="00695A57">
        <w:rPr>
          <w:rFonts w:ascii="Times New Roman" w:hAnsi="Times New Roman" w:cs="Times New Roman"/>
          <w:sz w:val="24"/>
          <w:szCs w:val="24"/>
        </w:rPr>
        <w:t>3</w:t>
      </w:r>
      <w:r w:rsidRPr="00695A57">
        <w:rPr>
          <w:rFonts w:ascii="Times New Roman" w:hAnsi="Times New Roman" w:cs="Times New Roman"/>
          <w:sz w:val="24"/>
          <w:szCs w:val="24"/>
        </w:rPr>
        <w:t xml:space="preserve">. Количество инвестиционных паев, выдаваемых </w:t>
      </w:r>
      <w:r w:rsidR="00480CC0"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компанией при формировании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определяется путем деления суммы денежных средств, включенных в состав </w:t>
      </w:r>
      <w:r w:rsidR="00F57FD9" w:rsidRPr="00695A57">
        <w:rPr>
          <w:rFonts w:ascii="Times New Roman" w:hAnsi="Times New Roman" w:cs="Times New Roman"/>
          <w:sz w:val="24"/>
          <w:szCs w:val="24"/>
        </w:rPr>
        <w:t>Ф</w:t>
      </w:r>
      <w:r w:rsidRPr="00695A57">
        <w:rPr>
          <w:rFonts w:ascii="Times New Roman" w:hAnsi="Times New Roman" w:cs="Times New Roman"/>
          <w:sz w:val="24"/>
          <w:szCs w:val="24"/>
        </w:rPr>
        <w:t>онда, на сумму денежных средств, на которую в соответствии с настоящими Правилами выдается инвестиционный пай.</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0B284A" w:rsidRPr="00695A57">
        <w:rPr>
          <w:rFonts w:ascii="Times New Roman" w:hAnsi="Times New Roman" w:cs="Times New Roman"/>
          <w:sz w:val="24"/>
          <w:szCs w:val="24"/>
        </w:rPr>
        <w:t>4</w:t>
      </w:r>
      <w:r w:rsidRPr="00695A57">
        <w:rPr>
          <w:rFonts w:ascii="Times New Roman" w:hAnsi="Times New Roman" w:cs="Times New Roman"/>
          <w:sz w:val="24"/>
          <w:szCs w:val="24"/>
        </w:rPr>
        <w:t xml:space="preserve">. </w:t>
      </w:r>
      <w:proofErr w:type="gramStart"/>
      <w:r w:rsidRPr="00695A57">
        <w:rPr>
          <w:rFonts w:ascii="Times New Roman" w:hAnsi="Times New Roman" w:cs="Times New Roman"/>
          <w:sz w:val="24"/>
          <w:szCs w:val="24"/>
        </w:rPr>
        <w:t xml:space="preserve">В случае если основания для включения в состав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денежных средств, переданных в оплату инвестиционных паев, наступили после дня, когда стоимость имущества, подлежащего включению в состав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осуществляется на следующий рабочий день после даты завершения (окончания)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roofErr w:type="gramEnd"/>
      <w:r w:rsidRPr="00695A57">
        <w:rPr>
          <w:rFonts w:ascii="Times New Roman" w:hAnsi="Times New Roman" w:cs="Times New Roman"/>
          <w:sz w:val="24"/>
          <w:szCs w:val="24"/>
        </w:rPr>
        <w:t xml:space="preserve">. При этом количество инвестиционных паев, выдаваемых </w:t>
      </w:r>
      <w:r w:rsidR="00480CC0"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компанией, определяется в соответствии с пунктом </w:t>
      </w:r>
      <w:r w:rsidR="00DA4406" w:rsidRPr="00695A57">
        <w:rPr>
          <w:rFonts w:ascii="Times New Roman" w:hAnsi="Times New Roman" w:cs="Times New Roman"/>
          <w:sz w:val="24"/>
          <w:szCs w:val="24"/>
        </w:rPr>
        <w:t xml:space="preserve">65 </w:t>
      </w:r>
      <w:r w:rsidRPr="00695A57">
        <w:rPr>
          <w:rFonts w:ascii="Times New Roman" w:hAnsi="Times New Roman" w:cs="Times New Roman"/>
          <w:sz w:val="24"/>
          <w:szCs w:val="24"/>
        </w:rPr>
        <w:t>настоящих Правил.</w:t>
      </w:r>
    </w:p>
    <w:p w:rsidR="00E907B2" w:rsidRPr="00695A57" w:rsidRDefault="00E907B2"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2"/>
        <w:rPr>
          <w:rFonts w:ascii="Times New Roman" w:hAnsi="Times New Roman" w:cs="Times New Roman"/>
          <w:sz w:val="24"/>
          <w:szCs w:val="24"/>
        </w:rPr>
      </w:pPr>
      <w:r w:rsidRPr="00695A57">
        <w:rPr>
          <w:rFonts w:ascii="Times New Roman" w:hAnsi="Times New Roman" w:cs="Times New Roman"/>
          <w:sz w:val="24"/>
          <w:szCs w:val="24"/>
        </w:rPr>
        <w:t>Выдача инвестиционных паев после даты завершения</w:t>
      </w:r>
    </w:p>
    <w:p w:rsidR="00E907B2" w:rsidRPr="00695A57" w:rsidRDefault="00E907B2" w:rsidP="00E907B2">
      <w:pPr>
        <w:pStyle w:val="ConsPlusNormal"/>
        <w:ind w:firstLine="0"/>
        <w:jc w:val="center"/>
        <w:rPr>
          <w:rFonts w:ascii="Times New Roman" w:hAnsi="Times New Roman" w:cs="Times New Roman"/>
          <w:sz w:val="24"/>
          <w:szCs w:val="24"/>
        </w:rPr>
      </w:pPr>
      <w:r w:rsidRPr="00695A57">
        <w:rPr>
          <w:rFonts w:ascii="Times New Roman" w:hAnsi="Times New Roman" w:cs="Times New Roman"/>
          <w:sz w:val="24"/>
          <w:szCs w:val="24"/>
        </w:rPr>
        <w:t xml:space="preserve">(окончания)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0B284A" w:rsidRPr="00695A57">
        <w:rPr>
          <w:rFonts w:ascii="Times New Roman" w:hAnsi="Times New Roman" w:cs="Times New Roman"/>
          <w:sz w:val="24"/>
          <w:szCs w:val="24"/>
        </w:rPr>
        <w:t>5</w:t>
      </w:r>
      <w:r w:rsidRPr="00695A57">
        <w:rPr>
          <w:rFonts w:ascii="Times New Roman" w:hAnsi="Times New Roman" w:cs="Times New Roman"/>
          <w:sz w:val="24"/>
          <w:szCs w:val="24"/>
        </w:rPr>
        <w:t xml:space="preserve">. Выдача инвестиционных паев после даты завершения (окончания)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должна осуществляться в день включения в состав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 денежных средств, переданных в оплату инвестиционных паев, или в следующий за ним рабочий день.</w:t>
      </w:r>
    </w:p>
    <w:p w:rsidR="00DA4406" w:rsidRPr="00695A57" w:rsidRDefault="00DA4406" w:rsidP="00DA4406">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56.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695A57">
        <w:rPr>
          <w:rFonts w:ascii="Times New Roman" w:hAnsi="Times New Roman" w:cs="Times New Roman"/>
          <w:sz w:val="24"/>
          <w:szCs w:val="24"/>
        </w:rPr>
        <w:t>дств в с</w:t>
      </w:r>
      <w:proofErr w:type="gramEnd"/>
      <w:r w:rsidRPr="00695A57">
        <w:rPr>
          <w:rFonts w:ascii="Times New Roman" w:hAnsi="Times New Roman" w:cs="Times New Roman"/>
          <w:sz w:val="24"/>
          <w:szCs w:val="24"/>
        </w:rPr>
        <w:t xml:space="preserve">умме не менее: </w:t>
      </w:r>
    </w:p>
    <w:p w:rsidR="00DA4406" w:rsidRPr="00695A57" w:rsidRDefault="00DA4406" w:rsidP="00DA4406">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w:t>
      </w:r>
      <w:r w:rsidRPr="00695A57">
        <w:rPr>
          <w:rFonts w:ascii="Times New Roman" w:hAnsi="Times New Roman" w:cs="Times New Roman"/>
          <w:sz w:val="24"/>
          <w:szCs w:val="24"/>
        </w:rPr>
        <w:tab/>
        <w:t xml:space="preserve">1 000 (одной тысячи) рублей - для лиц, ранее не имевших на лицевом счете в реестре владельцев инвестиционных паев инвестиционные паи Фонда;  </w:t>
      </w:r>
    </w:p>
    <w:p w:rsidR="00DA4406" w:rsidRPr="00695A57" w:rsidRDefault="00DA4406" w:rsidP="00DA4406">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w:t>
      </w:r>
      <w:r w:rsidRPr="00695A57">
        <w:rPr>
          <w:rFonts w:ascii="Times New Roman" w:hAnsi="Times New Roman" w:cs="Times New Roman"/>
          <w:sz w:val="24"/>
          <w:szCs w:val="24"/>
        </w:rPr>
        <w:tab/>
        <w:t xml:space="preserve">не </w:t>
      </w:r>
      <w:proofErr w:type="gramStart"/>
      <w:r w:rsidRPr="00695A57">
        <w:rPr>
          <w:rFonts w:ascii="Times New Roman" w:hAnsi="Times New Roman" w:cs="Times New Roman"/>
          <w:sz w:val="24"/>
          <w:szCs w:val="24"/>
        </w:rPr>
        <w:t>установлена</w:t>
      </w:r>
      <w:proofErr w:type="gramEnd"/>
      <w:r w:rsidRPr="00695A57">
        <w:rPr>
          <w:rFonts w:ascii="Times New Roman" w:hAnsi="Times New Roman" w:cs="Times New Roman"/>
          <w:sz w:val="24"/>
          <w:szCs w:val="24"/>
        </w:rPr>
        <w:t xml:space="preserve"> - для лиц, имеющих или ранее имевших инвестиционные паи на лицевом счете в реестре владельцев инвестиционных паев Фонда.</w:t>
      </w:r>
    </w:p>
    <w:p w:rsidR="00E907B2" w:rsidRDefault="00E907B2" w:rsidP="00E907B2">
      <w:pPr>
        <w:pStyle w:val="ConsPlusNormal"/>
        <w:ind w:firstLine="540"/>
        <w:jc w:val="both"/>
        <w:rPr>
          <w:rFonts w:ascii="Times New Roman" w:hAnsi="Times New Roman" w:cs="Times New Roman"/>
          <w:sz w:val="24"/>
          <w:szCs w:val="24"/>
        </w:rPr>
      </w:pPr>
    </w:p>
    <w:p w:rsidR="00886010" w:rsidRPr="00695A57" w:rsidRDefault="00886010"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2"/>
        <w:rPr>
          <w:rFonts w:ascii="Times New Roman" w:hAnsi="Times New Roman" w:cs="Times New Roman"/>
          <w:sz w:val="24"/>
          <w:szCs w:val="24"/>
        </w:rPr>
      </w:pPr>
      <w:r w:rsidRPr="00695A57">
        <w:rPr>
          <w:rFonts w:ascii="Times New Roman" w:hAnsi="Times New Roman" w:cs="Times New Roman"/>
          <w:sz w:val="24"/>
          <w:szCs w:val="24"/>
        </w:rPr>
        <w:t>Порядок передачи денежных средств в оплату</w:t>
      </w:r>
    </w:p>
    <w:p w:rsidR="00E907B2" w:rsidRPr="00695A57" w:rsidRDefault="00E907B2" w:rsidP="00E907B2">
      <w:pPr>
        <w:pStyle w:val="ConsPlusNormal"/>
        <w:ind w:firstLine="0"/>
        <w:jc w:val="center"/>
        <w:rPr>
          <w:rFonts w:ascii="Times New Roman" w:hAnsi="Times New Roman" w:cs="Times New Roman"/>
          <w:sz w:val="24"/>
          <w:szCs w:val="24"/>
        </w:rPr>
      </w:pPr>
      <w:r w:rsidRPr="00695A57">
        <w:rPr>
          <w:rFonts w:ascii="Times New Roman" w:hAnsi="Times New Roman" w:cs="Times New Roman"/>
          <w:sz w:val="24"/>
          <w:szCs w:val="24"/>
        </w:rPr>
        <w:t>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p>
    <w:p w:rsidR="00415266" w:rsidRPr="00695A57" w:rsidRDefault="008756A8"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DA4406" w:rsidRPr="00695A57">
        <w:rPr>
          <w:rFonts w:ascii="Times New Roman" w:hAnsi="Times New Roman" w:cs="Times New Roman"/>
          <w:sz w:val="24"/>
          <w:szCs w:val="24"/>
        </w:rPr>
        <w:t>7</w:t>
      </w:r>
      <w:r w:rsidR="00E907B2" w:rsidRPr="00695A57">
        <w:rPr>
          <w:rFonts w:ascii="Times New Roman" w:hAnsi="Times New Roman" w:cs="Times New Roman"/>
          <w:sz w:val="24"/>
          <w:szCs w:val="24"/>
        </w:rPr>
        <w:t xml:space="preserve">. Денежные средства, передаваемые в оплату инвестиционных паев, зачисляются на транзитный счет, реквизиты которого указаны в сообщении, раскрытом </w:t>
      </w:r>
      <w:r w:rsidR="00480CC0"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в соответствии с требованиями </w:t>
      </w:r>
      <w:r w:rsidR="00DB1A1A" w:rsidRPr="00695A57">
        <w:rPr>
          <w:rFonts w:ascii="Times New Roman" w:hAnsi="Times New Roman" w:cs="Times New Roman"/>
          <w:sz w:val="24"/>
          <w:szCs w:val="24"/>
        </w:rPr>
        <w:t xml:space="preserve">нормативных актов </w:t>
      </w:r>
      <w:r w:rsidR="00A6322F" w:rsidRPr="00695A57">
        <w:rPr>
          <w:rFonts w:ascii="Times New Roman" w:hAnsi="Times New Roman" w:cs="Times New Roman"/>
          <w:sz w:val="24"/>
          <w:szCs w:val="24"/>
        </w:rPr>
        <w:t>в сфере финансовых рынков</w:t>
      </w:r>
      <w:r w:rsidR="00E907B2" w:rsidRPr="00695A57">
        <w:rPr>
          <w:rFonts w:ascii="Times New Roman" w:hAnsi="Times New Roman" w:cs="Times New Roman"/>
          <w:sz w:val="24"/>
          <w:szCs w:val="24"/>
        </w:rPr>
        <w:t>.</w:t>
      </w:r>
    </w:p>
    <w:p w:rsidR="00D44E47" w:rsidRPr="00695A57" w:rsidRDefault="00D44E47" w:rsidP="00D44E47">
      <w:pPr>
        <w:pStyle w:val="ConsPlusNormal"/>
        <w:ind w:firstLine="540"/>
        <w:jc w:val="both"/>
        <w:rPr>
          <w:rFonts w:ascii="Times New Roman" w:hAnsi="Times New Roman" w:cs="Times New Roman"/>
          <w:b/>
          <w:sz w:val="24"/>
          <w:szCs w:val="24"/>
        </w:rPr>
      </w:pPr>
    </w:p>
    <w:p w:rsidR="00E907B2" w:rsidRPr="00695A57" w:rsidRDefault="00E907B2" w:rsidP="00E907B2">
      <w:pPr>
        <w:pStyle w:val="ConsPlusNormal"/>
        <w:ind w:firstLine="0"/>
        <w:jc w:val="center"/>
        <w:outlineLvl w:val="2"/>
        <w:rPr>
          <w:rFonts w:ascii="Times New Roman" w:hAnsi="Times New Roman" w:cs="Times New Roman"/>
          <w:sz w:val="24"/>
          <w:szCs w:val="24"/>
        </w:rPr>
      </w:pPr>
      <w:r w:rsidRPr="00695A57">
        <w:rPr>
          <w:rFonts w:ascii="Times New Roman" w:hAnsi="Times New Roman" w:cs="Times New Roman"/>
          <w:sz w:val="24"/>
          <w:szCs w:val="24"/>
        </w:rPr>
        <w:t>Возврат денежных средств, переданных в оплату</w:t>
      </w:r>
    </w:p>
    <w:p w:rsidR="00E907B2" w:rsidRPr="00695A57" w:rsidRDefault="00E907B2" w:rsidP="00E907B2">
      <w:pPr>
        <w:pStyle w:val="ConsPlusNormal"/>
        <w:ind w:firstLine="0"/>
        <w:jc w:val="center"/>
        <w:rPr>
          <w:rFonts w:ascii="Times New Roman" w:hAnsi="Times New Roman" w:cs="Times New Roman"/>
          <w:sz w:val="24"/>
          <w:szCs w:val="24"/>
        </w:rPr>
      </w:pPr>
      <w:r w:rsidRPr="00695A57">
        <w:rPr>
          <w:rFonts w:ascii="Times New Roman" w:hAnsi="Times New Roman" w:cs="Times New Roman"/>
          <w:sz w:val="24"/>
          <w:szCs w:val="24"/>
        </w:rPr>
        <w:t>инвестиционных паев</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8756A8"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DA4406" w:rsidRPr="00695A57">
        <w:rPr>
          <w:rFonts w:ascii="Times New Roman" w:hAnsi="Times New Roman" w:cs="Times New Roman"/>
          <w:sz w:val="24"/>
          <w:szCs w:val="24"/>
        </w:rPr>
        <w:t>8</w:t>
      </w:r>
      <w:r w:rsidR="00E907B2" w:rsidRPr="00695A57">
        <w:rPr>
          <w:rFonts w:ascii="Times New Roman" w:hAnsi="Times New Roman" w:cs="Times New Roman"/>
          <w:sz w:val="24"/>
          <w:szCs w:val="24"/>
        </w:rPr>
        <w:t xml:space="preserve">. </w:t>
      </w:r>
      <w:proofErr w:type="gramStart"/>
      <w:r w:rsidR="00E907B2" w:rsidRPr="00695A57">
        <w:rPr>
          <w:rFonts w:ascii="Times New Roman" w:hAnsi="Times New Roman" w:cs="Times New Roman"/>
          <w:sz w:val="24"/>
          <w:szCs w:val="24"/>
        </w:rPr>
        <w:t xml:space="preserve">Управляющая компания возвращает денежные средства лицу, передавшему их в оплату инвестиционных паев, если включение этих денежных средств в состав </w:t>
      </w:r>
      <w:r w:rsidR="00741FEB"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противоречит Федеральному закону "Об инвестиционных фондах", нормативным правовым актам Российской Ф</w:t>
      </w:r>
      <w:r w:rsidR="002834F5" w:rsidRPr="00695A57">
        <w:rPr>
          <w:rFonts w:ascii="Times New Roman" w:hAnsi="Times New Roman" w:cs="Times New Roman"/>
          <w:sz w:val="24"/>
          <w:szCs w:val="24"/>
        </w:rPr>
        <w:t>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w:t>
      </w:r>
      <w:proofErr w:type="gramEnd"/>
      <w:r w:rsidR="002834F5" w:rsidRPr="00695A57">
        <w:rPr>
          <w:rFonts w:ascii="Times New Roman" w:hAnsi="Times New Roman" w:cs="Times New Roman"/>
          <w:sz w:val="24"/>
          <w:szCs w:val="24"/>
        </w:rPr>
        <w:t xml:space="preserve"> оплату инвестиционных паев.</w:t>
      </w:r>
    </w:p>
    <w:p w:rsidR="00E907B2" w:rsidRPr="00695A57" w:rsidRDefault="008756A8"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w:t>
      </w:r>
      <w:r w:rsidR="00DA4406" w:rsidRPr="00695A57">
        <w:rPr>
          <w:rFonts w:ascii="Times New Roman" w:hAnsi="Times New Roman" w:cs="Times New Roman"/>
          <w:sz w:val="24"/>
          <w:szCs w:val="24"/>
        </w:rPr>
        <w:t>9</w:t>
      </w:r>
      <w:r w:rsidR="00E907B2" w:rsidRPr="00695A57">
        <w:rPr>
          <w:rFonts w:ascii="Times New Roman" w:hAnsi="Times New Roman" w:cs="Times New Roman"/>
          <w:sz w:val="24"/>
          <w:szCs w:val="24"/>
        </w:rPr>
        <w:t>. Возврат денежных сре</w:t>
      </w:r>
      <w:proofErr w:type="gramStart"/>
      <w:r w:rsidR="00E907B2" w:rsidRPr="00695A57">
        <w:rPr>
          <w:rFonts w:ascii="Times New Roman" w:hAnsi="Times New Roman" w:cs="Times New Roman"/>
          <w:sz w:val="24"/>
          <w:szCs w:val="24"/>
        </w:rPr>
        <w:t>дств в сл</w:t>
      </w:r>
      <w:proofErr w:type="gramEnd"/>
      <w:r w:rsidR="00E907B2" w:rsidRPr="00695A57">
        <w:rPr>
          <w:rFonts w:ascii="Times New Roman" w:hAnsi="Times New Roman" w:cs="Times New Roman"/>
          <w:sz w:val="24"/>
          <w:szCs w:val="24"/>
        </w:rPr>
        <w:t xml:space="preserve">учаях, предусмотренных пунктом </w:t>
      </w:r>
      <w:r w:rsidRPr="00695A57">
        <w:rPr>
          <w:rFonts w:ascii="Times New Roman" w:hAnsi="Times New Roman" w:cs="Times New Roman"/>
          <w:sz w:val="24"/>
          <w:szCs w:val="24"/>
        </w:rPr>
        <w:t>5</w:t>
      </w:r>
      <w:r w:rsidR="00DA4406" w:rsidRPr="00695A57">
        <w:rPr>
          <w:rFonts w:ascii="Times New Roman" w:hAnsi="Times New Roman" w:cs="Times New Roman"/>
          <w:sz w:val="24"/>
          <w:szCs w:val="24"/>
        </w:rPr>
        <w:t>8</w:t>
      </w:r>
      <w:r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настоящих Правил, осуществляется </w:t>
      </w:r>
      <w:r w:rsidR="00480CC0"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в течение </w:t>
      </w:r>
      <w:r w:rsidR="00714CBB" w:rsidRPr="00695A57">
        <w:rPr>
          <w:rFonts w:ascii="Times New Roman" w:hAnsi="Times New Roman" w:cs="Times New Roman"/>
          <w:sz w:val="24"/>
          <w:szCs w:val="24"/>
        </w:rPr>
        <w:t>5 рабочих дней</w:t>
      </w:r>
      <w:r w:rsidR="00E907B2" w:rsidRPr="00695A57">
        <w:rPr>
          <w:rFonts w:ascii="Times New Roman" w:hAnsi="Times New Roman" w:cs="Times New Roman"/>
          <w:sz w:val="24"/>
          <w:szCs w:val="24"/>
        </w:rPr>
        <w:t xml:space="preserve"> с даты, когда </w:t>
      </w:r>
      <w:r w:rsidR="00480CC0"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правляющая компания узнала или должна была узнать, что денежные средства не могут быть включены в состав </w:t>
      </w:r>
      <w:r w:rsidR="001D7974"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за исключением случая, предусмотренного пунктом </w:t>
      </w:r>
      <w:r w:rsidR="00DA4406" w:rsidRPr="00695A57">
        <w:rPr>
          <w:rFonts w:ascii="Times New Roman" w:hAnsi="Times New Roman" w:cs="Times New Roman"/>
          <w:sz w:val="24"/>
          <w:szCs w:val="24"/>
        </w:rPr>
        <w:t>60</w:t>
      </w:r>
      <w:r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настоящих Правил.</w:t>
      </w:r>
    </w:p>
    <w:p w:rsidR="00AC0678" w:rsidRPr="00695A57" w:rsidRDefault="00DA4406" w:rsidP="002B3ABD">
      <w:pPr>
        <w:ind w:firstLine="567"/>
        <w:jc w:val="both"/>
        <w:rPr>
          <w:rFonts w:ascii="Times New Roman" w:hAnsi="Times New Roman" w:cs="Times New Roman"/>
          <w:sz w:val="24"/>
          <w:szCs w:val="24"/>
        </w:rPr>
      </w:pPr>
      <w:r w:rsidRPr="00695A57">
        <w:rPr>
          <w:rFonts w:ascii="Times New Roman" w:hAnsi="Times New Roman" w:cs="Times New Roman"/>
          <w:sz w:val="24"/>
          <w:szCs w:val="24"/>
        </w:rPr>
        <w:t>60</w:t>
      </w:r>
      <w:r w:rsidR="00E907B2" w:rsidRPr="00695A57">
        <w:rPr>
          <w:rFonts w:ascii="Times New Roman" w:hAnsi="Times New Roman" w:cs="Times New Roman"/>
          <w:sz w:val="24"/>
          <w:szCs w:val="24"/>
        </w:rPr>
        <w:t xml:space="preserve">. Возврат денежных средств осуществляется </w:t>
      </w:r>
      <w:r w:rsidR="00480CC0"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на банковский счет, указанный в заявке на приобретение инвестиционных паев. В случае </w:t>
      </w:r>
      <w:r w:rsidR="00942C1B" w:rsidRPr="00695A57">
        <w:rPr>
          <w:rFonts w:ascii="Times New Roman" w:hAnsi="Times New Roman" w:cs="Times New Roman"/>
          <w:sz w:val="24"/>
          <w:szCs w:val="24"/>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w:t>
      </w:r>
      <w:proofErr w:type="gramStart"/>
      <w:r w:rsidR="00942C1B" w:rsidRPr="00695A57">
        <w:rPr>
          <w:rFonts w:ascii="Times New Roman" w:hAnsi="Times New Roman" w:cs="Times New Roman"/>
          <w:sz w:val="24"/>
          <w:szCs w:val="24"/>
        </w:rPr>
        <w:t>с даты представления</w:t>
      </w:r>
      <w:proofErr w:type="gramEnd"/>
      <w:r w:rsidR="00942C1B" w:rsidRPr="00695A57">
        <w:rPr>
          <w:rFonts w:ascii="Times New Roman" w:hAnsi="Times New Roman" w:cs="Times New Roman"/>
          <w:sz w:val="24"/>
          <w:szCs w:val="24"/>
        </w:rPr>
        <w:t xml:space="preserve"> соответствующих сведений.</w:t>
      </w:r>
    </w:p>
    <w:p w:rsidR="00AC0678" w:rsidRPr="00695A57" w:rsidRDefault="00942C1B">
      <w:pPr>
        <w:pStyle w:val="ConsPlusNormal"/>
        <w:ind w:firstLine="540"/>
        <w:jc w:val="both"/>
        <w:rPr>
          <w:rFonts w:ascii="Times New Roman" w:hAnsi="Times New Roman" w:cs="Times New Roman"/>
          <w:sz w:val="24"/>
          <w:szCs w:val="24"/>
        </w:rPr>
      </w:pPr>
      <w:proofErr w:type="gramStart"/>
      <w:r w:rsidRPr="00695A57">
        <w:rPr>
          <w:rFonts w:ascii="Times New Roman" w:hAnsi="Times New Roman" w:cs="Times New Roman"/>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00E907B2" w:rsidRPr="00695A57">
        <w:rPr>
          <w:rFonts w:ascii="Times New Roman" w:hAnsi="Times New Roman" w:cs="Times New Roman"/>
          <w:sz w:val="24"/>
          <w:szCs w:val="24"/>
        </w:rPr>
        <w:t xml:space="preserve"> </w:t>
      </w:r>
      <w:r w:rsidR="00480CC0"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передает денежные средства, подлежащие возврату</w:t>
      </w:r>
      <w:proofErr w:type="gramEnd"/>
      <w:r w:rsidR="00E907B2" w:rsidRPr="00695A57">
        <w:rPr>
          <w:rFonts w:ascii="Times New Roman" w:hAnsi="Times New Roman" w:cs="Times New Roman"/>
          <w:sz w:val="24"/>
          <w:szCs w:val="24"/>
        </w:rPr>
        <w:t>, в депозит нотариуса.</w:t>
      </w:r>
    </w:p>
    <w:p w:rsidR="00B56F51" w:rsidRPr="00695A57" w:rsidRDefault="00B56F51"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2"/>
        <w:rPr>
          <w:rFonts w:ascii="Times New Roman" w:hAnsi="Times New Roman" w:cs="Times New Roman"/>
          <w:sz w:val="24"/>
          <w:szCs w:val="24"/>
        </w:rPr>
      </w:pPr>
      <w:r w:rsidRPr="00695A57">
        <w:rPr>
          <w:rFonts w:ascii="Times New Roman" w:hAnsi="Times New Roman" w:cs="Times New Roman"/>
          <w:sz w:val="24"/>
          <w:szCs w:val="24"/>
        </w:rPr>
        <w:t>Включение денежных сре</w:t>
      </w:r>
      <w:proofErr w:type="gramStart"/>
      <w:r w:rsidRPr="00695A57">
        <w:rPr>
          <w:rFonts w:ascii="Times New Roman" w:hAnsi="Times New Roman" w:cs="Times New Roman"/>
          <w:sz w:val="24"/>
          <w:szCs w:val="24"/>
        </w:rPr>
        <w:t>дств в с</w:t>
      </w:r>
      <w:proofErr w:type="gramEnd"/>
      <w:r w:rsidRPr="00695A57">
        <w:rPr>
          <w:rFonts w:ascii="Times New Roman" w:hAnsi="Times New Roman" w:cs="Times New Roman"/>
          <w:sz w:val="24"/>
          <w:szCs w:val="24"/>
        </w:rPr>
        <w:t xml:space="preserve">остав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8756A8"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w:t>
      </w:r>
      <w:r w:rsidR="00DA4406" w:rsidRPr="00695A57">
        <w:rPr>
          <w:rFonts w:ascii="Times New Roman" w:hAnsi="Times New Roman" w:cs="Times New Roman"/>
          <w:sz w:val="24"/>
          <w:szCs w:val="24"/>
        </w:rPr>
        <w:t>1</w:t>
      </w:r>
      <w:r w:rsidR="00E907B2" w:rsidRPr="00695A57">
        <w:rPr>
          <w:rFonts w:ascii="Times New Roman" w:hAnsi="Times New Roman" w:cs="Times New Roman"/>
          <w:sz w:val="24"/>
          <w:szCs w:val="24"/>
        </w:rPr>
        <w:t xml:space="preserve">. Денежные средства, переданные в оплату инвестиционных паев при формировании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включаются в состав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только при соблюдении всех следующих условий:</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если денежные средства, переданные в оплату инвестиционных паев согласно указанным заявкам, поступили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если сумма денежных средств, переданных в оплату инвестиционных паев, достигла размера, необходимого для завершения (окончания)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 если не приостановлена выдача инвестиционных паев.</w:t>
      </w:r>
    </w:p>
    <w:p w:rsidR="00E907B2" w:rsidRPr="00695A57" w:rsidRDefault="00DA4406"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62</w:t>
      </w:r>
      <w:r w:rsidR="00E907B2" w:rsidRPr="00695A57">
        <w:rPr>
          <w:rFonts w:ascii="Times New Roman" w:hAnsi="Times New Roman" w:cs="Times New Roman"/>
          <w:sz w:val="24"/>
          <w:szCs w:val="24"/>
        </w:rPr>
        <w:t xml:space="preserve">. Денежные средства, переданные в оплату инвестиционных паев при выдаче инвестиционных паев после даты завершения (окончания) формирования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включаются в состав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только при соблюдении всех следующих условий:</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w:t>
      </w:r>
      <w:r w:rsidR="00714CBB" w:rsidRPr="00695A57">
        <w:rPr>
          <w:rFonts w:ascii="Times New Roman" w:hAnsi="Times New Roman" w:cs="Times New Roman"/>
          <w:sz w:val="24"/>
          <w:szCs w:val="24"/>
        </w:rPr>
        <w:t xml:space="preserve"> </w:t>
      </w:r>
      <w:r w:rsidRPr="00695A57">
        <w:rPr>
          <w:rFonts w:ascii="Times New Roman" w:hAnsi="Times New Roman" w:cs="Times New Roman"/>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 xml:space="preserve">2) если денежные средства, переданные в оплату инвестиционных паев согласно указанным заявкам, поступили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если не приостановлена выдача инвестиционных паев и отсутствуют основания для прекращения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DA4406"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63</w:t>
      </w:r>
      <w:r w:rsidR="00E907B2" w:rsidRPr="00695A57">
        <w:rPr>
          <w:rFonts w:ascii="Times New Roman" w:hAnsi="Times New Roman" w:cs="Times New Roman"/>
          <w:sz w:val="24"/>
          <w:szCs w:val="24"/>
        </w:rPr>
        <w:t xml:space="preserve">. Включение денежных средств, переданных в оплату инвестиционных паев, в состав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806526" w:rsidRPr="00695A57" w:rsidRDefault="00DA4406"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64</w:t>
      </w:r>
      <w:r w:rsidR="00E907B2" w:rsidRPr="00695A57">
        <w:rPr>
          <w:rFonts w:ascii="Times New Roman" w:hAnsi="Times New Roman" w:cs="Times New Roman"/>
          <w:sz w:val="24"/>
          <w:szCs w:val="24"/>
        </w:rPr>
        <w:t xml:space="preserve">. </w:t>
      </w:r>
      <w:r w:rsidR="00806526" w:rsidRPr="00695A57">
        <w:rPr>
          <w:rFonts w:ascii="Times New Roman" w:hAnsi="Times New Roman" w:cs="Times New Roman"/>
          <w:sz w:val="24"/>
          <w:szCs w:val="24"/>
        </w:rPr>
        <w:t>Денежные средства</w:t>
      </w:r>
      <w:r w:rsidR="001D7974" w:rsidRPr="00695A57">
        <w:rPr>
          <w:rFonts w:ascii="Times New Roman" w:hAnsi="Times New Roman" w:cs="Times New Roman"/>
          <w:sz w:val="24"/>
          <w:szCs w:val="24"/>
        </w:rPr>
        <w:t>, переданные в оплату инвестиционных паев,</w:t>
      </w:r>
      <w:r w:rsidR="00753009" w:rsidRPr="00695A57">
        <w:rPr>
          <w:rFonts w:ascii="Times New Roman" w:hAnsi="Times New Roman" w:cs="Times New Roman"/>
          <w:sz w:val="24"/>
          <w:szCs w:val="24"/>
        </w:rPr>
        <w:t xml:space="preserve"> включаются в состав Фонда </w:t>
      </w:r>
      <w:r w:rsidR="003375A2" w:rsidRPr="00695A57">
        <w:rPr>
          <w:rFonts w:ascii="Times New Roman" w:hAnsi="Times New Roman" w:cs="Times New Roman"/>
          <w:sz w:val="24"/>
          <w:szCs w:val="24"/>
        </w:rPr>
        <w:t>не позднее</w:t>
      </w:r>
      <w:r w:rsidR="00753009" w:rsidRPr="00695A57">
        <w:rPr>
          <w:rFonts w:ascii="Times New Roman" w:hAnsi="Times New Roman" w:cs="Times New Roman"/>
          <w:sz w:val="24"/>
          <w:szCs w:val="24"/>
        </w:rPr>
        <w:t xml:space="preserve"> </w:t>
      </w:r>
      <w:r w:rsidR="009D16A6" w:rsidRPr="00695A57">
        <w:rPr>
          <w:rFonts w:ascii="Times New Roman" w:hAnsi="Times New Roman" w:cs="Times New Roman"/>
          <w:sz w:val="24"/>
          <w:szCs w:val="24"/>
        </w:rPr>
        <w:t xml:space="preserve">5 </w:t>
      </w:r>
      <w:r w:rsidR="00753009" w:rsidRPr="00695A57">
        <w:rPr>
          <w:rFonts w:ascii="Times New Roman" w:hAnsi="Times New Roman" w:cs="Times New Roman"/>
          <w:sz w:val="24"/>
          <w:szCs w:val="24"/>
        </w:rPr>
        <w:t xml:space="preserve">рабочих дней </w:t>
      </w:r>
      <w:proofErr w:type="gramStart"/>
      <w:r w:rsidR="00753009" w:rsidRPr="00695A57">
        <w:rPr>
          <w:rFonts w:ascii="Times New Roman" w:hAnsi="Times New Roman" w:cs="Times New Roman"/>
          <w:sz w:val="24"/>
          <w:szCs w:val="24"/>
        </w:rPr>
        <w:t>с даты возникновения</w:t>
      </w:r>
      <w:proofErr w:type="gramEnd"/>
      <w:r w:rsidR="00753009" w:rsidRPr="00695A57">
        <w:rPr>
          <w:rFonts w:ascii="Times New Roman" w:hAnsi="Times New Roman" w:cs="Times New Roman"/>
          <w:sz w:val="24"/>
          <w:szCs w:val="24"/>
        </w:rPr>
        <w:t xml:space="preserve"> основани</w:t>
      </w:r>
      <w:r w:rsidR="00D35D6E" w:rsidRPr="00695A57">
        <w:rPr>
          <w:rFonts w:ascii="Times New Roman" w:hAnsi="Times New Roman" w:cs="Times New Roman"/>
          <w:sz w:val="24"/>
          <w:szCs w:val="24"/>
        </w:rPr>
        <w:t>й</w:t>
      </w:r>
      <w:r w:rsidR="00753009" w:rsidRPr="00695A57">
        <w:rPr>
          <w:rFonts w:ascii="Times New Roman" w:hAnsi="Times New Roman" w:cs="Times New Roman"/>
          <w:sz w:val="24"/>
          <w:szCs w:val="24"/>
        </w:rPr>
        <w:t xml:space="preserve"> для их включения в состав Фонда. При этом денежные средства</w:t>
      </w:r>
      <w:r w:rsidR="00806526" w:rsidRPr="00695A57">
        <w:rPr>
          <w:rFonts w:ascii="Times New Roman" w:hAnsi="Times New Roman" w:cs="Times New Roman"/>
          <w:sz w:val="24"/>
          <w:szCs w:val="24"/>
        </w:rPr>
        <w:t xml:space="preserve">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4169D9" w:rsidRPr="00695A57" w:rsidRDefault="004169D9" w:rsidP="00E907B2">
      <w:pPr>
        <w:pStyle w:val="ConsPlusNormal"/>
        <w:ind w:firstLine="0"/>
        <w:jc w:val="center"/>
        <w:outlineLvl w:val="2"/>
        <w:rPr>
          <w:rFonts w:ascii="Times New Roman" w:hAnsi="Times New Roman" w:cs="Times New Roman"/>
          <w:sz w:val="24"/>
          <w:szCs w:val="24"/>
        </w:rPr>
      </w:pPr>
    </w:p>
    <w:p w:rsidR="00E907B2" w:rsidRPr="00695A57" w:rsidRDefault="00E907B2" w:rsidP="00E907B2">
      <w:pPr>
        <w:pStyle w:val="ConsPlusNormal"/>
        <w:ind w:firstLine="0"/>
        <w:jc w:val="center"/>
        <w:outlineLvl w:val="2"/>
        <w:rPr>
          <w:rFonts w:ascii="Times New Roman" w:hAnsi="Times New Roman" w:cs="Times New Roman"/>
          <w:sz w:val="24"/>
          <w:szCs w:val="24"/>
        </w:rPr>
      </w:pPr>
      <w:r w:rsidRPr="00695A57">
        <w:rPr>
          <w:rFonts w:ascii="Times New Roman" w:hAnsi="Times New Roman" w:cs="Times New Roman"/>
          <w:sz w:val="24"/>
          <w:szCs w:val="24"/>
        </w:rPr>
        <w:t>Определение количества инвестиционных паев, выдаваемых</w:t>
      </w:r>
    </w:p>
    <w:p w:rsidR="00E907B2" w:rsidRPr="00695A57" w:rsidRDefault="00E907B2" w:rsidP="00E907B2">
      <w:pPr>
        <w:pStyle w:val="ConsPlusNormal"/>
        <w:ind w:firstLine="0"/>
        <w:jc w:val="center"/>
        <w:rPr>
          <w:rFonts w:ascii="Times New Roman" w:hAnsi="Times New Roman" w:cs="Times New Roman"/>
          <w:sz w:val="24"/>
          <w:szCs w:val="24"/>
        </w:rPr>
      </w:pPr>
      <w:r w:rsidRPr="00695A57">
        <w:rPr>
          <w:rFonts w:ascii="Times New Roman" w:hAnsi="Times New Roman" w:cs="Times New Roman"/>
          <w:sz w:val="24"/>
          <w:szCs w:val="24"/>
        </w:rPr>
        <w:t xml:space="preserve">после даты завершения (окончания)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DA4406"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65</w:t>
      </w:r>
      <w:r w:rsidR="00E907B2" w:rsidRPr="00695A57">
        <w:rPr>
          <w:rFonts w:ascii="Times New Roman" w:hAnsi="Times New Roman" w:cs="Times New Roman"/>
          <w:sz w:val="24"/>
          <w:szCs w:val="24"/>
        </w:rPr>
        <w:t xml:space="preserve">. Количество инвестиционных паев, выдаваемых </w:t>
      </w:r>
      <w:r w:rsidR="00874F5F"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после даты завершения (окончания) формирования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определяется путем деления суммы денежных средств, включенных в состав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на расчетную стоимость инвестиционного пая, определенную на рабочий день, предшествующий дню выдачи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Количество инвестиционных паев, выдаваемых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компанией после даты завершения (окончания)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E907B2" w:rsidRPr="00695A57" w:rsidRDefault="00DA4406"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66</w:t>
      </w:r>
      <w:r w:rsidR="00E907B2" w:rsidRPr="00695A57">
        <w:rPr>
          <w:rFonts w:ascii="Times New Roman" w:hAnsi="Times New Roman" w:cs="Times New Roman"/>
          <w:sz w:val="24"/>
          <w:szCs w:val="24"/>
        </w:rPr>
        <w:t xml:space="preserve">. </w:t>
      </w:r>
      <w:r w:rsidR="004D2732" w:rsidRPr="00695A57">
        <w:rPr>
          <w:rFonts w:ascii="Times New Roman" w:hAnsi="Times New Roman" w:cs="Times New Roman"/>
          <w:sz w:val="24"/>
          <w:szCs w:val="24"/>
        </w:rPr>
        <w:t>После завершения формирования Фонда надбавка, на которую увеличивается расчетная стоимость инвестиционного пая, не взимается</w:t>
      </w:r>
      <w:r w:rsidR="00E907B2" w:rsidRPr="00695A57">
        <w:rPr>
          <w:rFonts w:ascii="Times New Roman" w:hAnsi="Times New Roman" w:cs="Times New Roman"/>
          <w:sz w:val="24"/>
          <w:szCs w:val="24"/>
        </w:rPr>
        <w:t>.</w:t>
      </w:r>
    </w:p>
    <w:p w:rsidR="00E907B2" w:rsidRPr="00695A57" w:rsidRDefault="00E907B2"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VI. Погашение инвестиционных паев</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DA4406"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67</w:t>
      </w:r>
      <w:r w:rsidR="00E907B2" w:rsidRPr="00695A57">
        <w:rPr>
          <w:rFonts w:ascii="Times New Roman" w:hAnsi="Times New Roman" w:cs="Times New Roman"/>
          <w:sz w:val="24"/>
          <w:szCs w:val="24"/>
        </w:rPr>
        <w:t xml:space="preserve">. Погашение инвестиционных паев может осуществляться после даты завершения (окончания) формирования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w:t>
      </w:r>
    </w:p>
    <w:p w:rsidR="00E907B2" w:rsidRPr="00695A57" w:rsidRDefault="0014405A"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w:t>
      </w:r>
      <w:r w:rsidR="00DA4406" w:rsidRPr="00695A57">
        <w:rPr>
          <w:rFonts w:ascii="Times New Roman" w:hAnsi="Times New Roman" w:cs="Times New Roman"/>
          <w:sz w:val="24"/>
          <w:szCs w:val="24"/>
        </w:rPr>
        <w:t>8</w:t>
      </w:r>
      <w:r w:rsidR="00E907B2" w:rsidRPr="00695A57">
        <w:rPr>
          <w:rFonts w:ascii="Times New Roman" w:hAnsi="Times New Roman" w:cs="Times New Roman"/>
          <w:sz w:val="24"/>
          <w:szCs w:val="24"/>
        </w:rPr>
        <w:t xml:space="preserve">. Погашение инвестиционных паев осуществляется на основании требований об их погашении, а в случае прекращения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 независимо от заявления таких требований.</w:t>
      </w:r>
    </w:p>
    <w:p w:rsidR="004169D9" w:rsidRPr="00695A57" w:rsidRDefault="009E59E4" w:rsidP="004169D9">
      <w:pPr>
        <w:spacing w:before="60" w:after="60"/>
        <w:jc w:val="both"/>
        <w:rPr>
          <w:rFonts w:ascii="Times New Roman" w:hAnsi="Times New Roman" w:cs="Times New Roman"/>
          <w:sz w:val="24"/>
          <w:szCs w:val="24"/>
        </w:rPr>
      </w:pPr>
      <w:r w:rsidRPr="00695A57">
        <w:rPr>
          <w:rFonts w:ascii="Times New Roman" w:hAnsi="Times New Roman" w:cs="Times New Roman"/>
          <w:sz w:val="24"/>
          <w:szCs w:val="24"/>
        </w:rPr>
        <w:t xml:space="preserve">         </w:t>
      </w:r>
      <w:r w:rsidR="003A4487" w:rsidRPr="00695A57">
        <w:rPr>
          <w:rFonts w:ascii="Times New Roman" w:hAnsi="Times New Roman" w:cs="Times New Roman"/>
          <w:sz w:val="24"/>
          <w:szCs w:val="24"/>
        </w:rPr>
        <w:t>6</w:t>
      </w:r>
      <w:r w:rsidR="00DA4406" w:rsidRPr="00695A57">
        <w:rPr>
          <w:rFonts w:ascii="Times New Roman" w:hAnsi="Times New Roman" w:cs="Times New Roman"/>
          <w:sz w:val="24"/>
          <w:szCs w:val="24"/>
        </w:rPr>
        <w:t>9</w:t>
      </w:r>
      <w:r w:rsidR="00E907B2" w:rsidRPr="00695A57">
        <w:rPr>
          <w:rFonts w:ascii="Times New Roman" w:hAnsi="Times New Roman" w:cs="Times New Roman"/>
          <w:sz w:val="24"/>
          <w:szCs w:val="24"/>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r w:rsidR="004169D9" w:rsidRPr="00695A57">
        <w:rPr>
          <w:sz w:val="22"/>
          <w:szCs w:val="22"/>
        </w:rPr>
        <w:t xml:space="preserve"> </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Заявки на погашение инвестиционных паев носят безотзывный характер.</w:t>
      </w:r>
    </w:p>
    <w:p w:rsidR="00D70EAB" w:rsidRPr="00695A57" w:rsidRDefault="00E907B2" w:rsidP="00F3117C">
      <w:pPr>
        <w:shd w:val="clear" w:color="auto" w:fill="FFFFFF"/>
        <w:spacing w:line="303" w:lineRule="exact"/>
        <w:ind w:left="14" w:right="14" w:firstLine="526"/>
        <w:jc w:val="both"/>
        <w:rPr>
          <w:rFonts w:ascii="Times New Roman" w:hAnsi="Times New Roman" w:cs="Times New Roman"/>
          <w:sz w:val="24"/>
          <w:szCs w:val="24"/>
        </w:rPr>
      </w:pPr>
      <w:r w:rsidRPr="00695A57">
        <w:rPr>
          <w:rFonts w:ascii="Times New Roman" w:hAnsi="Times New Roman" w:cs="Times New Roman"/>
          <w:sz w:val="24"/>
          <w:szCs w:val="24"/>
        </w:rPr>
        <w:t xml:space="preserve">Заявки на погашение инвестиционных паев подаются в следующем порядке: </w:t>
      </w:r>
    </w:p>
    <w:p w:rsidR="00287AA5" w:rsidRPr="00695A57" w:rsidRDefault="00287AA5" w:rsidP="00287AA5">
      <w:pPr>
        <w:shd w:val="clear" w:color="auto" w:fill="FFFFFF"/>
        <w:spacing w:line="303" w:lineRule="exact"/>
        <w:ind w:left="14" w:right="14" w:firstLine="526"/>
        <w:jc w:val="both"/>
        <w:rPr>
          <w:rFonts w:ascii="Times New Roman" w:hAnsi="Times New Roman" w:cs="Times New Roman"/>
          <w:sz w:val="24"/>
          <w:szCs w:val="24"/>
        </w:rPr>
      </w:pPr>
      <w:r w:rsidRPr="00695A57">
        <w:rPr>
          <w:rFonts w:ascii="Times New Roman" w:hAnsi="Times New Roman" w:cs="Times New Roman"/>
          <w:sz w:val="24"/>
          <w:szCs w:val="24"/>
        </w:rPr>
        <w:t>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w:t>
      </w:r>
    </w:p>
    <w:p w:rsidR="00D70EAB" w:rsidRPr="00695A57" w:rsidRDefault="00287AA5" w:rsidP="00C47DB5">
      <w:pPr>
        <w:shd w:val="clear" w:color="auto" w:fill="FFFFFF"/>
        <w:spacing w:line="303" w:lineRule="exact"/>
        <w:ind w:left="14" w:right="14" w:firstLine="526"/>
        <w:jc w:val="both"/>
        <w:rPr>
          <w:rFonts w:ascii="Times New Roman" w:hAnsi="Times New Roman" w:cs="Times New Roman"/>
          <w:sz w:val="24"/>
          <w:szCs w:val="24"/>
        </w:rPr>
      </w:pPr>
      <w:r w:rsidRPr="00695A57">
        <w:rPr>
          <w:rFonts w:ascii="Times New Roman" w:hAnsi="Times New Roman" w:cs="Times New Roman"/>
          <w:sz w:val="24"/>
          <w:szCs w:val="24"/>
        </w:rPr>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95692E" w:rsidRPr="00695A57" w:rsidRDefault="00E907B2" w:rsidP="007D1FB8">
      <w:pPr>
        <w:pStyle w:val="25"/>
        <w:spacing w:after="0" w:line="240" w:lineRule="auto"/>
        <w:ind w:left="0" w:firstLine="540"/>
        <w:jc w:val="both"/>
      </w:pPr>
      <w:r w:rsidRPr="00695A57">
        <w:t>Заявки на погашение инвестиционных паев, права на которые учитываются в реестре владельцев инвестиционных паев на лицевом счете</w:t>
      </w:r>
      <w:r w:rsidR="00C47DB5" w:rsidRPr="00695A57">
        <w:t>, открытом</w:t>
      </w:r>
      <w:r w:rsidRPr="00695A57">
        <w:t xml:space="preserve"> номинально</w:t>
      </w:r>
      <w:r w:rsidR="00C47DB5" w:rsidRPr="00695A57">
        <w:t>му</w:t>
      </w:r>
      <w:r w:rsidRPr="00695A57">
        <w:t xml:space="preserve"> держател</w:t>
      </w:r>
      <w:r w:rsidR="00C47DB5" w:rsidRPr="00695A57">
        <w:t>ю</w:t>
      </w:r>
      <w:r w:rsidRPr="00695A57">
        <w:t>, подаются этим номинальным держателем.</w:t>
      </w:r>
      <w:r w:rsidR="0095692E" w:rsidRPr="00695A57">
        <w:t xml:space="preserve"> </w:t>
      </w:r>
    </w:p>
    <w:p w:rsidR="00B133E6" w:rsidRPr="00695A57" w:rsidRDefault="00B133E6" w:rsidP="00B133E6">
      <w:pPr>
        <w:pStyle w:val="a4"/>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F76B67" w:rsidRPr="00695A57" w:rsidRDefault="00B133E6" w:rsidP="00F76B67">
      <w:pPr>
        <w:pStyle w:val="ConsPlusNormal"/>
        <w:ind w:firstLine="540"/>
        <w:jc w:val="both"/>
        <w:rPr>
          <w:rFonts w:ascii="Times New Roman" w:hAnsi="Times New Roman" w:cs="Times New Roman"/>
          <w:sz w:val="24"/>
          <w:szCs w:val="24"/>
        </w:rPr>
      </w:pPr>
      <w:r w:rsidRPr="00695A57">
        <w:rPr>
          <w:rFonts w:ascii="Times New Roman" w:hAnsi="Times New Roman" w:cs="Times New Roman"/>
          <w:bCs/>
          <w:sz w:val="24"/>
          <w:szCs w:val="24"/>
        </w:rPr>
        <w:t xml:space="preserve">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w:t>
      </w:r>
      <w:r w:rsidRPr="00695A57">
        <w:rPr>
          <w:rFonts w:ascii="Times New Roman" w:hAnsi="Times New Roman" w:cs="Times New Roman"/>
          <w:bCs/>
          <w:sz w:val="24"/>
          <w:szCs w:val="24"/>
        </w:rPr>
        <w:lastRenderedPageBreak/>
        <w:t>отправлена заказным письмом с уведомлением о вручении по адресу У</w:t>
      </w:r>
      <w:r w:rsidR="00F76B67" w:rsidRPr="00695A57">
        <w:rPr>
          <w:rFonts w:ascii="Times New Roman" w:hAnsi="Times New Roman" w:cs="Times New Roman"/>
          <w:bCs/>
          <w:sz w:val="24"/>
          <w:szCs w:val="24"/>
        </w:rPr>
        <w:t xml:space="preserve">правляющей компании: </w:t>
      </w:r>
      <w:r w:rsidR="00F76B67" w:rsidRPr="00695A57">
        <w:rPr>
          <w:rFonts w:ascii="Times New Roman" w:hAnsi="Times New Roman" w:cs="Times New Roman"/>
          <w:color w:val="000000"/>
          <w:sz w:val="24"/>
          <w:szCs w:val="24"/>
        </w:rPr>
        <w:t>Российская Федерация, 129110,  г. Москва, проспект Мира, д.69, строение 1.</w:t>
      </w:r>
    </w:p>
    <w:p w:rsidR="00B133E6" w:rsidRPr="00695A57" w:rsidRDefault="00B133E6" w:rsidP="00B133E6">
      <w:pPr>
        <w:pStyle w:val="a4"/>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B133E6" w:rsidRPr="00695A57" w:rsidRDefault="00B133E6" w:rsidP="00B133E6">
      <w:pPr>
        <w:pStyle w:val="a4"/>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Датой и временем приема заявки на погашение инвестиционных паев, полученной</w:t>
      </w:r>
    </w:p>
    <w:p w:rsidR="00B133E6" w:rsidRPr="00695A57" w:rsidRDefault="00B133E6" w:rsidP="00B133E6">
      <w:pPr>
        <w:pStyle w:val="a4"/>
        <w:ind w:right="33"/>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посредством почтовой связи, считается дата и время получения Управляющей компанией заказного письма с уведомлением о вручении.</w:t>
      </w:r>
    </w:p>
    <w:p w:rsidR="0095692E" w:rsidRPr="00695A57" w:rsidRDefault="00B133E6" w:rsidP="00B133E6">
      <w:pPr>
        <w:pStyle w:val="a4"/>
        <w:ind w:right="33" w:firstLine="540"/>
        <w:jc w:val="both"/>
        <w:rPr>
          <w:rFonts w:ascii="Times New Roman" w:hAnsi="Times New Roman" w:cs="Times New Roman"/>
          <w:sz w:val="24"/>
          <w:szCs w:val="24"/>
          <w:lang w:val="ru-RU"/>
        </w:rPr>
      </w:pPr>
      <w:r w:rsidRPr="00695A57">
        <w:rPr>
          <w:rFonts w:ascii="Times New Roman" w:hAnsi="Times New Roman" w:cs="Times New Roman"/>
          <w:bCs/>
          <w:sz w:val="24"/>
          <w:szCs w:val="24"/>
          <w:lang w:val="ru-RU"/>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44E47" w:rsidRPr="00695A57" w:rsidRDefault="00DA4406"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70</w:t>
      </w:r>
      <w:r w:rsidR="00E907B2" w:rsidRPr="00695A57">
        <w:rPr>
          <w:rFonts w:ascii="Times New Roman" w:hAnsi="Times New Roman" w:cs="Times New Roman"/>
          <w:sz w:val="24"/>
          <w:szCs w:val="24"/>
        </w:rPr>
        <w:t xml:space="preserve">. </w:t>
      </w:r>
      <w:r w:rsidR="00D44E47" w:rsidRPr="00695A57">
        <w:rPr>
          <w:rFonts w:ascii="Times New Roman" w:hAnsi="Times New Roman" w:cs="Times New Roman"/>
          <w:sz w:val="24"/>
          <w:szCs w:val="24"/>
        </w:rPr>
        <w:t>Прием заявок на погашение инвестиционных паев осуществляется каждый рабочий день.</w:t>
      </w:r>
    </w:p>
    <w:p w:rsidR="00E907B2"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Прием заявок на погашение инвестиционных паев может осуществляться в нерабочие дни согласно расписанию </w:t>
      </w:r>
      <w:proofErr w:type="gramStart"/>
      <w:r w:rsidRPr="00695A57">
        <w:rPr>
          <w:rFonts w:ascii="Times New Roman" w:hAnsi="Times New Roman" w:cs="Times New Roman"/>
          <w:sz w:val="24"/>
          <w:szCs w:val="24"/>
        </w:rPr>
        <w:t>работы пунктов приема заявок Управляющей компании</w:t>
      </w:r>
      <w:proofErr w:type="gramEnd"/>
      <w:r w:rsidRPr="00695A57">
        <w:rPr>
          <w:rFonts w:ascii="Times New Roman" w:hAnsi="Times New Roman" w:cs="Times New Roman"/>
          <w:sz w:val="24"/>
          <w:szCs w:val="24"/>
        </w:rPr>
        <w:t xml:space="preserve"> и агентов, информация о работе которых предоставляется Управляющей компанией и агентами по телефону или раскрывается иным способом.</w:t>
      </w:r>
    </w:p>
    <w:p w:rsidR="00D44E47" w:rsidRPr="00695A57" w:rsidRDefault="003A448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w:t>
      </w:r>
      <w:r w:rsidR="00DA4406" w:rsidRPr="00695A57">
        <w:rPr>
          <w:rFonts w:ascii="Times New Roman" w:hAnsi="Times New Roman" w:cs="Times New Roman"/>
          <w:sz w:val="24"/>
          <w:szCs w:val="24"/>
        </w:rPr>
        <w:t>1</w:t>
      </w:r>
      <w:r w:rsidR="00E907B2" w:rsidRPr="00695A57">
        <w:rPr>
          <w:rFonts w:ascii="Times New Roman" w:hAnsi="Times New Roman" w:cs="Times New Roman"/>
          <w:sz w:val="24"/>
          <w:szCs w:val="24"/>
        </w:rPr>
        <w:t xml:space="preserve">. </w:t>
      </w:r>
      <w:r w:rsidR="00D44E47" w:rsidRPr="00695A57">
        <w:rPr>
          <w:rFonts w:ascii="Times New Roman" w:hAnsi="Times New Roman" w:cs="Times New Roman"/>
          <w:sz w:val="24"/>
          <w:szCs w:val="24"/>
        </w:rPr>
        <w:t>Заявки на погашение инвестиционных паев подаются:</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Управляющей компании;</w:t>
      </w:r>
    </w:p>
    <w:p w:rsidR="00756B54"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агентам.</w:t>
      </w:r>
    </w:p>
    <w:p w:rsidR="00E907B2" w:rsidRPr="00695A57" w:rsidRDefault="003A448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w:t>
      </w:r>
      <w:r w:rsidR="00DA4406" w:rsidRPr="00695A57">
        <w:rPr>
          <w:rFonts w:ascii="Times New Roman" w:hAnsi="Times New Roman" w:cs="Times New Roman"/>
          <w:sz w:val="24"/>
          <w:szCs w:val="24"/>
        </w:rPr>
        <w:t>2</w:t>
      </w:r>
      <w:r w:rsidR="00E907B2" w:rsidRPr="00695A57">
        <w:rPr>
          <w:rFonts w:ascii="Times New Roman" w:hAnsi="Times New Roman" w:cs="Times New Roman"/>
          <w:sz w:val="24"/>
          <w:szCs w:val="24"/>
        </w:rPr>
        <w:t xml:space="preserve">. Лица, которым в соответствии с </w:t>
      </w:r>
      <w:r w:rsidR="00527B6E" w:rsidRPr="00695A57">
        <w:rPr>
          <w:rFonts w:ascii="Times New Roman" w:hAnsi="Times New Roman" w:cs="Times New Roman"/>
          <w:sz w:val="24"/>
          <w:szCs w:val="24"/>
        </w:rPr>
        <w:t>П</w:t>
      </w:r>
      <w:r w:rsidR="00E907B2" w:rsidRPr="00695A57">
        <w:rPr>
          <w:rFonts w:ascii="Times New Roman" w:hAnsi="Times New Roman" w:cs="Times New Roman"/>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E907B2" w:rsidRPr="00695A57" w:rsidRDefault="003A448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w:t>
      </w:r>
      <w:r w:rsidR="00DA4406" w:rsidRPr="00695A57">
        <w:rPr>
          <w:rFonts w:ascii="Times New Roman" w:hAnsi="Times New Roman" w:cs="Times New Roman"/>
          <w:sz w:val="24"/>
          <w:szCs w:val="24"/>
        </w:rPr>
        <w:t>3</w:t>
      </w:r>
      <w:r w:rsidR="00E907B2" w:rsidRPr="00695A57">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 несоблюдение порядка подачи заявок, установленного настоящими Правилами;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 принятие решения об одновременном приостановлении выдачи, погашения и обмена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введение </w:t>
      </w:r>
      <w:r w:rsidR="00A6322F" w:rsidRPr="00695A57">
        <w:rPr>
          <w:rFonts w:ascii="Times New Roman" w:hAnsi="Times New Roman" w:cs="Times New Roman"/>
          <w:sz w:val="24"/>
          <w:szCs w:val="24"/>
        </w:rPr>
        <w:t>Банком России</w:t>
      </w:r>
      <w:r w:rsidRPr="00695A57">
        <w:rPr>
          <w:rFonts w:ascii="Times New Roman" w:hAnsi="Times New Roman" w:cs="Times New Roman"/>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4) возникновение основания для прекращения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5) подача заявки на погашение инвестиционных паев до даты завершения (окончания)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3A448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w:t>
      </w:r>
      <w:r w:rsidR="00DA4406" w:rsidRPr="00695A57">
        <w:rPr>
          <w:rFonts w:ascii="Times New Roman" w:hAnsi="Times New Roman" w:cs="Times New Roman"/>
          <w:sz w:val="24"/>
          <w:szCs w:val="24"/>
        </w:rPr>
        <w:t>4</w:t>
      </w:r>
      <w:r w:rsidR="00E907B2" w:rsidRPr="00695A57">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E907B2" w:rsidRPr="00695A57" w:rsidRDefault="003A448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w:t>
      </w:r>
      <w:r w:rsidR="00DA4406" w:rsidRPr="00695A57">
        <w:rPr>
          <w:rFonts w:ascii="Times New Roman" w:hAnsi="Times New Roman" w:cs="Times New Roman"/>
          <w:sz w:val="24"/>
          <w:szCs w:val="24"/>
        </w:rPr>
        <w:t>5</w:t>
      </w:r>
      <w:r w:rsidR="00E907B2" w:rsidRPr="00695A57">
        <w:rPr>
          <w:rFonts w:ascii="Times New Roman" w:hAnsi="Times New Roman" w:cs="Times New Roman"/>
          <w:sz w:val="24"/>
          <w:szCs w:val="24"/>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E907B2" w:rsidRPr="00695A57" w:rsidRDefault="003A448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w:t>
      </w:r>
      <w:r w:rsidR="00DA4406" w:rsidRPr="00695A57">
        <w:rPr>
          <w:rFonts w:ascii="Times New Roman" w:hAnsi="Times New Roman" w:cs="Times New Roman"/>
          <w:sz w:val="24"/>
          <w:szCs w:val="24"/>
        </w:rPr>
        <w:t>6</w:t>
      </w:r>
      <w:r w:rsidR="00E907B2" w:rsidRPr="00695A57">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E907B2" w:rsidRPr="00695A57" w:rsidRDefault="003A448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w:t>
      </w:r>
      <w:r w:rsidR="00DA4406" w:rsidRPr="00695A57">
        <w:rPr>
          <w:rFonts w:ascii="Times New Roman" w:hAnsi="Times New Roman" w:cs="Times New Roman"/>
          <w:sz w:val="24"/>
          <w:szCs w:val="24"/>
        </w:rPr>
        <w:t>7</w:t>
      </w:r>
      <w:r w:rsidR="00E907B2" w:rsidRPr="00695A57">
        <w:rPr>
          <w:rFonts w:ascii="Times New Roman" w:hAnsi="Times New Roman" w:cs="Times New Roman"/>
          <w:sz w:val="24"/>
          <w:szCs w:val="24"/>
        </w:rPr>
        <w:t xml:space="preserve">. Погашение инвестиционных паев осуществляется в срок не более </w:t>
      </w:r>
      <w:r w:rsidR="00341004" w:rsidRPr="00695A57">
        <w:rPr>
          <w:rFonts w:ascii="Times New Roman" w:hAnsi="Times New Roman" w:cs="Times New Roman"/>
          <w:sz w:val="24"/>
          <w:szCs w:val="24"/>
        </w:rPr>
        <w:t>3 (Т</w:t>
      </w:r>
      <w:r w:rsidR="00305CC4" w:rsidRPr="00695A57">
        <w:rPr>
          <w:rFonts w:ascii="Times New Roman" w:hAnsi="Times New Roman" w:cs="Times New Roman"/>
          <w:sz w:val="24"/>
          <w:szCs w:val="24"/>
        </w:rPr>
        <w:t>р</w:t>
      </w:r>
      <w:r w:rsidR="001F4838" w:rsidRPr="00695A57">
        <w:rPr>
          <w:rFonts w:ascii="Times New Roman" w:hAnsi="Times New Roman" w:cs="Times New Roman"/>
          <w:sz w:val="24"/>
          <w:szCs w:val="24"/>
        </w:rPr>
        <w:t>ех</w:t>
      </w:r>
      <w:r w:rsidR="00341004" w:rsidRPr="00695A57">
        <w:rPr>
          <w:rFonts w:ascii="Times New Roman" w:hAnsi="Times New Roman" w:cs="Times New Roman"/>
          <w:sz w:val="24"/>
          <w:szCs w:val="24"/>
        </w:rPr>
        <w:t>)</w:t>
      </w:r>
      <w:r w:rsidR="00A51851" w:rsidRPr="00695A57">
        <w:rPr>
          <w:rFonts w:ascii="Times New Roman" w:hAnsi="Times New Roman" w:cs="Times New Roman"/>
          <w:sz w:val="24"/>
          <w:szCs w:val="24"/>
        </w:rPr>
        <w:t xml:space="preserve"> рабочих</w:t>
      </w:r>
      <w:r w:rsidR="00305CC4"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дней со дня приема заявки на погашение инвестиционных паев.</w:t>
      </w:r>
    </w:p>
    <w:p w:rsidR="00E907B2"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w:t>
      </w:r>
      <w:r w:rsidR="00DA4406" w:rsidRPr="00695A57">
        <w:rPr>
          <w:rFonts w:ascii="Times New Roman" w:hAnsi="Times New Roman" w:cs="Times New Roman"/>
          <w:sz w:val="24"/>
          <w:szCs w:val="24"/>
        </w:rPr>
        <w:t>8</w:t>
      </w:r>
      <w:r w:rsidR="00E907B2" w:rsidRPr="00695A57">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062C6E" w:rsidRPr="00695A57" w:rsidRDefault="00062C6E" w:rsidP="00062C6E">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79. При подаче </w:t>
      </w:r>
      <w:proofErr w:type="gramStart"/>
      <w:r w:rsidRPr="00695A57">
        <w:rPr>
          <w:rFonts w:ascii="Times New Roman" w:hAnsi="Times New Roman" w:cs="Times New Roman"/>
          <w:sz w:val="24"/>
          <w:szCs w:val="24"/>
        </w:rPr>
        <w:t>заявки</w:t>
      </w:r>
      <w:proofErr w:type="gramEnd"/>
      <w:r w:rsidRPr="00695A57">
        <w:rPr>
          <w:rFonts w:ascii="Times New Roman" w:hAnsi="Times New Roman" w:cs="Times New Roman"/>
          <w:sz w:val="24"/>
          <w:szCs w:val="24"/>
        </w:rPr>
        <w:t xml:space="preserve"> на погашение инвестиционных паёв </w:t>
      </w:r>
      <w:r w:rsidRPr="00695A57">
        <w:rPr>
          <w:rFonts w:ascii="Times New Roman" w:hAnsi="Times New Roman" w:cs="Times New Roman"/>
          <w:bCs/>
          <w:sz w:val="24"/>
          <w:szCs w:val="24"/>
        </w:rPr>
        <w:t>Управляющей компании или</w:t>
      </w:r>
      <w:r w:rsidRPr="00695A57">
        <w:rPr>
          <w:bCs/>
        </w:rPr>
        <w:t xml:space="preserve"> </w:t>
      </w:r>
      <w:r w:rsidRPr="00695A57">
        <w:rPr>
          <w:rFonts w:ascii="Times New Roman" w:hAnsi="Times New Roman" w:cs="Times New Roman"/>
          <w:bCs/>
          <w:sz w:val="24"/>
          <w:szCs w:val="24"/>
        </w:rPr>
        <w:t xml:space="preserve">агентам </w:t>
      </w:r>
      <w:r w:rsidRPr="00695A57">
        <w:rPr>
          <w:rFonts w:ascii="Times New Roman" w:hAnsi="Times New Roman" w:cs="Times New Roman"/>
          <w:sz w:val="24"/>
          <w:szCs w:val="24"/>
        </w:rPr>
        <w:t>размер скидки, на которую уменьшается расчётная стоимость инвестиционного пая, составляет:</w:t>
      </w:r>
    </w:p>
    <w:p w:rsidR="00062C6E" w:rsidRPr="00695A57" w:rsidRDefault="00062C6E" w:rsidP="00062C6E">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 xml:space="preserve">- 2,45 (Две целых сорок пять сотых) процента от расчётной стоимости инвестиционного пая в случае, если погашение инвестиционных паёв производится в срок менее или равный 180 (Ста восьмидесяти) дням </w:t>
      </w:r>
      <w:r w:rsidRPr="00695A57">
        <w:rPr>
          <w:rFonts w:ascii="Times New Roman CYR" w:hAnsi="Times New Roman CYR" w:cs="Times New Roman CYR"/>
          <w:sz w:val="24"/>
          <w:szCs w:val="24"/>
          <w:lang w:eastAsia="zh-CN"/>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Pr="00695A57">
        <w:rPr>
          <w:rFonts w:ascii="Times New Roman" w:hAnsi="Times New Roman" w:cs="Times New Roman"/>
          <w:sz w:val="24"/>
          <w:szCs w:val="24"/>
        </w:rPr>
        <w:t>;</w:t>
      </w:r>
    </w:p>
    <w:p w:rsidR="00062C6E" w:rsidRPr="00695A57" w:rsidRDefault="00062C6E" w:rsidP="00062C6E">
      <w:pPr>
        <w:pStyle w:val="ConsPlusNormal"/>
        <w:ind w:firstLine="540"/>
        <w:jc w:val="both"/>
        <w:rPr>
          <w:rFonts w:ascii="Times New Roman" w:hAnsi="Times New Roman" w:cs="Times New Roman"/>
          <w:sz w:val="24"/>
          <w:szCs w:val="24"/>
        </w:rPr>
      </w:pPr>
      <w:proofErr w:type="gramStart"/>
      <w:r w:rsidRPr="00695A57">
        <w:rPr>
          <w:rFonts w:ascii="Times New Roman" w:hAnsi="Times New Roman" w:cs="Times New Roman"/>
          <w:sz w:val="24"/>
          <w:szCs w:val="24"/>
        </w:rPr>
        <w:t>- 1,95 (Одна целая девяносто пять сотых) процента от расчётной стоимости инвестиционного пая в случае, если погашение инвестиционных паёв производится в срок боле</w:t>
      </w:r>
      <w:r w:rsidR="00374F25">
        <w:rPr>
          <w:rFonts w:ascii="Times New Roman" w:hAnsi="Times New Roman" w:cs="Times New Roman"/>
          <w:sz w:val="24"/>
          <w:szCs w:val="24"/>
        </w:rPr>
        <w:t>е 180 (Ста восьмидесяти) дней, но менее</w:t>
      </w:r>
      <w:r w:rsidRPr="00695A57">
        <w:rPr>
          <w:rFonts w:ascii="Times New Roman" w:hAnsi="Times New Roman" w:cs="Times New Roman"/>
          <w:sz w:val="24"/>
          <w:szCs w:val="24"/>
        </w:rPr>
        <w:t xml:space="preserve"> 365 (Трехсот шестидесяти пяти) дней </w:t>
      </w:r>
      <w:r w:rsidRPr="00695A57">
        <w:rPr>
          <w:rFonts w:ascii="Times New Roman CYR" w:hAnsi="Times New Roman CYR" w:cs="Times New Roman CYR"/>
          <w:sz w:val="24"/>
          <w:szCs w:val="24"/>
          <w:lang w:eastAsia="zh-CN"/>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Pr="00695A57">
        <w:rPr>
          <w:rFonts w:ascii="Times New Roman" w:hAnsi="Times New Roman" w:cs="Times New Roman"/>
          <w:sz w:val="24"/>
          <w:szCs w:val="24"/>
        </w:rPr>
        <w:t>;</w:t>
      </w:r>
      <w:proofErr w:type="gramEnd"/>
    </w:p>
    <w:p w:rsidR="00C100BE" w:rsidRPr="00695A57" w:rsidRDefault="00062C6E" w:rsidP="00062C6E">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 не взимается в случае, если погашение инвестиционных паёв производится в срок равный или более 365 (Трехсот шестидесяти пяти) дней </w:t>
      </w:r>
      <w:r w:rsidRPr="00695A57">
        <w:rPr>
          <w:rFonts w:ascii="Times New Roman CYR" w:hAnsi="Times New Roman CYR" w:cs="Times New Roman CYR"/>
          <w:sz w:val="24"/>
          <w:szCs w:val="24"/>
          <w:lang w:eastAsia="zh-CN"/>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Pr="00695A57">
        <w:rPr>
          <w:rFonts w:ascii="Times New Roman" w:hAnsi="Times New Roman" w:cs="Times New Roman"/>
          <w:sz w:val="24"/>
          <w:szCs w:val="24"/>
        </w:rPr>
        <w:t>.</w:t>
      </w:r>
    </w:p>
    <w:p w:rsidR="00E907B2" w:rsidRPr="00695A57" w:rsidRDefault="00DA4406" w:rsidP="005A3EF5">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80</w:t>
      </w:r>
      <w:r w:rsidR="00E907B2" w:rsidRPr="00695A57">
        <w:rPr>
          <w:rFonts w:ascii="Times New Roman" w:hAnsi="Times New Roman" w:cs="Times New Roman"/>
          <w:sz w:val="24"/>
          <w:szCs w:val="24"/>
        </w:rPr>
        <w:t xml:space="preserve">. Выплата денежной компенсации при погашении инвестиционных паев осуществляется за счет денежных средств, составляющих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если иное не предусмотрено </w:t>
      </w:r>
      <w:r w:rsidR="00125CA0" w:rsidRPr="00695A57">
        <w:rPr>
          <w:rFonts w:ascii="Times New Roman" w:hAnsi="Times New Roman" w:cs="Times New Roman"/>
          <w:sz w:val="24"/>
          <w:szCs w:val="24"/>
        </w:rPr>
        <w:t>П</w:t>
      </w:r>
      <w:r w:rsidR="00E907B2" w:rsidRPr="00695A57">
        <w:rPr>
          <w:rFonts w:ascii="Times New Roman" w:hAnsi="Times New Roman" w:cs="Times New Roman"/>
          <w:sz w:val="24"/>
          <w:szCs w:val="24"/>
        </w:rPr>
        <w:t>равилами.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В случае недостаточности указанных денежных сре</w:t>
      </w:r>
      <w:proofErr w:type="gramStart"/>
      <w:r w:rsidRPr="00695A57">
        <w:rPr>
          <w:rFonts w:ascii="Times New Roman" w:hAnsi="Times New Roman" w:cs="Times New Roman"/>
          <w:sz w:val="24"/>
          <w:szCs w:val="24"/>
        </w:rPr>
        <w:t>дств дл</w:t>
      </w:r>
      <w:proofErr w:type="gramEnd"/>
      <w:r w:rsidRPr="00695A57">
        <w:rPr>
          <w:rFonts w:ascii="Times New Roman" w:hAnsi="Times New Roman" w:cs="Times New Roman"/>
          <w:sz w:val="24"/>
          <w:szCs w:val="24"/>
        </w:rPr>
        <w:t xml:space="preserve">я выплаты денежной компенсации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правляющая компания обязана продать иное имущество, составляющее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 До продажи этого имущества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правляющая компания вправе использовать для погашения инвестиционных паев свои собственные денежные средства.</w:t>
      </w:r>
    </w:p>
    <w:p w:rsidR="009A15DA" w:rsidRPr="00695A57" w:rsidRDefault="00524757" w:rsidP="001F4838">
      <w:pPr>
        <w:shd w:val="clear" w:color="auto" w:fill="FFFFFF"/>
        <w:tabs>
          <w:tab w:val="left" w:pos="0"/>
          <w:tab w:val="left" w:pos="1302"/>
        </w:tabs>
        <w:ind w:right="6" w:firstLine="540"/>
        <w:jc w:val="both"/>
        <w:rPr>
          <w:rFonts w:ascii="Times New Roman" w:hAnsi="Times New Roman" w:cs="Times New Roman"/>
          <w:b/>
          <w:sz w:val="24"/>
          <w:szCs w:val="24"/>
        </w:rPr>
      </w:pPr>
      <w:r w:rsidRPr="00695A57">
        <w:rPr>
          <w:rFonts w:ascii="Times New Roman" w:hAnsi="Times New Roman" w:cs="Times New Roman"/>
          <w:sz w:val="24"/>
          <w:szCs w:val="24"/>
        </w:rPr>
        <w:t>8</w:t>
      </w:r>
      <w:r w:rsidR="00DA4406" w:rsidRPr="00695A57">
        <w:rPr>
          <w:rFonts w:ascii="Times New Roman" w:hAnsi="Times New Roman" w:cs="Times New Roman"/>
          <w:sz w:val="24"/>
          <w:szCs w:val="24"/>
        </w:rPr>
        <w:t>1</w:t>
      </w:r>
      <w:r w:rsidR="00E907B2" w:rsidRPr="00695A57">
        <w:rPr>
          <w:rFonts w:ascii="Times New Roman" w:hAnsi="Times New Roman" w:cs="Times New Roman"/>
          <w:sz w:val="24"/>
          <w:szCs w:val="24"/>
        </w:rPr>
        <w:t>. Выплата денежной компенсации осуществляется</w:t>
      </w:r>
      <w:r w:rsidR="003E4FB9" w:rsidRPr="00695A57">
        <w:rPr>
          <w:rFonts w:ascii="Times New Roman" w:hAnsi="Times New Roman" w:cs="Times New Roman"/>
          <w:sz w:val="24"/>
          <w:szCs w:val="24"/>
        </w:rPr>
        <w:t xml:space="preserve">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r w:rsidR="00D61B0B" w:rsidRPr="00695A57">
        <w:rPr>
          <w:rFonts w:ascii="Times New Roman" w:hAnsi="Times New Roman" w:cs="Times New Roman"/>
          <w:b/>
          <w:sz w:val="24"/>
          <w:szCs w:val="24"/>
        </w:rPr>
        <w:t xml:space="preserve"> </w:t>
      </w:r>
    </w:p>
    <w:p w:rsidR="00AC0678" w:rsidRPr="00695A57" w:rsidRDefault="00524757" w:rsidP="00881BE4">
      <w:pPr>
        <w:pStyle w:val="ConsPlusNormal"/>
        <w:ind w:firstLine="539"/>
        <w:jc w:val="both"/>
        <w:rPr>
          <w:rFonts w:ascii="Times New Roman" w:hAnsi="Times New Roman" w:cs="Times New Roman"/>
          <w:sz w:val="24"/>
          <w:szCs w:val="24"/>
        </w:rPr>
      </w:pPr>
      <w:r w:rsidRPr="00695A57">
        <w:rPr>
          <w:rFonts w:ascii="Times New Roman" w:hAnsi="Times New Roman" w:cs="Times New Roman"/>
          <w:sz w:val="24"/>
          <w:szCs w:val="24"/>
        </w:rPr>
        <w:t>8</w:t>
      </w:r>
      <w:r w:rsidR="00DA4406" w:rsidRPr="00695A57">
        <w:rPr>
          <w:rFonts w:ascii="Times New Roman" w:hAnsi="Times New Roman" w:cs="Times New Roman"/>
          <w:sz w:val="24"/>
          <w:szCs w:val="24"/>
        </w:rPr>
        <w:t>2</w:t>
      </w:r>
      <w:r w:rsidR="00E907B2" w:rsidRPr="00695A57">
        <w:rPr>
          <w:rFonts w:ascii="Times New Roman" w:hAnsi="Times New Roman" w:cs="Times New Roman"/>
          <w:sz w:val="24"/>
          <w:szCs w:val="24"/>
        </w:rPr>
        <w:t xml:space="preserve">. Выплата денежной компенсации осуществляется в течение </w:t>
      </w:r>
      <w:r w:rsidR="00F8262B" w:rsidRPr="00695A57">
        <w:rPr>
          <w:rFonts w:ascii="Times New Roman" w:hAnsi="Times New Roman" w:cs="Times New Roman"/>
          <w:sz w:val="24"/>
          <w:szCs w:val="24"/>
        </w:rPr>
        <w:t>10</w:t>
      </w:r>
      <w:r w:rsidR="00F421EC" w:rsidRPr="00695A57">
        <w:rPr>
          <w:rFonts w:ascii="Times New Roman" w:hAnsi="Times New Roman" w:cs="Times New Roman"/>
          <w:sz w:val="24"/>
          <w:szCs w:val="24"/>
        </w:rPr>
        <w:t xml:space="preserve"> (Десяти)</w:t>
      </w:r>
      <w:r w:rsidR="00F8262B" w:rsidRPr="00695A57">
        <w:rPr>
          <w:rFonts w:ascii="Times New Roman" w:hAnsi="Times New Roman" w:cs="Times New Roman"/>
          <w:sz w:val="24"/>
          <w:szCs w:val="24"/>
        </w:rPr>
        <w:t xml:space="preserve"> рабочих дней со дня погашения инвестиционных паев</w:t>
      </w:r>
      <w:r w:rsidR="00E907B2" w:rsidRPr="00695A57">
        <w:rPr>
          <w:rFonts w:ascii="Times New Roman" w:hAnsi="Times New Roman" w:cs="Times New Roman"/>
          <w:sz w:val="24"/>
          <w:szCs w:val="24"/>
        </w:rPr>
        <w:t xml:space="preserve">, за исключением случаев погашения инвестиционных паев при прекращении </w:t>
      </w:r>
      <w:r w:rsidR="00E41EAE"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w:t>
      </w:r>
    </w:p>
    <w:p w:rsidR="00AC0678" w:rsidRPr="00695A57" w:rsidRDefault="00942C1B" w:rsidP="007D58CF">
      <w:pPr>
        <w:pStyle w:val="ConsPlusNormal"/>
        <w:ind w:firstLine="539"/>
        <w:jc w:val="both"/>
        <w:rPr>
          <w:rFonts w:ascii="Times New Roman" w:hAnsi="Times New Roman" w:cs="Times New Roman"/>
          <w:sz w:val="24"/>
          <w:szCs w:val="24"/>
        </w:rPr>
      </w:pPr>
      <w:r w:rsidRPr="00695A57">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C0678" w:rsidRPr="00695A57" w:rsidRDefault="00524757" w:rsidP="0069766A">
      <w:pPr>
        <w:pStyle w:val="ConsPlusNormal"/>
        <w:ind w:firstLine="539"/>
        <w:jc w:val="both"/>
        <w:rPr>
          <w:rFonts w:ascii="Times New Roman" w:hAnsi="Times New Roman" w:cs="Times New Roman"/>
          <w:sz w:val="24"/>
          <w:szCs w:val="24"/>
        </w:rPr>
      </w:pPr>
      <w:r w:rsidRPr="00695A57">
        <w:rPr>
          <w:rFonts w:ascii="Times New Roman" w:hAnsi="Times New Roman" w:cs="Times New Roman"/>
          <w:sz w:val="24"/>
          <w:szCs w:val="24"/>
        </w:rPr>
        <w:t>8</w:t>
      </w:r>
      <w:r w:rsidR="00DA4406" w:rsidRPr="00695A57">
        <w:rPr>
          <w:rFonts w:ascii="Times New Roman" w:hAnsi="Times New Roman" w:cs="Times New Roman"/>
          <w:sz w:val="24"/>
          <w:szCs w:val="24"/>
        </w:rPr>
        <w:t>3</w:t>
      </w:r>
      <w:r w:rsidR="00E907B2" w:rsidRPr="00695A57">
        <w:rPr>
          <w:rFonts w:ascii="Times New Roman" w:hAnsi="Times New Roman" w:cs="Times New Roman"/>
          <w:sz w:val="24"/>
          <w:szCs w:val="24"/>
        </w:rPr>
        <w:t>. Обязанность по выплате денежной компенсации считается исполненной со дня</w:t>
      </w:r>
      <w:r w:rsidR="00900754"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списания соответствующей суммы денежных сре</w:t>
      </w:r>
      <w:proofErr w:type="gramStart"/>
      <w:r w:rsidR="00E907B2" w:rsidRPr="00695A57">
        <w:rPr>
          <w:rFonts w:ascii="Times New Roman" w:hAnsi="Times New Roman" w:cs="Times New Roman"/>
          <w:sz w:val="24"/>
          <w:szCs w:val="24"/>
        </w:rPr>
        <w:t>дств с б</w:t>
      </w:r>
      <w:proofErr w:type="gramEnd"/>
      <w:r w:rsidR="00E907B2" w:rsidRPr="00695A57">
        <w:rPr>
          <w:rFonts w:ascii="Times New Roman" w:hAnsi="Times New Roman" w:cs="Times New Roman"/>
          <w:sz w:val="24"/>
          <w:szCs w:val="24"/>
        </w:rPr>
        <w:t xml:space="preserve">анковского счета, открытого для расчетов по операциям, связанным с доверительным управлением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ондом, для целей выплаты денежной компенсации в соответствии с порядком, установленным настоящими Правилами</w:t>
      </w:r>
      <w:r w:rsidR="00900754" w:rsidRPr="00695A57">
        <w:rPr>
          <w:rFonts w:ascii="Times New Roman" w:hAnsi="Times New Roman" w:cs="Times New Roman"/>
          <w:sz w:val="24"/>
          <w:szCs w:val="24"/>
        </w:rPr>
        <w:t>.</w:t>
      </w:r>
    </w:p>
    <w:p w:rsidR="00E907B2" w:rsidRPr="00695A57" w:rsidRDefault="00E907B2" w:rsidP="00E907B2">
      <w:pPr>
        <w:pStyle w:val="ConsPlusNormal"/>
        <w:ind w:firstLine="540"/>
        <w:jc w:val="both"/>
        <w:rPr>
          <w:rFonts w:ascii="Times New Roman" w:hAnsi="Times New Roman" w:cs="Times New Roman"/>
          <w:sz w:val="24"/>
          <w:szCs w:val="24"/>
        </w:rPr>
      </w:pPr>
    </w:p>
    <w:p w:rsidR="00E907B2" w:rsidRPr="00695A57" w:rsidRDefault="00E907B2" w:rsidP="00D44E47">
      <w:pPr>
        <w:widowControl/>
        <w:autoSpaceDE/>
        <w:autoSpaceDN/>
        <w:adjustRightInd/>
        <w:jc w:val="center"/>
        <w:rPr>
          <w:rFonts w:ascii="Times New Roman" w:hAnsi="Times New Roman" w:cs="Times New Roman"/>
          <w:b/>
          <w:sz w:val="24"/>
          <w:szCs w:val="24"/>
        </w:rPr>
      </w:pPr>
      <w:r w:rsidRPr="00695A57">
        <w:rPr>
          <w:rFonts w:ascii="Times New Roman" w:hAnsi="Times New Roman" w:cs="Times New Roman"/>
          <w:b/>
          <w:sz w:val="24"/>
          <w:szCs w:val="24"/>
        </w:rPr>
        <w:t>VII. Обмен инвестиционных паев</w:t>
      </w:r>
      <w:r w:rsidR="00100A6B" w:rsidRPr="00695A57">
        <w:rPr>
          <w:rFonts w:ascii="Times New Roman" w:hAnsi="Times New Roman" w:cs="Times New Roman"/>
          <w:b/>
          <w:sz w:val="24"/>
          <w:szCs w:val="24"/>
        </w:rPr>
        <w:t xml:space="preserve"> на основании заявок на их обмен</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8</w:t>
      </w:r>
      <w:r w:rsidR="00DA4406" w:rsidRPr="00695A57">
        <w:rPr>
          <w:rFonts w:ascii="Times New Roman" w:hAnsi="Times New Roman" w:cs="Times New Roman"/>
          <w:sz w:val="24"/>
          <w:szCs w:val="24"/>
        </w:rPr>
        <w:t>4</w:t>
      </w:r>
      <w:r w:rsidR="00E907B2" w:rsidRPr="00695A57">
        <w:rPr>
          <w:rFonts w:ascii="Times New Roman" w:hAnsi="Times New Roman" w:cs="Times New Roman"/>
          <w:sz w:val="24"/>
          <w:szCs w:val="24"/>
        </w:rPr>
        <w:t xml:space="preserve">. Обмен инвестиционных паев может осуществляться после даты завершения (окончания) формирования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w:t>
      </w:r>
    </w:p>
    <w:p w:rsidR="00D31377"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8</w:t>
      </w:r>
      <w:r w:rsidR="00DA4406" w:rsidRPr="00695A57">
        <w:rPr>
          <w:rFonts w:ascii="Times New Roman" w:hAnsi="Times New Roman" w:cs="Times New Roman"/>
          <w:sz w:val="24"/>
          <w:szCs w:val="24"/>
        </w:rPr>
        <w:t>5</w:t>
      </w:r>
      <w:r w:rsidR="00E907B2" w:rsidRPr="00695A57">
        <w:rPr>
          <w:rFonts w:ascii="Times New Roman" w:hAnsi="Times New Roman" w:cs="Times New Roman"/>
          <w:sz w:val="24"/>
          <w:szCs w:val="24"/>
        </w:rPr>
        <w:t>. Инвестиционные паи могут обмениваться на инвестиционные паи</w:t>
      </w:r>
      <w:r w:rsidR="00D31377" w:rsidRPr="00695A57">
        <w:rPr>
          <w:rFonts w:ascii="Times New Roman" w:hAnsi="Times New Roman" w:cs="Times New Roman"/>
          <w:sz w:val="24"/>
          <w:szCs w:val="24"/>
        </w:rPr>
        <w:t>:</w:t>
      </w:r>
    </w:p>
    <w:p w:rsidR="00D31377" w:rsidRPr="00695A57" w:rsidRDefault="00D31377" w:rsidP="00DE3198">
      <w:pPr>
        <w:pStyle w:val="ConsPlusNormal"/>
        <w:numPr>
          <w:ilvl w:val="0"/>
          <w:numId w:val="25"/>
        </w:numPr>
        <w:tabs>
          <w:tab w:val="clear" w:pos="720"/>
          <w:tab w:val="num" w:pos="851"/>
        </w:tabs>
        <w:ind w:left="851" w:hanging="284"/>
        <w:jc w:val="both"/>
        <w:rPr>
          <w:rFonts w:ascii="Times New Roman" w:hAnsi="Times New Roman" w:cs="Times New Roman"/>
          <w:sz w:val="24"/>
          <w:szCs w:val="24"/>
        </w:rPr>
      </w:pPr>
      <w:r w:rsidRPr="00695A57">
        <w:rPr>
          <w:rFonts w:ascii="Times New Roman" w:hAnsi="Times New Roman" w:cs="Times New Roman"/>
          <w:sz w:val="24"/>
          <w:szCs w:val="24"/>
        </w:rPr>
        <w:t>Открытого паевого инвестиционного фонда смешанных инвестиций «Империя»;</w:t>
      </w:r>
    </w:p>
    <w:p w:rsidR="00D31377" w:rsidRPr="00695A57" w:rsidRDefault="00D31377" w:rsidP="00DE3198">
      <w:pPr>
        <w:pStyle w:val="ConsPlusNormal"/>
        <w:numPr>
          <w:ilvl w:val="0"/>
          <w:numId w:val="25"/>
        </w:numPr>
        <w:tabs>
          <w:tab w:val="clear" w:pos="720"/>
          <w:tab w:val="num" w:pos="851"/>
        </w:tabs>
        <w:ind w:left="851" w:hanging="284"/>
        <w:jc w:val="both"/>
        <w:rPr>
          <w:rFonts w:ascii="Times New Roman" w:hAnsi="Times New Roman" w:cs="Times New Roman"/>
          <w:sz w:val="24"/>
          <w:szCs w:val="24"/>
        </w:rPr>
      </w:pPr>
      <w:r w:rsidRPr="00695A57">
        <w:rPr>
          <w:rFonts w:ascii="Times New Roman" w:hAnsi="Times New Roman" w:cs="Times New Roman"/>
          <w:sz w:val="24"/>
          <w:szCs w:val="24"/>
        </w:rPr>
        <w:t>Открытого паевого инвестиционного фонда денежного рынка «Юлий Цезарь»;</w:t>
      </w:r>
    </w:p>
    <w:p w:rsidR="00621DD3" w:rsidRPr="00695A57" w:rsidRDefault="005F5F98" w:rsidP="00DE3198">
      <w:pPr>
        <w:pStyle w:val="ConsPlusNormal"/>
        <w:numPr>
          <w:ilvl w:val="0"/>
          <w:numId w:val="25"/>
        </w:numPr>
        <w:tabs>
          <w:tab w:val="clear" w:pos="720"/>
          <w:tab w:val="num" w:pos="851"/>
        </w:tabs>
        <w:ind w:left="851" w:hanging="284"/>
        <w:jc w:val="both"/>
        <w:rPr>
          <w:rFonts w:ascii="Times New Roman" w:hAnsi="Times New Roman" w:cs="Times New Roman"/>
          <w:sz w:val="24"/>
          <w:szCs w:val="24"/>
        </w:rPr>
      </w:pPr>
      <w:r w:rsidRPr="00695A57">
        <w:rPr>
          <w:rFonts w:ascii="Times New Roman" w:hAnsi="Times New Roman" w:cs="Times New Roman"/>
          <w:sz w:val="24"/>
          <w:szCs w:val="24"/>
        </w:rPr>
        <w:t xml:space="preserve">Открытого паевого инвестиционного фонда акций «Петр </w:t>
      </w:r>
      <w:r w:rsidRPr="00695A57">
        <w:rPr>
          <w:rFonts w:ascii="Times New Roman" w:hAnsi="Times New Roman" w:cs="Times New Roman"/>
          <w:sz w:val="24"/>
          <w:szCs w:val="24"/>
          <w:lang w:val="en-US"/>
        </w:rPr>
        <w:t>I</w:t>
      </w:r>
      <w:r w:rsidRPr="00695A57">
        <w:rPr>
          <w:rFonts w:ascii="Times New Roman" w:hAnsi="Times New Roman" w:cs="Times New Roman"/>
          <w:sz w:val="24"/>
          <w:szCs w:val="24"/>
        </w:rPr>
        <w:t>»;</w:t>
      </w:r>
    </w:p>
    <w:p w:rsidR="00D31377" w:rsidRPr="00695A57" w:rsidRDefault="00621DD3" w:rsidP="00DE3198">
      <w:pPr>
        <w:pStyle w:val="ConsPlusNormal"/>
        <w:numPr>
          <w:ilvl w:val="0"/>
          <w:numId w:val="25"/>
        </w:numPr>
        <w:tabs>
          <w:tab w:val="clear" w:pos="720"/>
          <w:tab w:val="num" w:pos="851"/>
        </w:tabs>
        <w:ind w:left="851" w:hanging="284"/>
        <w:jc w:val="both"/>
        <w:rPr>
          <w:rFonts w:ascii="Times New Roman" w:hAnsi="Times New Roman" w:cs="Times New Roman"/>
          <w:sz w:val="24"/>
          <w:szCs w:val="24"/>
        </w:rPr>
      </w:pPr>
      <w:r w:rsidRPr="00695A57">
        <w:rPr>
          <w:rFonts w:ascii="Times New Roman" w:hAnsi="Times New Roman" w:cs="Times New Roman"/>
          <w:sz w:val="24"/>
          <w:szCs w:val="24"/>
        </w:rPr>
        <w:t>Открытого паевого инвестиционного фонда акций</w:t>
      </w:r>
      <w:r w:rsidR="00D31377" w:rsidRPr="00695A57">
        <w:rPr>
          <w:rFonts w:ascii="Times New Roman" w:hAnsi="Times New Roman" w:cs="Times New Roman"/>
          <w:sz w:val="24"/>
          <w:szCs w:val="24"/>
        </w:rPr>
        <w:t xml:space="preserve"> «Екатерина </w:t>
      </w:r>
      <w:proofErr w:type="gramStart"/>
      <w:r w:rsidR="00D31377" w:rsidRPr="00695A57">
        <w:rPr>
          <w:rFonts w:ascii="Times New Roman" w:hAnsi="Times New Roman" w:cs="Times New Roman"/>
          <w:sz w:val="24"/>
          <w:szCs w:val="24"/>
        </w:rPr>
        <w:t>Великая</w:t>
      </w:r>
      <w:proofErr w:type="gramEnd"/>
      <w:r w:rsidR="00D31377" w:rsidRPr="00695A57">
        <w:rPr>
          <w:rFonts w:ascii="Times New Roman" w:hAnsi="Times New Roman" w:cs="Times New Roman"/>
          <w:sz w:val="24"/>
          <w:szCs w:val="24"/>
        </w:rPr>
        <w:t>».</w:t>
      </w:r>
    </w:p>
    <w:p w:rsidR="00D44E47" w:rsidRPr="00695A57" w:rsidRDefault="0052475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8</w:t>
      </w:r>
      <w:r w:rsidR="00DA4406" w:rsidRPr="00695A57">
        <w:rPr>
          <w:rFonts w:ascii="Times New Roman" w:hAnsi="Times New Roman" w:cs="Times New Roman"/>
          <w:sz w:val="24"/>
          <w:szCs w:val="24"/>
        </w:rPr>
        <w:t>6</w:t>
      </w:r>
      <w:r w:rsidR="00E907B2" w:rsidRPr="00695A57">
        <w:rPr>
          <w:rFonts w:ascii="Times New Roman" w:hAnsi="Times New Roman" w:cs="Times New Roman"/>
          <w:sz w:val="24"/>
          <w:szCs w:val="24"/>
        </w:rPr>
        <w:t xml:space="preserve">. </w:t>
      </w:r>
      <w:r w:rsidR="00D44E47" w:rsidRPr="00695A57">
        <w:rPr>
          <w:rFonts w:ascii="Times New Roman" w:hAnsi="Times New Roman" w:cs="Times New Roman"/>
          <w:sz w:val="24"/>
          <w:szCs w:val="24"/>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Заявки на обмен инвестиционных паев носят безотзывный характер.</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Прием заявок на обмен инвестиционных паев осуществляется каждый рабочий день.</w:t>
      </w:r>
    </w:p>
    <w:p w:rsidR="00E907B2"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 xml:space="preserve">Прием заявок на обмен инвестиционных паев может осуществляться в нерабочие дни согласно расписанию </w:t>
      </w:r>
      <w:proofErr w:type="gramStart"/>
      <w:r w:rsidRPr="00695A57">
        <w:rPr>
          <w:rFonts w:ascii="Times New Roman" w:hAnsi="Times New Roman" w:cs="Times New Roman"/>
          <w:sz w:val="24"/>
          <w:szCs w:val="24"/>
        </w:rPr>
        <w:t>работы пунктов приема заявок Управляющей компании</w:t>
      </w:r>
      <w:proofErr w:type="gramEnd"/>
      <w:r w:rsidRPr="00695A57">
        <w:rPr>
          <w:rFonts w:ascii="Times New Roman" w:hAnsi="Times New Roman" w:cs="Times New Roman"/>
          <w:sz w:val="24"/>
          <w:szCs w:val="24"/>
        </w:rPr>
        <w:t xml:space="preserve"> и агентов, информация о работе которых предоставляется Управляющей компанией и агентами по телефону или раскрывается иным способом.</w:t>
      </w:r>
      <w:r w:rsidR="00E907B2" w:rsidRPr="00695A57">
        <w:rPr>
          <w:rFonts w:ascii="Times New Roman" w:hAnsi="Times New Roman" w:cs="Times New Roman"/>
          <w:sz w:val="24"/>
          <w:szCs w:val="24"/>
        </w:rPr>
        <w:t xml:space="preserve"> </w:t>
      </w:r>
    </w:p>
    <w:p w:rsidR="00F421EC" w:rsidRPr="00695A57" w:rsidRDefault="00524757" w:rsidP="00015744">
      <w:pPr>
        <w:shd w:val="clear" w:color="auto" w:fill="FFFFFF"/>
        <w:spacing w:line="303" w:lineRule="exact"/>
        <w:ind w:left="14" w:right="14" w:firstLine="526"/>
        <w:jc w:val="both"/>
        <w:rPr>
          <w:rFonts w:ascii="Times New Roman" w:hAnsi="Times New Roman" w:cs="Times New Roman"/>
          <w:sz w:val="24"/>
          <w:szCs w:val="24"/>
        </w:rPr>
      </w:pPr>
      <w:r w:rsidRPr="00695A57">
        <w:rPr>
          <w:rFonts w:ascii="Times New Roman" w:hAnsi="Times New Roman" w:cs="Times New Roman"/>
          <w:sz w:val="24"/>
          <w:szCs w:val="24"/>
        </w:rPr>
        <w:t>8</w:t>
      </w:r>
      <w:r w:rsidR="00DA4406" w:rsidRPr="00695A57">
        <w:rPr>
          <w:rFonts w:ascii="Times New Roman" w:hAnsi="Times New Roman" w:cs="Times New Roman"/>
          <w:sz w:val="24"/>
          <w:szCs w:val="24"/>
        </w:rPr>
        <w:t>7</w:t>
      </w:r>
      <w:r w:rsidR="00E907B2" w:rsidRPr="00695A57">
        <w:rPr>
          <w:rFonts w:ascii="Times New Roman" w:hAnsi="Times New Roman" w:cs="Times New Roman"/>
          <w:sz w:val="24"/>
          <w:szCs w:val="24"/>
        </w:rPr>
        <w:t>. Заявки на обмен инвестиционных пае</w:t>
      </w:r>
      <w:r w:rsidR="001519D7" w:rsidRPr="00695A57">
        <w:rPr>
          <w:rFonts w:ascii="Times New Roman" w:hAnsi="Times New Roman" w:cs="Times New Roman"/>
          <w:sz w:val="24"/>
          <w:szCs w:val="24"/>
        </w:rPr>
        <w:t>в подаются в следующем порядке:</w:t>
      </w:r>
    </w:p>
    <w:p w:rsidR="00287AA5" w:rsidRPr="00695A57" w:rsidRDefault="00287AA5" w:rsidP="00287AA5">
      <w:pPr>
        <w:shd w:val="clear" w:color="auto" w:fill="FFFFFF"/>
        <w:spacing w:line="303" w:lineRule="exact"/>
        <w:ind w:left="14" w:right="14" w:firstLine="526"/>
        <w:jc w:val="both"/>
        <w:rPr>
          <w:rFonts w:ascii="Times New Roman" w:hAnsi="Times New Roman" w:cs="Times New Roman"/>
          <w:sz w:val="24"/>
          <w:szCs w:val="24"/>
        </w:rPr>
      </w:pPr>
      <w:r w:rsidRPr="00695A57">
        <w:rPr>
          <w:rFonts w:ascii="Times New Roman" w:hAnsi="Times New Roman" w:cs="Times New Roman"/>
          <w:sz w:val="24"/>
          <w:szCs w:val="24"/>
        </w:rPr>
        <w:t>Заявки на обмен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w:t>
      </w:r>
    </w:p>
    <w:p w:rsidR="00287AA5" w:rsidRPr="00695A57" w:rsidRDefault="00287AA5" w:rsidP="00287AA5">
      <w:pPr>
        <w:shd w:val="clear" w:color="auto" w:fill="FFFFFF"/>
        <w:spacing w:line="303" w:lineRule="exact"/>
        <w:ind w:left="14" w:right="14" w:firstLine="526"/>
        <w:jc w:val="both"/>
        <w:rPr>
          <w:rFonts w:ascii="Times New Roman" w:hAnsi="Times New Roman" w:cs="Times New Roman"/>
          <w:sz w:val="24"/>
          <w:szCs w:val="24"/>
        </w:rPr>
      </w:pPr>
      <w:r w:rsidRPr="00695A57">
        <w:rPr>
          <w:rFonts w:ascii="Times New Roman" w:hAnsi="Times New Roman" w:cs="Times New Roman"/>
          <w:sz w:val="24"/>
          <w:szCs w:val="24"/>
        </w:rPr>
        <w:t>Заявки на обмен инвестиционных паев, оформленные в соответствии с приложением №9 к настоящим Правилам, подаются в пунктах приема заявок номинальным держателем или его уполномоченным представителем.</w:t>
      </w:r>
    </w:p>
    <w:p w:rsidR="00B133E6" w:rsidRPr="00695A57" w:rsidRDefault="00B133E6" w:rsidP="00B133E6">
      <w:pPr>
        <w:pStyle w:val="a4"/>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Заявки на обмен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F76B67" w:rsidRPr="00695A57" w:rsidRDefault="00B133E6" w:rsidP="00F76B67">
      <w:pPr>
        <w:pStyle w:val="ConsPlusNormal"/>
        <w:ind w:firstLine="540"/>
        <w:jc w:val="both"/>
        <w:rPr>
          <w:rFonts w:ascii="Times New Roman" w:hAnsi="Times New Roman" w:cs="Times New Roman"/>
          <w:sz w:val="24"/>
          <w:szCs w:val="24"/>
        </w:rPr>
      </w:pPr>
      <w:r w:rsidRPr="00695A57">
        <w:rPr>
          <w:rFonts w:ascii="Times New Roman" w:hAnsi="Times New Roman" w:cs="Times New Roman"/>
          <w:bCs/>
          <w:sz w:val="24"/>
          <w:szCs w:val="24"/>
        </w:rPr>
        <w:t>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инвестиционные паи которого производится обмен, должна быть отправлена заказным письмом с уведомлением о вручении по адресу У</w:t>
      </w:r>
      <w:r w:rsidR="00F76B67" w:rsidRPr="00695A57">
        <w:rPr>
          <w:rFonts w:ascii="Times New Roman" w:hAnsi="Times New Roman" w:cs="Times New Roman"/>
          <w:bCs/>
          <w:sz w:val="24"/>
          <w:szCs w:val="24"/>
        </w:rPr>
        <w:t xml:space="preserve">правляющей компании: </w:t>
      </w:r>
      <w:r w:rsidR="00F76B67" w:rsidRPr="00695A57">
        <w:rPr>
          <w:rFonts w:ascii="Times New Roman" w:hAnsi="Times New Roman" w:cs="Times New Roman"/>
          <w:color w:val="000000"/>
          <w:sz w:val="24"/>
          <w:szCs w:val="24"/>
        </w:rPr>
        <w:t>Российская Федерация, 129110,  г. Москва, проспект Мира, д.69, строение 1.</w:t>
      </w:r>
    </w:p>
    <w:p w:rsidR="00B133E6" w:rsidRPr="00695A57" w:rsidRDefault="00B133E6" w:rsidP="00B133E6">
      <w:pPr>
        <w:pStyle w:val="a4"/>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При этом все подписи лиц в заявке на обмен инвестиционных паев, а также при необходимости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B133E6" w:rsidRPr="00695A57" w:rsidRDefault="00B133E6" w:rsidP="00B133E6">
      <w:pPr>
        <w:pStyle w:val="a4"/>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В том случае, если заявка на обмен инвестиционных паев и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B133E6" w:rsidRPr="00695A57" w:rsidRDefault="00B133E6" w:rsidP="00B133E6">
      <w:pPr>
        <w:pStyle w:val="a4"/>
        <w:ind w:right="33" w:firstLine="540"/>
        <w:jc w:val="both"/>
        <w:rPr>
          <w:rFonts w:ascii="Times New Roman" w:hAnsi="Times New Roman" w:cs="Times New Roman"/>
          <w:bCs/>
          <w:sz w:val="24"/>
          <w:szCs w:val="24"/>
          <w:lang w:val="ru-RU"/>
        </w:rPr>
      </w:pPr>
      <w:r w:rsidRPr="00695A57">
        <w:rPr>
          <w:rFonts w:ascii="Times New Roman" w:hAnsi="Times New Roman" w:cs="Times New Roman"/>
          <w:bCs/>
          <w:sz w:val="24"/>
          <w:szCs w:val="24"/>
          <w:lang w:val="ru-RU"/>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E907B2" w:rsidRPr="00695A57" w:rsidRDefault="00B133E6" w:rsidP="00B133E6">
      <w:pPr>
        <w:pStyle w:val="ConsPlusNormal"/>
        <w:ind w:firstLine="540"/>
        <w:jc w:val="both"/>
        <w:rPr>
          <w:rFonts w:ascii="Times New Roman" w:hAnsi="Times New Roman" w:cs="Times New Roman"/>
          <w:sz w:val="24"/>
          <w:szCs w:val="24"/>
        </w:rPr>
      </w:pPr>
      <w:r w:rsidRPr="00695A57">
        <w:rPr>
          <w:rFonts w:ascii="Times New Roman" w:hAnsi="Times New Roman" w:cs="Times New Roman"/>
          <w:bCs/>
          <w:sz w:val="24"/>
          <w:szCs w:val="24"/>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r w:rsidR="00524757" w:rsidRPr="00695A57">
        <w:rPr>
          <w:rFonts w:ascii="Times New Roman" w:hAnsi="Times New Roman" w:cs="Times New Roman"/>
          <w:sz w:val="24"/>
          <w:szCs w:val="24"/>
        </w:rPr>
        <w:t>8</w:t>
      </w:r>
      <w:r w:rsidR="00DA4406" w:rsidRPr="00695A57">
        <w:rPr>
          <w:rFonts w:ascii="Times New Roman" w:hAnsi="Times New Roman" w:cs="Times New Roman"/>
          <w:sz w:val="24"/>
          <w:szCs w:val="24"/>
        </w:rPr>
        <w:t>8</w:t>
      </w:r>
      <w:r w:rsidR="00E907B2" w:rsidRPr="00695A57">
        <w:rPr>
          <w:rFonts w:ascii="Times New Roman" w:hAnsi="Times New Roman" w:cs="Times New Roman"/>
          <w:sz w:val="24"/>
          <w:szCs w:val="24"/>
        </w:rPr>
        <w:t>. Заявки на обмен инвестиционных паев, права на которые учитываются в реестре владельцев инвестиционных паев на лицевом счете</w:t>
      </w:r>
      <w:r w:rsidR="006B02BD" w:rsidRPr="00695A57">
        <w:rPr>
          <w:rFonts w:ascii="Times New Roman" w:hAnsi="Times New Roman" w:cs="Times New Roman"/>
          <w:sz w:val="24"/>
          <w:szCs w:val="24"/>
        </w:rPr>
        <w:t>, открытом</w:t>
      </w:r>
      <w:r w:rsidR="00E907B2" w:rsidRPr="00695A57">
        <w:rPr>
          <w:rFonts w:ascii="Times New Roman" w:hAnsi="Times New Roman" w:cs="Times New Roman"/>
          <w:sz w:val="24"/>
          <w:szCs w:val="24"/>
        </w:rPr>
        <w:t xml:space="preserve"> номинально</w:t>
      </w:r>
      <w:r w:rsidR="006B02BD" w:rsidRPr="00695A57">
        <w:rPr>
          <w:rFonts w:ascii="Times New Roman" w:hAnsi="Times New Roman" w:cs="Times New Roman"/>
          <w:sz w:val="24"/>
          <w:szCs w:val="24"/>
        </w:rPr>
        <w:t>му</w:t>
      </w:r>
      <w:r w:rsidR="00E907B2" w:rsidRPr="00695A57">
        <w:rPr>
          <w:rFonts w:ascii="Times New Roman" w:hAnsi="Times New Roman" w:cs="Times New Roman"/>
          <w:sz w:val="24"/>
          <w:szCs w:val="24"/>
        </w:rPr>
        <w:t xml:space="preserve"> держател</w:t>
      </w:r>
      <w:r w:rsidR="006B02BD" w:rsidRPr="00695A57">
        <w:rPr>
          <w:rFonts w:ascii="Times New Roman" w:hAnsi="Times New Roman" w:cs="Times New Roman"/>
          <w:sz w:val="24"/>
          <w:szCs w:val="24"/>
        </w:rPr>
        <w:t>ю</w:t>
      </w:r>
      <w:r w:rsidR="00E907B2" w:rsidRPr="00695A57">
        <w:rPr>
          <w:rFonts w:ascii="Times New Roman" w:hAnsi="Times New Roman" w:cs="Times New Roman"/>
          <w:sz w:val="24"/>
          <w:szCs w:val="24"/>
        </w:rPr>
        <w:t>, подаются этим номинальным держателем.</w:t>
      </w:r>
    </w:p>
    <w:p w:rsidR="00D44E47" w:rsidRPr="00695A57" w:rsidRDefault="0052475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8</w:t>
      </w:r>
      <w:r w:rsidR="00DA4406" w:rsidRPr="00695A57">
        <w:rPr>
          <w:rFonts w:ascii="Times New Roman" w:hAnsi="Times New Roman" w:cs="Times New Roman"/>
          <w:sz w:val="24"/>
          <w:szCs w:val="24"/>
        </w:rPr>
        <w:t>9</w:t>
      </w:r>
      <w:r w:rsidR="00E907B2" w:rsidRPr="00695A57">
        <w:rPr>
          <w:rFonts w:ascii="Times New Roman" w:hAnsi="Times New Roman" w:cs="Times New Roman"/>
          <w:sz w:val="24"/>
          <w:szCs w:val="24"/>
        </w:rPr>
        <w:t xml:space="preserve">. </w:t>
      </w:r>
      <w:r w:rsidR="00D44E47" w:rsidRPr="00695A57">
        <w:rPr>
          <w:rFonts w:ascii="Times New Roman" w:hAnsi="Times New Roman" w:cs="Times New Roman"/>
          <w:sz w:val="24"/>
          <w:szCs w:val="24"/>
        </w:rPr>
        <w:t>Заявки на обмен инвестиционных паев подаются:</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Управляющей компании;</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агентам.</w:t>
      </w:r>
    </w:p>
    <w:p w:rsidR="00E907B2"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E907B2" w:rsidRPr="00695A57" w:rsidRDefault="00DA4406"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90</w:t>
      </w:r>
      <w:r w:rsidR="00E907B2" w:rsidRPr="00695A57">
        <w:rPr>
          <w:rFonts w:ascii="Times New Roman" w:hAnsi="Times New Roman" w:cs="Times New Roman"/>
          <w:sz w:val="24"/>
          <w:szCs w:val="24"/>
        </w:rPr>
        <w:t>. В приеме заявок на обмен инвестиционных паев отказывается в следующих случаях:</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 несоблюдение порядка подачи заявок, установленного настоящими Правилами;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 принятие решения об одновременном приостановлении выдачи, погашения и обмена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 принятие решения о приостановлении выдачи инвестиционных паев, требование об обмене на которые содержится в заявке;</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6) введение </w:t>
      </w:r>
      <w:r w:rsidR="00A6322F" w:rsidRPr="00695A57">
        <w:rPr>
          <w:rFonts w:ascii="Times New Roman" w:hAnsi="Times New Roman" w:cs="Times New Roman"/>
          <w:sz w:val="24"/>
          <w:szCs w:val="24"/>
        </w:rPr>
        <w:t>Банком России</w:t>
      </w:r>
      <w:r w:rsidRPr="00695A57">
        <w:rPr>
          <w:rFonts w:ascii="Times New Roman" w:hAnsi="Times New Roman" w:cs="Times New Roman"/>
          <w:sz w:val="24"/>
          <w:szCs w:val="24"/>
        </w:rPr>
        <w:t xml:space="preserve"> запрета на проведение операций по обмену инвестиционных паев и (или) принятию заявок на обмен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7) возникновение основания для прекращения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 и (или) паевого инвестиционного фонда, на инвестиционные паи которого осуществляется обмен;</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8) подача заявки на обмен инвестиционных паев до даты завершения (окончания) формирования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 или паевого инвестиционного фонда, на инвестиционные паи которого осуществляется обмен.</w:t>
      </w:r>
    </w:p>
    <w:p w:rsidR="00E907B2"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1</w:t>
      </w:r>
      <w:r w:rsidR="00E907B2" w:rsidRPr="00695A57">
        <w:rPr>
          <w:rFonts w:ascii="Times New Roman" w:hAnsi="Times New Roman" w:cs="Times New Roman"/>
          <w:sz w:val="24"/>
          <w:szCs w:val="24"/>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656796" w:rsidRPr="00695A57" w:rsidRDefault="00524757" w:rsidP="00656796">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2</w:t>
      </w:r>
      <w:r w:rsidR="00656796" w:rsidRPr="00695A57">
        <w:rPr>
          <w:rFonts w:ascii="Times New Roman" w:hAnsi="Times New Roman" w:cs="Times New Roman"/>
          <w:sz w:val="24"/>
          <w:szCs w:val="24"/>
        </w:rPr>
        <w:t>.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(Пяти) рабочих дней со дня принятия заявки на обмен инвестиционных паев.</w:t>
      </w:r>
    </w:p>
    <w:p w:rsidR="00E907B2" w:rsidRPr="00695A57" w:rsidRDefault="00656796" w:rsidP="00656796">
      <w:pPr>
        <w:pStyle w:val="ConsPlusNormal"/>
        <w:ind w:firstLine="540"/>
        <w:jc w:val="both"/>
        <w:rPr>
          <w:rFonts w:ascii="Times New Roman" w:hAnsi="Times New Roman" w:cs="Times New Roman"/>
          <w:sz w:val="24"/>
          <w:szCs w:val="24"/>
        </w:rPr>
      </w:pPr>
      <w:proofErr w:type="gramStart"/>
      <w:r w:rsidRPr="00695A57">
        <w:rPr>
          <w:rFonts w:ascii="Times New Roman" w:hAnsi="Times New Roman" w:cs="Times New Roman"/>
          <w:sz w:val="24"/>
          <w:szCs w:val="24"/>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roofErr w:type="gramEnd"/>
    </w:p>
    <w:p w:rsidR="00276981" w:rsidRPr="00695A57" w:rsidRDefault="00276981" w:rsidP="00E907B2">
      <w:pPr>
        <w:pStyle w:val="ConsPlusNormal"/>
        <w:ind w:firstLine="0"/>
        <w:jc w:val="center"/>
        <w:outlineLvl w:val="1"/>
        <w:rPr>
          <w:rFonts w:ascii="Times New Roman" w:hAnsi="Times New Roman" w:cs="Times New Roman"/>
          <w:sz w:val="24"/>
          <w:szCs w:val="24"/>
        </w:rPr>
      </w:pPr>
    </w:p>
    <w:p w:rsidR="006B534B" w:rsidRPr="00695A57" w:rsidRDefault="006B534B" w:rsidP="00E907B2">
      <w:pPr>
        <w:pStyle w:val="ConsPlusNormal"/>
        <w:ind w:firstLine="0"/>
        <w:jc w:val="center"/>
        <w:outlineLvl w:val="1"/>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VIII. Обмен на инвестиционные паи</w:t>
      </w:r>
      <w:r w:rsidR="00D33B4C" w:rsidRPr="00695A57">
        <w:rPr>
          <w:rFonts w:ascii="Times New Roman" w:hAnsi="Times New Roman" w:cs="Times New Roman"/>
          <w:b/>
          <w:sz w:val="24"/>
          <w:szCs w:val="24"/>
        </w:rPr>
        <w:t xml:space="preserve"> на основании заявок</w:t>
      </w:r>
    </w:p>
    <w:p w:rsidR="00522436" w:rsidRPr="00695A57" w:rsidRDefault="00522436" w:rsidP="00E907B2">
      <w:pPr>
        <w:pStyle w:val="ConsPlusNormal"/>
        <w:ind w:firstLine="0"/>
        <w:jc w:val="center"/>
        <w:outlineLvl w:val="1"/>
        <w:rPr>
          <w:rFonts w:ascii="Times New Roman" w:hAnsi="Times New Roman" w:cs="Times New Roman"/>
          <w:b/>
          <w:sz w:val="24"/>
          <w:szCs w:val="24"/>
        </w:rPr>
      </w:pPr>
    </w:p>
    <w:p w:rsidR="00E907B2"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3</w:t>
      </w:r>
      <w:r w:rsidR="00E907B2" w:rsidRPr="00695A57">
        <w:rPr>
          <w:rFonts w:ascii="Times New Roman" w:hAnsi="Times New Roman" w:cs="Times New Roman"/>
          <w:sz w:val="24"/>
          <w:szCs w:val="24"/>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07B2" w:rsidRPr="00695A57" w:rsidRDefault="00524757" w:rsidP="00B726D0">
      <w:pPr>
        <w:pStyle w:val="ConsPlusNormal"/>
        <w:tabs>
          <w:tab w:val="left" w:pos="1985"/>
        </w:tabs>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4</w:t>
      </w:r>
      <w:r w:rsidR="00E907B2" w:rsidRPr="00695A57">
        <w:rPr>
          <w:rFonts w:ascii="Times New Roman" w:hAnsi="Times New Roman" w:cs="Times New Roman"/>
          <w:sz w:val="24"/>
          <w:szCs w:val="24"/>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07B2"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5</w:t>
      </w:r>
      <w:r w:rsidR="00E907B2" w:rsidRPr="00695A57">
        <w:rPr>
          <w:rFonts w:ascii="Times New Roman" w:hAnsi="Times New Roman" w:cs="Times New Roman"/>
          <w:sz w:val="24"/>
          <w:szCs w:val="24"/>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1E54FF" w:rsidRPr="00695A57" w:rsidRDefault="001E54FF" w:rsidP="00E907B2">
      <w:pPr>
        <w:pStyle w:val="ConsPlusNormal"/>
        <w:ind w:firstLine="540"/>
        <w:jc w:val="both"/>
        <w:rPr>
          <w:rFonts w:ascii="Times New Roman" w:hAnsi="Times New Roman" w:cs="Times New Roman"/>
          <w:sz w:val="24"/>
          <w:szCs w:val="24"/>
        </w:rPr>
      </w:pPr>
    </w:p>
    <w:p w:rsidR="0061231F" w:rsidRPr="00695A57" w:rsidRDefault="0061231F"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IX. Приостановление выдачи, погашения и обмена</w:t>
      </w:r>
    </w:p>
    <w:p w:rsidR="00E907B2" w:rsidRPr="00695A57" w:rsidRDefault="00E907B2" w:rsidP="00E907B2">
      <w:pPr>
        <w:pStyle w:val="ConsPlusNormal"/>
        <w:ind w:firstLine="0"/>
        <w:jc w:val="center"/>
        <w:rPr>
          <w:rFonts w:ascii="Times New Roman" w:hAnsi="Times New Roman" w:cs="Times New Roman"/>
          <w:b/>
          <w:sz w:val="24"/>
          <w:szCs w:val="24"/>
        </w:rPr>
      </w:pPr>
      <w:r w:rsidRPr="00695A57">
        <w:rPr>
          <w:rFonts w:ascii="Times New Roman" w:hAnsi="Times New Roman" w:cs="Times New Roman"/>
          <w:b/>
          <w:sz w:val="24"/>
          <w:szCs w:val="24"/>
        </w:rPr>
        <w:t>инвестиционных паев</w:t>
      </w:r>
    </w:p>
    <w:p w:rsidR="00E907B2" w:rsidRPr="00695A57" w:rsidRDefault="00E907B2" w:rsidP="00E907B2">
      <w:pPr>
        <w:pStyle w:val="ConsPlusNormal"/>
        <w:ind w:firstLine="0"/>
        <w:jc w:val="center"/>
        <w:rPr>
          <w:rFonts w:ascii="Times New Roman" w:hAnsi="Times New Roman" w:cs="Times New Roman"/>
          <w:sz w:val="24"/>
          <w:szCs w:val="24"/>
        </w:rPr>
      </w:pPr>
    </w:p>
    <w:p w:rsidR="00483EDA" w:rsidRPr="00695A57" w:rsidRDefault="00524757" w:rsidP="00483EDA">
      <w:pPr>
        <w:widowControl/>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6</w:t>
      </w:r>
      <w:r w:rsidR="00E907B2" w:rsidRPr="00695A57">
        <w:rPr>
          <w:rFonts w:ascii="Times New Roman" w:hAnsi="Times New Roman" w:cs="Times New Roman"/>
          <w:sz w:val="24"/>
          <w:szCs w:val="24"/>
        </w:rPr>
        <w:t xml:space="preserve">. </w:t>
      </w:r>
      <w:r w:rsidR="00B15181" w:rsidRPr="00695A57">
        <w:rPr>
          <w:rFonts w:ascii="Times New Roman" w:hAnsi="Times New Roman" w:cs="Times New Roman"/>
          <w:sz w:val="24"/>
          <w:szCs w:val="24"/>
        </w:rPr>
        <w:t>Управляющая компания вправе приостановить вы</w:t>
      </w:r>
      <w:r w:rsidR="001519D7" w:rsidRPr="00695A57">
        <w:rPr>
          <w:rFonts w:ascii="Times New Roman" w:hAnsi="Times New Roman" w:cs="Times New Roman"/>
          <w:sz w:val="24"/>
          <w:szCs w:val="24"/>
        </w:rPr>
        <w:t>дачу инвестиционных паев Фонда.</w:t>
      </w:r>
    </w:p>
    <w:p w:rsidR="000A087F" w:rsidRPr="00695A57" w:rsidRDefault="00524757" w:rsidP="000A087F">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7</w:t>
      </w:r>
      <w:r w:rsidR="00E907B2" w:rsidRPr="00695A57">
        <w:rPr>
          <w:rFonts w:ascii="Times New Roman" w:hAnsi="Times New Roman" w:cs="Times New Roman"/>
          <w:sz w:val="24"/>
          <w:szCs w:val="24"/>
        </w:rPr>
        <w:t xml:space="preserve">. </w:t>
      </w:r>
      <w:r w:rsidR="000A087F" w:rsidRPr="00695A57">
        <w:rPr>
          <w:rFonts w:ascii="Times New Roman" w:hAnsi="Times New Roman" w:cs="Times New Roman"/>
          <w:sz w:val="24"/>
          <w:szCs w:val="24"/>
        </w:rPr>
        <w:t>Управляющая компания вправе одновременно приостановить выдачу, погашение и обмен инвестиционных паев в следующих случаях:</w:t>
      </w:r>
    </w:p>
    <w:p w:rsidR="000A087F" w:rsidRPr="00695A57" w:rsidRDefault="000A087F" w:rsidP="00DE3198">
      <w:pPr>
        <w:widowControl/>
        <w:numPr>
          <w:ilvl w:val="0"/>
          <w:numId w:val="24"/>
        </w:numPr>
        <w:tabs>
          <w:tab w:val="clear" w:pos="1260"/>
          <w:tab w:val="num" w:pos="900"/>
        </w:tabs>
        <w:ind w:left="0"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расчетная стоимость инвестиционных паев не может быть определена вследствие возникновения обстоятельств непреодолимой силы;</w:t>
      </w:r>
    </w:p>
    <w:p w:rsidR="000A087F" w:rsidRPr="00695A57" w:rsidRDefault="000A087F" w:rsidP="00DE3198">
      <w:pPr>
        <w:widowControl/>
        <w:numPr>
          <w:ilvl w:val="0"/>
          <w:numId w:val="24"/>
        </w:numPr>
        <w:tabs>
          <w:tab w:val="clear" w:pos="1260"/>
          <w:tab w:val="num" w:pos="900"/>
        </w:tabs>
        <w:ind w:left="0"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передача прав и обязанностей лица, осуществляющего ведение реестра владельцев инвестиционных паев </w:t>
      </w:r>
      <w:r w:rsidR="00EA2682" w:rsidRPr="00695A57">
        <w:rPr>
          <w:rFonts w:ascii="Times New Roman" w:hAnsi="Times New Roman" w:cs="Times New Roman"/>
          <w:sz w:val="24"/>
          <w:szCs w:val="24"/>
        </w:rPr>
        <w:t>Ф</w:t>
      </w:r>
      <w:r w:rsidRPr="00695A57">
        <w:rPr>
          <w:rFonts w:ascii="Times New Roman" w:hAnsi="Times New Roman" w:cs="Times New Roman"/>
          <w:sz w:val="24"/>
          <w:szCs w:val="24"/>
        </w:rPr>
        <w:t>онда, другому лицу</w:t>
      </w:r>
      <w:r w:rsidR="00413EB7" w:rsidRPr="00695A57">
        <w:rPr>
          <w:rFonts w:ascii="Times New Roman" w:hAnsi="Times New Roman" w:cs="Times New Roman"/>
          <w:sz w:val="24"/>
          <w:szCs w:val="24"/>
        </w:rPr>
        <w:t>.</w:t>
      </w:r>
    </w:p>
    <w:p w:rsidR="000A087F" w:rsidRPr="00695A57" w:rsidRDefault="00413EB7" w:rsidP="000A087F">
      <w:pPr>
        <w:widowControl/>
        <w:ind w:firstLine="540"/>
        <w:jc w:val="both"/>
        <w:rPr>
          <w:rFonts w:ascii="Times New Roman" w:hAnsi="Times New Roman" w:cs="Times New Roman"/>
          <w:sz w:val="24"/>
          <w:szCs w:val="24"/>
        </w:rPr>
      </w:pPr>
      <w:r w:rsidRPr="00695A57">
        <w:rPr>
          <w:rFonts w:ascii="Times New Roman" w:hAnsi="Times New Roman" w:cs="Times New Roman"/>
          <w:sz w:val="24"/>
          <w:szCs w:val="24"/>
        </w:rPr>
        <w:t>Управляющая компания вправе одновременно приостановить выдачу, погашение и обмен инвестиционных паев Фонда на срок не более 3 (</w:t>
      </w:r>
      <w:r w:rsidR="00660D12" w:rsidRPr="00695A57">
        <w:rPr>
          <w:rFonts w:ascii="Times New Roman" w:hAnsi="Times New Roman" w:cs="Times New Roman"/>
          <w:sz w:val="24"/>
          <w:szCs w:val="24"/>
        </w:rPr>
        <w:t>Т</w:t>
      </w:r>
      <w:r w:rsidRPr="00695A57">
        <w:rPr>
          <w:rFonts w:ascii="Times New Roman" w:hAnsi="Times New Roman" w:cs="Times New Roman"/>
          <w:sz w:val="24"/>
          <w:szCs w:val="24"/>
        </w:rPr>
        <w:t>рех) дней в случае, если</w:t>
      </w:r>
      <w:r w:rsidR="000A087F" w:rsidRPr="00695A57">
        <w:rPr>
          <w:rFonts w:ascii="Times New Roman" w:hAnsi="Times New Roman" w:cs="Times New Roman"/>
          <w:sz w:val="24"/>
          <w:szCs w:val="24"/>
        </w:rPr>
        <w:t xml:space="preserve"> расчетная стоимость инвестиционного пая изменилась более чем на 10</w:t>
      </w:r>
      <w:r w:rsidRPr="00695A57">
        <w:rPr>
          <w:rFonts w:ascii="Times New Roman" w:hAnsi="Times New Roman" w:cs="Times New Roman"/>
          <w:sz w:val="24"/>
          <w:szCs w:val="24"/>
        </w:rPr>
        <w:t xml:space="preserve"> (</w:t>
      </w:r>
      <w:r w:rsidR="00660D12" w:rsidRPr="00695A57">
        <w:rPr>
          <w:rFonts w:ascii="Times New Roman" w:hAnsi="Times New Roman" w:cs="Times New Roman"/>
          <w:sz w:val="24"/>
          <w:szCs w:val="24"/>
        </w:rPr>
        <w:t>Д</w:t>
      </w:r>
      <w:r w:rsidRPr="00695A57">
        <w:rPr>
          <w:rFonts w:ascii="Times New Roman" w:hAnsi="Times New Roman" w:cs="Times New Roman"/>
          <w:sz w:val="24"/>
          <w:szCs w:val="24"/>
        </w:rPr>
        <w:t>есять)</w:t>
      </w:r>
      <w:r w:rsidR="000A087F" w:rsidRPr="00695A57">
        <w:rPr>
          <w:rFonts w:ascii="Times New Roman" w:hAnsi="Times New Roman" w:cs="Times New Roman"/>
          <w:sz w:val="24"/>
          <w:szCs w:val="24"/>
        </w:rPr>
        <w:t xml:space="preserve"> процентов по сравнению с расчетной стоимостью </w:t>
      </w:r>
      <w:r w:rsidR="009C1B5F" w:rsidRPr="00695A57">
        <w:rPr>
          <w:rFonts w:ascii="Times New Roman" w:hAnsi="Times New Roman" w:cs="Times New Roman"/>
          <w:sz w:val="24"/>
          <w:szCs w:val="24"/>
        </w:rPr>
        <w:t xml:space="preserve">инвестиционного пая </w:t>
      </w:r>
      <w:r w:rsidR="000A087F" w:rsidRPr="00695A57">
        <w:rPr>
          <w:rFonts w:ascii="Times New Roman" w:hAnsi="Times New Roman" w:cs="Times New Roman"/>
          <w:sz w:val="24"/>
          <w:szCs w:val="24"/>
        </w:rPr>
        <w:t>на предшествующую дату ее определения.</w:t>
      </w:r>
    </w:p>
    <w:p w:rsidR="00E907B2"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8</w:t>
      </w:r>
      <w:r w:rsidR="00E907B2" w:rsidRPr="00695A57">
        <w:rPr>
          <w:rFonts w:ascii="Times New Roman" w:hAnsi="Times New Roman" w:cs="Times New Roman"/>
          <w:sz w:val="24"/>
          <w:szCs w:val="24"/>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1) приостановление действия или аннулирование соответствующей лицензии у </w:t>
      </w:r>
      <w:r w:rsidR="00AB38A7" w:rsidRPr="00695A57">
        <w:rPr>
          <w:rFonts w:ascii="Times New Roman" w:hAnsi="Times New Roman" w:cs="Times New Roman"/>
          <w:sz w:val="24"/>
          <w:szCs w:val="24"/>
        </w:rPr>
        <w:t>Р</w:t>
      </w:r>
      <w:r w:rsidRPr="00695A57">
        <w:rPr>
          <w:rFonts w:ascii="Times New Roman" w:hAnsi="Times New Roman" w:cs="Times New Roman"/>
          <w:sz w:val="24"/>
          <w:szCs w:val="24"/>
        </w:rPr>
        <w:t xml:space="preserve">егистратора либо прекращение договора с </w:t>
      </w:r>
      <w:r w:rsidR="00AB38A7" w:rsidRPr="00695A57">
        <w:rPr>
          <w:rFonts w:ascii="Times New Roman" w:hAnsi="Times New Roman" w:cs="Times New Roman"/>
          <w:sz w:val="24"/>
          <w:szCs w:val="24"/>
        </w:rPr>
        <w:t>Р</w:t>
      </w:r>
      <w:r w:rsidRPr="00695A57">
        <w:rPr>
          <w:rFonts w:ascii="Times New Roman" w:hAnsi="Times New Roman" w:cs="Times New Roman"/>
          <w:sz w:val="24"/>
          <w:szCs w:val="24"/>
        </w:rPr>
        <w:t>егистратором;</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аннулирование </w:t>
      </w:r>
      <w:r w:rsidR="00D33B4C" w:rsidRPr="00695A57">
        <w:rPr>
          <w:rFonts w:ascii="Times New Roman" w:hAnsi="Times New Roman" w:cs="Times New Roman"/>
          <w:sz w:val="24"/>
          <w:szCs w:val="24"/>
        </w:rPr>
        <w:t xml:space="preserve">(прекращение действия) </w:t>
      </w:r>
      <w:r w:rsidRPr="00695A57">
        <w:rPr>
          <w:rFonts w:ascii="Times New Roman" w:hAnsi="Times New Roman" w:cs="Times New Roman"/>
          <w:sz w:val="24"/>
          <w:szCs w:val="24"/>
        </w:rPr>
        <w:t>соответствующей лиценз</w:t>
      </w:r>
      <w:proofErr w:type="gramStart"/>
      <w:r w:rsidRPr="00695A57">
        <w:rPr>
          <w:rFonts w:ascii="Times New Roman" w:hAnsi="Times New Roman" w:cs="Times New Roman"/>
          <w:sz w:val="24"/>
          <w:szCs w:val="24"/>
        </w:rPr>
        <w:t>ии</w:t>
      </w:r>
      <w:r w:rsidR="00DD5B8A" w:rsidRPr="00695A57">
        <w:rPr>
          <w:rFonts w:ascii="Times New Roman" w:hAnsi="Times New Roman" w:cs="Times New Roman"/>
          <w:sz w:val="24"/>
          <w:szCs w:val="24"/>
        </w:rPr>
        <w:t xml:space="preserve"> </w:t>
      </w:r>
      <w:r w:rsidRPr="00695A57">
        <w:rPr>
          <w:rFonts w:ascii="Times New Roman" w:hAnsi="Times New Roman" w:cs="Times New Roman"/>
          <w:sz w:val="24"/>
          <w:szCs w:val="24"/>
        </w:rPr>
        <w:t xml:space="preserve">у </w:t>
      </w:r>
      <w:r w:rsidR="00874F5F" w:rsidRPr="00695A57">
        <w:rPr>
          <w:rFonts w:ascii="Times New Roman" w:hAnsi="Times New Roman" w:cs="Times New Roman"/>
          <w:sz w:val="24"/>
          <w:szCs w:val="24"/>
        </w:rPr>
        <w:t>У</w:t>
      </w:r>
      <w:proofErr w:type="gramEnd"/>
      <w:r w:rsidRPr="00695A57">
        <w:rPr>
          <w:rFonts w:ascii="Times New Roman" w:hAnsi="Times New Roman" w:cs="Times New Roman"/>
          <w:sz w:val="24"/>
          <w:szCs w:val="24"/>
        </w:rPr>
        <w:t xml:space="preserve">правляющей компании,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пециализированного депозитария;</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невозможность определения стоимости активов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онда по причинам, не зависящим от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 иные случаи, предусмотренные Федеральным законом "Об инвестиционных фондах".</w:t>
      </w:r>
    </w:p>
    <w:p w:rsidR="00E907B2" w:rsidRPr="00695A57" w:rsidRDefault="00E907B2"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X. Вознаграждения и расходы</w:t>
      </w:r>
    </w:p>
    <w:p w:rsidR="00E907B2" w:rsidRPr="00695A57" w:rsidRDefault="00E907B2" w:rsidP="00E907B2">
      <w:pPr>
        <w:pStyle w:val="ConsPlusNormal"/>
        <w:ind w:firstLine="0"/>
        <w:jc w:val="center"/>
        <w:rPr>
          <w:rFonts w:ascii="Times New Roman" w:hAnsi="Times New Roman" w:cs="Times New Roman"/>
          <w:sz w:val="24"/>
          <w:szCs w:val="24"/>
        </w:rPr>
      </w:pPr>
    </w:p>
    <w:p w:rsidR="00A6727A" w:rsidRPr="0010008C" w:rsidRDefault="00524757" w:rsidP="00A6727A">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w:t>
      </w:r>
      <w:r w:rsidR="00DA4406" w:rsidRPr="00695A57">
        <w:rPr>
          <w:rFonts w:ascii="Times New Roman" w:hAnsi="Times New Roman" w:cs="Times New Roman"/>
          <w:sz w:val="24"/>
          <w:szCs w:val="24"/>
        </w:rPr>
        <w:t>9</w:t>
      </w:r>
      <w:r w:rsidR="00656796" w:rsidRPr="00695A57">
        <w:rPr>
          <w:rFonts w:ascii="Times New Roman" w:hAnsi="Times New Roman" w:cs="Times New Roman"/>
          <w:sz w:val="24"/>
          <w:szCs w:val="24"/>
        </w:rPr>
        <w:t>. За счет имущества, составляющего Фонд, выплачива</w:t>
      </w:r>
      <w:r w:rsidR="00D824F4" w:rsidRPr="00695A57">
        <w:rPr>
          <w:rFonts w:ascii="Times New Roman" w:hAnsi="Times New Roman" w:cs="Times New Roman"/>
          <w:sz w:val="24"/>
          <w:szCs w:val="24"/>
        </w:rPr>
        <w:t>е</w:t>
      </w:r>
      <w:r w:rsidR="00656796" w:rsidRPr="00695A57">
        <w:rPr>
          <w:rFonts w:ascii="Times New Roman" w:hAnsi="Times New Roman" w:cs="Times New Roman"/>
          <w:sz w:val="24"/>
          <w:szCs w:val="24"/>
        </w:rPr>
        <w:t>тся вознаграждени</w:t>
      </w:r>
      <w:r w:rsidR="00D824F4" w:rsidRPr="00695A57">
        <w:rPr>
          <w:rFonts w:ascii="Times New Roman" w:hAnsi="Times New Roman" w:cs="Times New Roman"/>
          <w:sz w:val="24"/>
          <w:szCs w:val="24"/>
        </w:rPr>
        <w:t>е</w:t>
      </w:r>
      <w:r w:rsidR="00656796" w:rsidRPr="00695A57">
        <w:rPr>
          <w:rFonts w:ascii="Times New Roman" w:hAnsi="Times New Roman" w:cs="Times New Roman"/>
          <w:sz w:val="24"/>
          <w:szCs w:val="24"/>
        </w:rPr>
        <w:t xml:space="preserve"> Управляющей компании в размере не более </w:t>
      </w:r>
      <w:r w:rsidR="004C7B47" w:rsidRPr="00695A57">
        <w:rPr>
          <w:rFonts w:ascii="Times New Roman" w:hAnsi="Times New Roman" w:cs="Times New Roman"/>
          <w:b/>
          <w:sz w:val="24"/>
          <w:szCs w:val="24"/>
        </w:rPr>
        <w:t>3</w:t>
      </w:r>
      <w:r w:rsidR="00656796" w:rsidRPr="00695A57">
        <w:rPr>
          <w:rFonts w:ascii="Times New Roman" w:hAnsi="Times New Roman" w:cs="Times New Roman"/>
          <w:b/>
          <w:sz w:val="24"/>
          <w:szCs w:val="24"/>
        </w:rPr>
        <w:t>,5 (</w:t>
      </w:r>
      <w:r w:rsidR="00DF28EC" w:rsidRPr="00695A57">
        <w:rPr>
          <w:rFonts w:ascii="Times New Roman" w:hAnsi="Times New Roman" w:cs="Times New Roman"/>
          <w:b/>
          <w:sz w:val="24"/>
          <w:szCs w:val="24"/>
        </w:rPr>
        <w:t>Трех</w:t>
      </w:r>
      <w:r w:rsidR="00BF3C60" w:rsidRPr="00695A57">
        <w:rPr>
          <w:rFonts w:ascii="Times New Roman" w:hAnsi="Times New Roman" w:cs="Times New Roman"/>
          <w:b/>
          <w:sz w:val="24"/>
          <w:szCs w:val="24"/>
        </w:rPr>
        <w:t xml:space="preserve"> целых пяти десятых</w:t>
      </w:r>
      <w:r w:rsidR="00656796" w:rsidRPr="00695A57">
        <w:rPr>
          <w:rFonts w:ascii="Times New Roman" w:hAnsi="Times New Roman" w:cs="Times New Roman"/>
          <w:b/>
          <w:sz w:val="24"/>
          <w:szCs w:val="24"/>
        </w:rPr>
        <w:t>)</w:t>
      </w:r>
      <w:r w:rsidR="00656796" w:rsidRPr="00695A57">
        <w:rPr>
          <w:rFonts w:ascii="Times New Roman" w:hAnsi="Times New Roman" w:cs="Times New Roman"/>
          <w:sz w:val="24"/>
          <w:szCs w:val="24"/>
        </w:rPr>
        <w:t xml:space="preserve"> процента среднегодовой стоимости чистых активов Фонда, а также Специализированному депозитарию, Регистратору, Аудитор</w:t>
      </w:r>
      <w:r w:rsidR="00D824F4" w:rsidRPr="00695A57">
        <w:rPr>
          <w:rFonts w:ascii="Times New Roman" w:hAnsi="Times New Roman" w:cs="Times New Roman"/>
          <w:sz w:val="24"/>
          <w:szCs w:val="24"/>
        </w:rPr>
        <w:t>ской организации</w:t>
      </w:r>
      <w:r w:rsidR="00656796" w:rsidRPr="00695A57">
        <w:rPr>
          <w:rFonts w:ascii="Times New Roman" w:hAnsi="Times New Roman" w:cs="Times New Roman"/>
          <w:sz w:val="24"/>
          <w:szCs w:val="24"/>
        </w:rPr>
        <w:t xml:space="preserve"> в размере не бол</w:t>
      </w:r>
      <w:r w:rsidR="00A6727A">
        <w:rPr>
          <w:rFonts w:ascii="Times New Roman" w:hAnsi="Times New Roman" w:cs="Times New Roman"/>
          <w:sz w:val="24"/>
          <w:szCs w:val="24"/>
        </w:rPr>
        <w:t>ее</w:t>
      </w:r>
      <w:r w:rsidR="00A6727A" w:rsidRPr="00A6727A">
        <w:rPr>
          <w:rFonts w:ascii="Times New Roman" w:hAnsi="Times New Roman" w:cs="Times New Roman"/>
          <w:sz w:val="24"/>
          <w:szCs w:val="24"/>
        </w:rPr>
        <w:t xml:space="preserve"> 0,3 (Ноль целых три десятых) процента среднегодовой стоимости чистых активов Фонда.</w:t>
      </w:r>
    </w:p>
    <w:p w:rsidR="005A1906" w:rsidRPr="00695A57" w:rsidRDefault="00DA4406" w:rsidP="0055255B">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100</w:t>
      </w:r>
      <w:r w:rsidR="00E907B2" w:rsidRPr="00695A57">
        <w:rPr>
          <w:rFonts w:ascii="Times New Roman" w:hAnsi="Times New Roman" w:cs="Times New Roman"/>
          <w:sz w:val="24"/>
          <w:szCs w:val="24"/>
        </w:rPr>
        <w:t xml:space="preserve">. Вознаграждение </w:t>
      </w:r>
      <w:r w:rsidR="00874F5F"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компании начисляется </w:t>
      </w:r>
      <w:r w:rsidR="00562349" w:rsidRPr="00695A57">
        <w:rPr>
          <w:rFonts w:ascii="Times New Roman" w:hAnsi="Times New Roman" w:cs="Times New Roman"/>
          <w:sz w:val="24"/>
          <w:szCs w:val="24"/>
        </w:rPr>
        <w:t>ежемесячно</w:t>
      </w:r>
      <w:r w:rsidR="008824D2" w:rsidRPr="00695A57">
        <w:rPr>
          <w:rFonts w:ascii="Times New Roman" w:hAnsi="Times New Roman" w:cs="Times New Roman"/>
          <w:sz w:val="24"/>
          <w:szCs w:val="24"/>
        </w:rPr>
        <w:t xml:space="preserve"> в последний рабочий день месяца</w:t>
      </w:r>
      <w:r w:rsidR="00E907B2" w:rsidRPr="00695A57">
        <w:rPr>
          <w:rFonts w:ascii="Times New Roman" w:hAnsi="Times New Roman" w:cs="Times New Roman"/>
          <w:sz w:val="24"/>
          <w:szCs w:val="24"/>
        </w:rPr>
        <w:t xml:space="preserve"> и выплачивается</w:t>
      </w:r>
      <w:r w:rsidR="005A1906" w:rsidRPr="00695A57">
        <w:rPr>
          <w:rFonts w:ascii="Times New Roman" w:hAnsi="Times New Roman" w:cs="Times New Roman"/>
          <w:sz w:val="24"/>
          <w:szCs w:val="24"/>
        </w:rPr>
        <w:t xml:space="preserve"> в течение 15 </w:t>
      </w:r>
      <w:r w:rsidR="005A3F5D" w:rsidRPr="00695A57">
        <w:rPr>
          <w:rFonts w:ascii="Times New Roman" w:hAnsi="Times New Roman" w:cs="Times New Roman"/>
          <w:sz w:val="24"/>
          <w:szCs w:val="24"/>
        </w:rPr>
        <w:t xml:space="preserve">рабочих </w:t>
      </w:r>
      <w:r w:rsidR="005A1906" w:rsidRPr="00695A57">
        <w:rPr>
          <w:rFonts w:ascii="Times New Roman" w:hAnsi="Times New Roman" w:cs="Times New Roman"/>
          <w:sz w:val="24"/>
          <w:szCs w:val="24"/>
        </w:rPr>
        <w:t xml:space="preserve">дней </w:t>
      </w:r>
      <w:proofErr w:type="gramStart"/>
      <w:r w:rsidR="008824D2" w:rsidRPr="00695A57">
        <w:rPr>
          <w:rFonts w:ascii="Times New Roman" w:hAnsi="Times New Roman" w:cs="Times New Roman"/>
          <w:sz w:val="24"/>
          <w:szCs w:val="24"/>
        </w:rPr>
        <w:t>с даты</w:t>
      </w:r>
      <w:proofErr w:type="gramEnd"/>
      <w:r w:rsidR="008824D2" w:rsidRPr="00695A57">
        <w:rPr>
          <w:rFonts w:ascii="Times New Roman" w:hAnsi="Times New Roman" w:cs="Times New Roman"/>
          <w:sz w:val="24"/>
          <w:szCs w:val="24"/>
        </w:rPr>
        <w:t xml:space="preserve"> его начисления</w:t>
      </w:r>
      <w:r w:rsidR="005A1906" w:rsidRPr="00695A57">
        <w:rPr>
          <w:rFonts w:ascii="Times New Roman" w:hAnsi="Times New Roman" w:cs="Times New Roman"/>
          <w:sz w:val="24"/>
          <w:szCs w:val="24"/>
        </w:rPr>
        <w:t xml:space="preserve">. </w:t>
      </w:r>
    </w:p>
    <w:p w:rsidR="00E907B2"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1</w:t>
      </w:r>
      <w:r w:rsidR="00E907B2" w:rsidRPr="00695A57">
        <w:rPr>
          <w:rFonts w:ascii="Times New Roman" w:hAnsi="Times New Roman" w:cs="Times New Roman"/>
          <w:sz w:val="24"/>
          <w:szCs w:val="24"/>
        </w:rPr>
        <w:t xml:space="preserve">. Вознаграждение </w:t>
      </w:r>
      <w:r w:rsidR="00853390" w:rsidRPr="00695A57">
        <w:rPr>
          <w:rFonts w:ascii="Times New Roman" w:hAnsi="Times New Roman" w:cs="Times New Roman"/>
          <w:sz w:val="24"/>
          <w:szCs w:val="24"/>
        </w:rPr>
        <w:t>С</w:t>
      </w:r>
      <w:r w:rsidR="00E907B2" w:rsidRPr="00695A57">
        <w:rPr>
          <w:rFonts w:ascii="Times New Roman" w:hAnsi="Times New Roman" w:cs="Times New Roman"/>
          <w:sz w:val="24"/>
          <w:szCs w:val="24"/>
        </w:rPr>
        <w:t xml:space="preserve">пециализированному депозитарию, </w:t>
      </w:r>
      <w:r w:rsidR="00AB38A7" w:rsidRPr="00695A57">
        <w:rPr>
          <w:rFonts w:ascii="Times New Roman" w:hAnsi="Times New Roman" w:cs="Times New Roman"/>
          <w:sz w:val="24"/>
          <w:szCs w:val="24"/>
        </w:rPr>
        <w:t>Р</w:t>
      </w:r>
      <w:r w:rsidR="00E907B2" w:rsidRPr="00695A57">
        <w:rPr>
          <w:rFonts w:ascii="Times New Roman" w:hAnsi="Times New Roman" w:cs="Times New Roman"/>
          <w:sz w:val="24"/>
          <w:szCs w:val="24"/>
        </w:rPr>
        <w:t xml:space="preserve">егистратору, </w:t>
      </w:r>
      <w:r w:rsidR="00AB38A7" w:rsidRPr="00695A57">
        <w:rPr>
          <w:rFonts w:ascii="Times New Roman" w:hAnsi="Times New Roman" w:cs="Times New Roman"/>
          <w:sz w:val="24"/>
          <w:szCs w:val="24"/>
        </w:rPr>
        <w:t>А</w:t>
      </w:r>
      <w:r w:rsidR="00E907B2" w:rsidRPr="00695A57">
        <w:rPr>
          <w:rFonts w:ascii="Times New Roman" w:hAnsi="Times New Roman" w:cs="Times New Roman"/>
          <w:sz w:val="24"/>
          <w:szCs w:val="24"/>
        </w:rPr>
        <w:t>удитор</w:t>
      </w:r>
      <w:r w:rsidR="00D824F4" w:rsidRPr="00695A57">
        <w:rPr>
          <w:rFonts w:ascii="Times New Roman" w:hAnsi="Times New Roman" w:cs="Times New Roman"/>
          <w:sz w:val="24"/>
          <w:szCs w:val="24"/>
        </w:rPr>
        <w:t>ской организации</w:t>
      </w:r>
      <w:r w:rsidR="00E907B2" w:rsidRPr="00695A57">
        <w:rPr>
          <w:rFonts w:ascii="Times New Roman" w:hAnsi="Times New Roman" w:cs="Times New Roman"/>
          <w:sz w:val="24"/>
          <w:szCs w:val="24"/>
        </w:rPr>
        <w:t xml:space="preserve"> выплачивается в срок, предусмотренный в договорах указанных лиц с </w:t>
      </w:r>
      <w:r w:rsidR="00874F5F" w:rsidRPr="00695A57">
        <w:rPr>
          <w:rFonts w:ascii="Times New Roman" w:hAnsi="Times New Roman" w:cs="Times New Roman"/>
          <w:sz w:val="24"/>
          <w:szCs w:val="24"/>
        </w:rPr>
        <w:t>У</w:t>
      </w:r>
      <w:r w:rsidR="00E907B2" w:rsidRPr="00695A57">
        <w:rPr>
          <w:rFonts w:ascii="Times New Roman" w:hAnsi="Times New Roman" w:cs="Times New Roman"/>
          <w:sz w:val="24"/>
          <w:szCs w:val="24"/>
        </w:rPr>
        <w:t>правляющей компанией.</w:t>
      </w:r>
    </w:p>
    <w:p w:rsidR="00E907B2" w:rsidRPr="00695A57" w:rsidRDefault="00524757"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2</w:t>
      </w:r>
      <w:r w:rsidR="00E907B2" w:rsidRPr="00695A57">
        <w:rPr>
          <w:rFonts w:ascii="Times New Roman" w:hAnsi="Times New Roman" w:cs="Times New Roman"/>
          <w:sz w:val="24"/>
          <w:szCs w:val="24"/>
        </w:rPr>
        <w:t xml:space="preserve">. За счет имущества, составляющего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оплачиваются следующие расходы, связанные с доверительным управлением указанным имуществом: </w:t>
      </w:r>
    </w:p>
    <w:p w:rsidR="003A4078" w:rsidRPr="00695A57" w:rsidRDefault="003A4078" w:rsidP="00CE099D">
      <w:pPr>
        <w:shd w:val="clear" w:color="auto" w:fill="FFFFFF"/>
        <w:tabs>
          <w:tab w:val="left" w:pos="1054"/>
        </w:tabs>
        <w:spacing w:line="303" w:lineRule="exact"/>
        <w:ind w:left="14" w:firstLine="526"/>
        <w:jc w:val="both"/>
        <w:rPr>
          <w:rFonts w:ascii="Times New Roman" w:hAnsi="Times New Roman" w:cs="Times New Roman"/>
          <w:sz w:val="24"/>
          <w:szCs w:val="24"/>
        </w:rPr>
      </w:pPr>
      <w:r w:rsidRPr="00695A57">
        <w:rPr>
          <w:rFonts w:ascii="Times New Roman" w:hAnsi="Times New Roman" w:cs="Times New Roman"/>
          <w:sz w:val="24"/>
          <w:szCs w:val="24"/>
        </w:rPr>
        <w:t>1)</w:t>
      </w:r>
      <w:r w:rsidRPr="00695A57">
        <w:rPr>
          <w:rFonts w:ascii="Times New Roman" w:hAnsi="Times New Roman" w:cs="Times New Roman"/>
          <w:sz w:val="24"/>
          <w:szCs w:val="24"/>
        </w:rPr>
        <w:tab/>
        <w:t xml:space="preserve">оплата услуг организаций по совершению сделок за счет имущества Фонда от имени этих организаций или от имени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компании;</w:t>
      </w:r>
    </w:p>
    <w:p w:rsidR="003A4078" w:rsidRPr="00695A57" w:rsidRDefault="003A4078" w:rsidP="00CE099D">
      <w:pPr>
        <w:shd w:val="clear" w:color="auto" w:fill="FFFFFF"/>
        <w:tabs>
          <w:tab w:val="left" w:pos="1171"/>
        </w:tabs>
        <w:spacing w:line="303" w:lineRule="exact"/>
        <w:ind w:left="14" w:right="7" w:firstLine="526"/>
        <w:jc w:val="both"/>
        <w:rPr>
          <w:rFonts w:ascii="Times New Roman" w:hAnsi="Times New Roman" w:cs="Times New Roman"/>
          <w:sz w:val="24"/>
          <w:szCs w:val="24"/>
        </w:rPr>
      </w:pPr>
      <w:r w:rsidRPr="00695A57">
        <w:rPr>
          <w:rFonts w:ascii="Times New Roman" w:hAnsi="Times New Roman" w:cs="Times New Roman"/>
          <w:sz w:val="24"/>
          <w:szCs w:val="24"/>
        </w:rPr>
        <w:t>2)</w:t>
      </w:r>
      <w:r w:rsidRPr="00695A57">
        <w:rPr>
          <w:rFonts w:ascii="Times New Roman" w:hAnsi="Times New Roman" w:cs="Times New Roman"/>
          <w:sz w:val="24"/>
          <w:szCs w:val="24"/>
        </w:rPr>
        <w:tab/>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компании использовать электронные документы при совершении операций по указанному счету (счетам);</w:t>
      </w:r>
    </w:p>
    <w:p w:rsidR="003A4078" w:rsidRPr="00695A57" w:rsidRDefault="00853390" w:rsidP="00CE099D">
      <w:pPr>
        <w:shd w:val="clear" w:color="auto" w:fill="FFFFFF"/>
        <w:tabs>
          <w:tab w:val="left" w:pos="1075"/>
        </w:tabs>
        <w:spacing w:before="14" w:line="310" w:lineRule="exact"/>
        <w:ind w:right="7" w:firstLine="526"/>
        <w:jc w:val="both"/>
        <w:rPr>
          <w:rFonts w:ascii="Times New Roman" w:hAnsi="Times New Roman" w:cs="Times New Roman"/>
          <w:sz w:val="24"/>
          <w:szCs w:val="24"/>
        </w:rPr>
      </w:pPr>
      <w:r w:rsidRPr="00695A57">
        <w:rPr>
          <w:rFonts w:ascii="Times New Roman" w:hAnsi="Times New Roman" w:cs="Times New Roman"/>
          <w:sz w:val="24"/>
          <w:szCs w:val="24"/>
        </w:rPr>
        <w:t>3)</w:t>
      </w:r>
      <w:r w:rsidRPr="00695A57">
        <w:rPr>
          <w:rFonts w:ascii="Times New Roman" w:hAnsi="Times New Roman" w:cs="Times New Roman"/>
          <w:sz w:val="24"/>
          <w:szCs w:val="24"/>
        </w:rPr>
        <w:tab/>
        <w:t>расходы С</w:t>
      </w:r>
      <w:r w:rsidR="003A4078" w:rsidRPr="00695A57">
        <w:rPr>
          <w:rFonts w:ascii="Times New Roman" w:hAnsi="Times New Roman" w:cs="Times New Roman"/>
          <w:sz w:val="24"/>
          <w:szCs w:val="24"/>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w:t>
      </w:r>
      <w:r w:rsidRPr="00695A57">
        <w:rPr>
          <w:rFonts w:ascii="Times New Roman" w:hAnsi="Times New Roman" w:cs="Times New Roman"/>
          <w:sz w:val="24"/>
          <w:szCs w:val="24"/>
        </w:rPr>
        <w:t>С</w:t>
      </w:r>
      <w:r w:rsidR="003A4078" w:rsidRPr="00695A57">
        <w:rPr>
          <w:rFonts w:ascii="Times New Roman" w:hAnsi="Times New Roman" w:cs="Times New Roman"/>
          <w:sz w:val="24"/>
          <w:szCs w:val="24"/>
        </w:rPr>
        <w:t xml:space="preserve">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p>
    <w:p w:rsidR="003A4078" w:rsidRPr="00695A57" w:rsidRDefault="003A4078" w:rsidP="00DE3198">
      <w:pPr>
        <w:numPr>
          <w:ilvl w:val="0"/>
          <w:numId w:val="23"/>
        </w:numPr>
        <w:shd w:val="clear" w:color="auto" w:fill="FFFFFF"/>
        <w:tabs>
          <w:tab w:val="left" w:pos="971"/>
        </w:tabs>
        <w:spacing w:before="7" w:line="303" w:lineRule="exact"/>
        <w:ind w:right="62" w:firstLine="526"/>
        <w:jc w:val="both"/>
        <w:rPr>
          <w:rFonts w:ascii="Times New Roman" w:hAnsi="Times New Roman" w:cs="Times New Roman"/>
          <w:sz w:val="24"/>
          <w:szCs w:val="24"/>
        </w:rPr>
      </w:pPr>
      <w:r w:rsidRPr="00695A57">
        <w:rPr>
          <w:rFonts w:ascii="Times New Roman" w:hAnsi="Times New Roman" w:cs="Times New Roman"/>
          <w:sz w:val="24"/>
          <w:szCs w:val="24"/>
        </w:rPr>
        <w:t xml:space="preserve">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компании;</w:t>
      </w:r>
    </w:p>
    <w:p w:rsidR="003A4078" w:rsidRPr="00695A57" w:rsidRDefault="003A4078" w:rsidP="00DE3198">
      <w:pPr>
        <w:numPr>
          <w:ilvl w:val="0"/>
          <w:numId w:val="23"/>
        </w:numPr>
        <w:shd w:val="clear" w:color="auto" w:fill="FFFFFF"/>
        <w:tabs>
          <w:tab w:val="left" w:pos="971"/>
        </w:tabs>
        <w:spacing w:before="14" w:line="303" w:lineRule="exact"/>
        <w:ind w:right="55" w:firstLine="526"/>
        <w:jc w:val="both"/>
        <w:rPr>
          <w:rFonts w:ascii="Times New Roman" w:hAnsi="Times New Roman" w:cs="Times New Roman"/>
          <w:sz w:val="24"/>
          <w:szCs w:val="24"/>
        </w:rPr>
      </w:pPr>
      <w:r w:rsidRPr="00695A57">
        <w:rPr>
          <w:rFonts w:ascii="Times New Roman" w:hAnsi="Times New Roman" w:cs="Times New Roman"/>
          <w:sz w:val="24"/>
          <w:szCs w:val="24"/>
        </w:rPr>
        <w:t>расходы, связанные с осуществлением прав, удостоверенных ценными бумагами, составляющими имущество Фонда;</w:t>
      </w:r>
    </w:p>
    <w:p w:rsidR="003A4078" w:rsidRPr="00695A57" w:rsidRDefault="003A4078" w:rsidP="00DE3198">
      <w:pPr>
        <w:numPr>
          <w:ilvl w:val="0"/>
          <w:numId w:val="23"/>
        </w:numPr>
        <w:shd w:val="clear" w:color="auto" w:fill="FFFFFF"/>
        <w:tabs>
          <w:tab w:val="left" w:pos="971"/>
        </w:tabs>
        <w:spacing w:line="303" w:lineRule="exact"/>
        <w:ind w:right="55" w:firstLine="526"/>
        <w:jc w:val="both"/>
        <w:rPr>
          <w:rFonts w:ascii="Times New Roman" w:hAnsi="Times New Roman" w:cs="Times New Roman"/>
          <w:sz w:val="24"/>
          <w:szCs w:val="24"/>
        </w:rPr>
      </w:pPr>
      <w:r w:rsidRPr="00695A57">
        <w:rPr>
          <w:rFonts w:ascii="Times New Roman" w:hAnsi="Times New Roman" w:cs="Times New Roman"/>
          <w:sz w:val="24"/>
          <w:szCs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A4078" w:rsidRPr="00695A57" w:rsidRDefault="00AB1BF4" w:rsidP="00CE099D">
      <w:pPr>
        <w:shd w:val="clear" w:color="auto" w:fill="FFFFFF"/>
        <w:tabs>
          <w:tab w:val="left" w:pos="1082"/>
        </w:tabs>
        <w:spacing w:before="7" w:line="303" w:lineRule="exact"/>
        <w:ind w:left="28" w:right="34" w:firstLine="526"/>
        <w:jc w:val="both"/>
        <w:rPr>
          <w:rFonts w:ascii="Times New Roman" w:hAnsi="Times New Roman" w:cs="Times New Roman"/>
          <w:sz w:val="24"/>
          <w:szCs w:val="24"/>
        </w:rPr>
      </w:pPr>
      <w:proofErr w:type="gramStart"/>
      <w:r w:rsidRPr="00695A57">
        <w:rPr>
          <w:rFonts w:ascii="Times New Roman" w:hAnsi="Times New Roman" w:cs="Times New Roman"/>
          <w:sz w:val="24"/>
          <w:szCs w:val="24"/>
        </w:rPr>
        <w:lastRenderedPageBreak/>
        <w:t>7)</w:t>
      </w:r>
      <w:r w:rsidR="003A4078" w:rsidRPr="00695A57">
        <w:rPr>
          <w:rFonts w:ascii="Times New Roman" w:hAnsi="Times New Roman" w:cs="Times New Roman"/>
          <w:sz w:val="24"/>
          <w:szCs w:val="24"/>
        </w:rPr>
        <w:tab/>
        <w:t xml:space="preserve">расходы, возникшие в связи с участием </w:t>
      </w:r>
      <w:r w:rsidR="00874F5F" w:rsidRPr="00695A57">
        <w:rPr>
          <w:rFonts w:ascii="Times New Roman" w:hAnsi="Times New Roman" w:cs="Times New Roman"/>
          <w:sz w:val="24"/>
          <w:szCs w:val="24"/>
        </w:rPr>
        <w:t>У</w:t>
      </w:r>
      <w:r w:rsidR="003A4078" w:rsidRPr="00695A57">
        <w:rPr>
          <w:rFonts w:ascii="Times New Roman" w:hAnsi="Times New Roman" w:cs="Times New Roman"/>
          <w:sz w:val="24"/>
          <w:szCs w:val="24"/>
        </w:rPr>
        <w:t xml:space="preserve">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w:t>
      </w:r>
      <w:r w:rsidR="00874F5F" w:rsidRPr="00695A57">
        <w:rPr>
          <w:rFonts w:ascii="Times New Roman" w:hAnsi="Times New Roman" w:cs="Times New Roman"/>
          <w:sz w:val="24"/>
          <w:szCs w:val="24"/>
        </w:rPr>
        <w:t>У</w:t>
      </w:r>
      <w:r w:rsidR="003A4078" w:rsidRPr="00695A57">
        <w:rPr>
          <w:rFonts w:ascii="Times New Roman" w:hAnsi="Times New Roman" w:cs="Times New Roman"/>
          <w:sz w:val="24"/>
          <w:szCs w:val="24"/>
        </w:rPr>
        <w:t xml:space="preserve">правляющей компанией, за исключением расходов, возникших в связи с участием </w:t>
      </w:r>
      <w:r w:rsidR="00874F5F" w:rsidRPr="00695A57">
        <w:rPr>
          <w:rFonts w:ascii="Times New Roman" w:hAnsi="Times New Roman" w:cs="Times New Roman"/>
          <w:sz w:val="24"/>
          <w:szCs w:val="24"/>
        </w:rPr>
        <w:t>У</w:t>
      </w:r>
      <w:r w:rsidR="003A4078" w:rsidRPr="00695A57">
        <w:rPr>
          <w:rFonts w:ascii="Times New Roman" w:hAnsi="Times New Roman" w:cs="Times New Roman"/>
          <w:sz w:val="24"/>
          <w:szCs w:val="24"/>
        </w:rPr>
        <w:t>правляющей компании в судебных спорах, связанных с нарушением прав</w:t>
      </w:r>
      <w:proofErr w:type="gramEnd"/>
      <w:r w:rsidR="003A4078" w:rsidRPr="00695A57">
        <w:rPr>
          <w:rFonts w:ascii="Times New Roman" w:hAnsi="Times New Roman" w:cs="Times New Roman"/>
          <w:sz w:val="24"/>
          <w:szCs w:val="24"/>
        </w:rPr>
        <w:t xml:space="preserve"> владельцев инвестиционных паев по договорам доверительного управления имуществом Фонда;</w:t>
      </w:r>
    </w:p>
    <w:p w:rsidR="003A4078" w:rsidRPr="00695A57" w:rsidRDefault="00AB1BF4" w:rsidP="00891620">
      <w:pPr>
        <w:shd w:val="clear" w:color="auto" w:fill="FFFFFF"/>
        <w:tabs>
          <w:tab w:val="left" w:pos="985"/>
        </w:tabs>
        <w:spacing w:before="14"/>
        <w:ind w:left="34" w:right="28" w:firstLine="526"/>
        <w:jc w:val="both"/>
        <w:rPr>
          <w:rFonts w:ascii="Times New Roman" w:hAnsi="Times New Roman" w:cs="Times New Roman"/>
          <w:sz w:val="24"/>
          <w:szCs w:val="24"/>
        </w:rPr>
      </w:pPr>
      <w:r w:rsidRPr="00695A57">
        <w:rPr>
          <w:rFonts w:ascii="Times New Roman" w:hAnsi="Times New Roman" w:cs="Times New Roman"/>
          <w:sz w:val="24"/>
          <w:szCs w:val="24"/>
        </w:rPr>
        <w:t>8)</w:t>
      </w:r>
      <w:r w:rsidR="003A4078" w:rsidRPr="00695A57">
        <w:rPr>
          <w:rFonts w:ascii="Times New Roman" w:hAnsi="Times New Roman" w:cs="Times New Roman"/>
          <w:sz w:val="24"/>
          <w:szCs w:val="24"/>
        </w:rPr>
        <w:tab/>
      </w:r>
      <w:r w:rsidR="001A2DCC" w:rsidRPr="00695A57">
        <w:rPr>
          <w:rFonts w:ascii="Times New Roman" w:hAnsi="Times New Roman" w:cs="Times New Roman"/>
          <w:sz w:val="24"/>
          <w:szCs w:val="24"/>
        </w:rPr>
        <w:t xml:space="preserve"> </w:t>
      </w:r>
      <w:r w:rsidR="003A4078" w:rsidRPr="00695A57">
        <w:rPr>
          <w:rFonts w:ascii="Times New Roman" w:hAnsi="Times New Roman" w:cs="Times New Roman"/>
          <w:sz w:val="24"/>
          <w:szCs w:val="24"/>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r w:rsidR="00271CB2" w:rsidRPr="00695A57">
        <w:rPr>
          <w:rFonts w:ascii="Times New Roman" w:hAnsi="Times New Roman" w:cs="Times New Roman"/>
          <w:sz w:val="24"/>
          <w:szCs w:val="24"/>
        </w:rPr>
        <w:t>.</w:t>
      </w:r>
    </w:p>
    <w:p w:rsidR="00AC0678" w:rsidRPr="00695A57" w:rsidRDefault="00942C1B" w:rsidP="00D824F4">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E907B2" w:rsidRPr="00695A57" w:rsidRDefault="00E907B2" w:rsidP="00D824F4">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Максимальный размер расходов, подлежащих оплате за счет имущества, составляющего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 xml:space="preserve">онд, </w:t>
      </w:r>
      <w:r w:rsidR="00942C1B" w:rsidRPr="00695A57">
        <w:rPr>
          <w:rFonts w:ascii="Times New Roman" w:hAnsi="Times New Roman" w:cs="Times New Roman"/>
          <w:sz w:val="24"/>
          <w:szCs w:val="24"/>
        </w:rPr>
        <w:t xml:space="preserve">за исключением налогов и иных обязательных платежей, связанных с доверительным управлением Фондом, </w:t>
      </w:r>
      <w:r w:rsidRPr="00A6727A">
        <w:rPr>
          <w:rFonts w:ascii="Times New Roman" w:hAnsi="Times New Roman" w:cs="Times New Roman"/>
          <w:sz w:val="24"/>
          <w:szCs w:val="24"/>
        </w:rPr>
        <w:t xml:space="preserve">составляет </w:t>
      </w:r>
      <w:r w:rsidR="00A6727A" w:rsidRPr="00A6727A">
        <w:rPr>
          <w:rFonts w:ascii="Times New Roman" w:hAnsi="Times New Roman" w:cs="Times New Roman"/>
          <w:sz w:val="24"/>
          <w:szCs w:val="24"/>
        </w:rPr>
        <w:t>0,5 (Ноль целых пять десятых)</w:t>
      </w:r>
      <w:r w:rsidR="00735E7C" w:rsidRPr="00A6727A">
        <w:rPr>
          <w:rFonts w:ascii="Times New Roman" w:hAnsi="Times New Roman" w:cs="Times New Roman"/>
          <w:sz w:val="24"/>
          <w:szCs w:val="24"/>
        </w:rPr>
        <w:t xml:space="preserve"> процент</w:t>
      </w:r>
      <w:r w:rsidR="00374F25">
        <w:rPr>
          <w:rFonts w:ascii="Times New Roman" w:hAnsi="Times New Roman" w:cs="Times New Roman"/>
          <w:sz w:val="24"/>
          <w:szCs w:val="24"/>
        </w:rPr>
        <w:t>а</w:t>
      </w:r>
      <w:r w:rsidRPr="00695A57">
        <w:rPr>
          <w:rFonts w:ascii="Times New Roman" w:hAnsi="Times New Roman" w:cs="Times New Roman"/>
          <w:sz w:val="24"/>
          <w:szCs w:val="24"/>
        </w:rPr>
        <w:t xml:space="preserve"> среднегодовой стоимости чистых активов </w:t>
      </w:r>
      <w:r w:rsidR="00735E7C" w:rsidRPr="00695A57">
        <w:rPr>
          <w:rFonts w:ascii="Times New Roman" w:hAnsi="Times New Roman" w:cs="Times New Roman"/>
          <w:sz w:val="24"/>
          <w:szCs w:val="24"/>
        </w:rPr>
        <w:t>Фонда (с учетом налога на добавленную стоимость)</w:t>
      </w:r>
      <w:r w:rsidRPr="00695A57">
        <w:rPr>
          <w:rFonts w:ascii="Times New Roman" w:hAnsi="Times New Roman" w:cs="Times New Roman"/>
          <w:sz w:val="24"/>
          <w:szCs w:val="24"/>
        </w:rPr>
        <w:t xml:space="preserve">, определяемой в порядке, установленном </w:t>
      </w:r>
      <w:r w:rsidR="00A6322F" w:rsidRPr="00695A57">
        <w:rPr>
          <w:rFonts w:ascii="Times New Roman" w:hAnsi="Times New Roman" w:cs="Times New Roman"/>
          <w:sz w:val="24"/>
          <w:szCs w:val="24"/>
        </w:rPr>
        <w:t>нормативными актами в сфере финансовых рынков</w:t>
      </w:r>
      <w:r w:rsidRPr="00695A57">
        <w:rPr>
          <w:rFonts w:ascii="Times New Roman" w:hAnsi="Times New Roman" w:cs="Times New Roman"/>
          <w:sz w:val="24"/>
          <w:szCs w:val="24"/>
        </w:rPr>
        <w:t>.</w:t>
      </w:r>
    </w:p>
    <w:p w:rsidR="00B21C43" w:rsidRPr="00695A57" w:rsidRDefault="00BA298E"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3</w:t>
      </w:r>
      <w:r w:rsidR="00656796" w:rsidRPr="00695A57">
        <w:rPr>
          <w:rFonts w:ascii="Times New Roman" w:hAnsi="Times New Roman" w:cs="Times New Roman"/>
          <w:sz w:val="24"/>
          <w:szCs w:val="24"/>
        </w:rPr>
        <w:t xml:space="preserve">. Расходы, не предусмотренные пунктом </w:t>
      </w:r>
      <w:r w:rsidRPr="00695A57">
        <w:rPr>
          <w:rFonts w:ascii="Times New Roman" w:hAnsi="Times New Roman" w:cs="Times New Roman"/>
          <w:sz w:val="24"/>
          <w:szCs w:val="24"/>
        </w:rPr>
        <w:t>10</w:t>
      </w:r>
      <w:r w:rsidR="002C2CB7" w:rsidRPr="00695A57">
        <w:rPr>
          <w:rFonts w:ascii="Times New Roman" w:hAnsi="Times New Roman" w:cs="Times New Roman"/>
          <w:sz w:val="24"/>
          <w:szCs w:val="24"/>
        </w:rPr>
        <w:t>2</w:t>
      </w:r>
      <w:r w:rsidRPr="00695A57">
        <w:rPr>
          <w:rFonts w:ascii="Times New Roman" w:hAnsi="Times New Roman" w:cs="Times New Roman"/>
          <w:sz w:val="24"/>
          <w:szCs w:val="24"/>
        </w:rPr>
        <w:t xml:space="preserve"> </w:t>
      </w:r>
      <w:r w:rsidR="00656796" w:rsidRPr="00695A57">
        <w:rPr>
          <w:rFonts w:ascii="Times New Roman" w:hAnsi="Times New Roman" w:cs="Times New Roman"/>
          <w:sz w:val="24"/>
          <w:szCs w:val="24"/>
        </w:rPr>
        <w:t xml:space="preserve">настоящих Правил, а также вознаграждения в части превышения размеров, указанных в пункте </w:t>
      </w:r>
      <w:r w:rsidRPr="00695A57">
        <w:rPr>
          <w:rFonts w:ascii="Times New Roman" w:hAnsi="Times New Roman" w:cs="Times New Roman"/>
          <w:sz w:val="24"/>
          <w:szCs w:val="24"/>
        </w:rPr>
        <w:t>9</w:t>
      </w:r>
      <w:r w:rsidR="002C2CB7" w:rsidRPr="00695A57">
        <w:rPr>
          <w:rFonts w:ascii="Times New Roman" w:hAnsi="Times New Roman" w:cs="Times New Roman"/>
          <w:sz w:val="24"/>
          <w:szCs w:val="24"/>
        </w:rPr>
        <w:t>9</w:t>
      </w:r>
      <w:r w:rsidRPr="00695A57">
        <w:rPr>
          <w:rFonts w:ascii="Times New Roman" w:hAnsi="Times New Roman" w:cs="Times New Roman"/>
          <w:sz w:val="24"/>
          <w:szCs w:val="24"/>
        </w:rPr>
        <w:t xml:space="preserve"> </w:t>
      </w:r>
      <w:r w:rsidR="00656796" w:rsidRPr="00695A57">
        <w:rPr>
          <w:rFonts w:ascii="Times New Roman" w:hAnsi="Times New Roman" w:cs="Times New Roman"/>
          <w:sz w:val="24"/>
          <w:szCs w:val="24"/>
        </w:rPr>
        <w:t xml:space="preserve">настоящих Правил, или </w:t>
      </w:r>
      <w:r w:rsidR="004C7B47" w:rsidRPr="00695A57">
        <w:rPr>
          <w:rFonts w:ascii="Times New Roman" w:hAnsi="Times New Roman" w:cs="Times New Roman"/>
          <w:b/>
          <w:sz w:val="24"/>
          <w:szCs w:val="24"/>
        </w:rPr>
        <w:t>3</w:t>
      </w:r>
      <w:r w:rsidR="00A6727A">
        <w:rPr>
          <w:rFonts w:ascii="Times New Roman" w:hAnsi="Times New Roman" w:cs="Times New Roman"/>
          <w:b/>
          <w:sz w:val="24"/>
          <w:szCs w:val="24"/>
        </w:rPr>
        <w:t>,8</w:t>
      </w:r>
      <w:r w:rsidR="00656796" w:rsidRPr="00695A57">
        <w:rPr>
          <w:rFonts w:ascii="Times New Roman" w:hAnsi="Times New Roman" w:cs="Times New Roman"/>
          <w:b/>
          <w:sz w:val="24"/>
          <w:szCs w:val="24"/>
        </w:rPr>
        <w:t xml:space="preserve"> (</w:t>
      </w:r>
      <w:r w:rsidR="004C7B47" w:rsidRPr="00695A57">
        <w:rPr>
          <w:rFonts w:ascii="Times New Roman" w:hAnsi="Times New Roman" w:cs="Times New Roman"/>
          <w:b/>
          <w:sz w:val="24"/>
          <w:szCs w:val="24"/>
        </w:rPr>
        <w:t>Три</w:t>
      </w:r>
      <w:r w:rsidR="00A6727A">
        <w:rPr>
          <w:rFonts w:ascii="Times New Roman" w:hAnsi="Times New Roman" w:cs="Times New Roman"/>
          <w:b/>
          <w:sz w:val="24"/>
          <w:szCs w:val="24"/>
        </w:rPr>
        <w:t xml:space="preserve"> целых восемь десятых</w:t>
      </w:r>
      <w:r w:rsidR="00656796" w:rsidRPr="00695A57">
        <w:rPr>
          <w:rFonts w:ascii="Times New Roman" w:hAnsi="Times New Roman" w:cs="Times New Roman"/>
          <w:b/>
          <w:sz w:val="24"/>
          <w:szCs w:val="24"/>
        </w:rPr>
        <w:t xml:space="preserve">) </w:t>
      </w:r>
      <w:r w:rsidR="00656796" w:rsidRPr="00695A57">
        <w:rPr>
          <w:rFonts w:ascii="Times New Roman" w:hAnsi="Times New Roman" w:cs="Times New Roman"/>
          <w:sz w:val="24"/>
          <w:szCs w:val="24"/>
        </w:rPr>
        <w:t>процента среднегодовой стоимости чистых активов Фонда, выплачиваются Управляющей компанией за счет своих собственных средств.</w:t>
      </w:r>
    </w:p>
    <w:p w:rsidR="00E907B2" w:rsidRPr="00695A57" w:rsidRDefault="00BA298E"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4</w:t>
      </w:r>
      <w:r w:rsidR="00E907B2" w:rsidRPr="00695A57">
        <w:rPr>
          <w:rFonts w:ascii="Times New Roman" w:hAnsi="Times New Roman" w:cs="Times New Roman"/>
          <w:sz w:val="24"/>
          <w:szCs w:val="24"/>
        </w:rPr>
        <w:t xml:space="preserve">. Уплата неустойки и возмещение убытков, возникших в результате неисполнения обязательств по договорам, заключенным </w:t>
      </w:r>
      <w:r w:rsidR="00874F5F"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в качестве доверительного управляющего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ондом, осуществляются за счет собственного имущества </w:t>
      </w:r>
      <w:r w:rsidR="00874F5F" w:rsidRPr="00695A57">
        <w:rPr>
          <w:rFonts w:ascii="Times New Roman" w:hAnsi="Times New Roman" w:cs="Times New Roman"/>
          <w:sz w:val="24"/>
          <w:szCs w:val="24"/>
        </w:rPr>
        <w:t>У</w:t>
      </w:r>
      <w:r w:rsidR="00E907B2" w:rsidRPr="00695A57">
        <w:rPr>
          <w:rFonts w:ascii="Times New Roman" w:hAnsi="Times New Roman" w:cs="Times New Roman"/>
          <w:sz w:val="24"/>
          <w:szCs w:val="24"/>
        </w:rPr>
        <w:t>правляющей компании.</w:t>
      </w: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XI. Определение расчетной стоимости одного</w:t>
      </w:r>
    </w:p>
    <w:p w:rsidR="00E907B2" w:rsidRPr="00695A57" w:rsidRDefault="00E907B2" w:rsidP="00E907B2">
      <w:pPr>
        <w:pStyle w:val="ConsPlusNormal"/>
        <w:ind w:firstLine="0"/>
        <w:jc w:val="center"/>
        <w:rPr>
          <w:rFonts w:ascii="Times New Roman" w:hAnsi="Times New Roman" w:cs="Times New Roman"/>
          <w:b/>
          <w:sz w:val="24"/>
          <w:szCs w:val="24"/>
        </w:rPr>
      </w:pPr>
      <w:r w:rsidRPr="00695A57">
        <w:rPr>
          <w:rFonts w:ascii="Times New Roman" w:hAnsi="Times New Roman" w:cs="Times New Roman"/>
          <w:b/>
          <w:sz w:val="24"/>
          <w:szCs w:val="24"/>
        </w:rPr>
        <w:t>инвестиционного пая</w:t>
      </w:r>
    </w:p>
    <w:p w:rsidR="001E54FF" w:rsidRPr="00695A57" w:rsidRDefault="001E54FF" w:rsidP="00E907B2">
      <w:pPr>
        <w:pStyle w:val="ConsPlusNormal"/>
        <w:ind w:firstLine="0"/>
        <w:jc w:val="center"/>
        <w:rPr>
          <w:rFonts w:ascii="Times New Roman" w:hAnsi="Times New Roman" w:cs="Times New Roman"/>
          <w:b/>
          <w:sz w:val="24"/>
          <w:szCs w:val="24"/>
        </w:rPr>
      </w:pPr>
    </w:p>
    <w:p w:rsidR="003B3968" w:rsidRPr="00695A57" w:rsidRDefault="00BA298E" w:rsidP="00457952">
      <w:pPr>
        <w:shd w:val="clear" w:color="auto" w:fill="FFFFFF"/>
        <w:tabs>
          <w:tab w:val="left" w:pos="1226"/>
        </w:tabs>
        <w:spacing w:line="303" w:lineRule="exact"/>
        <w:ind w:right="34" w:firstLine="567"/>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5</w:t>
      </w:r>
      <w:r w:rsidR="00E907B2" w:rsidRPr="00695A57">
        <w:rPr>
          <w:rFonts w:ascii="Times New Roman" w:hAnsi="Times New Roman" w:cs="Times New Roman"/>
          <w:sz w:val="24"/>
          <w:szCs w:val="24"/>
        </w:rPr>
        <w:t>.</w:t>
      </w:r>
      <w:r w:rsidR="007C4967" w:rsidRPr="00695A57">
        <w:rPr>
          <w:rFonts w:ascii="Times New Roman" w:hAnsi="Times New Roman" w:cs="Times New Roman"/>
          <w:sz w:val="24"/>
          <w:szCs w:val="24"/>
        </w:rPr>
        <w:t xml:space="preserve"> </w:t>
      </w:r>
      <w:r w:rsidR="003B3968" w:rsidRPr="00695A57">
        <w:rPr>
          <w:rFonts w:ascii="Times New Roman" w:hAnsi="Times New Roman" w:cs="Times New Roman"/>
          <w:sz w:val="24"/>
          <w:szCs w:val="24"/>
        </w:rPr>
        <w:t xml:space="preserve">Расчетная стоимость одного инвестиционного пая </w:t>
      </w:r>
      <w:r w:rsidR="0058628E" w:rsidRPr="00695A57">
        <w:rPr>
          <w:rFonts w:ascii="Times New Roman" w:hAnsi="Times New Roman" w:cs="Times New Roman"/>
          <w:sz w:val="24"/>
          <w:szCs w:val="24"/>
        </w:rPr>
        <w:t xml:space="preserve">Фонда </w:t>
      </w:r>
      <w:r w:rsidR="003B3968" w:rsidRPr="00695A57">
        <w:rPr>
          <w:rFonts w:ascii="Times New Roman" w:hAnsi="Times New Roman" w:cs="Times New Roman"/>
          <w:sz w:val="24"/>
          <w:szCs w:val="24"/>
        </w:rPr>
        <w:t xml:space="preserve">определяется путем деления стоимости чистых активов Фонда на количество инвестиционных паев по данным реестра владельцев инвестиционных паев </w:t>
      </w:r>
      <w:r w:rsidR="0058628E" w:rsidRPr="00695A57">
        <w:rPr>
          <w:rFonts w:ascii="Times New Roman" w:hAnsi="Times New Roman" w:cs="Times New Roman"/>
          <w:sz w:val="24"/>
          <w:szCs w:val="24"/>
        </w:rPr>
        <w:t xml:space="preserve">Фонда </w:t>
      </w:r>
      <w:r w:rsidR="003B3968" w:rsidRPr="00695A57">
        <w:rPr>
          <w:rFonts w:ascii="Times New Roman" w:hAnsi="Times New Roman" w:cs="Times New Roman"/>
          <w:sz w:val="24"/>
          <w:szCs w:val="24"/>
        </w:rPr>
        <w:t>на момент определения расчетной стоимости.</w:t>
      </w:r>
    </w:p>
    <w:p w:rsidR="00E907B2" w:rsidRPr="00695A57" w:rsidRDefault="00E907B2"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 xml:space="preserve">XII. Информация о </w:t>
      </w:r>
      <w:r w:rsidR="00C516E0" w:rsidRPr="00695A57">
        <w:rPr>
          <w:rFonts w:ascii="Times New Roman" w:hAnsi="Times New Roman" w:cs="Times New Roman"/>
          <w:b/>
          <w:sz w:val="24"/>
          <w:szCs w:val="24"/>
        </w:rPr>
        <w:t>Ф</w:t>
      </w:r>
      <w:r w:rsidRPr="00695A57">
        <w:rPr>
          <w:rFonts w:ascii="Times New Roman" w:hAnsi="Times New Roman" w:cs="Times New Roman"/>
          <w:b/>
          <w:sz w:val="24"/>
          <w:szCs w:val="24"/>
        </w:rPr>
        <w:t>онде</w:t>
      </w:r>
    </w:p>
    <w:p w:rsidR="00E907B2" w:rsidRPr="00695A57" w:rsidRDefault="00E907B2" w:rsidP="00E907B2">
      <w:pPr>
        <w:pStyle w:val="ConsPlusNormal"/>
        <w:ind w:firstLine="0"/>
        <w:jc w:val="center"/>
        <w:rPr>
          <w:rFonts w:ascii="Times New Roman" w:hAnsi="Times New Roman" w:cs="Times New Roman"/>
          <w:b/>
          <w:sz w:val="24"/>
          <w:szCs w:val="24"/>
        </w:rPr>
      </w:pPr>
    </w:p>
    <w:p w:rsidR="00D44E47" w:rsidRPr="00695A57" w:rsidRDefault="00FB5CF2"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6</w:t>
      </w:r>
      <w:r w:rsidR="00E907B2" w:rsidRPr="00695A57">
        <w:rPr>
          <w:rFonts w:ascii="Times New Roman" w:hAnsi="Times New Roman" w:cs="Times New Roman"/>
          <w:sz w:val="24"/>
          <w:szCs w:val="24"/>
        </w:rPr>
        <w:t xml:space="preserve">. </w:t>
      </w:r>
      <w:r w:rsidR="00D44E47" w:rsidRPr="00695A57">
        <w:rPr>
          <w:rFonts w:ascii="Times New Roman" w:hAnsi="Times New Roman" w:cs="Times New Roman"/>
          <w:sz w:val="24"/>
          <w:szCs w:val="24"/>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1) настоящие Правила, а также полный текст внесенных в них изменений, зарегистрированных </w:t>
      </w:r>
      <w:r w:rsidR="009B387D" w:rsidRPr="00695A57">
        <w:rPr>
          <w:rFonts w:ascii="Times New Roman" w:hAnsi="Times New Roman" w:cs="Times New Roman"/>
          <w:sz w:val="24"/>
          <w:szCs w:val="24"/>
        </w:rPr>
        <w:t xml:space="preserve">федеральным органом исполнительной власти по рынку ценных бумаг и зарегистрированных </w:t>
      </w:r>
      <w:r w:rsidR="00A6322F" w:rsidRPr="00695A57">
        <w:rPr>
          <w:rFonts w:ascii="Times New Roman" w:hAnsi="Times New Roman" w:cs="Times New Roman"/>
          <w:sz w:val="24"/>
          <w:szCs w:val="24"/>
        </w:rPr>
        <w:t>Банком России</w:t>
      </w:r>
      <w:r w:rsidRPr="00695A57">
        <w:rPr>
          <w:rFonts w:ascii="Times New Roman" w:hAnsi="Times New Roman" w:cs="Times New Roman"/>
          <w:sz w:val="24"/>
          <w:szCs w:val="24"/>
        </w:rPr>
        <w:t>;</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настоящие Правила с учетом внесенных в них изменений, зарегистрированных </w:t>
      </w:r>
      <w:r w:rsidR="009B387D" w:rsidRPr="00695A57">
        <w:rPr>
          <w:rFonts w:ascii="Times New Roman" w:hAnsi="Times New Roman" w:cs="Times New Roman"/>
          <w:sz w:val="24"/>
          <w:szCs w:val="24"/>
        </w:rPr>
        <w:t xml:space="preserve">федеральным органом исполнительной власти по рынку ценных бумаг и зарегистрированных </w:t>
      </w:r>
      <w:r w:rsidR="00A6322F" w:rsidRPr="00695A57">
        <w:rPr>
          <w:rFonts w:ascii="Times New Roman" w:hAnsi="Times New Roman" w:cs="Times New Roman"/>
          <w:sz w:val="24"/>
          <w:szCs w:val="24"/>
        </w:rPr>
        <w:t>Банком России</w:t>
      </w:r>
      <w:r w:rsidRPr="00695A57">
        <w:rPr>
          <w:rFonts w:ascii="Times New Roman" w:hAnsi="Times New Roman" w:cs="Times New Roman"/>
          <w:sz w:val="24"/>
          <w:szCs w:val="24"/>
        </w:rPr>
        <w:t>;</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 правила ведения реестра владельцев инвестиционных паев;</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D44E47" w:rsidRPr="00695A57" w:rsidRDefault="00D44E47" w:rsidP="00D44E47">
      <w:pPr>
        <w:pStyle w:val="ConsPlusNormal"/>
        <w:ind w:firstLine="540"/>
        <w:jc w:val="both"/>
        <w:rPr>
          <w:rFonts w:ascii="Times New Roman" w:hAnsi="Times New Roman" w:cs="Times New Roman"/>
          <w:sz w:val="24"/>
          <w:szCs w:val="24"/>
        </w:rPr>
      </w:pPr>
      <w:proofErr w:type="gramStart"/>
      <w:r w:rsidRPr="00695A57">
        <w:rPr>
          <w:rFonts w:ascii="Times New Roman" w:hAnsi="Times New Roman" w:cs="Times New Roman"/>
          <w:sz w:val="24"/>
          <w:szCs w:val="24"/>
        </w:rPr>
        <w:lastRenderedPageBreak/>
        <w:t>6) баланс имущества, составляющего Фонд, бухгалтерск</w:t>
      </w:r>
      <w:r w:rsidR="00AC0678" w:rsidRPr="00695A57">
        <w:rPr>
          <w:rFonts w:ascii="Times New Roman" w:hAnsi="Times New Roman" w:cs="Times New Roman"/>
          <w:sz w:val="24"/>
          <w:szCs w:val="24"/>
        </w:rPr>
        <w:t>ую (финансовую) отчетность</w:t>
      </w:r>
      <w:r w:rsidRPr="00695A57">
        <w:rPr>
          <w:rFonts w:ascii="Times New Roman" w:hAnsi="Times New Roman" w:cs="Times New Roman"/>
          <w:sz w:val="24"/>
          <w:szCs w:val="24"/>
        </w:rPr>
        <w:t xml:space="preserve"> Управляющей компании, бухгалтерск</w:t>
      </w:r>
      <w:r w:rsidR="00AC0678" w:rsidRPr="00695A57">
        <w:rPr>
          <w:rFonts w:ascii="Times New Roman" w:hAnsi="Times New Roman" w:cs="Times New Roman"/>
          <w:sz w:val="24"/>
          <w:szCs w:val="24"/>
        </w:rPr>
        <w:t>ую</w:t>
      </w:r>
      <w:r w:rsidRPr="00695A57">
        <w:rPr>
          <w:rFonts w:ascii="Times New Roman" w:hAnsi="Times New Roman" w:cs="Times New Roman"/>
          <w:sz w:val="24"/>
          <w:szCs w:val="24"/>
        </w:rPr>
        <w:t xml:space="preserve"> </w:t>
      </w:r>
      <w:r w:rsidR="00AC0678" w:rsidRPr="00695A57">
        <w:rPr>
          <w:rFonts w:ascii="Times New Roman" w:hAnsi="Times New Roman" w:cs="Times New Roman"/>
          <w:sz w:val="24"/>
          <w:szCs w:val="24"/>
        </w:rPr>
        <w:t xml:space="preserve">(финансовую) отчетность </w:t>
      </w:r>
      <w:r w:rsidRPr="00695A57">
        <w:rPr>
          <w:rFonts w:ascii="Times New Roman" w:hAnsi="Times New Roman" w:cs="Times New Roman"/>
          <w:sz w:val="24"/>
          <w:szCs w:val="24"/>
        </w:rPr>
        <w:t xml:space="preserve">Специализированного депозитария, </w:t>
      </w:r>
      <w:r w:rsidR="00AC0678" w:rsidRPr="00695A57">
        <w:rPr>
          <w:rFonts w:ascii="Times New Roman" w:hAnsi="Times New Roman" w:cs="Times New Roman"/>
          <w:sz w:val="24"/>
          <w:szCs w:val="24"/>
        </w:rPr>
        <w:t xml:space="preserve">аудиторское </w:t>
      </w:r>
      <w:r w:rsidRPr="00695A57">
        <w:rPr>
          <w:rFonts w:ascii="Times New Roman" w:hAnsi="Times New Roman" w:cs="Times New Roman"/>
          <w:sz w:val="24"/>
          <w:szCs w:val="24"/>
        </w:rPr>
        <w:t>заключение</w:t>
      </w:r>
      <w:r w:rsidR="00AC0678" w:rsidRPr="00695A57">
        <w:rPr>
          <w:rFonts w:ascii="Times New Roman" w:hAnsi="Times New Roman" w:cs="Times New Roman"/>
          <w:sz w:val="24"/>
          <w:szCs w:val="24"/>
        </w:rPr>
        <w:t xml:space="preserve"> о бухгалтерской (финансовой) отчетности Управляющей компании Фонда</w:t>
      </w:r>
      <w:r w:rsidRPr="00695A57">
        <w:rPr>
          <w:rFonts w:ascii="Times New Roman" w:hAnsi="Times New Roman" w:cs="Times New Roman"/>
          <w:sz w:val="24"/>
          <w:szCs w:val="24"/>
        </w:rPr>
        <w:t>, составленные на последнюю отчетную дату;</w:t>
      </w:r>
      <w:proofErr w:type="gramEnd"/>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9) сведения о приостановлении и возобновлении выдачи, погашения и обмена инвестиционных паев с указанием причин приостановления;</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 сведения об агентах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D44E47"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907B2" w:rsidRPr="00695A57" w:rsidRDefault="00D44E47"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w:t>
      </w:r>
      <w:r w:rsidR="00A6322F" w:rsidRPr="00695A57">
        <w:rPr>
          <w:rFonts w:ascii="Times New Roman" w:hAnsi="Times New Roman" w:cs="Times New Roman"/>
          <w:sz w:val="24"/>
          <w:szCs w:val="24"/>
        </w:rPr>
        <w:t>нормативных актов в сфере финансовых рынков</w:t>
      </w:r>
      <w:r w:rsidRPr="00695A57">
        <w:rPr>
          <w:rFonts w:ascii="Times New Roman" w:hAnsi="Times New Roman" w:cs="Times New Roman"/>
          <w:sz w:val="24"/>
          <w:szCs w:val="24"/>
        </w:rPr>
        <w:t xml:space="preserve"> и настоящих Правил.</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7</w:t>
      </w:r>
      <w:r w:rsidR="00E907B2" w:rsidRPr="00695A57">
        <w:rPr>
          <w:rFonts w:ascii="Times New Roman" w:hAnsi="Times New Roman" w:cs="Times New Roman"/>
          <w:sz w:val="24"/>
          <w:szCs w:val="24"/>
        </w:rPr>
        <w:t xml:space="preserve">. </w:t>
      </w:r>
      <w:proofErr w:type="gramStart"/>
      <w:r w:rsidR="00D44E47" w:rsidRPr="00695A57">
        <w:rPr>
          <w:rFonts w:ascii="Times New Roman" w:hAnsi="Times New Roman" w:cs="Times New Roman"/>
          <w:sz w:val="24"/>
          <w:szCs w:val="24"/>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w:t>
      </w:r>
      <w:proofErr w:type="gramEnd"/>
      <w:r w:rsidR="00D44E47" w:rsidRPr="00695A57">
        <w:rPr>
          <w:rFonts w:ascii="Times New Roman" w:hAnsi="Times New Roman" w:cs="Times New Roman"/>
          <w:sz w:val="24"/>
          <w:szCs w:val="24"/>
        </w:rPr>
        <w:t xml:space="preserve"> </w:t>
      </w:r>
      <w:proofErr w:type="gramStart"/>
      <w:r w:rsidR="00D44E47" w:rsidRPr="00695A57">
        <w:rPr>
          <w:rFonts w:ascii="Times New Roman" w:hAnsi="Times New Roman" w:cs="Times New Roman"/>
          <w:sz w:val="24"/>
          <w:szCs w:val="24"/>
        </w:rPr>
        <w:t>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roofErr w:type="gramEnd"/>
    </w:p>
    <w:p w:rsidR="00910D1D"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8</w:t>
      </w:r>
      <w:r w:rsidR="00E907B2" w:rsidRPr="00695A57">
        <w:rPr>
          <w:rFonts w:ascii="Times New Roman" w:hAnsi="Times New Roman" w:cs="Times New Roman"/>
          <w:sz w:val="24"/>
          <w:szCs w:val="24"/>
        </w:rPr>
        <w:t>. Управляющая компания обязана раскрывать информацию</w:t>
      </w:r>
      <w:r w:rsidR="00910D1D" w:rsidRPr="00695A57">
        <w:rPr>
          <w:rFonts w:ascii="Times New Roman" w:hAnsi="Times New Roman" w:cs="Times New Roman"/>
          <w:sz w:val="24"/>
          <w:szCs w:val="24"/>
        </w:rPr>
        <w:t xml:space="preserve"> на сайте Управляющей компании</w:t>
      </w:r>
      <w:r w:rsidR="0034364E" w:rsidRPr="00695A57">
        <w:rPr>
          <w:rFonts w:ascii="Times New Roman" w:hAnsi="Times New Roman" w:cs="Times New Roman"/>
          <w:sz w:val="24"/>
          <w:szCs w:val="24"/>
        </w:rPr>
        <w:t xml:space="preserve"> в сети Интернет по адресу:</w:t>
      </w:r>
      <w:r w:rsidR="00910D1D" w:rsidRPr="00695A57">
        <w:rPr>
          <w:rFonts w:ascii="Times New Roman" w:hAnsi="Times New Roman" w:cs="Times New Roman"/>
          <w:sz w:val="24"/>
          <w:szCs w:val="24"/>
        </w:rPr>
        <w:t xml:space="preserve"> </w:t>
      </w:r>
      <w:r w:rsidR="00910D1D" w:rsidRPr="00695A57">
        <w:rPr>
          <w:rFonts w:ascii="Times New Roman" w:hAnsi="Times New Roman" w:cs="Times New Roman"/>
          <w:sz w:val="24"/>
          <w:szCs w:val="24"/>
          <w:lang w:val="en-US"/>
        </w:rPr>
        <w:t>http</w:t>
      </w:r>
      <w:r w:rsidR="00910D1D" w:rsidRPr="00695A57">
        <w:rPr>
          <w:rFonts w:ascii="Times New Roman" w:hAnsi="Times New Roman" w:cs="Times New Roman"/>
          <w:sz w:val="24"/>
          <w:szCs w:val="24"/>
        </w:rPr>
        <w:t>://</w:t>
      </w:r>
      <w:r w:rsidR="00910D1D" w:rsidRPr="00695A57">
        <w:rPr>
          <w:rFonts w:ascii="Times New Roman" w:hAnsi="Times New Roman" w:cs="Times New Roman"/>
          <w:sz w:val="24"/>
          <w:szCs w:val="24"/>
          <w:lang w:val="en-US"/>
        </w:rPr>
        <w:t>www</w:t>
      </w:r>
      <w:r w:rsidR="00910D1D" w:rsidRPr="00695A57">
        <w:rPr>
          <w:rFonts w:ascii="Times New Roman" w:hAnsi="Times New Roman" w:cs="Times New Roman"/>
          <w:sz w:val="24"/>
          <w:szCs w:val="24"/>
        </w:rPr>
        <w:t>.</w:t>
      </w:r>
      <w:proofErr w:type="spellStart"/>
      <w:r w:rsidR="001979A6" w:rsidRPr="00695A57">
        <w:rPr>
          <w:rFonts w:ascii="Times New Roman" w:hAnsi="Times New Roman" w:cs="Times New Roman"/>
          <w:sz w:val="24"/>
          <w:szCs w:val="24"/>
          <w:lang w:val="en-US"/>
        </w:rPr>
        <w:t>rs</w:t>
      </w:r>
      <w:proofErr w:type="spellEnd"/>
      <w:r w:rsidR="001979A6" w:rsidRPr="00695A57">
        <w:rPr>
          <w:rFonts w:ascii="Times New Roman" w:hAnsi="Times New Roman" w:cs="Times New Roman"/>
          <w:sz w:val="24"/>
          <w:szCs w:val="24"/>
        </w:rPr>
        <w:t>-</w:t>
      </w:r>
      <w:r w:rsidR="001979A6" w:rsidRPr="00695A57">
        <w:rPr>
          <w:rFonts w:ascii="Times New Roman" w:hAnsi="Times New Roman" w:cs="Times New Roman"/>
          <w:sz w:val="24"/>
          <w:szCs w:val="24"/>
          <w:lang w:val="en-US"/>
        </w:rPr>
        <w:t>capital</w:t>
      </w:r>
      <w:r w:rsidR="001979A6" w:rsidRPr="00695A57">
        <w:rPr>
          <w:rFonts w:ascii="Times New Roman" w:hAnsi="Times New Roman" w:cs="Times New Roman"/>
          <w:sz w:val="24"/>
          <w:szCs w:val="24"/>
        </w:rPr>
        <w:t>.</w:t>
      </w:r>
      <w:proofErr w:type="spellStart"/>
      <w:r w:rsidR="001979A6" w:rsidRPr="00695A57">
        <w:rPr>
          <w:rFonts w:ascii="Times New Roman" w:hAnsi="Times New Roman" w:cs="Times New Roman"/>
          <w:sz w:val="24"/>
          <w:szCs w:val="24"/>
          <w:lang w:val="en-US"/>
        </w:rPr>
        <w:t>ru</w:t>
      </w:r>
      <w:proofErr w:type="spellEnd"/>
      <w:r w:rsidR="001979A6" w:rsidRPr="00695A57">
        <w:rPr>
          <w:rFonts w:ascii="Times New Roman" w:hAnsi="Times New Roman" w:cs="Times New Roman"/>
          <w:sz w:val="24"/>
          <w:szCs w:val="24"/>
        </w:rPr>
        <w:t>/</w:t>
      </w:r>
      <w:r w:rsidR="00910D1D" w:rsidRPr="00695A57">
        <w:rPr>
          <w:rFonts w:ascii="Times New Roman" w:hAnsi="Times New Roman" w:cs="Times New Roman"/>
          <w:sz w:val="24"/>
          <w:szCs w:val="24"/>
        </w:rPr>
        <w:t>.</w:t>
      </w:r>
    </w:p>
    <w:p w:rsidR="00910D1D" w:rsidRPr="00695A57" w:rsidRDefault="00910D1D" w:rsidP="009B7D1F">
      <w:pPr>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Информация, подлежащая </w:t>
      </w:r>
      <w:r w:rsidR="00301CC2" w:rsidRPr="00695A57">
        <w:rPr>
          <w:rFonts w:ascii="Times New Roman" w:hAnsi="Times New Roman" w:cs="Times New Roman"/>
          <w:sz w:val="24"/>
          <w:szCs w:val="24"/>
        </w:rPr>
        <w:t xml:space="preserve">опубликованию в печатном издании </w:t>
      </w:r>
      <w:r w:rsidRPr="00695A57">
        <w:rPr>
          <w:rFonts w:ascii="Times New Roman" w:hAnsi="Times New Roman" w:cs="Times New Roman"/>
          <w:sz w:val="24"/>
          <w:szCs w:val="24"/>
        </w:rPr>
        <w:t xml:space="preserve">в соответствии с </w:t>
      </w:r>
      <w:r w:rsidR="00A6322F" w:rsidRPr="00695A57">
        <w:rPr>
          <w:rFonts w:ascii="Times New Roman" w:hAnsi="Times New Roman" w:cs="Times New Roman"/>
          <w:sz w:val="24"/>
          <w:szCs w:val="24"/>
        </w:rPr>
        <w:t>нормативными актами в сфере финансовых рынков</w:t>
      </w:r>
      <w:r w:rsidRPr="00695A57">
        <w:rPr>
          <w:rFonts w:ascii="Times New Roman" w:hAnsi="Times New Roman" w:cs="Times New Roman"/>
          <w:sz w:val="24"/>
          <w:szCs w:val="24"/>
        </w:rPr>
        <w:t>, публикуется в "Приложение к Вестнику Федерально</w:t>
      </w:r>
      <w:r w:rsidR="001F0211" w:rsidRPr="00695A57">
        <w:rPr>
          <w:rFonts w:ascii="Times New Roman" w:hAnsi="Times New Roman" w:cs="Times New Roman"/>
          <w:sz w:val="24"/>
          <w:szCs w:val="24"/>
        </w:rPr>
        <w:t>й службы по финансовым рынкам".</w:t>
      </w:r>
    </w:p>
    <w:p w:rsidR="009411B2" w:rsidRPr="00695A57" w:rsidRDefault="009411B2" w:rsidP="00E907B2">
      <w:pPr>
        <w:pStyle w:val="ConsPlusNormal"/>
        <w:ind w:firstLine="0"/>
        <w:jc w:val="center"/>
        <w:outlineLvl w:val="1"/>
        <w:rPr>
          <w:rFonts w:ascii="Times New Roman" w:hAnsi="Times New Roman" w:cs="Times New Roman"/>
          <w:b/>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 xml:space="preserve">XIII. Ответственность </w:t>
      </w:r>
      <w:r w:rsidR="00874F5F" w:rsidRPr="00695A57">
        <w:rPr>
          <w:rFonts w:ascii="Times New Roman" w:hAnsi="Times New Roman" w:cs="Times New Roman"/>
          <w:b/>
          <w:sz w:val="24"/>
          <w:szCs w:val="24"/>
        </w:rPr>
        <w:t>У</w:t>
      </w:r>
      <w:r w:rsidRPr="00695A57">
        <w:rPr>
          <w:rFonts w:ascii="Times New Roman" w:hAnsi="Times New Roman" w:cs="Times New Roman"/>
          <w:b/>
          <w:sz w:val="24"/>
          <w:szCs w:val="24"/>
        </w:rPr>
        <w:t>правляющей компании,</w:t>
      </w:r>
    </w:p>
    <w:p w:rsidR="00E907B2" w:rsidRPr="00695A57" w:rsidRDefault="00853390" w:rsidP="00E907B2">
      <w:pPr>
        <w:pStyle w:val="ConsPlusNormal"/>
        <w:ind w:firstLine="0"/>
        <w:jc w:val="center"/>
        <w:rPr>
          <w:rFonts w:ascii="Times New Roman" w:hAnsi="Times New Roman" w:cs="Times New Roman"/>
          <w:b/>
          <w:sz w:val="24"/>
          <w:szCs w:val="24"/>
        </w:rPr>
      </w:pPr>
      <w:r w:rsidRPr="00695A57">
        <w:rPr>
          <w:rFonts w:ascii="Times New Roman" w:hAnsi="Times New Roman" w:cs="Times New Roman"/>
          <w:b/>
          <w:sz w:val="24"/>
          <w:szCs w:val="24"/>
        </w:rPr>
        <w:t>С</w:t>
      </w:r>
      <w:r w:rsidR="00E907B2" w:rsidRPr="00695A57">
        <w:rPr>
          <w:rFonts w:ascii="Times New Roman" w:hAnsi="Times New Roman" w:cs="Times New Roman"/>
          <w:b/>
          <w:sz w:val="24"/>
          <w:szCs w:val="24"/>
        </w:rPr>
        <w:t xml:space="preserve">пециализированного депозитария, </w:t>
      </w:r>
      <w:r w:rsidR="00AB38A7" w:rsidRPr="00695A57">
        <w:rPr>
          <w:rFonts w:ascii="Times New Roman" w:hAnsi="Times New Roman" w:cs="Times New Roman"/>
          <w:b/>
          <w:sz w:val="24"/>
          <w:szCs w:val="24"/>
        </w:rPr>
        <w:t>Р</w:t>
      </w:r>
      <w:r w:rsidR="00E907B2" w:rsidRPr="00695A57">
        <w:rPr>
          <w:rFonts w:ascii="Times New Roman" w:hAnsi="Times New Roman" w:cs="Times New Roman"/>
          <w:b/>
          <w:sz w:val="24"/>
          <w:szCs w:val="24"/>
        </w:rPr>
        <w:t>егистратора</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10</w:t>
      </w:r>
      <w:r w:rsidR="00DA4406" w:rsidRPr="00695A57">
        <w:rPr>
          <w:rFonts w:ascii="Times New Roman" w:hAnsi="Times New Roman" w:cs="Times New Roman"/>
          <w:sz w:val="24"/>
          <w:szCs w:val="24"/>
        </w:rPr>
        <w:t>9</w:t>
      </w:r>
      <w:r w:rsidR="00E907B2" w:rsidRPr="00695A57">
        <w:rPr>
          <w:rFonts w:ascii="Times New Roman" w:hAnsi="Times New Roman" w:cs="Times New Roman"/>
          <w:sz w:val="24"/>
          <w:szCs w:val="24"/>
        </w:rPr>
        <w:t xml:space="preserve">. </w:t>
      </w:r>
      <w:proofErr w:type="gramStart"/>
      <w:r w:rsidR="00E907B2" w:rsidRPr="00695A57">
        <w:rPr>
          <w:rFonts w:ascii="Times New Roman" w:hAnsi="Times New Roman" w:cs="Times New Roman"/>
          <w:sz w:val="24"/>
          <w:szCs w:val="24"/>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0348D6" w:rsidRPr="00695A57">
        <w:rPr>
          <w:rFonts w:ascii="Times New Roman" w:hAnsi="Times New Roman" w:cs="Times New Roman"/>
          <w:sz w:val="24"/>
          <w:szCs w:val="24"/>
        </w:rPr>
        <w:t>1</w:t>
      </w:r>
      <w:proofErr w:type="gramEnd"/>
      <w:r w:rsidR="00E907B2" w:rsidRPr="00695A57">
        <w:rPr>
          <w:rFonts w:ascii="Times New Roman" w:hAnsi="Times New Roman" w:cs="Times New Roman"/>
          <w:sz w:val="24"/>
          <w:szCs w:val="24"/>
        </w:rPr>
        <w:t xml:space="preserve"> настоящих Правил.</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w:t>
      </w:r>
      <w:r w:rsidR="00DA4406" w:rsidRPr="00695A57">
        <w:rPr>
          <w:rFonts w:ascii="Times New Roman" w:hAnsi="Times New Roman" w:cs="Times New Roman"/>
          <w:sz w:val="24"/>
          <w:szCs w:val="24"/>
        </w:rPr>
        <w:t>10</w:t>
      </w:r>
      <w:r w:rsidR="00E907B2" w:rsidRPr="00695A57">
        <w:rPr>
          <w:rFonts w:ascii="Times New Roman" w:hAnsi="Times New Roman" w:cs="Times New Roman"/>
          <w:sz w:val="24"/>
          <w:szCs w:val="24"/>
        </w:rPr>
        <w:t xml:space="preserve">. Долги по обязательствам, возникшим в связи с доверительным управлением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ондом, погашаются за счет имущества, составляющего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В случае недостаточности имущества, составляющего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взыскание может быть обращено только на собственное имущество </w:t>
      </w:r>
      <w:r w:rsidR="00874F5F" w:rsidRPr="00695A57">
        <w:rPr>
          <w:rFonts w:ascii="Times New Roman" w:hAnsi="Times New Roman" w:cs="Times New Roman"/>
          <w:sz w:val="24"/>
          <w:szCs w:val="24"/>
        </w:rPr>
        <w:t>У</w:t>
      </w:r>
      <w:r w:rsidR="00E907B2" w:rsidRPr="00695A57">
        <w:rPr>
          <w:rFonts w:ascii="Times New Roman" w:hAnsi="Times New Roman" w:cs="Times New Roman"/>
          <w:sz w:val="24"/>
          <w:szCs w:val="24"/>
        </w:rPr>
        <w:t>правляющей компании.</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DA4406" w:rsidRPr="00695A57">
        <w:rPr>
          <w:rFonts w:ascii="Times New Roman" w:hAnsi="Times New Roman" w:cs="Times New Roman"/>
          <w:sz w:val="24"/>
          <w:szCs w:val="24"/>
        </w:rPr>
        <w:t>1</w:t>
      </w:r>
      <w:r w:rsidR="00E907B2" w:rsidRPr="00695A57">
        <w:rPr>
          <w:rFonts w:ascii="Times New Roman" w:hAnsi="Times New Roman" w:cs="Times New Roman"/>
          <w:sz w:val="24"/>
          <w:szCs w:val="24"/>
        </w:rPr>
        <w:t xml:space="preserve">. Специализированный депозитарий несет солидарную ответственность с </w:t>
      </w:r>
      <w:r w:rsidR="00874F5F" w:rsidRPr="00695A57">
        <w:rPr>
          <w:rFonts w:ascii="Times New Roman" w:hAnsi="Times New Roman" w:cs="Times New Roman"/>
          <w:sz w:val="24"/>
          <w:szCs w:val="24"/>
        </w:rPr>
        <w:t>У</w:t>
      </w:r>
      <w:r w:rsidR="00E907B2" w:rsidRPr="00695A57">
        <w:rPr>
          <w:rFonts w:ascii="Times New Roman" w:hAnsi="Times New Roman" w:cs="Times New Roman"/>
          <w:sz w:val="24"/>
          <w:szCs w:val="24"/>
        </w:rPr>
        <w:t xml:space="preserve">правляющей компанией перед владельцами инвестиционных паев в случае неисполнения или ненадлежащего исполнения </w:t>
      </w:r>
      <w:r w:rsidR="00853390" w:rsidRPr="00695A57">
        <w:rPr>
          <w:rFonts w:ascii="Times New Roman" w:hAnsi="Times New Roman" w:cs="Times New Roman"/>
          <w:sz w:val="24"/>
          <w:szCs w:val="24"/>
        </w:rPr>
        <w:t>С</w:t>
      </w:r>
      <w:r w:rsidR="00E907B2" w:rsidRPr="00695A57">
        <w:rPr>
          <w:rFonts w:ascii="Times New Roman" w:hAnsi="Times New Roman" w:cs="Times New Roman"/>
          <w:sz w:val="24"/>
          <w:szCs w:val="24"/>
        </w:rPr>
        <w:t xml:space="preserve">пециализированным депозитарием обязанностей по учету и хранению имущества, составляющего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 а также по осуществлению </w:t>
      </w:r>
      <w:proofErr w:type="gramStart"/>
      <w:r w:rsidR="00E907B2" w:rsidRPr="00695A57">
        <w:rPr>
          <w:rFonts w:ascii="Times New Roman" w:hAnsi="Times New Roman" w:cs="Times New Roman"/>
          <w:sz w:val="24"/>
          <w:szCs w:val="24"/>
        </w:rPr>
        <w:t>контроля за</w:t>
      </w:r>
      <w:proofErr w:type="gramEnd"/>
      <w:r w:rsidR="00E907B2"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lastRenderedPageBreak/>
        <w:t xml:space="preserve">распоряжением имуществом, составляющим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 и денежными средствами, переданными в оплату инвестиционных паев.</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DA4406" w:rsidRPr="00695A57">
        <w:rPr>
          <w:rFonts w:ascii="Times New Roman" w:hAnsi="Times New Roman" w:cs="Times New Roman"/>
          <w:sz w:val="24"/>
          <w:szCs w:val="24"/>
        </w:rPr>
        <w:t>2</w:t>
      </w:r>
      <w:r w:rsidR="00E907B2" w:rsidRPr="00695A57">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с невозможностью осуществить права, закрепленные инвестиционными паями;</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с необоснованным отказом в открытии лицевого счета в указанном реестре.</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Управляющая компания несет субсидиарную с </w:t>
      </w:r>
      <w:r w:rsidR="00AB38A7" w:rsidRPr="00695A57">
        <w:rPr>
          <w:rFonts w:ascii="Times New Roman" w:hAnsi="Times New Roman" w:cs="Times New Roman"/>
          <w:sz w:val="24"/>
          <w:szCs w:val="24"/>
        </w:rPr>
        <w:t>Р</w:t>
      </w:r>
      <w:r w:rsidRPr="00695A57">
        <w:rPr>
          <w:rFonts w:ascii="Times New Roman" w:hAnsi="Times New Roman" w:cs="Times New Roman"/>
          <w:sz w:val="24"/>
          <w:szCs w:val="24"/>
        </w:rPr>
        <w:t>егистратором ответственность, предусмотренную настоящим пунктом.</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DA4406" w:rsidRPr="00695A57">
        <w:rPr>
          <w:rFonts w:ascii="Times New Roman" w:hAnsi="Times New Roman" w:cs="Times New Roman"/>
          <w:sz w:val="24"/>
          <w:szCs w:val="24"/>
        </w:rPr>
        <w:t>3</w:t>
      </w:r>
      <w:r w:rsidR="00E907B2" w:rsidRPr="00695A57">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D8754F" w:rsidRPr="00695A57" w:rsidRDefault="00D8754F" w:rsidP="00E907B2">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 xml:space="preserve">XIV. Прекращение </w:t>
      </w:r>
      <w:r w:rsidR="00C516E0" w:rsidRPr="00695A57">
        <w:rPr>
          <w:rFonts w:ascii="Times New Roman" w:hAnsi="Times New Roman" w:cs="Times New Roman"/>
          <w:b/>
          <w:sz w:val="24"/>
          <w:szCs w:val="24"/>
        </w:rPr>
        <w:t>Ф</w:t>
      </w:r>
      <w:r w:rsidRPr="00695A57">
        <w:rPr>
          <w:rFonts w:ascii="Times New Roman" w:hAnsi="Times New Roman" w:cs="Times New Roman"/>
          <w:b/>
          <w:sz w:val="24"/>
          <w:szCs w:val="24"/>
        </w:rPr>
        <w:t>онда</w:t>
      </w:r>
    </w:p>
    <w:p w:rsidR="00E907B2" w:rsidRPr="00695A57" w:rsidRDefault="00E907B2" w:rsidP="00E907B2">
      <w:pPr>
        <w:pStyle w:val="ConsPlusNormal"/>
        <w:ind w:firstLine="0"/>
        <w:jc w:val="center"/>
        <w:rPr>
          <w:rFonts w:ascii="Times New Roman" w:hAnsi="Times New Roman" w:cs="Times New Roman"/>
          <w:sz w:val="24"/>
          <w:szCs w:val="24"/>
        </w:rPr>
      </w:pP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DA4406" w:rsidRPr="00695A57">
        <w:rPr>
          <w:rFonts w:ascii="Times New Roman" w:hAnsi="Times New Roman" w:cs="Times New Roman"/>
          <w:sz w:val="24"/>
          <w:szCs w:val="24"/>
        </w:rPr>
        <w:t>4</w:t>
      </w:r>
      <w:r w:rsidR="00E907B2" w:rsidRPr="00695A57">
        <w:rPr>
          <w:rFonts w:ascii="Times New Roman" w:hAnsi="Times New Roman" w:cs="Times New Roman"/>
          <w:sz w:val="24"/>
          <w:szCs w:val="24"/>
        </w:rPr>
        <w:t>. Фонд должен быть прекращен в случае, если:</w:t>
      </w:r>
    </w:p>
    <w:p w:rsidR="00E907B2" w:rsidRPr="00695A57" w:rsidRDefault="00E907B2" w:rsidP="00E907B2">
      <w:pPr>
        <w:pStyle w:val="ConsPlusNormal"/>
        <w:ind w:firstLine="540"/>
        <w:jc w:val="both"/>
        <w:rPr>
          <w:rFonts w:ascii="Times New Roman" w:hAnsi="Times New Roman" w:cs="Times New Roman"/>
          <w:sz w:val="24"/>
          <w:szCs w:val="24"/>
        </w:rPr>
      </w:pPr>
      <w:proofErr w:type="gramStart"/>
      <w:r w:rsidRPr="00695A57">
        <w:rPr>
          <w:rFonts w:ascii="Times New Roman" w:hAnsi="Times New Roman" w:cs="Times New Roman"/>
          <w:sz w:val="24"/>
          <w:szCs w:val="24"/>
        </w:rPr>
        <w:t>1) принята (приняты) заявка (заявки) на погашение всех инвестиционных паев;</w:t>
      </w:r>
      <w:proofErr w:type="gramEnd"/>
    </w:p>
    <w:p w:rsidR="00E907B2" w:rsidRPr="00695A57" w:rsidRDefault="00E907B2" w:rsidP="00E907B2">
      <w:pPr>
        <w:pStyle w:val="ConsPlusNormal"/>
        <w:ind w:firstLine="540"/>
        <w:jc w:val="both"/>
        <w:rPr>
          <w:rFonts w:ascii="Times New Roman" w:hAnsi="Times New Roman" w:cs="Times New Roman"/>
          <w:sz w:val="24"/>
          <w:szCs w:val="24"/>
        </w:rPr>
      </w:pPr>
      <w:proofErr w:type="gramStart"/>
      <w:r w:rsidRPr="00695A57">
        <w:rPr>
          <w:rFonts w:ascii="Times New Roman" w:hAnsi="Times New Roman" w:cs="Times New Roman"/>
          <w:sz w:val="24"/>
          <w:szCs w:val="24"/>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DA08D3" w:rsidRPr="00695A57">
        <w:rPr>
          <w:rFonts w:ascii="Times New Roman" w:hAnsi="Times New Roman" w:cs="Times New Roman"/>
          <w:sz w:val="24"/>
          <w:szCs w:val="24"/>
        </w:rPr>
        <w:t xml:space="preserve">течение </w:t>
      </w:r>
      <w:r w:rsidRPr="00695A57">
        <w:rPr>
          <w:rFonts w:ascii="Times New Roman" w:hAnsi="Times New Roman" w:cs="Times New Roman"/>
          <w:sz w:val="24"/>
          <w:szCs w:val="24"/>
        </w:rPr>
        <w:t>этого дня оснований для выдачи инвестиционных паев или обмена на них инвестиционных паев других паевых инвестиционных фондов;</w:t>
      </w:r>
      <w:proofErr w:type="gramEnd"/>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аннулирована </w:t>
      </w:r>
      <w:r w:rsidR="000348D6" w:rsidRPr="00695A57">
        <w:rPr>
          <w:rFonts w:ascii="Times New Roman" w:hAnsi="Times New Roman" w:cs="Times New Roman"/>
          <w:sz w:val="24"/>
          <w:szCs w:val="24"/>
        </w:rPr>
        <w:t xml:space="preserve">(прекратила действие) </w:t>
      </w:r>
      <w:r w:rsidRPr="00695A57">
        <w:rPr>
          <w:rFonts w:ascii="Times New Roman" w:hAnsi="Times New Roman" w:cs="Times New Roman"/>
          <w:sz w:val="24"/>
          <w:szCs w:val="24"/>
        </w:rPr>
        <w:t xml:space="preserve">лицензия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компании;</w:t>
      </w:r>
    </w:p>
    <w:p w:rsidR="00E907B2" w:rsidRPr="00695A57" w:rsidRDefault="00E907B2" w:rsidP="00A2543E">
      <w:pPr>
        <w:pStyle w:val="ConsPlusNormal"/>
        <w:tabs>
          <w:tab w:val="left" w:pos="3686"/>
        </w:tabs>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4) аннулирована </w:t>
      </w:r>
      <w:r w:rsidR="000348D6" w:rsidRPr="00695A57">
        <w:rPr>
          <w:rFonts w:ascii="Times New Roman" w:hAnsi="Times New Roman" w:cs="Times New Roman"/>
          <w:sz w:val="24"/>
          <w:szCs w:val="24"/>
        </w:rPr>
        <w:t xml:space="preserve">(прекратила действие) </w:t>
      </w:r>
      <w:r w:rsidRPr="00695A57">
        <w:rPr>
          <w:rFonts w:ascii="Times New Roman" w:hAnsi="Times New Roman" w:cs="Times New Roman"/>
          <w:sz w:val="24"/>
          <w:szCs w:val="24"/>
        </w:rPr>
        <w:t xml:space="preserve">лицензия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 xml:space="preserve">пециализированного депозитария и в течение 3 месяцев со дня принятия решения об аннулировании лицензии </w:t>
      </w:r>
      <w:r w:rsidR="000348D6" w:rsidRPr="00695A57">
        <w:rPr>
          <w:rFonts w:ascii="Times New Roman" w:hAnsi="Times New Roman" w:cs="Times New Roman"/>
          <w:sz w:val="24"/>
          <w:szCs w:val="24"/>
        </w:rPr>
        <w:t xml:space="preserve">(прекращении действия)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компанией не приняты меры по передаче другому специализированному депозитарию активов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5)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правляющей компанией принято соответствующее решение;</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DA4406" w:rsidRPr="00695A57">
        <w:rPr>
          <w:rFonts w:ascii="Times New Roman" w:hAnsi="Times New Roman" w:cs="Times New Roman"/>
          <w:sz w:val="24"/>
          <w:szCs w:val="24"/>
        </w:rPr>
        <w:t>5</w:t>
      </w:r>
      <w:r w:rsidR="00E907B2" w:rsidRPr="00695A57">
        <w:rPr>
          <w:rFonts w:ascii="Times New Roman" w:hAnsi="Times New Roman" w:cs="Times New Roman"/>
          <w:sz w:val="24"/>
          <w:szCs w:val="24"/>
        </w:rPr>
        <w:t xml:space="preserve">. Прекращение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осуществляется в порядке, предусмотренном Федеральным законом "Об инвестиционных фондах".</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DA4406" w:rsidRPr="00695A57">
        <w:rPr>
          <w:rFonts w:ascii="Times New Roman" w:hAnsi="Times New Roman" w:cs="Times New Roman"/>
          <w:sz w:val="24"/>
          <w:szCs w:val="24"/>
        </w:rPr>
        <w:t>6</w:t>
      </w:r>
      <w:r w:rsidR="00E907B2" w:rsidRPr="00695A57">
        <w:rPr>
          <w:rFonts w:ascii="Times New Roman" w:hAnsi="Times New Roman" w:cs="Times New Roman"/>
          <w:sz w:val="24"/>
          <w:szCs w:val="24"/>
        </w:rPr>
        <w:t xml:space="preserve">. Размер вознаграждения лица, осуществляющего прекращение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 xml:space="preserve">онда, за исключением случаев, установленных статьей 31 Федерального закона "Об инвестиционных фондах", составляет </w:t>
      </w:r>
      <w:r w:rsidR="009C711D" w:rsidRPr="00695A57">
        <w:rPr>
          <w:rFonts w:ascii="Times New Roman" w:hAnsi="Times New Roman" w:cs="Times New Roman"/>
          <w:sz w:val="24"/>
          <w:szCs w:val="24"/>
        </w:rPr>
        <w:t>3 (Три</w:t>
      </w:r>
      <w:r w:rsidR="007518E5" w:rsidRPr="00695A57">
        <w:rPr>
          <w:rFonts w:ascii="Times New Roman" w:hAnsi="Times New Roman" w:cs="Times New Roman"/>
          <w:sz w:val="24"/>
          <w:szCs w:val="24"/>
        </w:rPr>
        <w:t>)</w:t>
      </w:r>
      <w:r w:rsidR="009C711D" w:rsidRPr="00695A57">
        <w:rPr>
          <w:rFonts w:ascii="Times New Roman" w:hAnsi="Times New Roman" w:cs="Times New Roman"/>
          <w:sz w:val="24"/>
          <w:szCs w:val="24"/>
        </w:rPr>
        <w:t xml:space="preserve"> процента</w:t>
      </w:r>
      <w:r w:rsidR="00E907B2" w:rsidRPr="00695A57">
        <w:rPr>
          <w:rFonts w:ascii="Times New Roman" w:hAnsi="Times New Roman" w:cs="Times New Roman"/>
          <w:sz w:val="24"/>
          <w:szCs w:val="24"/>
        </w:rPr>
        <w:t xml:space="preserve"> суммы денежных средств, составляющих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 и поступивших в него после реализации составляющего его имущества, за вычетом:</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w:t>
      </w:r>
      <w:r w:rsidR="00301CC2" w:rsidRPr="00695A57">
        <w:rPr>
          <w:rFonts w:ascii="Times New Roman" w:hAnsi="Times New Roman" w:cs="Times New Roman"/>
          <w:sz w:val="24"/>
          <w:szCs w:val="24"/>
        </w:rPr>
        <w:t xml:space="preserve"> </w:t>
      </w:r>
      <w:r w:rsidRPr="00695A57">
        <w:rPr>
          <w:rFonts w:ascii="Times New Roman" w:hAnsi="Times New Roman" w:cs="Times New Roman"/>
          <w:sz w:val="24"/>
          <w:szCs w:val="24"/>
        </w:rPr>
        <w:t xml:space="preserve">размера задолженности перед кредиторами, требования которых должны удовлетворяться за счет имущества, составляющего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2) размера вознаграждени</w:t>
      </w:r>
      <w:r w:rsidR="00FD583A" w:rsidRPr="00695A57">
        <w:rPr>
          <w:rFonts w:ascii="Times New Roman" w:hAnsi="Times New Roman" w:cs="Times New Roman"/>
          <w:sz w:val="24"/>
          <w:szCs w:val="24"/>
        </w:rPr>
        <w:t>я</w:t>
      </w:r>
      <w:r w:rsidRPr="00695A57">
        <w:rPr>
          <w:rFonts w:ascii="Times New Roman" w:hAnsi="Times New Roman" w:cs="Times New Roman"/>
          <w:sz w:val="24"/>
          <w:szCs w:val="24"/>
        </w:rPr>
        <w:t xml:space="preserve">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компании,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 xml:space="preserve">пециализированного депозитария, </w:t>
      </w:r>
      <w:r w:rsidR="00AB38A7" w:rsidRPr="00695A57">
        <w:rPr>
          <w:rFonts w:ascii="Times New Roman" w:hAnsi="Times New Roman" w:cs="Times New Roman"/>
          <w:sz w:val="24"/>
          <w:szCs w:val="24"/>
        </w:rPr>
        <w:t>Р</w:t>
      </w:r>
      <w:r w:rsidRPr="00695A57">
        <w:rPr>
          <w:rFonts w:ascii="Times New Roman" w:hAnsi="Times New Roman" w:cs="Times New Roman"/>
          <w:sz w:val="24"/>
          <w:szCs w:val="24"/>
        </w:rPr>
        <w:t xml:space="preserve">егистратора, </w:t>
      </w:r>
      <w:r w:rsidR="00AB38A7" w:rsidRPr="00695A57">
        <w:rPr>
          <w:rFonts w:ascii="Times New Roman" w:hAnsi="Times New Roman" w:cs="Times New Roman"/>
          <w:sz w:val="24"/>
          <w:szCs w:val="24"/>
        </w:rPr>
        <w:t>А</w:t>
      </w:r>
      <w:r w:rsidRPr="00695A57">
        <w:rPr>
          <w:rFonts w:ascii="Times New Roman" w:hAnsi="Times New Roman" w:cs="Times New Roman"/>
          <w:sz w:val="24"/>
          <w:szCs w:val="24"/>
        </w:rPr>
        <w:t>удитор</w:t>
      </w:r>
      <w:r w:rsidR="00FD583A" w:rsidRPr="00695A57">
        <w:rPr>
          <w:rFonts w:ascii="Times New Roman" w:hAnsi="Times New Roman" w:cs="Times New Roman"/>
          <w:sz w:val="24"/>
          <w:szCs w:val="24"/>
        </w:rPr>
        <w:t>ской организации</w:t>
      </w:r>
      <w:r w:rsidRPr="00695A57">
        <w:rPr>
          <w:rFonts w:ascii="Times New Roman" w:hAnsi="Times New Roman" w:cs="Times New Roman"/>
          <w:sz w:val="24"/>
          <w:szCs w:val="24"/>
        </w:rPr>
        <w:t>, начисленн</w:t>
      </w:r>
      <w:r w:rsidR="00FD583A" w:rsidRPr="00695A57">
        <w:rPr>
          <w:rFonts w:ascii="Times New Roman" w:hAnsi="Times New Roman" w:cs="Times New Roman"/>
          <w:sz w:val="24"/>
          <w:szCs w:val="24"/>
        </w:rPr>
        <w:t>ого</w:t>
      </w:r>
      <w:r w:rsidRPr="00695A57">
        <w:rPr>
          <w:rFonts w:ascii="Times New Roman" w:hAnsi="Times New Roman" w:cs="Times New Roman"/>
          <w:sz w:val="24"/>
          <w:szCs w:val="24"/>
        </w:rPr>
        <w:t xml:space="preserve"> им на день возникновения основания прекращения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lastRenderedPageBreak/>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B3692B" w:rsidRPr="00695A57">
        <w:rPr>
          <w:rFonts w:ascii="Times New Roman" w:hAnsi="Times New Roman" w:cs="Times New Roman"/>
          <w:sz w:val="24"/>
          <w:szCs w:val="24"/>
        </w:rPr>
        <w:t>7</w:t>
      </w:r>
      <w:r w:rsidR="00E907B2" w:rsidRPr="00695A57">
        <w:rPr>
          <w:rFonts w:ascii="Times New Roman" w:hAnsi="Times New Roman" w:cs="Times New Roman"/>
          <w:sz w:val="24"/>
          <w:szCs w:val="24"/>
        </w:rPr>
        <w:t xml:space="preserve">. Инвестиционные паи при прекращении </w:t>
      </w:r>
      <w:r w:rsidR="00C516E0" w:rsidRPr="00695A57">
        <w:rPr>
          <w:rFonts w:ascii="Times New Roman" w:hAnsi="Times New Roman" w:cs="Times New Roman"/>
          <w:sz w:val="24"/>
          <w:szCs w:val="24"/>
        </w:rPr>
        <w:t>Ф</w:t>
      </w:r>
      <w:r w:rsidR="00E907B2" w:rsidRPr="00695A57">
        <w:rPr>
          <w:rFonts w:ascii="Times New Roman" w:hAnsi="Times New Roman" w:cs="Times New Roman"/>
          <w:sz w:val="24"/>
          <w:szCs w:val="24"/>
        </w:rPr>
        <w:t>онда подлежат погашению одновременно с выплатой денежной компенсации без предъявления требований об их погашении.</w:t>
      </w:r>
    </w:p>
    <w:p w:rsidR="004A40CE" w:rsidRDefault="004A40CE" w:rsidP="00E907B2">
      <w:pPr>
        <w:pStyle w:val="ConsPlusNormal"/>
        <w:ind w:firstLine="0"/>
        <w:jc w:val="center"/>
        <w:outlineLvl w:val="1"/>
        <w:rPr>
          <w:rFonts w:ascii="Times New Roman" w:hAnsi="Times New Roman" w:cs="Times New Roman"/>
          <w:sz w:val="24"/>
          <w:szCs w:val="24"/>
        </w:rPr>
      </w:pPr>
    </w:p>
    <w:p w:rsidR="00886010" w:rsidRPr="00695A57" w:rsidRDefault="00886010" w:rsidP="00E907B2">
      <w:pPr>
        <w:pStyle w:val="ConsPlusNormal"/>
        <w:ind w:firstLine="0"/>
        <w:jc w:val="center"/>
        <w:outlineLvl w:val="1"/>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XV. Внесение изменений в настоящие Правила</w:t>
      </w:r>
    </w:p>
    <w:p w:rsidR="009411B2" w:rsidRPr="00695A57" w:rsidRDefault="009411B2" w:rsidP="00E907B2">
      <w:pPr>
        <w:pStyle w:val="ConsPlusNormal"/>
        <w:ind w:firstLine="0"/>
        <w:jc w:val="center"/>
        <w:outlineLvl w:val="1"/>
        <w:rPr>
          <w:rFonts w:ascii="Times New Roman" w:hAnsi="Times New Roman" w:cs="Times New Roman"/>
          <w:b/>
          <w:sz w:val="24"/>
          <w:szCs w:val="24"/>
        </w:rPr>
      </w:pP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B3692B" w:rsidRPr="00695A57">
        <w:rPr>
          <w:rFonts w:ascii="Times New Roman" w:hAnsi="Times New Roman" w:cs="Times New Roman"/>
          <w:sz w:val="24"/>
          <w:szCs w:val="24"/>
        </w:rPr>
        <w:t>8</w:t>
      </w:r>
      <w:r w:rsidR="00E907B2" w:rsidRPr="00695A57">
        <w:rPr>
          <w:rFonts w:ascii="Times New Roman" w:hAnsi="Times New Roman" w:cs="Times New Roman"/>
          <w:sz w:val="24"/>
          <w:szCs w:val="24"/>
        </w:rPr>
        <w:t xml:space="preserve">. Изменения, которые вносятся в настоящие Правила, вступают в силу при условии их регистрации </w:t>
      </w:r>
      <w:r w:rsidR="00A6322F" w:rsidRPr="00695A57">
        <w:rPr>
          <w:rFonts w:ascii="Times New Roman" w:hAnsi="Times New Roman" w:cs="Times New Roman"/>
          <w:sz w:val="24"/>
          <w:szCs w:val="24"/>
        </w:rPr>
        <w:t>Банком России</w:t>
      </w:r>
      <w:r w:rsidR="00E907B2" w:rsidRPr="00695A57">
        <w:rPr>
          <w:rFonts w:ascii="Times New Roman" w:hAnsi="Times New Roman" w:cs="Times New Roman"/>
          <w:sz w:val="24"/>
          <w:szCs w:val="24"/>
        </w:rPr>
        <w:t>.</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11</w:t>
      </w:r>
      <w:r w:rsidR="00B3692B" w:rsidRPr="00695A57">
        <w:rPr>
          <w:rFonts w:ascii="Times New Roman" w:hAnsi="Times New Roman" w:cs="Times New Roman"/>
          <w:sz w:val="24"/>
          <w:szCs w:val="24"/>
        </w:rPr>
        <w:t>9</w:t>
      </w:r>
      <w:r w:rsidR="00E907B2" w:rsidRPr="00695A57">
        <w:rPr>
          <w:rFonts w:ascii="Times New Roman" w:hAnsi="Times New Roman" w:cs="Times New Roman"/>
          <w:sz w:val="24"/>
          <w:szCs w:val="24"/>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w:t>
      </w:r>
      <w:r w:rsidR="00B3692B" w:rsidRPr="00695A57">
        <w:rPr>
          <w:rFonts w:ascii="Times New Roman" w:hAnsi="Times New Roman" w:cs="Times New Roman"/>
          <w:sz w:val="24"/>
          <w:szCs w:val="24"/>
        </w:rPr>
        <w:t>20</w:t>
      </w:r>
      <w:r w:rsidR="00E907B2" w:rsidRPr="00695A57">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695A57">
        <w:rPr>
          <w:rFonts w:ascii="Times New Roman" w:hAnsi="Times New Roman" w:cs="Times New Roman"/>
          <w:sz w:val="24"/>
          <w:szCs w:val="24"/>
        </w:rPr>
        <w:t>12</w:t>
      </w:r>
      <w:r w:rsidR="00B3692B" w:rsidRPr="00695A57">
        <w:rPr>
          <w:rFonts w:ascii="Times New Roman" w:hAnsi="Times New Roman" w:cs="Times New Roman"/>
          <w:sz w:val="24"/>
          <w:szCs w:val="24"/>
        </w:rPr>
        <w:t>1</w:t>
      </w:r>
      <w:r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 xml:space="preserve">и </w:t>
      </w:r>
      <w:r w:rsidRPr="00695A57">
        <w:rPr>
          <w:rFonts w:ascii="Times New Roman" w:hAnsi="Times New Roman" w:cs="Times New Roman"/>
          <w:sz w:val="24"/>
          <w:szCs w:val="24"/>
        </w:rPr>
        <w:t>12</w:t>
      </w:r>
      <w:r w:rsidR="00B3692B" w:rsidRPr="00695A57">
        <w:rPr>
          <w:rFonts w:ascii="Times New Roman" w:hAnsi="Times New Roman" w:cs="Times New Roman"/>
          <w:sz w:val="24"/>
          <w:szCs w:val="24"/>
        </w:rPr>
        <w:t>2</w:t>
      </w:r>
      <w:r w:rsidRPr="00695A57">
        <w:rPr>
          <w:rFonts w:ascii="Times New Roman" w:hAnsi="Times New Roman" w:cs="Times New Roman"/>
          <w:sz w:val="24"/>
          <w:szCs w:val="24"/>
        </w:rPr>
        <w:t xml:space="preserve"> </w:t>
      </w:r>
      <w:r w:rsidR="00E907B2" w:rsidRPr="00695A57">
        <w:rPr>
          <w:rFonts w:ascii="Times New Roman" w:hAnsi="Times New Roman" w:cs="Times New Roman"/>
          <w:sz w:val="24"/>
          <w:szCs w:val="24"/>
        </w:rPr>
        <w:t>настоящих Правил.</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12</w:t>
      </w:r>
      <w:r w:rsidR="00B3692B" w:rsidRPr="00695A57">
        <w:rPr>
          <w:rFonts w:ascii="Times New Roman" w:hAnsi="Times New Roman" w:cs="Times New Roman"/>
          <w:sz w:val="24"/>
          <w:szCs w:val="24"/>
        </w:rPr>
        <w:t>1</w:t>
      </w:r>
      <w:r w:rsidR="00E907B2" w:rsidRPr="00695A57">
        <w:rPr>
          <w:rFonts w:ascii="Times New Roman" w:hAnsi="Times New Roman" w:cs="Times New Roman"/>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A6322F" w:rsidRPr="00695A57">
        <w:rPr>
          <w:rFonts w:ascii="Times New Roman" w:hAnsi="Times New Roman" w:cs="Times New Roman"/>
          <w:sz w:val="24"/>
          <w:szCs w:val="24"/>
        </w:rPr>
        <w:t>Банком России</w:t>
      </w:r>
      <w:r w:rsidR="00E907B2" w:rsidRPr="00695A57">
        <w:rPr>
          <w:rFonts w:ascii="Times New Roman" w:hAnsi="Times New Roman" w:cs="Times New Roman"/>
          <w:sz w:val="24"/>
          <w:szCs w:val="24"/>
        </w:rPr>
        <w:t>, если они связаны:</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1) с изменением инвестиционной декларации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онда;</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с увеличением размера вознаграждения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компании,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 xml:space="preserve">пециализированного депозитария, </w:t>
      </w:r>
      <w:r w:rsidR="00AB38A7" w:rsidRPr="00695A57">
        <w:rPr>
          <w:rFonts w:ascii="Times New Roman" w:hAnsi="Times New Roman" w:cs="Times New Roman"/>
          <w:sz w:val="24"/>
          <w:szCs w:val="24"/>
        </w:rPr>
        <w:t>Р</w:t>
      </w:r>
      <w:r w:rsidRPr="00695A57">
        <w:rPr>
          <w:rFonts w:ascii="Times New Roman" w:hAnsi="Times New Roman" w:cs="Times New Roman"/>
          <w:sz w:val="24"/>
          <w:szCs w:val="24"/>
        </w:rPr>
        <w:t xml:space="preserve">егистратора, </w:t>
      </w:r>
      <w:r w:rsidR="00AB38A7" w:rsidRPr="00695A57">
        <w:rPr>
          <w:rFonts w:ascii="Times New Roman" w:hAnsi="Times New Roman" w:cs="Times New Roman"/>
          <w:sz w:val="24"/>
          <w:szCs w:val="24"/>
        </w:rPr>
        <w:t>А</w:t>
      </w:r>
      <w:r w:rsidRPr="00695A57">
        <w:rPr>
          <w:rFonts w:ascii="Times New Roman" w:hAnsi="Times New Roman" w:cs="Times New Roman"/>
          <w:sz w:val="24"/>
          <w:szCs w:val="24"/>
        </w:rPr>
        <w:t>удитор</w:t>
      </w:r>
      <w:r w:rsidR="00FD583A" w:rsidRPr="00695A57">
        <w:rPr>
          <w:rFonts w:ascii="Times New Roman" w:hAnsi="Times New Roman" w:cs="Times New Roman"/>
          <w:sz w:val="24"/>
          <w:szCs w:val="24"/>
        </w:rPr>
        <w:t>ской организации</w:t>
      </w:r>
      <w:r w:rsidRPr="00695A57">
        <w:rPr>
          <w:rFonts w:ascii="Times New Roman" w:hAnsi="Times New Roman" w:cs="Times New Roman"/>
          <w:sz w:val="24"/>
          <w:szCs w:val="24"/>
        </w:rPr>
        <w:t>;</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3) с увеличением расходов и (или) расширением перечня расходов, подлежащих оплате за счет имущества, составляющего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5) с иными изменениями, предусмотренными </w:t>
      </w:r>
      <w:r w:rsidR="00A6322F" w:rsidRPr="00695A57">
        <w:rPr>
          <w:rFonts w:ascii="Times New Roman" w:hAnsi="Times New Roman" w:cs="Times New Roman"/>
          <w:sz w:val="24"/>
          <w:szCs w:val="24"/>
        </w:rPr>
        <w:t>нормативными актами в сфере финансовых рынков</w:t>
      </w:r>
      <w:r w:rsidRPr="00695A57">
        <w:rPr>
          <w:rFonts w:ascii="Times New Roman" w:hAnsi="Times New Roman" w:cs="Times New Roman"/>
          <w:sz w:val="24"/>
          <w:szCs w:val="24"/>
        </w:rPr>
        <w:t>.</w:t>
      </w:r>
    </w:p>
    <w:p w:rsidR="00E907B2" w:rsidRPr="00695A57" w:rsidRDefault="00FB5CF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12</w:t>
      </w:r>
      <w:r w:rsidR="00B3692B" w:rsidRPr="00695A57">
        <w:rPr>
          <w:rFonts w:ascii="Times New Roman" w:hAnsi="Times New Roman" w:cs="Times New Roman"/>
          <w:sz w:val="24"/>
          <w:szCs w:val="24"/>
        </w:rPr>
        <w:t>2</w:t>
      </w:r>
      <w:r w:rsidR="00E907B2" w:rsidRPr="00695A57">
        <w:rPr>
          <w:rFonts w:ascii="Times New Roman" w:hAnsi="Times New Roman" w:cs="Times New Roman"/>
          <w:sz w:val="24"/>
          <w:szCs w:val="24"/>
        </w:rPr>
        <w:t xml:space="preserve">. Изменения, которые вносятся в настоящие Правила, вступают в силу со дня их регистрации </w:t>
      </w:r>
      <w:r w:rsidR="00A6322F" w:rsidRPr="00695A57">
        <w:rPr>
          <w:rFonts w:ascii="Times New Roman" w:hAnsi="Times New Roman" w:cs="Times New Roman"/>
          <w:sz w:val="24"/>
          <w:szCs w:val="24"/>
        </w:rPr>
        <w:t>Банком России</w:t>
      </w:r>
      <w:r w:rsidR="00E907B2" w:rsidRPr="00695A57">
        <w:rPr>
          <w:rFonts w:ascii="Times New Roman" w:hAnsi="Times New Roman" w:cs="Times New Roman"/>
          <w:sz w:val="24"/>
          <w:szCs w:val="24"/>
        </w:rPr>
        <w:t>, если они касаются:</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1) изменения наименований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компании,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 xml:space="preserve">пециализированного депозитария, </w:t>
      </w:r>
      <w:r w:rsidR="00AB38A7" w:rsidRPr="00695A57">
        <w:rPr>
          <w:rFonts w:ascii="Times New Roman" w:hAnsi="Times New Roman" w:cs="Times New Roman"/>
          <w:sz w:val="24"/>
          <w:szCs w:val="24"/>
        </w:rPr>
        <w:t>Р</w:t>
      </w:r>
      <w:r w:rsidRPr="00695A57">
        <w:rPr>
          <w:rFonts w:ascii="Times New Roman" w:hAnsi="Times New Roman" w:cs="Times New Roman"/>
          <w:sz w:val="24"/>
          <w:szCs w:val="24"/>
        </w:rPr>
        <w:t xml:space="preserve">егистратора, </w:t>
      </w:r>
      <w:r w:rsidR="00AB38A7" w:rsidRPr="00695A57">
        <w:rPr>
          <w:rFonts w:ascii="Times New Roman" w:hAnsi="Times New Roman" w:cs="Times New Roman"/>
          <w:sz w:val="24"/>
          <w:szCs w:val="24"/>
        </w:rPr>
        <w:t>А</w:t>
      </w:r>
      <w:r w:rsidRPr="00695A57">
        <w:rPr>
          <w:rFonts w:ascii="Times New Roman" w:hAnsi="Times New Roman" w:cs="Times New Roman"/>
          <w:sz w:val="24"/>
          <w:szCs w:val="24"/>
        </w:rPr>
        <w:t>удитор</w:t>
      </w:r>
      <w:r w:rsidR="00FD583A" w:rsidRPr="00695A57">
        <w:rPr>
          <w:rFonts w:ascii="Times New Roman" w:hAnsi="Times New Roman" w:cs="Times New Roman"/>
          <w:sz w:val="24"/>
          <w:szCs w:val="24"/>
        </w:rPr>
        <w:t>ской организации</w:t>
      </w:r>
      <w:r w:rsidRPr="00695A57">
        <w:rPr>
          <w:rFonts w:ascii="Times New Roman" w:hAnsi="Times New Roman" w:cs="Times New Roman"/>
          <w:sz w:val="24"/>
          <w:szCs w:val="24"/>
        </w:rPr>
        <w:t>, а также иных сведений об указанных лицах;</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2) уменьшения размера вознаграждения </w:t>
      </w:r>
      <w:r w:rsidR="00874F5F" w:rsidRPr="00695A57">
        <w:rPr>
          <w:rFonts w:ascii="Times New Roman" w:hAnsi="Times New Roman" w:cs="Times New Roman"/>
          <w:sz w:val="24"/>
          <w:szCs w:val="24"/>
        </w:rPr>
        <w:t>У</w:t>
      </w:r>
      <w:r w:rsidRPr="00695A57">
        <w:rPr>
          <w:rFonts w:ascii="Times New Roman" w:hAnsi="Times New Roman" w:cs="Times New Roman"/>
          <w:sz w:val="24"/>
          <w:szCs w:val="24"/>
        </w:rPr>
        <w:t xml:space="preserve">правляющей компании, </w:t>
      </w:r>
      <w:r w:rsidR="00853390" w:rsidRPr="00695A57">
        <w:rPr>
          <w:rFonts w:ascii="Times New Roman" w:hAnsi="Times New Roman" w:cs="Times New Roman"/>
          <w:sz w:val="24"/>
          <w:szCs w:val="24"/>
        </w:rPr>
        <w:t>С</w:t>
      </w:r>
      <w:r w:rsidRPr="00695A57">
        <w:rPr>
          <w:rFonts w:ascii="Times New Roman" w:hAnsi="Times New Roman" w:cs="Times New Roman"/>
          <w:sz w:val="24"/>
          <w:szCs w:val="24"/>
        </w:rPr>
        <w:t xml:space="preserve">пециализированного депозитария, </w:t>
      </w:r>
      <w:r w:rsidR="00AB38A7" w:rsidRPr="00695A57">
        <w:rPr>
          <w:rFonts w:ascii="Times New Roman" w:hAnsi="Times New Roman" w:cs="Times New Roman"/>
          <w:sz w:val="24"/>
          <w:szCs w:val="24"/>
        </w:rPr>
        <w:t>Р</w:t>
      </w:r>
      <w:r w:rsidRPr="00695A57">
        <w:rPr>
          <w:rFonts w:ascii="Times New Roman" w:hAnsi="Times New Roman" w:cs="Times New Roman"/>
          <w:sz w:val="24"/>
          <w:szCs w:val="24"/>
        </w:rPr>
        <w:t xml:space="preserve">егистратора, </w:t>
      </w:r>
      <w:r w:rsidR="00AB38A7" w:rsidRPr="00695A57">
        <w:rPr>
          <w:rFonts w:ascii="Times New Roman" w:hAnsi="Times New Roman" w:cs="Times New Roman"/>
          <w:sz w:val="24"/>
          <w:szCs w:val="24"/>
        </w:rPr>
        <w:t>А</w:t>
      </w:r>
      <w:r w:rsidRPr="00695A57">
        <w:rPr>
          <w:rFonts w:ascii="Times New Roman" w:hAnsi="Times New Roman" w:cs="Times New Roman"/>
          <w:sz w:val="24"/>
          <w:szCs w:val="24"/>
        </w:rPr>
        <w:t>удитор</w:t>
      </w:r>
      <w:r w:rsidR="00FD583A" w:rsidRPr="00695A57">
        <w:rPr>
          <w:rFonts w:ascii="Times New Roman" w:hAnsi="Times New Roman" w:cs="Times New Roman"/>
          <w:sz w:val="24"/>
          <w:szCs w:val="24"/>
        </w:rPr>
        <w:t>ской организации</w:t>
      </w:r>
      <w:r w:rsidRPr="00695A57">
        <w:rPr>
          <w:rFonts w:ascii="Times New Roman" w:hAnsi="Times New Roman" w:cs="Times New Roman"/>
          <w:sz w:val="24"/>
          <w:szCs w:val="24"/>
        </w:rPr>
        <w:t xml:space="preserve">, а также уменьшения размера и (или) сокращения перечня расходов, подлежащих оплате за счет имущества, составляющего </w:t>
      </w:r>
      <w:r w:rsidR="00C516E0" w:rsidRPr="00695A57">
        <w:rPr>
          <w:rFonts w:ascii="Times New Roman" w:hAnsi="Times New Roman" w:cs="Times New Roman"/>
          <w:sz w:val="24"/>
          <w:szCs w:val="24"/>
        </w:rPr>
        <w:t>Ф</w:t>
      </w:r>
      <w:r w:rsidRPr="00695A57">
        <w:rPr>
          <w:rFonts w:ascii="Times New Roman" w:hAnsi="Times New Roman" w:cs="Times New Roman"/>
          <w:sz w:val="24"/>
          <w:szCs w:val="24"/>
        </w:rPr>
        <w:t>онд;</w:t>
      </w:r>
    </w:p>
    <w:p w:rsidR="00E907B2" w:rsidRPr="00695A57" w:rsidRDefault="00E907B2" w:rsidP="00E907B2">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3) отмены скидок (надбавок) или уменьшения их размеров;</w:t>
      </w:r>
    </w:p>
    <w:p w:rsidR="00E907B2" w:rsidRPr="00695A57" w:rsidRDefault="00E907B2" w:rsidP="00D44E47">
      <w:pPr>
        <w:pStyle w:val="ConsPlusNormal"/>
        <w:ind w:firstLine="540"/>
        <w:jc w:val="both"/>
        <w:rPr>
          <w:rFonts w:ascii="Times New Roman" w:hAnsi="Times New Roman" w:cs="Times New Roman"/>
          <w:sz w:val="24"/>
          <w:szCs w:val="24"/>
        </w:rPr>
      </w:pPr>
      <w:r w:rsidRPr="00695A57">
        <w:rPr>
          <w:rFonts w:ascii="Times New Roman" w:hAnsi="Times New Roman" w:cs="Times New Roman"/>
          <w:sz w:val="24"/>
          <w:szCs w:val="24"/>
        </w:rPr>
        <w:t xml:space="preserve">4) иных положений, предусмотренных </w:t>
      </w:r>
      <w:r w:rsidR="00A6322F" w:rsidRPr="00695A57">
        <w:rPr>
          <w:rFonts w:ascii="Times New Roman" w:hAnsi="Times New Roman" w:cs="Times New Roman"/>
          <w:sz w:val="24"/>
          <w:szCs w:val="24"/>
        </w:rPr>
        <w:t>нормативными актами в сфере финансовых рынков</w:t>
      </w:r>
      <w:r w:rsidRPr="00695A57">
        <w:rPr>
          <w:rFonts w:ascii="Times New Roman" w:hAnsi="Times New Roman" w:cs="Times New Roman"/>
          <w:sz w:val="24"/>
          <w:szCs w:val="24"/>
        </w:rPr>
        <w:t>.</w:t>
      </w:r>
    </w:p>
    <w:p w:rsidR="00D44E47" w:rsidRPr="00695A57" w:rsidRDefault="00D44E47" w:rsidP="00D44E47">
      <w:pPr>
        <w:pStyle w:val="ConsPlusNormal"/>
        <w:ind w:firstLine="540"/>
        <w:jc w:val="both"/>
        <w:rPr>
          <w:rFonts w:ascii="Times New Roman" w:hAnsi="Times New Roman" w:cs="Times New Roman"/>
          <w:sz w:val="24"/>
          <w:szCs w:val="24"/>
        </w:rPr>
      </w:pPr>
    </w:p>
    <w:p w:rsidR="00E907B2" w:rsidRPr="00695A57" w:rsidRDefault="00E907B2" w:rsidP="00E907B2">
      <w:pPr>
        <w:pStyle w:val="ConsPlusNormal"/>
        <w:ind w:firstLine="0"/>
        <w:jc w:val="center"/>
        <w:outlineLvl w:val="1"/>
        <w:rPr>
          <w:rFonts w:ascii="Times New Roman" w:hAnsi="Times New Roman" w:cs="Times New Roman"/>
          <w:b/>
          <w:sz w:val="24"/>
          <w:szCs w:val="24"/>
        </w:rPr>
      </w:pPr>
      <w:r w:rsidRPr="00695A57">
        <w:rPr>
          <w:rFonts w:ascii="Times New Roman" w:hAnsi="Times New Roman" w:cs="Times New Roman"/>
          <w:b/>
          <w:sz w:val="24"/>
          <w:szCs w:val="24"/>
        </w:rPr>
        <w:t>XVI. Основные сведения о порядке налогообложения</w:t>
      </w:r>
    </w:p>
    <w:p w:rsidR="00E907B2" w:rsidRPr="00695A57" w:rsidRDefault="00E907B2" w:rsidP="00E907B2">
      <w:pPr>
        <w:pStyle w:val="ConsPlusNormal"/>
        <w:ind w:firstLine="0"/>
        <w:jc w:val="center"/>
        <w:rPr>
          <w:rFonts w:ascii="Times New Roman" w:hAnsi="Times New Roman" w:cs="Times New Roman"/>
          <w:b/>
          <w:sz w:val="24"/>
          <w:szCs w:val="24"/>
        </w:rPr>
      </w:pPr>
      <w:r w:rsidRPr="00695A57">
        <w:rPr>
          <w:rFonts w:ascii="Times New Roman" w:hAnsi="Times New Roman" w:cs="Times New Roman"/>
          <w:b/>
          <w:sz w:val="24"/>
          <w:szCs w:val="24"/>
        </w:rPr>
        <w:t>доходов инвесторов</w:t>
      </w:r>
    </w:p>
    <w:p w:rsidR="009411B2" w:rsidRPr="00695A57" w:rsidRDefault="009411B2" w:rsidP="00E907B2">
      <w:pPr>
        <w:pStyle w:val="ConsPlusNormal"/>
        <w:ind w:firstLine="0"/>
        <w:jc w:val="center"/>
        <w:rPr>
          <w:rFonts w:ascii="Times New Roman" w:hAnsi="Times New Roman" w:cs="Times New Roman"/>
          <w:b/>
          <w:sz w:val="24"/>
          <w:szCs w:val="24"/>
        </w:rPr>
      </w:pPr>
    </w:p>
    <w:p w:rsidR="00FA5A06" w:rsidRPr="00695A57" w:rsidRDefault="00FB5CF2" w:rsidP="001519D7">
      <w:pPr>
        <w:ind w:firstLine="567"/>
        <w:jc w:val="both"/>
        <w:rPr>
          <w:rFonts w:ascii="Times New Roman" w:hAnsi="Times New Roman" w:cs="Times New Roman"/>
          <w:sz w:val="24"/>
          <w:szCs w:val="24"/>
        </w:rPr>
      </w:pPr>
      <w:r w:rsidRPr="00695A57">
        <w:rPr>
          <w:rFonts w:ascii="Times New Roman" w:hAnsi="Times New Roman" w:cs="Times New Roman"/>
          <w:sz w:val="24"/>
          <w:szCs w:val="24"/>
        </w:rPr>
        <w:t>12</w:t>
      </w:r>
      <w:r w:rsidR="00B3692B" w:rsidRPr="00695A57">
        <w:rPr>
          <w:rFonts w:ascii="Times New Roman" w:hAnsi="Times New Roman" w:cs="Times New Roman"/>
          <w:sz w:val="24"/>
          <w:szCs w:val="24"/>
        </w:rPr>
        <w:t>3</w:t>
      </w:r>
      <w:r w:rsidR="00E907B2" w:rsidRPr="00695A57">
        <w:rPr>
          <w:rFonts w:ascii="Times New Roman" w:hAnsi="Times New Roman" w:cs="Times New Roman"/>
          <w:sz w:val="24"/>
          <w:szCs w:val="24"/>
        </w:rPr>
        <w:t xml:space="preserve">. </w:t>
      </w:r>
      <w:r w:rsidR="00FA5A06" w:rsidRPr="00695A57">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r w:rsidR="0034364E" w:rsidRPr="00695A57">
        <w:rPr>
          <w:rFonts w:ascii="Times New Roman" w:hAnsi="Times New Roman" w:cs="Times New Roman"/>
          <w:sz w:val="24"/>
          <w:szCs w:val="24"/>
        </w:rPr>
        <w:t xml:space="preserve"> При этом Управляющая компания является налоговым агентом.</w:t>
      </w:r>
      <w:r w:rsidR="004A40CE" w:rsidRPr="00695A57">
        <w:rPr>
          <w:rFonts w:ascii="Times New Roman" w:hAnsi="Times New Roman" w:cs="Times New Roman"/>
          <w:sz w:val="24"/>
          <w:szCs w:val="24"/>
        </w:rPr>
        <w:t xml:space="preserve"> </w:t>
      </w:r>
      <w:r w:rsidR="00FA5A06" w:rsidRPr="00695A57">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A40CE" w:rsidRPr="00695A57" w:rsidRDefault="004A40CE" w:rsidP="004A40CE">
      <w:pPr>
        <w:spacing w:after="120" w:line="240" w:lineRule="exact"/>
        <w:ind w:firstLine="720"/>
        <w:jc w:val="both"/>
        <w:rPr>
          <w:rFonts w:ascii="Times New Roman" w:hAnsi="Times New Roman" w:cs="Times New Roman"/>
          <w:sz w:val="24"/>
          <w:szCs w:val="24"/>
        </w:rPr>
      </w:pPr>
    </w:p>
    <w:p w:rsidR="00431727" w:rsidRPr="00695A57" w:rsidRDefault="00431727" w:rsidP="00D44E47">
      <w:pPr>
        <w:shd w:val="clear" w:color="auto" w:fill="FFFFFF"/>
        <w:ind w:left="45"/>
        <w:rPr>
          <w:rFonts w:ascii="Times New Roman" w:hAnsi="Times New Roman"/>
          <w:b/>
          <w:sz w:val="24"/>
        </w:rPr>
      </w:pPr>
    </w:p>
    <w:p w:rsidR="001E200B" w:rsidRPr="00695A57" w:rsidRDefault="001E200B" w:rsidP="00D44E47">
      <w:pPr>
        <w:shd w:val="clear" w:color="auto" w:fill="FFFFFF"/>
        <w:ind w:left="45"/>
        <w:rPr>
          <w:rFonts w:ascii="Times New Roman" w:hAnsi="Times New Roman"/>
          <w:b/>
          <w:sz w:val="24"/>
        </w:rPr>
      </w:pPr>
    </w:p>
    <w:p w:rsidR="007D7F5F" w:rsidRPr="00695A57" w:rsidRDefault="002834F5" w:rsidP="007D7F5F">
      <w:pPr>
        <w:shd w:val="clear" w:color="auto" w:fill="FFFFFF"/>
        <w:ind w:left="45"/>
        <w:rPr>
          <w:rFonts w:ascii="Times New Roman" w:hAnsi="Times New Roman" w:cs="Times New Roman"/>
          <w:b/>
          <w:sz w:val="24"/>
          <w:szCs w:val="24"/>
        </w:rPr>
      </w:pPr>
      <w:r w:rsidRPr="00695A57">
        <w:rPr>
          <w:rFonts w:ascii="Times New Roman" w:hAnsi="Times New Roman" w:cs="Times New Roman"/>
          <w:b/>
          <w:sz w:val="24"/>
          <w:szCs w:val="24"/>
        </w:rPr>
        <w:t>Г</w:t>
      </w:r>
      <w:r w:rsidR="007D7F5F" w:rsidRPr="00695A57">
        <w:rPr>
          <w:rFonts w:ascii="Times New Roman" w:hAnsi="Times New Roman" w:cs="Times New Roman"/>
          <w:b/>
          <w:sz w:val="24"/>
          <w:szCs w:val="24"/>
        </w:rPr>
        <w:t>енеральн</w:t>
      </w:r>
      <w:r w:rsidRPr="00695A57">
        <w:rPr>
          <w:rFonts w:ascii="Times New Roman" w:hAnsi="Times New Roman" w:cs="Times New Roman"/>
          <w:b/>
          <w:sz w:val="24"/>
          <w:szCs w:val="24"/>
        </w:rPr>
        <w:t>ый</w:t>
      </w:r>
      <w:r w:rsidR="007D7F5F" w:rsidRPr="00695A57">
        <w:rPr>
          <w:rFonts w:ascii="Times New Roman" w:hAnsi="Times New Roman" w:cs="Times New Roman"/>
          <w:b/>
          <w:sz w:val="24"/>
          <w:szCs w:val="24"/>
        </w:rPr>
        <w:t xml:space="preserve"> директор</w:t>
      </w:r>
    </w:p>
    <w:p w:rsidR="00FE2C77" w:rsidRPr="008E520C" w:rsidRDefault="00F76B67" w:rsidP="007D7F5F">
      <w:pPr>
        <w:shd w:val="clear" w:color="auto" w:fill="FFFFFF"/>
        <w:ind w:left="45"/>
        <w:rPr>
          <w:rFonts w:ascii="Times New Roman" w:hAnsi="Times New Roman" w:cs="Times New Roman"/>
          <w:b/>
          <w:sz w:val="24"/>
          <w:szCs w:val="24"/>
        </w:rPr>
      </w:pPr>
      <w:r w:rsidRPr="00695A57">
        <w:rPr>
          <w:rFonts w:ascii="Times New Roman" w:hAnsi="Times New Roman" w:cs="Times New Roman"/>
          <w:b/>
          <w:sz w:val="24"/>
          <w:szCs w:val="24"/>
        </w:rPr>
        <w:t>ООО «УК «БК-Сбережения</w:t>
      </w:r>
      <w:r w:rsidR="007D7F5F" w:rsidRPr="00695A57">
        <w:rPr>
          <w:rFonts w:ascii="Times New Roman" w:hAnsi="Times New Roman" w:cs="Times New Roman"/>
          <w:b/>
          <w:sz w:val="24"/>
          <w:szCs w:val="24"/>
        </w:rPr>
        <w:t xml:space="preserve">» </w:t>
      </w:r>
      <w:r w:rsidR="007D7F5F" w:rsidRPr="00695A57">
        <w:rPr>
          <w:rFonts w:ascii="Times New Roman" w:hAnsi="Times New Roman" w:cs="Times New Roman"/>
          <w:b/>
          <w:sz w:val="24"/>
          <w:szCs w:val="24"/>
        </w:rPr>
        <w:tab/>
        <w:t xml:space="preserve">                                                     </w:t>
      </w:r>
      <w:r w:rsidR="002834F5" w:rsidRPr="00695A57">
        <w:rPr>
          <w:rFonts w:ascii="Times New Roman" w:hAnsi="Times New Roman" w:cs="Times New Roman"/>
          <w:b/>
          <w:sz w:val="24"/>
          <w:szCs w:val="24"/>
        </w:rPr>
        <w:t xml:space="preserve">       </w:t>
      </w:r>
      <w:r w:rsidR="008E520C" w:rsidRPr="00695A57">
        <w:rPr>
          <w:rFonts w:ascii="Times New Roman" w:hAnsi="Times New Roman" w:cs="Times New Roman"/>
          <w:b/>
          <w:sz w:val="24"/>
          <w:szCs w:val="24"/>
        </w:rPr>
        <w:t xml:space="preserve">           А.Ф. </w:t>
      </w:r>
      <w:proofErr w:type="spellStart"/>
      <w:r w:rsidR="008E520C" w:rsidRPr="00695A57">
        <w:rPr>
          <w:rFonts w:ascii="Times New Roman" w:hAnsi="Times New Roman" w:cs="Times New Roman"/>
          <w:b/>
          <w:sz w:val="24"/>
          <w:szCs w:val="24"/>
        </w:rPr>
        <w:t>Галимнуров</w:t>
      </w:r>
      <w:proofErr w:type="spellEnd"/>
    </w:p>
    <w:p w:rsidR="00150862" w:rsidRDefault="00150862" w:rsidP="001E200B">
      <w:pPr>
        <w:shd w:val="clear" w:color="auto" w:fill="FFFFFF"/>
        <w:ind w:left="45"/>
        <w:rPr>
          <w:rFonts w:ascii="Times New Roman" w:hAnsi="Times New Roman" w:cs="Times New Roman"/>
          <w:b/>
          <w:sz w:val="24"/>
          <w:szCs w:val="24"/>
        </w:rPr>
      </w:pPr>
    </w:p>
    <w:p w:rsidR="00150862" w:rsidRDefault="00150862" w:rsidP="001E200B">
      <w:pPr>
        <w:shd w:val="clear" w:color="auto" w:fill="FFFFFF"/>
        <w:ind w:left="45"/>
        <w:rPr>
          <w:rFonts w:ascii="Times New Roman" w:hAnsi="Times New Roman" w:cs="Times New Roman"/>
          <w:b/>
          <w:sz w:val="24"/>
          <w:szCs w:val="24"/>
        </w:rPr>
      </w:pPr>
    </w:p>
    <w:p w:rsidR="00B76A75" w:rsidRDefault="00B76A75" w:rsidP="001E200B">
      <w:pPr>
        <w:shd w:val="clear" w:color="auto" w:fill="FFFFFF"/>
        <w:ind w:left="45"/>
        <w:rPr>
          <w:rFonts w:ascii="Times New Roman" w:hAnsi="Times New Roman" w:cs="Times New Roman"/>
          <w:b/>
          <w:sz w:val="24"/>
          <w:szCs w:val="24"/>
        </w:rPr>
      </w:pPr>
    </w:p>
    <w:p w:rsidR="00287AA5" w:rsidRPr="00287AA5" w:rsidRDefault="00287AA5" w:rsidP="00287AA5">
      <w:pPr>
        <w:widowControl/>
        <w:autoSpaceDE/>
        <w:autoSpaceDN/>
        <w:adjustRightInd/>
        <w:spacing w:before="45" w:after="45"/>
        <w:jc w:val="right"/>
        <w:rPr>
          <w:sz w:val="9"/>
          <w:szCs w:val="9"/>
          <w:lang w:eastAsia="en-US"/>
        </w:rPr>
      </w:pPr>
      <w:r w:rsidRPr="00287AA5">
        <w:rPr>
          <w:sz w:val="9"/>
          <w:szCs w:val="9"/>
          <w:lang w:eastAsia="en-US"/>
        </w:rPr>
        <w:t xml:space="preserve">Приложение № 1 к Правилам Фонда </w:t>
      </w:r>
    </w:p>
    <w:p w:rsidR="00287AA5" w:rsidRPr="00287AA5" w:rsidRDefault="00287AA5" w:rsidP="00287AA5">
      <w:pPr>
        <w:widowControl/>
        <w:autoSpaceDE/>
        <w:autoSpaceDN/>
        <w:adjustRightInd/>
        <w:spacing w:before="375" w:after="375"/>
        <w:jc w:val="center"/>
        <w:outlineLvl w:val="0"/>
        <w:rPr>
          <w:b/>
          <w:bCs/>
          <w:kern w:val="36"/>
          <w:sz w:val="24"/>
          <w:szCs w:val="24"/>
          <w:lang w:eastAsia="en-US"/>
        </w:rPr>
      </w:pPr>
      <w:r w:rsidRPr="00287AA5">
        <w:rPr>
          <w:b/>
          <w:bCs/>
          <w:kern w:val="36"/>
          <w:sz w:val="24"/>
          <w:szCs w:val="24"/>
          <w:lang w:eastAsia="en-US"/>
        </w:rPr>
        <w:t xml:space="preserve">Заявка на приобретение инвестиционных паев № </w:t>
      </w:r>
      <w:r w:rsidRPr="00287AA5">
        <w:rPr>
          <w:b/>
          <w:bCs/>
          <w:kern w:val="36"/>
          <w:sz w:val="24"/>
          <w:szCs w:val="24"/>
          <w:lang w:eastAsia="en-US"/>
        </w:rPr>
        <w:br/>
        <w:t>для физических лиц</w:t>
      </w:r>
    </w:p>
    <w:p w:rsidR="00287AA5" w:rsidRPr="00287AA5" w:rsidRDefault="00287AA5" w:rsidP="00287AA5">
      <w:pPr>
        <w:widowControl/>
        <w:autoSpaceDE/>
        <w:autoSpaceDN/>
        <w:adjustRightInd/>
        <w:spacing w:before="45" w:after="45"/>
        <w:rPr>
          <w:sz w:val="16"/>
          <w:szCs w:val="16"/>
          <w:lang w:eastAsia="en-US"/>
        </w:rPr>
      </w:pPr>
      <w:r w:rsidRPr="00287AA5">
        <w:rPr>
          <w:b/>
          <w:bCs/>
          <w:sz w:val="16"/>
          <w:szCs w:val="16"/>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Номер лицевого счета:</w:t>
            </w:r>
            <w:r w:rsidRPr="00287AA5">
              <w:rPr>
                <w:b/>
                <w:bCs/>
                <w:sz w:val="16"/>
                <w:szCs w:val="16"/>
                <w:lang w:val="en-US" w:eastAsia="en-US"/>
              </w:rPr>
              <w:t>*</w:t>
            </w:r>
            <w:r w:rsidRPr="00287AA5">
              <w:rPr>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375"/>
        <w:jc w:val="center"/>
        <w:rPr>
          <w:b/>
          <w:bCs/>
          <w:sz w:val="16"/>
          <w:szCs w:val="16"/>
          <w:lang w:eastAsia="en-US"/>
        </w:rPr>
      </w:pPr>
      <w:r w:rsidRPr="00287AA5">
        <w:rPr>
          <w:b/>
          <w:bCs/>
          <w:sz w:val="16"/>
          <w:szCs w:val="16"/>
          <w:lang w:eastAsia="en-U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Реквизиты банковского счета лица, передавшего денежные средства в оплату инвестиционных паев:</w:t>
            </w:r>
            <w:r w:rsidRPr="00287AA5">
              <w:rPr>
                <w:sz w:val="9"/>
                <w:szCs w:val="9"/>
                <w:lang w:eastAsia="en-US"/>
              </w:rPr>
              <w:br/>
            </w:r>
            <w:r w:rsidRPr="00287AA5">
              <w:rPr>
                <w:rFonts w:cs="Times New Roman"/>
                <w:sz w:val="9"/>
                <w:szCs w:val="9"/>
                <w:lang w:eastAsia="en-US"/>
              </w:rPr>
              <w:t xml:space="preserve">(наименование получателя платежа, наименование банка, БИК, ИНН, к/с, </w:t>
            </w:r>
            <w:proofErr w:type="spellStart"/>
            <w:proofErr w:type="gramStart"/>
            <w:r w:rsidRPr="00287AA5">
              <w:rPr>
                <w:rFonts w:cs="Times New Roman"/>
                <w:sz w:val="9"/>
                <w:szCs w:val="9"/>
                <w:lang w:eastAsia="en-US"/>
              </w:rPr>
              <w:t>р</w:t>
            </w:r>
            <w:proofErr w:type="spellEnd"/>
            <w:proofErr w:type="gramEnd"/>
            <w:r w:rsidRPr="00287AA5">
              <w:rPr>
                <w:rFonts w:cs="Times New Roman"/>
                <w:sz w:val="9"/>
                <w:szCs w:val="9"/>
                <w:lang w:eastAsia="en-US"/>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45" w:after="45"/>
        <w:rPr>
          <w:sz w:val="16"/>
          <w:szCs w:val="16"/>
          <w:lang w:eastAsia="en-US"/>
        </w:rPr>
      </w:pPr>
    </w:p>
    <w:p w:rsidR="00287AA5" w:rsidRPr="00287AA5" w:rsidRDefault="00287AA5" w:rsidP="00287AA5">
      <w:pPr>
        <w:widowControl/>
        <w:autoSpaceDE/>
        <w:autoSpaceDN/>
        <w:adjustRightInd/>
        <w:spacing w:before="45" w:after="45"/>
        <w:rPr>
          <w:sz w:val="16"/>
          <w:szCs w:val="16"/>
          <w:lang w:eastAsia="en-US"/>
        </w:rPr>
      </w:pPr>
      <w:r w:rsidRPr="00287AA5">
        <w:rPr>
          <w:sz w:val="16"/>
          <w:szCs w:val="16"/>
          <w:lang w:eastAsia="en-US"/>
        </w:rPr>
        <w:t>Настоящая заявка носит безотзывный характер.</w:t>
      </w:r>
      <w:r w:rsidRPr="00287AA5">
        <w:rPr>
          <w:sz w:val="16"/>
          <w:szCs w:val="16"/>
          <w:lang w:eastAsia="en-US"/>
        </w:rPr>
        <w:br/>
        <w:t xml:space="preserve">С Правилами Фонда </w:t>
      </w:r>
      <w:proofErr w:type="gramStart"/>
      <w:r w:rsidRPr="00287AA5">
        <w:rPr>
          <w:sz w:val="16"/>
          <w:szCs w:val="16"/>
          <w:lang w:eastAsia="en-US"/>
        </w:rPr>
        <w:t>ознакомлен</w:t>
      </w:r>
      <w:proofErr w:type="gramEnd"/>
      <w:r w:rsidRPr="00287AA5">
        <w:rPr>
          <w:sz w:val="16"/>
          <w:szCs w:val="16"/>
          <w:lang w:eastAsia="en-US"/>
        </w:rPr>
        <w:t>.</w:t>
      </w:r>
    </w:p>
    <w:tbl>
      <w:tblPr>
        <w:tblW w:w="5000" w:type="pct"/>
        <w:tblCellSpacing w:w="75" w:type="dxa"/>
        <w:tblCellMar>
          <w:left w:w="0" w:type="dxa"/>
          <w:right w:w="0" w:type="dxa"/>
        </w:tblCellMar>
        <w:tblLook w:val="0000"/>
      </w:tblPr>
      <w:tblGrid>
        <w:gridCol w:w="2844"/>
        <w:gridCol w:w="7527"/>
      </w:tblGrid>
      <w:tr w:rsidR="00287AA5" w:rsidRPr="00287AA5" w:rsidTr="00287AA5">
        <w:trPr>
          <w:tblCellSpacing w:w="75" w:type="dxa"/>
        </w:trPr>
        <w:tc>
          <w:tcPr>
            <w:tcW w:w="1320"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Заявителя/</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лица</w:t>
            </w:r>
            <w:r w:rsidRPr="00287AA5">
              <w:rPr>
                <w:b/>
                <w:sz w:val="16"/>
                <w:szCs w:val="16"/>
                <w:lang w:eastAsia="en-US"/>
              </w:rPr>
              <w:t>,</w:t>
            </w:r>
            <w:r w:rsidRPr="00287AA5">
              <w:rPr>
                <w:sz w:val="16"/>
                <w:szCs w:val="16"/>
                <w:lang w:eastAsia="en-US"/>
              </w:rPr>
              <w:br/>
              <w:t>принявшего заявку</w:t>
            </w:r>
          </w:p>
          <w:p w:rsidR="00287AA5" w:rsidRPr="00287AA5" w:rsidRDefault="00287AA5" w:rsidP="00287AA5">
            <w:pPr>
              <w:widowControl/>
              <w:autoSpaceDE/>
              <w:autoSpaceDN/>
              <w:adjustRightInd/>
              <w:spacing w:after="150"/>
              <w:ind w:left="6195"/>
              <w:jc w:val="center"/>
              <w:textAlignment w:val="top"/>
              <w:rPr>
                <w:lang w:eastAsia="en-US"/>
              </w:rPr>
            </w:pPr>
            <w:r w:rsidRPr="00287AA5">
              <w:rPr>
                <w:lang w:eastAsia="en-US"/>
              </w:rPr>
              <w:t>М.П.</w:t>
            </w:r>
          </w:p>
        </w:tc>
      </w:tr>
    </w:tbl>
    <w:p w:rsidR="00287AA5" w:rsidRPr="00287AA5" w:rsidRDefault="00287AA5" w:rsidP="00287AA5">
      <w:pPr>
        <w:rPr>
          <w:sz w:val="12"/>
          <w:szCs w:val="12"/>
        </w:rPr>
      </w:pPr>
    </w:p>
    <w:p w:rsidR="00287AA5" w:rsidRPr="00287AA5" w:rsidRDefault="00287AA5" w:rsidP="00287AA5">
      <w:pPr>
        <w:rPr>
          <w:sz w:val="12"/>
          <w:szCs w:val="12"/>
        </w:rPr>
      </w:pPr>
      <w:r w:rsidRPr="00287AA5">
        <w:rPr>
          <w:sz w:val="12"/>
          <w:szCs w:val="12"/>
        </w:rPr>
        <w:t>* Поле не является обязательным для заполнения</w:t>
      </w:r>
    </w:p>
    <w:p w:rsidR="00287AA5" w:rsidRPr="00287AA5" w:rsidRDefault="00287AA5" w:rsidP="00287AA5"/>
    <w:p w:rsidR="00287AA5" w:rsidRPr="00287AA5" w:rsidRDefault="00287AA5" w:rsidP="00287AA5">
      <w:pPr>
        <w:jc w:val="right"/>
        <w:rPr>
          <w:sz w:val="9"/>
          <w:szCs w:val="9"/>
        </w:rPr>
      </w:pPr>
      <w:r w:rsidRPr="00287AA5">
        <w:br w:type="page"/>
      </w:r>
      <w:r w:rsidRPr="00287AA5">
        <w:rPr>
          <w:sz w:val="9"/>
          <w:szCs w:val="9"/>
        </w:rPr>
        <w:lastRenderedPageBreak/>
        <w:t xml:space="preserve">Приложение № 2 к Правилам Фонда </w:t>
      </w:r>
    </w:p>
    <w:p w:rsidR="00287AA5" w:rsidRPr="00287AA5" w:rsidRDefault="00287AA5" w:rsidP="00287AA5">
      <w:pPr>
        <w:widowControl/>
        <w:autoSpaceDE/>
        <w:autoSpaceDN/>
        <w:adjustRightInd/>
        <w:spacing w:before="375" w:after="375"/>
        <w:jc w:val="center"/>
        <w:outlineLvl w:val="0"/>
        <w:rPr>
          <w:b/>
          <w:bCs/>
          <w:kern w:val="36"/>
          <w:sz w:val="24"/>
          <w:szCs w:val="24"/>
          <w:lang w:eastAsia="en-US"/>
        </w:rPr>
      </w:pPr>
      <w:r w:rsidRPr="00287AA5">
        <w:rPr>
          <w:b/>
          <w:bCs/>
          <w:kern w:val="36"/>
          <w:sz w:val="24"/>
          <w:szCs w:val="24"/>
          <w:lang w:eastAsia="en-US"/>
        </w:rPr>
        <w:t xml:space="preserve">Заявка на приобретение инвестиционных паев № </w:t>
      </w:r>
      <w:r w:rsidRPr="00287AA5">
        <w:rPr>
          <w:b/>
          <w:bCs/>
          <w:kern w:val="36"/>
          <w:sz w:val="24"/>
          <w:szCs w:val="24"/>
          <w:lang w:eastAsia="en-US"/>
        </w:rPr>
        <w:br/>
        <w:t>для юридических лиц</w:t>
      </w:r>
    </w:p>
    <w:p w:rsidR="00287AA5" w:rsidRPr="00287AA5" w:rsidRDefault="00287AA5" w:rsidP="00287AA5">
      <w:pPr>
        <w:widowControl/>
        <w:autoSpaceDE/>
        <w:autoSpaceDN/>
        <w:adjustRightInd/>
        <w:spacing w:before="45" w:after="45"/>
        <w:rPr>
          <w:sz w:val="16"/>
          <w:szCs w:val="16"/>
          <w:lang w:eastAsia="en-US"/>
        </w:rPr>
      </w:pPr>
      <w:r w:rsidRPr="00287AA5">
        <w:rPr>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Номер лицевого счета:*</w:t>
            </w:r>
            <w:r w:rsidRPr="00287AA5">
              <w:rPr>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375"/>
        <w:jc w:val="center"/>
        <w:rPr>
          <w:b/>
          <w:bCs/>
          <w:sz w:val="16"/>
          <w:szCs w:val="16"/>
          <w:lang w:eastAsia="en-US"/>
        </w:rPr>
      </w:pPr>
      <w:r w:rsidRPr="00287AA5">
        <w:rPr>
          <w:b/>
          <w:bCs/>
          <w:sz w:val="16"/>
          <w:szCs w:val="16"/>
          <w:lang w:eastAsia="en-U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Реквизиты банковского счета лица, передавшего денежные средства в оплату инвестиционных паев:</w:t>
            </w:r>
            <w:r w:rsidRPr="00287AA5">
              <w:rPr>
                <w:sz w:val="9"/>
                <w:szCs w:val="9"/>
                <w:lang w:eastAsia="en-US"/>
              </w:rPr>
              <w:br/>
            </w:r>
            <w:r w:rsidRPr="00287AA5">
              <w:rPr>
                <w:rFonts w:cs="Times New Roman"/>
                <w:sz w:val="9"/>
                <w:szCs w:val="9"/>
                <w:lang w:eastAsia="en-US"/>
              </w:rPr>
              <w:t xml:space="preserve">(наименование получателя платежа, наименование банка, БИК, ИНН, к/с, </w:t>
            </w:r>
            <w:proofErr w:type="spellStart"/>
            <w:proofErr w:type="gramStart"/>
            <w:r w:rsidRPr="00287AA5">
              <w:rPr>
                <w:rFonts w:cs="Times New Roman"/>
                <w:sz w:val="9"/>
                <w:szCs w:val="9"/>
                <w:lang w:eastAsia="en-US"/>
              </w:rPr>
              <w:t>р</w:t>
            </w:r>
            <w:proofErr w:type="spellEnd"/>
            <w:proofErr w:type="gramEnd"/>
            <w:r w:rsidRPr="00287AA5">
              <w:rPr>
                <w:rFonts w:cs="Times New Roman"/>
                <w:sz w:val="9"/>
                <w:szCs w:val="9"/>
                <w:lang w:eastAsia="en-US"/>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375"/>
        <w:jc w:val="center"/>
        <w:rPr>
          <w:sz w:val="16"/>
          <w:szCs w:val="16"/>
          <w:lang w:eastAsia="en-US"/>
        </w:rPr>
      </w:pPr>
    </w:p>
    <w:p w:rsidR="00287AA5" w:rsidRPr="00287AA5" w:rsidRDefault="00287AA5" w:rsidP="00287AA5">
      <w:pPr>
        <w:widowControl/>
        <w:autoSpaceDE/>
        <w:autoSpaceDN/>
        <w:adjustRightInd/>
        <w:spacing w:before="45" w:after="45"/>
        <w:rPr>
          <w:sz w:val="16"/>
          <w:szCs w:val="16"/>
          <w:lang w:eastAsia="en-US"/>
        </w:rPr>
      </w:pPr>
      <w:r w:rsidRPr="00287AA5">
        <w:rPr>
          <w:sz w:val="16"/>
          <w:szCs w:val="16"/>
          <w:lang w:eastAsia="en-US"/>
        </w:rPr>
        <w:t>Настоящая заявка носит безотзывный характер.</w:t>
      </w:r>
      <w:r w:rsidRPr="00287AA5">
        <w:rPr>
          <w:sz w:val="16"/>
          <w:szCs w:val="16"/>
          <w:lang w:eastAsia="en-US"/>
        </w:rPr>
        <w:br/>
        <w:t xml:space="preserve"> С Правилами Фонда </w:t>
      </w:r>
      <w:proofErr w:type="gramStart"/>
      <w:r w:rsidRPr="00287AA5">
        <w:rPr>
          <w:sz w:val="16"/>
          <w:szCs w:val="16"/>
          <w:lang w:eastAsia="en-US"/>
        </w:rPr>
        <w:t>ознакомлен</w:t>
      </w:r>
      <w:proofErr w:type="gramEnd"/>
      <w:r w:rsidRPr="00287AA5">
        <w:rPr>
          <w:sz w:val="16"/>
          <w:szCs w:val="16"/>
          <w:lang w:eastAsia="en-US"/>
        </w:rPr>
        <w:t>.</w:t>
      </w:r>
    </w:p>
    <w:tbl>
      <w:tblPr>
        <w:tblW w:w="5000" w:type="pct"/>
        <w:tblCellSpacing w:w="75" w:type="dxa"/>
        <w:tblCellMar>
          <w:left w:w="0" w:type="dxa"/>
          <w:right w:w="0" w:type="dxa"/>
        </w:tblCellMar>
        <w:tblLook w:val="0000"/>
      </w:tblPr>
      <w:tblGrid>
        <w:gridCol w:w="2836"/>
        <w:gridCol w:w="7535"/>
      </w:tblGrid>
      <w:tr w:rsidR="00287AA5" w:rsidRPr="00287AA5" w:rsidTr="00287AA5">
        <w:trPr>
          <w:tblCellSpacing w:w="75" w:type="dxa"/>
        </w:trPr>
        <w:tc>
          <w:tcPr>
            <w:tcW w:w="1316"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 xml:space="preserve">Подпись </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лица</w:t>
            </w:r>
            <w:r w:rsidRPr="00287AA5">
              <w:rPr>
                <w:b/>
                <w:sz w:val="16"/>
                <w:szCs w:val="16"/>
                <w:lang w:eastAsia="en-US"/>
              </w:rPr>
              <w:t>,</w:t>
            </w:r>
            <w:r w:rsidRPr="00287AA5">
              <w:rPr>
                <w:sz w:val="16"/>
                <w:szCs w:val="16"/>
                <w:lang w:eastAsia="en-US"/>
              </w:rPr>
              <w:br/>
              <w:t>принявшего заявку</w:t>
            </w:r>
          </w:p>
          <w:p w:rsidR="00287AA5" w:rsidRPr="00287AA5" w:rsidRDefault="00287AA5" w:rsidP="00287AA5">
            <w:pPr>
              <w:widowControl/>
              <w:autoSpaceDE/>
              <w:autoSpaceDN/>
              <w:adjustRightInd/>
              <w:spacing w:after="150"/>
              <w:ind w:left="6195"/>
              <w:jc w:val="center"/>
              <w:textAlignment w:val="top"/>
              <w:rPr>
                <w:lang w:eastAsia="en-US"/>
              </w:rPr>
            </w:pPr>
            <w:r w:rsidRPr="00287AA5">
              <w:rPr>
                <w:lang w:eastAsia="en-US"/>
              </w:rPr>
              <w:t>М.П.</w:t>
            </w:r>
          </w:p>
        </w:tc>
      </w:tr>
    </w:tbl>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rPr>
          <w:sz w:val="12"/>
          <w:szCs w:val="12"/>
        </w:rPr>
      </w:pPr>
      <w:r w:rsidRPr="00287AA5">
        <w:rPr>
          <w:sz w:val="12"/>
          <w:szCs w:val="12"/>
        </w:rPr>
        <w:t>* Поле не является обязательным для заполнения</w:t>
      </w: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jc w:val="right"/>
        <w:rPr>
          <w:sz w:val="9"/>
          <w:szCs w:val="9"/>
          <w:lang w:eastAsia="en-US"/>
        </w:rPr>
      </w:pPr>
    </w:p>
    <w:p w:rsidR="00287AA5" w:rsidRPr="00287AA5" w:rsidRDefault="00287AA5" w:rsidP="00287AA5">
      <w:pPr>
        <w:jc w:val="right"/>
        <w:rPr>
          <w:sz w:val="9"/>
          <w:szCs w:val="9"/>
        </w:rPr>
      </w:pPr>
      <w:r w:rsidRPr="00287AA5">
        <w:br w:type="page"/>
      </w:r>
      <w:r w:rsidRPr="00287AA5">
        <w:rPr>
          <w:sz w:val="9"/>
          <w:szCs w:val="9"/>
        </w:rPr>
        <w:lastRenderedPageBreak/>
        <w:t xml:space="preserve">Приложение № 3 к Правилам Фонда </w:t>
      </w:r>
    </w:p>
    <w:p w:rsidR="00287AA5" w:rsidRPr="00F76B67" w:rsidRDefault="00287AA5" w:rsidP="00287AA5">
      <w:pPr>
        <w:widowControl/>
        <w:autoSpaceDE/>
        <w:autoSpaceDN/>
        <w:adjustRightInd/>
        <w:jc w:val="center"/>
        <w:outlineLvl w:val="0"/>
        <w:rPr>
          <w:b/>
          <w:bCs/>
          <w:kern w:val="36"/>
          <w:sz w:val="24"/>
          <w:szCs w:val="24"/>
          <w:lang w:eastAsia="en-US"/>
        </w:rPr>
      </w:pPr>
      <w:r w:rsidRPr="00F76B67">
        <w:rPr>
          <w:b/>
          <w:bCs/>
          <w:kern w:val="36"/>
          <w:sz w:val="24"/>
          <w:szCs w:val="24"/>
          <w:lang w:eastAsia="en-US"/>
        </w:rPr>
        <w:t>Заявка на приобретение инвестиционных паев №</w:t>
      </w:r>
      <w:r w:rsidRPr="00F76B67">
        <w:rPr>
          <w:b/>
          <w:bCs/>
          <w:kern w:val="36"/>
          <w:sz w:val="24"/>
          <w:szCs w:val="24"/>
          <w:lang w:eastAsia="en-US"/>
        </w:rPr>
        <w:br/>
        <w:t>для юридических лиц - номинальных держателей</w:t>
      </w:r>
    </w:p>
    <w:p w:rsidR="00287AA5" w:rsidRPr="00287AA5" w:rsidRDefault="00287AA5" w:rsidP="00287AA5">
      <w:pPr>
        <w:widowControl/>
        <w:autoSpaceDE/>
        <w:autoSpaceDN/>
        <w:adjustRightInd/>
        <w:spacing w:before="45" w:after="45"/>
        <w:rPr>
          <w:sz w:val="16"/>
          <w:szCs w:val="16"/>
          <w:lang w:eastAsia="en-US"/>
        </w:rPr>
      </w:pPr>
      <w:r w:rsidRPr="00287AA5">
        <w:rPr>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Документ:</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Номер лицевого счета:</w:t>
            </w:r>
            <w:r w:rsidRPr="00287AA5">
              <w:rPr>
                <w:b/>
                <w:bCs/>
                <w:sz w:val="16"/>
                <w:szCs w:val="16"/>
                <w:lang w:eastAsia="en-US"/>
              </w:rPr>
              <w:br/>
            </w:r>
            <w:r w:rsidRPr="00287AA5">
              <w:rPr>
                <w:rFonts w:cs="Times New Roman"/>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4"/>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ind w:left="74"/>
              <w:jc w:val="right"/>
              <w:rPr>
                <w:b/>
                <w:bCs/>
                <w:sz w:val="16"/>
                <w:szCs w:val="16"/>
                <w:lang w:eastAsia="en-US"/>
              </w:rPr>
            </w:pPr>
            <w:r w:rsidRPr="00287AA5">
              <w:rPr>
                <w:b/>
                <w:bCs/>
                <w:sz w:val="14"/>
                <w:szCs w:val="14"/>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ind w:left="74"/>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4"/>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ind w:left="74"/>
              <w:jc w:val="right"/>
              <w:rPr>
                <w:b/>
                <w:bCs/>
                <w:sz w:val="16"/>
                <w:szCs w:val="16"/>
                <w:lang w:eastAsia="en-US"/>
              </w:rPr>
            </w:pPr>
            <w:r w:rsidRPr="00287AA5">
              <w:rPr>
                <w:b/>
                <w:bCs/>
                <w:sz w:val="14"/>
                <w:szCs w:val="14"/>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ind w:left="74"/>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240" w:after="240"/>
        <w:jc w:val="center"/>
        <w:rPr>
          <w:b/>
          <w:bCs/>
          <w:sz w:val="14"/>
          <w:szCs w:val="14"/>
          <w:lang w:eastAsia="en-US"/>
        </w:rPr>
      </w:pPr>
      <w:r w:rsidRPr="00287AA5">
        <w:rPr>
          <w:b/>
          <w:bCs/>
          <w:sz w:val="14"/>
          <w:szCs w:val="14"/>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Реквизиты банковского счета лица, передавшего денежные средства в оплату инвестиционных паев:</w:t>
            </w:r>
            <w:r w:rsidRPr="00287AA5">
              <w:rPr>
                <w:sz w:val="9"/>
                <w:szCs w:val="9"/>
                <w:lang w:eastAsia="en-US"/>
              </w:rPr>
              <w:br/>
            </w:r>
            <w:r w:rsidRPr="00287AA5">
              <w:rPr>
                <w:rFonts w:cs="Times New Roman"/>
                <w:sz w:val="9"/>
                <w:szCs w:val="9"/>
                <w:lang w:eastAsia="en-US"/>
              </w:rPr>
              <w:t xml:space="preserve">(наименование получателя платежа, наименование банка, БИК, ИНН, к/с, </w:t>
            </w:r>
            <w:proofErr w:type="spellStart"/>
            <w:proofErr w:type="gramStart"/>
            <w:r w:rsidRPr="00287AA5">
              <w:rPr>
                <w:rFonts w:cs="Times New Roman"/>
                <w:sz w:val="9"/>
                <w:szCs w:val="9"/>
                <w:lang w:eastAsia="en-US"/>
              </w:rPr>
              <w:t>р</w:t>
            </w:r>
            <w:proofErr w:type="spellEnd"/>
            <w:proofErr w:type="gramEnd"/>
            <w:r w:rsidRPr="00287AA5">
              <w:rPr>
                <w:rFonts w:cs="Times New Roman"/>
                <w:sz w:val="9"/>
                <w:szCs w:val="9"/>
                <w:lang w:eastAsia="en-US"/>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Информация о каждом номинальном держателе приобретаемых инвестиционных паев:</w:t>
      </w:r>
    </w:p>
    <w:p w:rsidR="00287AA5" w:rsidRPr="00287AA5" w:rsidRDefault="00287AA5" w:rsidP="00287AA5">
      <w:pPr>
        <w:widowControl/>
        <w:pBdr>
          <w:bottom w:val="single" w:sz="6" w:space="0" w:color="808080"/>
        </w:pBdr>
        <w:shd w:val="clear" w:color="auto" w:fill="C0C0C0"/>
        <w:autoSpaceDE/>
        <w:autoSpaceDN/>
        <w:adjustRightInd/>
        <w:spacing w:after="45"/>
        <w:jc w:val="center"/>
        <w:outlineLvl w:val="2"/>
        <w:rPr>
          <w:b/>
          <w:bCs/>
          <w:sz w:val="18"/>
          <w:szCs w:val="18"/>
          <w:lang w:eastAsia="en-US"/>
        </w:rPr>
      </w:pPr>
      <w:r w:rsidRPr="00287AA5">
        <w:rPr>
          <w:b/>
          <w:bCs/>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287AA5" w:rsidRPr="00287AA5" w:rsidTr="00287AA5">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r w:rsidRPr="00287AA5">
              <w:rPr>
                <w:sz w:val="14"/>
                <w:szCs w:val="14"/>
                <w:lang w:val="en-US" w:eastAsia="en-US"/>
              </w:rPr>
              <w:t> </w:t>
            </w:r>
          </w:p>
        </w:tc>
      </w:tr>
    </w:tbl>
    <w:p w:rsidR="00287AA5" w:rsidRPr="00287AA5" w:rsidRDefault="00287AA5" w:rsidP="00287AA5">
      <w:pPr>
        <w:spacing w:line="180" w:lineRule="exact"/>
        <w:ind w:left="170"/>
        <w:rPr>
          <w:b/>
          <w:bCs/>
          <w:iCs/>
          <w:noProof/>
          <w:sz w:val="16"/>
          <w:szCs w:val="16"/>
        </w:rPr>
      </w:pPr>
    </w:p>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Документ:</w:t>
            </w:r>
            <w:r w:rsidRPr="00287AA5">
              <w:rPr>
                <w:sz w:val="14"/>
                <w:szCs w:val="14"/>
                <w:lang w:eastAsia="en-US"/>
              </w:rPr>
              <w:br/>
            </w:r>
            <w:r w:rsidRPr="00287AA5">
              <w:rPr>
                <w:rFonts w:cs="Times New Roman"/>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r w:rsidRPr="00287AA5">
              <w:rPr>
                <w:sz w:val="14"/>
                <w:szCs w:val="14"/>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iCs/>
                <w:noProof/>
                <w:sz w:val="14"/>
                <w:szCs w:val="14"/>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p>
        </w:tc>
      </w:tr>
    </w:tbl>
    <w:p w:rsidR="00287AA5" w:rsidRPr="00287AA5" w:rsidRDefault="00287AA5" w:rsidP="00287AA5">
      <w:pPr>
        <w:spacing w:line="180" w:lineRule="exact"/>
        <w:ind w:left="170"/>
        <w:rPr>
          <w:b/>
          <w:bCs/>
          <w:iCs/>
          <w:noProof/>
          <w:sz w:val="16"/>
          <w:szCs w:val="16"/>
        </w:rPr>
      </w:pPr>
    </w:p>
    <w:p w:rsidR="00287AA5" w:rsidRPr="00287AA5" w:rsidRDefault="00287AA5" w:rsidP="00287AA5">
      <w:pPr>
        <w:widowControl/>
        <w:autoSpaceDE/>
        <w:autoSpaceDN/>
        <w:adjustRightInd/>
        <w:spacing w:before="240" w:after="240"/>
        <w:rPr>
          <w:sz w:val="14"/>
          <w:szCs w:val="16"/>
          <w:lang w:eastAsia="en-US"/>
        </w:rPr>
      </w:pPr>
      <w:r w:rsidRPr="00287AA5">
        <w:rPr>
          <w:sz w:val="14"/>
          <w:szCs w:val="16"/>
          <w:lang w:eastAsia="en-US"/>
        </w:rPr>
        <w:t>Настоящая заявка носит безотзывный характер.</w:t>
      </w:r>
      <w:r w:rsidRPr="00287AA5">
        <w:rPr>
          <w:sz w:val="14"/>
          <w:szCs w:val="16"/>
          <w:lang w:eastAsia="en-US"/>
        </w:rPr>
        <w:br/>
        <w:t xml:space="preserve">С Правилами Фонда </w:t>
      </w:r>
      <w:proofErr w:type="gramStart"/>
      <w:r w:rsidRPr="00287AA5">
        <w:rPr>
          <w:sz w:val="14"/>
          <w:szCs w:val="16"/>
          <w:lang w:eastAsia="en-US"/>
        </w:rPr>
        <w:t>ознакомлен</w:t>
      </w:r>
      <w:proofErr w:type="gramEnd"/>
      <w:r w:rsidRPr="00287AA5">
        <w:rPr>
          <w:sz w:val="14"/>
          <w:szCs w:val="16"/>
          <w:lang w:eastAsia="en-US"/>
        </w:rPr>
        <w:t>.</w:t>
      </w:r>
    </w:p>
    <w:tbl>
      <w:tblPr>
        <w:tblW w:w="4985" w:type="pct"/>
        <w:tblCellSpacing w:w="75" w:type="dxa"/>
        <w:tblCellMar>
          <w:left w:w="0" w:type="dxa"/>
          <w:right w:w="0" w:type="dxa"/>
        </w:tblCellMar>
        <w:tblLook w:val="0000"/>
      </w:tblPr>
      <w:tblGrid>
        <w:gridCol w:w="2593"/>
        <w:gridCol w:w="7747"/>
      </w:tblGrid>
      <w:tr w:rsidR="00287AA5" w:rsidRPr="00287AA5" w:rsidTr="00287AA5">
        <w:trPr>
          <w:trHeight w:val="918"/>
          <w:tblCellSpacing w:w="75" w:type="dxa"/>
        </w:trPr>
        <w:tc>
          <w:tcPr>
            <w:tcW w:w="1197"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textAlignment w:val="top"/>
              <w:rPr>
                <w:sz w:val="16"/>
                <w:szCs w:val="16"/>
                <w:lang w:eastAsia="en-US"/>
              </w:rPr>
            </w:pPr>
            <w:r w:rsidRPr="00287AA5">
              <w:rPr>
                <w:sz w:val="16"/>
                <w:szCs w:val="16"/>
                <w:lang w:eastAsia="en-US"/>
              </w:rPr>
              <w:t xml:space="preserve">Подпись </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textAlignment w:val="top"/>
              <w:rPr>
                <w:b/>
                <w:sz w:val="16"/>
                <w:szCs w:val="16"/>
                <w:lang w:eastAsia="en-US"/>
              </w:rPr>
            </w:pPr>
            <w:r w:rsidRPr="00287AA5">
              <w:rPr>
                <w:sz w:val="16"/>
                <w:szCs w:val="16"/>
                <w:lang w:eastAsia="en-US"/>
              </w:rPr>
              <w:t xml:space="preserve">Подпись лица     </w:t>
            </w:r>
            <w:r w:rsidRPr="00287AA5">
              <w:rPr>
                <w:sz w:val="16"/>
                <w:szCs w:val="16"/>
                <w:lang w:eastAsia="en-US"/>
              </w:rPr>
              <w:br/>
              <w:t xml:space="preserve">принявшего заявку                                                                                                          </w:t>
            </w:r>
            <w:r w:rsidRPr="00287AA5">
              <w:rPr>
                <w:b/>
                <w:sz w:val="16"/>
                <w:szCs w:val="16"/>
                <w:lang w:eastAsia="en-US"/>
              </w:rPr>
              <w:t>М.П.</w:t>
            </w:r>
          </w:p>
        </w:tc>
      </w:tr>
    </w:tbl>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r w:rsidRPr="00287AA5">
        <w:rPr>
          <w:sz w:val="9"/>
          <w:szCs w:val="9"/>
          <w:lang w:eastAsia="en-US"/>
        </w:rPr>
        <w:br w:type="page"/>
      </w: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jc w:val="right"/>
        <w:rPr>
          <w:sz w:val="9"/>
          <w:szCs w:val="9"/>
          <w:lang w:eastAsia="en-US"/>
        </w:rPr>
      </w:pPr>
      <w:r w:rsidRPr="00287AA5">
        <w:rPr>
          <w:sz w:val="9"/>
          <w:szCs w:val="9"/>
          <w:lang w:eastAsia="en-US"/>
        </w:rPr>
        <w:t xml:space="preserve">Приложение № 4 к Правилам Фонда </w:t>
      </w:r>
    </w:p>
    <w:p w:rsidR="00287AA5" w:rsidRPr="00287AA5" w:rsidRDefault="00287AA5" w:rsidP="00287AA5">
      <w:pPr>
        <w:widowControl/>
        <w:autoSpaceDE/>
        <w:autoSpaceDN/>
        <w:adjustRightInd/>
        <w:spacing w:before="375" w:after="375"/>
        <w:jc w:val="center"/>
        <w:outlineLvl w:val="0"/>
        <w:rPr>
          <w:b/>
          <w:bCs/>
          <w:kern w:val="36"/>
          <w:sz w:val="24"/>
          <w:szCs w:val="24"/>
          <w:lang w:eastAsia="en-US"/>
        </w:rPr>
      </w:pPr>
      <w:r w:rsidRPr="00287AA5">
        <w:rPr>
          <w:b/>
          <w:bCs/>
          <w:kern w:val="36"/>
          <w:sz w:val="24"/>
          <w:szCs w:val="24"/>
          <w:lang w:eastAsia="en-US"/>
        </w:rPr>
        <w:t xml:space="preserve">Заявка на погашение инвестиционных паев № </w:t>
      </w:r>
      <w:r w:rsidRPr="00287AA5">
        <w:rPr>
          <w:b/>
          <w:bCs/>
          <w:kern w:val="36"/>
          <w:sz w:val="24"/>
          <w:szCs w:val="24"/>
          <w:lang w:eastAsia="en-US"/>
        </w:rPr>
        <w:br/>
        <w:t>для физических лиц</w:t>
      </w:r>
    </w:p>
    <w:p w:rsidR="00287AA5" w:rsidRPr="00287AA5" w:rsidRDefault="00287AA5" w:rsidP="00287AA5">
      <w:pPr>
        <w:widowControl/>
        <w:autoSpaceDE/>
        <w:autoSpaceDN/>
        <w:adjustRightInd/>
        <w:spacing w:before="45" w:after="45"/>
        <w:rPr>
          <w:sz w:val="16"/>
          <w:szCs w:val="16"/>
          <w:lang w:eastAsia="en-US"/>
        </w:rPr>
      </w:pPr>
      <w:r w:rsidRPr="00287AA5">
        <w:rPr>
          <w:b/>
          <w:bCs/>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val="en-US" w:eastAsia="en-US"/>
              </w:rPr>
            </w:pPr>
            <w:r w:rsidRPr="00287AA5">
              <w:rPr>
                <w:b/>
                <w:bCs/>
                <w:sz w:val="16"/>
                <w:szCs w:val="16"/>
                <w:lang w:eastAsia="en-US"/>
              </w:rPr>
              <w:t>Номер лицевого счета:</w:t>
            </w:r>
            <w:r w:rsidRPr="00287AA5">
              <w:rPr>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375"/>
        <w:jc w:val="center"/>
        <w:rPr>
          <w:sz w:val="16"/>
          <w:szCs w:val="16"/>
          <w:lang w:eastAsia="en-US"/>
        </w:rPr>
      </w:pPr>
      <w:r w:rsidRPr="00287AA5">
        <w:rPr>
          <w:b/>
          <w:bCs/>
          <w:sz w:val="16"/>
          <w:szCs w:val="16"/>
          <w:lang w:eastAsia="en-US"/>
        </w:rPr>
        <w:t xml:space="preserve">Прошу погасить инвестиционные паи Фонда в количестве </w:t>
      </w:r>
      <w:r w:rsidRPr="00287AA5">
        <w:rPr>
          <w:b/>
          <w:bCs/>
          <w:sz w:val="16"/>
          <w:szCs w:val="16"/>
          <w:u w:val="single"/>
          <w:lang w:val="en-US" w:eastAsia="en-US"/>
        </w:rPr>
        <w:t>  </w:t>
      </w:r>
      <w:r w:rsidRPr="00287AA5">
        <w:rPr>
          <w:b/>
          <w:bCs/>
          <w:sz w:val="16"/>
          <w:szCs w:val="16"/>
          <w:u w:val="single"/>
          <w:lang w:eastAsia="en-US"/>
        </w:rPr>
        <w:t xml:space="preserve"> </w:t>
      </w:r>
      <w:r w:rsidRPr="00287AA5">
        <w:rPr>
          <w:b/>
          <w:bCs/>
          <w:sz w:val="16"/>
          <w:szCs w:val="16"/>
          <w:u w:val="single"/>
          <w:lang w:val="en-US" w:eastAsia="en-US"/>
        </w:rPr>
        <w:t>  </w:t>
      </w:r>
      <w:r w:rsidRPr="00287AA5">
        <w:rPr>
          <w:b/>
          <w:bCs/>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Прошу перечислить сумму денежной компенсации на счет:</w:t>
            </w:r>
          </w:p>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Указывается счет лица, погашающего инвестиционные паи</w:t>
            </w:r>
            <w:r w:rsidRPr="00287AA5">
              <w:rPr>
                <w:b/>
                <w:bCs/>
                <w:sz w:val="16"/>
                <w:szCs w:val="16"/>
                <w:lang w:eastAsia="en-US"/>
              </w:rPr>
              <w:br/>
            </w:r>
            <w:r w:rsidRPr="00287AA5">
              <w:rPr>
                <w:rFonts w:cs="Times New Roman"/>
                <w:sz w:val="9"/>
                <w:szCs w:val="9"/>
                <w:lang w:eastAsia="en-US"/>
              </w:rPr>
              <w:t xml:space="preserve">(наименование банка, БИК, ИНН, к/с, </w:t>
            </w:r>
            <w:proofErr w:type="spellStart"/>
            <w:proofErr w:type="gramStart"/>
            <w:r w:rsidRPr="00287AA5">
              <w:rPr>
                <w:rFonts w:cs="Times New Roman"/>
                <w:sz w:val="9"/>
                <w:szCs w:val="9"/>
                <w:lang w:eastAsia="en-US"/>
              </w:rPr>
              <w:t>р</w:t>
            </w:r>
            <w:proofErr w:type="spellEnd"/>
            <w:proofErr w:type="gramEnd"/>
            <w:r w:rsidRPr="00287AA5">
              <w:rPr>
                <w:rFonts w:cs="Times New Roman"/>
                <w:sz w:val="9"/>
                <w:szCs w:val="9"/>
                <w:lang w:eastAsia="en-US"/>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375"/>
        <w:rPr>
          <w:sz w:val="16"/>
          <w:szCs w:val="16"/>
          <w:lang w:eastAsia="en-US"/>
        </w:rPr>
      </w:pPr>
      <w:r w:rsidRPr="00287AA5">
        <w:rPr>
          <w:sz w:val="16"/>
          <w:szCs w:val="16"/>
          <w:lang w:eastAsia="en-US"/>
        </w:rPr>
        <w:t>Настоящая заявка носит безотзывный характер.</w:t>
      </w:r>
      <w:r w:rsidRPr="00287AA5">
        <w:rPr>
          <w:sz w:val="16"/>
          <w:szCs w:val="16"/>
          <w:lang w:eastAsia="en-US"/>
        </w:rPr>
        <w:br/>
        <w:t xml:space="preserve">С Правилами Фонда </w:t>
      </w:r>
      <w:proofErr w:type="gramStart"/>
      <w:r w:rsidRPr="00287AA5">
        <w:rPr>
          <w:sz w:val="16"/>
          <w:szCs w:val="16"/>
          <w:lang w:eastAsia="en-US"/>
        </w:rPr>
        <w:t>ознакомлен</w:t>
      </w:r>
      <w:proofErr w:type="gramEnd"/>
      <w:r w:rsidRPr="00287AA5">
        <w:rPr>
          <w:sz w:val="16"/>
          <w:szCs w:val="16"/>
          <w:lang w:eastAsia="en-US"/>
        </w:rPr>
        <w:t>.</w:t>
      </w:r>
    </w:p>
    <w:tbl>
      <w:tblPr>
        <w:tblW w:w="5000" w:type="pct"/>
        <w:tblCellSpacing w:w="75" w:type="dxa"/>
        <w:tblCellMar>
          <w:left w:w="0" w:type="dxa"/>
          <w:right w:w="0" w:type="dxa"/>
        </w:tblCellMar>
        <w:tblLook w:val="0000"/>
      </w:tblPr>
      <w:tblGrid>
        <w:gridCol w:w="2844"/>
        <w:gridCol w:w="7527"/>
      </w:tblGrid>
      <w:tr w:rsidR="00287AA5" w:rsidRPr="00287AA5" w:rsidTr="00287AA5">
        <w:trPr>
          <w:tblCellSpacing w:w="75" w:type="dxa"/>
        </w:trPr>
        <w:tc>
          <w:tcPr>
            <w:tcW w:w="1320"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Заявителя/</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лица</w:t>
            </w:r>
            <w:r w:rsidRPr="00287AA5">
              <w:rPr>
                <w:sz w:val="16"/>
                <w:szCs w:val="16"/>
                <w:lang w:eastAsia="en-US"/>
              </w:rPr>
              <w:br/>
              <w:t>принявшего заявку</w:t>
            </w:r>
          </w:p>
          <w:p w:rsidR="00287AA5" w:rsidRPr="00287AA5" w:rsidRDefault="00287AA5" w:rsidP="00287AA5">
            <w:pPr>
              <w:widowControl/>
              <w:autoSpaceDE/>
              <w:autoSpaceDN/>
              <w:adjustRightInd/>
              <w:spacing w:after="150"/>
              <w:ind w:left="6195"/>
              <w:jc w:val="center"/>
              <w:textAlignment w:val="top"/>
              <w:rPr>
                <w:lang w:eastAsia="en-US"/>
              </w:rPr>
            </w:pPr>
            <w:r w:rsidRPr="00287AA5">
              <w:rPr>
                <w:lang w:eastAsia="en-US"/>
              </w:rPr>
              <w:t>М.П.</w:t>
            </w:r>
          </w:p>
        </w:tc>
      </w:tr>
    </w:tbl>
    <w:p w:rsidR="00287AA5" w:rsidRPr="00287AA5" w:rsidRDefault="00287AA5" w:rsidP="00287AA5">
      <w:pPr>
        <w:rPr>
          <w:sz w:val="12"/>
          <w:szCs w:val="12"/>
        </w:rPr>
      </w:pPr>
    </w:p>
    <w:p w:rsidR="00287AA5" w:rsidRPr="00287AA5" w:rsidRDefault="00287AA5" w:rsidP="00287AA5">
      <w:pPr>
        <w:rPr>
          <w:sz w:val="12"/>
          <w:szCs w:val="12"/>
        </w:rPr>
      </w:pPr>
      <w:r w:rsidRPr="00287AA5">
        <w:rPr>
          <w:sz w:val="12"/>
          <w:szCs w:val="12"/>
        </w:rPr>
        <w:t>* Поле не является обязательным для заполнения</w:t>
      </w:r>
    </w:p>
    <w:p w:rsidR="00287AA5" w:rsidRPr="00287AA5" w:rsidRDefault="00287AA5" w:rsidP="00287AA5"/>
    <w:p w:rsidR="00287AA5" w:rsidRPr="00287AA5" w:rsidRDefault="00287AA5" w:rsidP="00287AA5">
      <w:r w:rsidRPr="00287AA5">
        <w:br w:type="page"/>
      </w:r>
    </w:p>
    <w:p w:rsidR="00287AA5" w:rsidRPr="00287AA5" w:rsidRDefault="00287AA5" w:rsidP="00287AA5">
      <w:pPr>
        <w:widowControl/>
        <w:autoSpaceDE/>
        <w:autoSpaceDN/>
        <w:adjustRightInd/>
        <w:spacing w:before="45" w:after="45"/>
        <w:jc w:val="right"/>
        <w:rPr>
          <w:sz w:val="9"/>
          <w:szCs w:val="9"/>
          <w:lang w:eastAsia="en-US"/>
        </w:rPr>
      </w:pPr>
      <w:r w:rsidRPr="00287AA5">
        <w:rPr>
          <w:sz w:val="9"/>
          <w:szCs w:val="9"/>
          <w:lang w:eastAsia="en-US"/>
        </w:rPr>
        <w:lastRenderedPageBreak/>
        <w:t xml:space="preserve">Приложение № 5 к Правилам Фонда </w:t>
      </w:r>
    </w:p>
    <w:p w:rsidR="00287AA5" w:rsidRPr="00287AA5" w:rsidRDefault="00287AA5" w:rsidP="00287AA5">
      <w:pPr>
        <w:widowControl/>
        <w:autoSpaceDE/>
        <w:autoSpaceDN/>
        <w:adjustRightInd/>
        <w:spacing w:before="375" w:after="375"/>
        <w:jc w:val="center"/>
        <w:outlineLvl w:val="0"/>
        <w:rPr>
          <w:b/>
          <w:bCs/>
          <w:kern w:val="36"/>
          <w:sz w:val="24"/>
          <w:szCs w:val="24"/>
          <w:lang w:eastAsia="en-US"/>
        </w:rPr>
      </w:pPr>
      <w:r w:rsidRPr="00287AA5">
        <w:rPr>
          <w:b/>
          <w:bCs/>
          <w:kern w:val="36"/>
          <w:sz w:val="24"/>
          <w:szCs w:val="24"/>
          <w:lang w:eastAsia="en-US"/>
        </w:rPr>
        <w:t xml:space="preserve">Заявка на погашение инвестиционных паев № </w:t>
      </w:r>
      <w:r w:rsidRPr="00287AA5">
        <w:rPr>
          <w:b/>
          <w:bCs/>
          <w:kern w:val="36"/>
          <w:sz w:val="24"/>
          <w:szCs w:val="24"/>
          <w:lang w:eastAsia="en-US"/>
        </w:rPr>
        <w:br/>
        <w:t>для юридических лиц</w:t>
      </w:r>
    </w:p>
    <w:p w:rsidR="00287AA5" w:rsidRPr="00287AA5" w:rsidRDefault="00287AA5" w:rsidP="00287AA5">
      <w:pPr>
        <w:widowControl/>
        <w:autoSpaceDE/>
        <w:autoSpaceDN/>
        <w:adjustRightInd/>
        <w:spacing w:before="45" w:after="45"/>
        <w:rPr>
          <w:sz w:val="16"/>
          <w:szCs w:val="16"/>
          <w:lang w:eastAsia="en-US"/>
        </w:rPr>
      </w:pPr>
      <w:r w:rsidRPr="00287AA5">
        <w:rPr>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val="en-US" w:eastAsia="en-US"/>
              </w:rPr>
            </w:pPr>
            <w:r w:rsidRPr="00287AA5">
              <w:rPr>
                <w:b/>
                <w:bCs/>
                <w:sz w:val="16"/>
                <w:szCs w:val="16"/>
                <w:lang w:eastAsia="en-US"/>
              </w:rPr>
              <w:t>Номер лицевого счета:</w:t>
            </w:r>
            <w:r w:rsidRPr="00287AA5">
              <w:rPr>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375"/>
        <w:jc w:val="center"/>
        <w:rPr>
          <w:sz w:val="16"/>
          <w:szCs w:val="16"/>
          <w:lang w:eastAsia="en-US"/>
        </w:rPr>
      </w:pPr>
      <w:r w:rsidRPr="00287AA5">
        <w:rPr>
          <w:b/>
          <w:bCs/>
          <w:sz w:val="16"/>
          <w:szCs w:val="16"/>
          <w:lang w:eastAsia="en-US"/>
        </w:rPr>
        <w:t xml:space="preserve">Прошу погасить инвестиционные паи Фонда в количестве </w:t>
      </w:r>
      <w:r w:rsidRPr="00287AA5">
        <w:rPr>
          <w:b/>
          <w:bCs/>
          <w:sz w:val="16"/>
          <w:szCs w:val="16"/>
          <w:u w:val="single"/>
          <w:lang w:val="en-US" w:eastAsia="en-US"/>
        </w:rPr>
        <w:t>  </w:t>
      </w:r>
      <w:r w:rsidRPr="00287AA5">
        <w:rPr>
          <w:b/>
          <w:bCs/>
          <w:sz w:val="16"/>
          <w:szCs w:val="16"/>
          <w:u w:val="single"/>
          <w:lang w:eastAsia="en-US"/>
        </w:rPr>
        <w:t xml:space="preserve"> </w:t>
      </w:r>
      <w:r w:rsidRPr="00287AA5">
        <w:rPr>
          <w:b/>
          <w:bCs/>
          <w:sz w:val="16"/>
          <w:szCs w:val="16"/>
          <w:u w:val="single"/>
          <w:lang w:val="en-US" w:eastAsia="en-US"/>
        </w:rPr>
        <w:t>  </w:t>
      </w:r>
      <w:r w:rsidRPr="00287AA5">
        <w:rPr>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Прошу перечислить сумму денежной компенсации на счет:</w:t>
            </w:r>
          </w:p>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Указывается счет лица, погашающего инвестиционные паи</w:t>
            </w:r>
            <w:r w:rsidRPr="00287AA5">
              <w:rPr>
                <w:b/>
                <w:bCs/>
                <w:sz w:val="16"/>
                <w:szCs w:val="16"/>
                <w:lang w:eastAsia="en-US"/>
              </w:rPr>
              <w:br/>
            </w:r>
            <w:r w:rsidRPr="00287AA5">
              <w:rPr>
                <w:rFonts w:cs="Times New Roman"/>
                <w:sz w:val="9"/>
                <w:szCs w:val="9"/>
                <w:lang w:eastAsia="en-US"/>
              </w:rPr>
              <w:t xml:space="preserve">(наименование банка, БИК, ИНН, к/с, </w:t>
            </w:r>
            <w:proofErr w:type="spellStart"/>
            <w:proofErr w:type="gramStart"/>
            <w:r w:rsidRPr="00287AA5">
              <w:rPr>
                <w:rFonts w:cs="Times New Roman"/>
                <w:sz w:val="9"/>
                <w:szCs w:val="9"/>
                <w:lang w:eastAsia="en-US"/>
              </w:rPr>
              <w:t>р</w:t>
            </w:r>
            <w:proofErr w:type="spellEnd"/>
            <w:proofErr w:type="gramEnd"/>
            <w:r w:rsidRPr="00287AA5">
              <w:rPr>
                <w:rFonts w:cs="Times New Roman"/>
                <w:sz w:val="9"/>
                <w:szCs w:val="9"/>
                <w:lang w:eastAsia="en-US"/>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375"/>
        <w:rPr>
          <w:sz w:val="16"/>
          <w:szCs w:val="16"/>
          <w:lang w:eastAsia="en-US"/>
        </w:rPr>
      </w:pPr>
      <w:r w:rsidRPr="00287AA5">
        <w:rPr>
          <w:sz w:val="16"/>
          <w:szCs w:val="16"/>
          <w:lang w:eastAsia="en-US"/>
        </w:rPr>
        <w:t>Настоящая заявка носит безотзывный характер.</w:t>
      </w:r>
      <w:r w:rsidRPr="00287AA5">
        <w:rPr>
          <w:sz w:val="16"/>
          <w:szCs w:val="16"/>
          <w:lang w:eastAsia="en-US"/>
        </w:rPr>
        <w:br/>
        <w:t xml:space="preserve">С Правилами Фонда </w:t>
      </w:r>
      <w:proofErr w:type="gramStart"/>
      <w:r w:rsidRPr="00287AA5">
        <w:rPr>
          <w:sz w:val="16"/>
          <w:szCs w:val="16"/>
          <w:lang w:eastAsia="en-US"/>
        </w:rPr>
        <w:t>ознакомлен</w:t>
      </w:r>
      <w:proofErr w:type="gramEnd"/>
      <w:r w:rsidRPr="00287AA5">
        <w:rPr>
          <w:sz w:val="16"/>
          <w:szCs w:val="16"/>
          <w:lang w:eastAsia="en-US"/>
        </w:rPr>
        <w:t>.</w:t>
      </w:r>
    </w:p>
    <w:tbl>
      <w:tblPr>
        <w:tblW w:w="5000" w:type="pct"/>
        <w:tblCellSpacing w:w="75" w:type="dxa"/>
        <w:tblCellMar>
          <w:left w:w="0" w:type="dxa"/>
          <w:right w:w="0" w:type="dxa"/>
        </w:tblCellMar>
        <w:tblLook w:val="0000"/>
      </w:tblPr>
      <w:tblGrid>
        <w:gridCol w:w="2844"/>
        <w:gridCol w:w="7527"/>
      </w:tblGrid>
      <w:tr w:rsidR="00287AA5" w:rsidRPr="00287AA5" w:rsidTr="00287AA5">
        <w:trPr>
          <w:tblCellSpacing w:w="75" w:type="dxa"/>
        </w:trPr>
        <w:tc>
          <w:tcPr>
            <w:tcW w:w="1320"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 xml:space="preserve">Подпись </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лица</w:t>
            </w:r>
            <w:r w:rsidRPr="00287AA5">
              <w:rPr>
                <w:sz w:val="16"/>
                <w:szCs w:val="16"/>
                <w:lang w:eastAsia="en-US"/>
              </w:rPr>
              <w:br/>
              <w:t>принявшего заявку</w:t>
            </w:r>
          </w:p>
          <w:p w:rsidR="00287AA5" w:rsidRPr="00287AA5" w:rsidRDefault="00287AA5" w:rsidP="00287AA5">
            <w:pPr>
              <w:widowControl/>
              <w:autoSpaceDE/>
              <w:autoSpaceDN/>
              <w:adjustRightInd/>
              <w:spacing w:after="150"/>
              <w:ind w:left="6195"/>
              <w:jc w:val="center"/>
              <w:textAlignment w:val="top"/>
              <w:rPr>
                <w:lang w:eastAsia="en-US"/>
              </w:rPr>
            </w:pPr>
            <w:r w:rsidRPr="00287AA5">
              <w:rPr>
                <w:lang w:eastAsia="en-US"/>
              </w:rPr>
              <w:t>М.П.</w:t>
            </w:r>
          </w:p>
        </w:tc>
      </w:tr>
    </w:tbl>
    <w:p w:rsidR="00287AA5" w:rsidRPr="00287AA5" w:rsidRDefault="00287AA5" w:rsidP="00287AA5">
      <w:pPr>
        <w:rPr>
          <w:sz w:val="12"/>
          <w:szCs w:val="12"/>
        </w:rPr>
      </w:pPr>
    </w:p>
    <w:p w:rsidR="00287AA5" w:rsidRPr="00287AA5" w:rsidRDefault="00287AA5" w:rsidP="00287AA5">
      <w:pPr>
        <w:rPr>
          <w:sz w:val="12"/>
          <w:szCs w:val="12"/>
        </w:rPr>
      </w:pPr>
      <w:r w:rsidRPr="00287AA5">
        <w:rPr>
          <w:sz w:val="12"/>
          <w:szCs w:val="12"/>
        </w:rPr>
        <w:t>* Поле не является обязательным для заполнения</w:t>
      </w:r>
    </w:p>
    <w:p w:rsidR="00287AA5" w:rsidRPr="00287AA5" w:rsidRDefault="00287AA5" w:rsidP="00287AA5">
      <w:pPr>
        <w:widowControl/>
        <w:autoSpaceDE/>
        <w:autoSpaceDN/>
        <w:adjustRightInd/>
        <w:spacing w:after="105"/>
        <w:ind w:left="367"/>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rPr>
          <w:sz w:val="9"/>
          <w:szCs w:val="9"/>
          <w:lang w:eastAsia="en-US"/>
        </w:rPr>
      </w:pPr>
      <w:r w:rsidRPr="00287AA5">
        <w:br w:type="page"/>
      </w: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jc w:val="right"/>
        <w:rPr>
          <w:sz w:val="9"/>
          <w:szCs w:val="9"/>
          <w:lang w:eastAsia="en-US"/>
        </w:rPr>
      </w:pPr>
      <w:r w:rsidRPr="00287AA5">
        <w:rPr>
          <w:sz w:val="9"/>
          <w:szCs w:val="9"/>
          <w:lang w:eastAsia="en-US"/>
        </w:rPr>
        <w:t xml:space="preserve">Приложение № 6 к Правилам Фонда </w:t>
      </w:r>
    </w:p>
    <w:p w:rsidR="00287AA5" w:rsidRPr="00287AA5" w:rsidRDefault="00287AA5" w:rsidP="00287AA5">
      <w:pPr>
        <w:widowControl/>
        <w:autoSpaceDE/>
        <w:autoSpaceDN/>
        <w:adjustRightInd/>
        <w:rPr>
          <w:sz w:val="9"/>
          <w:szCs w:val="9"/>
          <w:lang w:eastAsia="en-US"/>
        </w:rPr>
      </w:pPr>
    </w:p>
    <w:p w:rsidR="00287AA5" w:rsidRPr="00F76B67" w:rsidRDefault="00287AA5" w:rsidP="00287AA5">
      <w:pPr>
        <w:widowControl/>
        <w:autoSpaceDE/>
        <w:autoSpaceDN/>
        <w:adjustRightInd/>
        <w:jc w:val="center"/>
        <w:outlineLvl w:val="0"/>
        <w:rPr>
          <w:b/>
          <w:bCs/>
          <w:kern w:val="36"/>
          <w:sz w:val="24"/>
          <w:szCs w:val="24"/>
          <w:lang w:eastAsia="en-US"/>
        </w:rPr>
      </w:pPr>
      <w:r w:rsidRPr="00F76B67">
        <w:rPr>
          <w:b/>
          <w:bCs/>
          <w:kern w:val="36"/>
          <w:sz w:val="24"/>
          <w:szCs w:val="24"/>
          <w:lang w:eastAsia="en-US"/>
        </w:rPr>
        <w:t>Заявка на погашение инвестиционных паев №</w:t>
      </w:r>
      <w:r w:rsidRPr="00F76B67">
        <w:rPr>
          <w:b/>
          <w:bCs/>
          <w:kern w:val="36"/>
          <w:sz w:val="24"/>
          <w:szCs w:val="24"/>
          <w:lang w:eastAsia="en-US"/>
        </w:rPr>
        <w:br/>
        <w:t xml:space="preserve">для юридических лиц - номинальных держателей </w:t>
      </w:r>
    </w:p>
    <w:p w:rsidR="00287AA5" w:rsidRPr="00287AA5" w:rsidRDefault="00287AA5" w:rsidP="00287AA5">
      <w:pPr>
        <w:widowControl/>
        <w:autoSpaceDE/>
        <w:autoSpaceDN/>
        <w:adjustRightInd/>
        <w:spacing w:before="45" w:after="45"/>
        <w:rPr>
          <w:sz w:val="14"/>
          <w:szCs w:val="14"/>
          <w:lang w:eastAsia="en-US"/>
        </w:rPr>
      </w:pPr>
      <w:r w:rsidRPr="00287AA5">
        <w:rPr>
          <w:b/>
          <w:bCs/>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Документ:</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Номер лицевого счета:</w:t>
            </w:r>
            <w:r w:rsidRPr="00287AA5">
              <w:rPr>
                <w:b/>
                <w:bCs/>
                <w:sz w:val="16"/>
                <w:szCs w:val="16"/>
                <w:lang w:eastAsia="en-US"/>
              </w:rPr>
              <w:br/>
            </w:r>
            <w:r w:rsidRPr="00287AA5">
              <w:rPr>
                <w:rFonts w:cs="Times New Roman"/>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rPr>
                <w:rFonts w:ascii="Arial Unicode MS" w:eastAsia="Arial Unicode MS" w:hAnsi="Arial Unicode MS" w:cs="Arial Unicode MS"/>
              </w:rPr>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240" w:after="240"/>
        <w:jc w:val="center"/>
        <w:rPr>
          <w:sz w:val="14"/>
          <w:szCs w:val="14"/>
          <w:lang w:eastAsia="en-US"/>
        </w:rPr>
      </w:pPr>
      <w:r w:rsidRPr="00287AA5">
        <w:rPr>
          <w:b/>
          <w:bCs/>
          <w:sz w:val="14"/>
          <w:szCs w:val="14"/>
          <w:lang w:eastAsia="en-US"/>
        </w:rPr>
        <w:t xml:space="preserve">Прошу погасить инвестиционные паи Фонда в количестве </w:t>
      </w:r>
      <w:r w:rsidRPr="00287AA5">
        <w:rPr>
          <w:b/>
          <w:bCs/>
          <w:sz w:val="14"/>
          <w:szCs w:val="14"/>
          <w:u w:val="single"/>
          <w:lang w:val="en-US" w:eastAsia="en-US"/>
        </w:rPr>
        <w:t>  </w:t>
      </w:r>
      <w:r w:rsidRPr="00287AA5">
        <w:rPr>
          <w:b/>
          <w:bCs/>
          <w:sz w:val="14"/>
          <w:szCs w:val="14"/>
          <w:u w:val="single"/>
          <w:lang w:eastAsia="en-US"/>
        </w:rPr>
        <w:t xml:space="preserve"> </w:t>
      </w:r>
      <w:r w:rsidRPr="00287AA5">
        <w:rPr>
          <w:b/>
          <w:bCs/>
          <w:sz w:val="14"/>
          <w:szCs w:val="14"/>
          <w:u w:val="single"/>
          <w:lang w:val="en-US" w:eastAsia="en-US"/>
        </w:rPr>
        <w:t>  </w:t>
      </w:r>
      <w:r w:rsidRPr="00287AA5">
        <w:rPr>
          <w:b/>
          <w:bCs/>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Прошу перечислить сумму денежной компенсации на счет:</w:t>
            </w:r>
            <w:r w:rsidRPr="00287AA5">
              <w:rPr>
                <w:b/>
                <w:bCs/>
                <w:sz w:val="16"/>
                <w:szCs w:val="16"/>
                <w:lang w:eastAsia="en-US"/>
              </w:rPr>
              <w:br/>
            </w:r>
            <w:r w:rsidRPr="00287AA5">
              <w:rPr>
                <w:rFonts w:cs="Times New Roman"/>
                <w:sz w:val="9"/>
                <w:szCs w:val="9"/>
                <w:lang w:eastAsia="en-US"/>
              </w:rPr>
              <w:t xml:space="preserve">(наименование получателя платежа, наименование банка, БИК, ИНН, к/с, </w:t>
            </w:r>
            <w:proofErr w:type="spellStart"/>
            <w:proofErr w:type="gramStart"/>
            <w:r w:rsidRPr="00287AA5">
              <w:rPr>
                <w:rFonts w:cs="Times New Roman"/>
                <w:sz w:val="9"/>
                <w:szCs w:val="9"/>
                <w:lang w:eastAsia="en-US"/>
              </w:rPr>
              <w:t>р</w:t>
            </w:r>
            <w:proofErr w:type="spellEnd"/>
            <w:proofErr w:type="gramEnd"/>
            <w:r w:rsidRPr="00287AA5">
              <w:rPr>
                <w:rFonts w:cs="Times New Roman"/>
                <w:sz w:val="9"/>
                <w:szCs w:val="9"/>
                <w:lang w:eastAsia="en-US"/>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i/>
                <w:sz w:val="16"/>
                <w:szCs w:val="16"/>
                <w:highlight w:val="magenta"/>
                <w:lang w:eastAsia="en-US"/>
              </w:rPr>
            </w:pPr>
          </w:p>
        </w:tc>
      </w:tr>
    </w:tbl>
    <w:p w:rsidR="00287AA5" w:rsidRPr="00287AA5" w:rsidRDefault="00287AA5" w:rsidP="00287AA5">
      <w:pPr>
        <w:keepNext/>
        <w:spacing w:before="150" w:after="60"/>
        <w:outlineLvl w:val="2"/>
        <w:rPr>
          <w:b/>
          <w:bCs/>
          <w:sz w:val="14"/>
          <w:szCs w:val="14"/>
        </w:rPr>
      </w:pPr>
      <w:r w:rsidRPr="00287AA5">
        <w:rPr>
          <w:b/>
          <w:bCs/>
          <w:sz w:val="14"/>
          <w:szCs w:val="14"/>
        </w:rPr>
        <w:t>Информация о каждом номинальном держателе погашаемых инвестиционных паев:</w:t>
      </w:r>
    </w:p>
    <w:p w:rsidR="00287AA5" w:rsidRPr="00287AA5" w:rsidRDefault="00287AA5" w:rsidP="00287AA5">
      <w:pPr>
        <w:keepNext/>
        <w:spacing w:before="240" w:after="60"/>
        <w:outlineLvl w:val="2"/>
        <w:rPr>
          <w:b/>
          <w:bCs/>
          <w:sz w:val="12"/>
          <w:szCs w:val="12"/>
        </w:rPr>
      </w:pPr>
      <w:r w:rsidRPr="00287AA5">
        <w:rPr>
          <w:b/>
          <w:bCs/>
          <w:sz w:val="12"/>
          <w:szCs w:val="12"/>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287AA5" w:rsidRPr="00287AA5" w:rsidTr="00287AA5">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p>
        </w:tc>
      </w:tr>
    </w:tbl>
    <w:p w:rsidR="00287AA5" w:rsidRPr="00287AA5" w:rsidRDefault="00287AA5" w:rsidP="00287AA5">
      <w:pPr>
        <w:keepNext/>
        <w:spacing w:before="150" w:after="60"/>
        <w:outlineLvl w:val="2"/>
        <w:rPr>
          <w:b/>
          <w:bCs/>
          <w:sz w:val="14"/>
          <w:szCs w:val="14"/>
        </w:rPr>
      </w:pPr>
      <w:r w:rsidRPr="00287AA5">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Документ:</w:t>
            </w:r>
            <w:r w:rsidRPr="00287AA5">
              <w:rPr>
                <w:sz w:val="14"/>
                <w:szCs w:val="14"/>
                <w:lang w:eastAsia="en-US"/>
              </w:rPr>
              <w:br/>
            </w:r>
            <w:r w:rsidRPr="00287AA5">
              <w:rPr>
                <w:rFonts w:cs="Times New Roman"/>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r w:rsidRPr="00287AA5">
              <w:rPr>
                <w:sz w:val="14"/>
                <w:szCs w:val="14"/>
                <w:lang w:val="en-US" w:eastAsia="en-US"/>
              </w:rPr>
              <w:t> </w:t>
            </w:r>
          </w:p>
        </w:tc>
      </w:tr>
      <w:tr w:rsidR="00287AA5" w:rsidRPr="00287AA5" w:rsidTr="006E2E7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iCs/>
                <w:noProof/>
                <w:sz w:val="14"/>
                <w:szCs w:val="14"/>
                <w:lang w:eastAsia="en-US"/>
              </w:rPr>
            </w:pPr>
            <w:r w:rsidRPr="00287AA5">
              <w:rPr>
                <w:b/>
                <w:iCs/>
                <w:noProof/>
                <w:sz w:val="14"/>
                <w:szCs w:val="14"/>
                <w:lang w:eastAsia="en-US"/>
              </w:rPr>
              <w:t>Номер счета депо владельца</w:t>
            </w:r>
          </w:p>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iCs/>
                <w:noProof/>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p>
        </w:tc>
      </w:tr>
      <w:tr w:rsidR="006E2E7D"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E2E7D" w:rsidRPr="00287AA5" w:rsidRDefault="006E2E7D">
            <w:pPr>
              <w:widowControl/>
              <w:autoSpaceDE/>
              <w:autoSpaceDN/>
              <w:adjustRightInd/>
              <w:spacing w:before="45" w:after="45"/>
              <w:ind w:left="75"/>
              <w:jc w:val="right"/>
              <w:rPr>
                <w:b/>
                <w:iCs/>
                <w:noProof/>
                <w:sz w:val="14"/>
                <w:szCs w:val="14"/>
                <w:lang w:eastAsia="en-US"/>
              </w:rPr>
            </w:pPr>
            <w:r w:rsidRPr="00597331">
              <w:rPr>
                <w:b/>
                <w:i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E2E7D" w:rsidRPr="00287AA5" w:rsidRDefault="006E2E7D" w:rsidP="00287AA5">
            <w:pPr>
              <w:widowControl/>
              <w:autoSpaceDE/>
              <w:autoSpaceDN/>
              <w:adjustRightInd/>
              <w:spacing w:before="45" w:after="45"/>
              <w:ind w:left="75"/>
              <w:rPr>
                <w:sz w:val="14"/>
                <w:szCs w:val="14"/>
                <w:lang w:eastAsia="en-US"/>
              </w:rPr>
            </w:pPr>
          </w:p>
        </w:tc>
      </w:tr>
    </w:tbl>
    <w:p w:rsidR="00287AA5" w:rsidRPr="00287AA5" w:rsidRDefault="00287AA5" w:rsidP="00287AA5">
      <w:pPr>
        <w:spacing w:line="180" w:lineRule="exact"/>
        <w:ind w:left="170"/>
        <w:rPr>
          <w:b/>
          <w:bCs/>
          <w:i/>
          <w:iCs/>
          <w:noProof/>
          <w:sz w:val="14"/>
          <w:szCs w:val="14"/>
        </w:rPr>
      </w:pPr>
      <w:r w:rsidRPr="00287AA5">
        <w:rPr>
          <w:b/>
          <w:bCs/>
          <w:i/>
          <w:iCs/>
          <w:noProof/>
          <w:sz w:val="14"/>
          <w:szCs w:val="14"/>
        </w:rPr>
        <w:t>Обязательно заполняется в случае, если владелец инвестиционных паев является физическим лицом:</w:t>
      </w:r>
    </w:p>
    <w:p w:rsidR="00287AA5" w:rsidRPr="00287AA5" w:rsidRDefault="00287AA5" w:rsidP="00287AA5">
      <w:pPr>
        <w:spacing w:line="180" w:lineRule="exact"/>
        <w:ind w:left="170"/>
        <w:rPr>
          <w:b/>
          <w:bCs/>
          <w:iCs/>
          <w:noProof/>
          <w:sz w:val="14"/>
          <w:szCs w:val="14"/>
        </w:rPr>
      </w:pPr>
      <w:r w:rsidRPr="00287AA5">
        <w:rPr>
          <w:b/>
          <w:bCs/>
          <w:iCs/>
          <w:noProof/>
          <w:sz w:val="14"/>
          <w:szCs w:val="14"/>
        </w:rPr>
        <w:t>- владелец является налоговым резидентом РФ ___________</w:t>
      </w:r>
    </w:p>
    <w:p w:rsidR="00287AA5" w:rsidRPr="00287AA5" w:rsidRDefault="00287AA5" w:rsidP="00287AA5">
      <w:pPr>
        <w:spacing w:line="180" w:lineRule="exact"/>
        <w:ind w:left="170"/>
        <w:rPr>
          <w:b/>
          <w:bCs/>
          <w:iCs/>
          <w:noProof/>
          <w:sz w:val="14"/>
          <w:szCs w:val="14"/>
        </w:rPr>
      </w:pPr>
      <w:r w:rsidRPr="00287AA5">
        <w:rPr>
          <w:b/>
          <w:bCs/>
          <w:iCs/>
          <w:noProof/>
          <w:sz w:val="14"/>
          <w:szCs w:val="14"/>
        </w:rPr>
        <w:t>- владелец не является налоговым резидентов РФ _________</w:t>
      </w:r>
    </w:p>
    <w:p w:rsidR="00287AA5" w:rsidRPr="00287AA5" w:rsidRDefault="00287AA5" w:rsidP="00287AA5">
      <w:pPr>
        <w:widowControl/>
        <w:autoSpaceDE/>
        <w:autoSpaceDN/>
        <w:adjustRightInd/>
        <w:spacing w:before="120" w:after="120"/>
        <w:rPr>
          <w:sz w:val="14"/>
          <w:szCs w:val="14"/>
          <w:lang w:eastAsia="en-US"/>
        </w:rPr>
      </w:pPr>
      <w:r w:rsidRPr="00287AA5">
        <w:rPr>
          <w:sz w:val="14"/>
          <w:szCs w:val="14"/>
          <w:lang w:eastAsia="en-US"/>
        </w:rPr>
        <w:t>Настоящая заявка носит безотзывный характер.</w:t>
      </w:r>
      <w:r w:rsidRPr="00287AA5">
        <w:rPr>
          <w:sz w:val="14"/>
          <w:szCs w:val="14"/>
          <w:lang w:eastAsia="en-US"/>
        </w:rPr>
        <w:br/>
        <w:t xml:space="preserve">С Правилами Фонда </w:t>
      </w:r>
      <w:proofErr w:type="gramStart"/>
      <w:r w:rsidRPr="00287AA5">
        <w:rPr>
          <w:sz w:val="14"/>
          <w:szCs w:val="14"/>
          <w:lang w:eastAsia="en-US"/>
        </w:rPr>
        <w:t>ознакомлен</w:t>
      </w:r>
      <w:proofErr w:type="gramEnd"/>
      <w:r w:rsidRPr="00287AA5">
        <w:rPr>
          <w:sz w:val="14"/>
          <w:szCs w:val="14"/>
          <w:lang w:eastAsia="en-US"/>
        </w:rPr>
        <w:t>.</w:t>
      </w:r>
    </w:p>
    <w:tbl>
      <w:tblPr>
        <w:tblW w:w="5000" w:type="pct"/>
        <w:tblCellSpacing w:w="75" w:type="dxa"/>
        <w:tblCellMar>
          <w:left w:w="0" w:type="dxa"/>
          <w:right w:w="0" w:type="dxa"/>
        </w:tblCellMar>
        <w:tblLook w:val="0000"/>
      </w:tblPr>
      <w:tblGrid>
        <w:gridCol w:w="2844"/>
        <w:gridCol w:w="7527"/>
      </w:tblGrid>
      <w:tr w:rsidR="00287AA5" w:rsidRPr="00287AA5" w:rsidTr="00287AA5">
        <w:trPr>
          <w:tblCellSpacing w:w="75" w:type="dxa"/>
        </w:trPr>
        <w:tc>
          <w:tcPr>
            <w:tcW w:w="1320"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after="120"/>
              <w:ind w:left="75"/>
              <w:textAlignment w:val="top"/>
              <w:rPr>
                <w:sz w:val="16"/>
                <w:szCs w:val="16"/>
                <w:lang w:eastAsia="en-US"/>
              </w:rPr>
            </w:pPr>
            <w:r w:rsidRPr="00287AA5">
              <w:rPr>
                <w:sz w:val="16"/>
                <w:szCs w:val="16"/>
                <w:lang w:eastAsia="en-US"/>
              </w:rPr>
              <w:t xml:space="preserve">Подпись </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after="120"/>
              <w:ind w:left="75"/>
              <w:textAlignment w:val="top"/>
              <w:rPr>
                <w:sz w:val="16"/>
                <w:szCs w:val="16"/>
                <w:lang w:eastAsia="en-US"/>
              </w:rPr>
            </w:pPr>
            <w:r w:rsidRPr="00287AA5">
              <w:rPr>
                <w:sz w:val="16"/>
                <w:szCs w:val="16"/>
                <w:lang w:eastAsia="en-US"/>
              </w:rPr>
              <w:t>Подпись лица</w:t>
            </w:r>
            <w:r w:rsidRPr="00287AA5">
              <w:rPr>
                <w:sz w:val="16"/>
                <w:szCs w:val="16"/>
                <w:lang w:eastAsia="en-US"/>
              </w:rPr>
              <w:br/>
              <w:t>принявшего заявку</w:t>
            </w:r>
          </w:p>
          <w:p w:rsidR="00287AA5" w:rsidRPr="00287AA5" w:rsidRDefault="00287AA5" w:rsidP="00287AA5">
            <w:pPr>
              <w:widowControl/>
              <w:autoSpaceDE/>
              <w:autoSpaceDN/>
              <w:adjustRightInd/>
              <w:spacing w:after="120"/>
              <w:ind w:left="6195"/>
              <w:jc w:val="center"/>
              <w:textAlignment w:val="top"/>
              <w:rPr>
                <w:lang w:eastAsia="en-US"/>
              </w:rPr>
            </w:pPr>
            <w:r w:rsidRPr="00287AA5">
              <w:rPr>
                <w:lang w:eastAsia="en-US"/>
              </w:rPr>
              <w:t>М.П.</w:t>
            </w:r>
          </w:p>
        </w:tc>
      </w:tr>
    </w:tbl>
    <w:p w:rsidR="00287AA5" w:rsidRPr="00287AA5" w:rsidRDefault="00287AA5" w:rsidP="00287AA5">
      <w:pPr>
        <w:widowControl/>
        <w:autoSpaceDE/>
        <w:autoSpaceDN/>
        <w:adjustRightInd/>
        <w:spacing w:before="45" w:after="45"/>
        <w:jc w:val="right"/>
        <w:rPr>
          <w:sz w:val="9"/>
          <w:szCs w:val="9"/>
          <w:lang w:eastAsia="en-US"/>
        </w:rPr>
      </w:pPr>
    </w:p>
    <w:p w:rsidR="00287AA5" w:rsidRPr="00287AA5" w:rsidRDefault="00287AA5" w:rsidP="00287AA5">
      <w:pPr>
        <w:widowControl/>
        <w:autoSpaceDE/>
        <w:autoSpaceDN/>
        <w:adjustRightInd/>
        <w:spacing w:before="45" w:after="45"/>
        <w:jc w:val="right"/>
        <w:rPr>
          <w:sz w:val="9"/>
          <w:szCs w:val="9"/>
          <w:lang w:eastAsia="en-US"/>
        </w:rPr>
      </w:pPr>
      <w:r w:rsidRPr="00287AA5">
        <w:rPr>
          <w:sz w:val="9"/>
          <w:szCs w:val="9"/>
          <w:lang w:eastAsia="en-US"/>
        </w:rPr>
        <w:br w:type="page"/>
      </w:r>
      <w:r w:rsidRPr="00287AA5">
        <w:rPr>
          <w:sz w:val="9"/>
          <w:szCs w:val="9"/>
          <w:lang w:eastAsia="en-US"/>
        </w:rPr>
        <w:lastRenderedPageBreak/>
        <w:t xml:space="preserve">Приложение № 7 к Правилам Фонда </w:t>
      </w:r>
    </w:p>
    <w:p w:rsidR="00287AA5" w:rsidRPr="00287AA5" w:rsidRDefault="00287AA5" w:rsidP="00287AA5">
      <w:pPr>
        <w:widowControl/>
        <w:autoSpaceDE/>
        <w:autoSpaceDN/>
        <w:adjustRightInd/>
        <w:spacing w:before="375" w:after="375"/>
        <w:jc w:val="center"/>
        <w:outlineLvl w:val="0"/>
        <w:rPr>
          <w:b/>
          <w:bCs/>
          <w:kern w:val="36"/>
          <w:sz w:val="24"/>
          <w:szCs w:val="24"/>
          <w:lang w:eastAsia="en-US"/>
        </w:rPr>
      </w:pPr>
      <w:r w:rsidRPr="00287AA5">
        <w:rPr>
          <w:b/>
          <w:bCs/>
          <w:kern w:val="36"/>
          <w:sz w:val="24"/>
          <w:szCs w:val="24"/>
          <w:lang w:eastAsia="en-US"/>
        </w:rPr>
        <w:t xml:space="preserve">Заявка на обмен инвестиционных паев № </w:t>
      </w:r>
      <w:r w:rsidRPr="00287AA5">
        <w:rPr>
          <w:b/>
          <w:bCs/>
          <w:kern w:val="36"/>
          <w:sz w:val="24"/>
          <w:szCs w:val="24"/>
          <w:lang w:eastAsia="en-US"/>
        </w:rPr>
        <w:br/>
        <w:t>для физических лиц</w:t>
      </w:r>
    </w:p>
    <w:p w:rsidR="00287AA5" w:rsidRPr="00287AA5" w:rsidRDefault="00287AA5" w:rsidP="00287AA5">
      <w:pPr>
        <w:widowControl/>
        <w:autoSpaceDE/>
        <w:autoSpaceDN/>
        <w:adjustRightInd/>
        <w:spacing w:before="45" w:after="45"/>
        <w:rPr>
          <w:sz w:val="16"/>
          <w:szCs w:val="16"/>
          <w:lang w:eastAsia="en-US"/>
        </w:rPr>
      </w:pPr>
      <w:r w:rsidRPr="00287AA5">
        <w:rPr>
          <w:b/>
          <w:bCs/>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Номер лицевого счета:</w:t>
            </w:r>
            <w:r w:rsidRPr="00287AA5">
              <w:rPr>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pP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Номер лицевого счета:*</w:t>
            </w:r>
          </w:p>
          <w:p w:rsidR="00287AA5" w:rsidRPr="00287AA5" w:rsidRDefault="00287AA5" w:rsidP="00287AA5">
            <w:pPr>
              <w:widowControl/>
              <w:autoSpaceDE/>
              <w:autoSpaceDN/>
              <w:adjustRightInd/>
              <w:spacing w:after="375"/>
              <w:jc w:val="right"/>
              <w:rPr>
                <w:sz w:val="9"/>
                <w:szCs w:val="9"/>
                <w:lang w:eastAsia="en-US"/>
              </w:rPr>
            </w:pPr>
            <w:r w:rsidRPr="00287AA5">
              <w:rPr>
                <w:sz w:val="9"/>
                <w:szCs w:val="9"/>
                <w:lang w:eastAsia="en-US"/>
              </w:rPr>
              <w:t>(Указывается номер лицевого счета в реестре Фонда, на инвестиционные паи которого осуществляется обмен)</w:t>
            </w:r>
          </w:p>
          <w:p w:rsidR="00287AA5" w:rsidRPr="00287AA5" w:rsidRDefault="00287AA5" w:rsidP="00287AA5">
            <w:pPr>
              <w:widowControl/>
              <w:autoSpaceDE/>
              <w:autoSpaceDN/>
              <w:adjustRightInd/>
              <w:spacing w:before="45" w:after="45"/>
              <w:ind w:left="75"/>
              <w:jc w:val="right"/>
              <w:rPr>
                <w:b/>
                <w:bCs/>
                <w:sz w:val="16"/>
                <w:szCs w:val="16"/>
                <w:lang w:eastAsia="en-US"/>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150"/>
        <w:jc w:val="center"/>
        <w:rPr>
          <w:sz w:val="16"/>
          <w:szCs w:val="16"/>
          <w:lang w:eastAsia="en-US"/>
        </w:rPr>
      </w:pPr>
      <w:r w:rsidRPr="00287AA5">
        <w:rPr>
          <w:b/>
          <w:bCs/>
          <w:sz w:val="16"/>
          <w:szCs w:val="16"/>
          <w:lang w:eastAsia="en-US"/>
        </w:rPr>
        <w:t xml:space="preserve">Прошу осуществить обмен принадлежащих мне инвестиционных паев Фонда в количестве </w:t>
      </w:r>
      <w:r w:rsidRPr="00287AA5">
        <w:rPr>
          <w:b/>
          <w:bCs/>
          <w:sz w:val="16"/>
          <w:szCs w:val="16"/>
          <w:u w:val="single"/>
          <w:lang w:eastAsia="en-US"/>
        </w:rPr>
        <w:t>     </w:t>
      </w:r>
      <w:r w:rsidRPr="00287AA5">
        <w:rPr>
          <w:b/>
          <w:bCs/>
          <w:sz w:val="16"/>
          <w:szCs w:val="16"/>
          <w:lang w:eastAsia="en-US"/>
        </w:rPr>
        <w:t xml:space="preserve"> штук</w:t>
      </w:r>
    </w:p>
    <w:p w:rsidR="00287AA5" w:rsidRPr="00287AA5" w:rsidRDefault="00287AA5" w:rsidP="00287AA5">
      <w:pPr>
        <w:widowControl/>
        <w:autoSpaceDE/>
        <w:autoSpaceDN/>
        <w:adjustRightInd/>
        <w:spacing w:after="75"/>
        <w:jc w:val="center"/>
        <w:rPr>
          <w:sz w:val="16"/>
          <w:szCs w:val="16"/>
          <w:lang w:eastAsia="en-US"/>
        </w:rPr>
      </w:pPr>
      <w:r w:rsidRPr="00287AA5">
        <w:rPr>
          <w:b/>
          <w:bCs/>
          <w:sz w:val="16"/>
          <w:szCs w:val="16"/>
          <w:lang w:eastAsia="en-US"/>
        </w:rPr>
        <w:t xml:space="preserve">в порядке, предусмотренном Правилами доверительного управления Фондом на инвестиционные паи: </w:t>
      </w:r>
      <w:r w:rsidRPr="00287AA5">
        <w:rPr>
          <w:b/>
          <w:bCs/>
          <w:sz w:val="16"/>
          <w:szCs w:val="16"/>
          <w:lang w:eastAsia="en-US"/>
        </w:rPr>
        <w:br/>
      </w:r>
      <w:r w:rsidRPr="00287AA5">
        <w:rPr>
          <w:b/>
          <w:bCs/>
          <w:sz w:val="16"/>
          <w:szCs w:val="16"/>
          <w:u w:val="single"/>
          <w:lang w:eastAsia="en-US"/>
        </w:rPr>
        <w:t>    </w:t>
      </w:r>
    </w:p>
    <w:p w:rsidR="00287AA5" w:rsidRPr="00287AA5" w:rsidRDefault="00287AA5" w:rsidP="00287AA5">
      <w:pPr>
        <w:widowControl/>
        <w:autoSpaceDE/>
        <w:autoSpaceDN/>
        <w:adjustRightInd/>
        <w:spacing w:after="375"/>
        <w:jc w:val="center"/>
        <w:rPr>
          <w:sz w:val="9"/>
          <w:szCs w:val="9"/>
          <w:lang w:eastAsia="en-US"/>
        </w:rPr>
      </w:pPr>
      <w:r w:rsidRPr="00287AA5">
        <w:rPr>
          <w:sz w:val="9"/>
          <w:szCs w:val="9"/>
          <w:lang w:eastAsia="en-US"/>
        </w:rPr>
        <w:t>(Полное название Фонда, на инвестиционные паи которого осуществляется обмен)</w:t>
      </w:r>
    </w:p>
    <w:p w:rsidR="00287AA5" w:rsidRPr="00287AA5" w:rsidRDefault="00287AA5" w:rsidP="00287AA5">
      <w:pPr>
        <w:widowControl/>
        <w:autoSpaceDE/>
        <w:autoSpaceDN/>
        <w:adjustRightInd/>
        <w:spacing w:before="375" w:after="375"/>
        <w:rPr>
          <w:sz w:val="16"/>
          <w:szCs w:val="16"/>
          <w:lang w:eastAsia="en-US"/>
        </w:rPr>
      </w:pPr>
      <w:r w:rsidRPr="00287AA5">
        <w:rPr>
          <w:sz w:val="16"/>
          <w:szCs w:val="16"/>
          <w:lang w:eastAsia="en-US"/>
        </w:rPr>
        <w:t>Настоящая заявка носит безотзывный характер.</w:t>
      </w:r>
      <w:r w:rsidRPr="00287AA5">
        <w:rPr>
          <w:sz w:val="16"/>
          <w:szCs w:val="16"/>
          <w:lang w:eastAsia="en-US"/>
        </w:rPr>
        <w:br/>
        <w:t xml:space="preserve">С Правилами Фонда </w:t>
      </w:r>
      <w:proofErr w:type="gramStart"/>
      <w:r w:rsidRPr="00287AA5">
        <w:rPr>
          <w:sz w:val="16"/>
          <w:szCs w:val="16"/>
          <w:lang w:eastAsia="en-US"/>
        </w:rPr>
        <w:t>ознакомлен</w:t>
      </w:r>
      <w:proofErr w:type="gramEnd"/>
      <w:r w:rsidRPr="00287AA5">
        <w:rPr>
          <w:sz w:val="16"/>
          <w:szCs w:val="16"/>
          <w:lang w:eastAsia="en-US"/>
        </w:rPr>
        <w:t>.</w:t>
      </w:r>
    </w:p>
    <w:tbl>
      <w:tblPr>
        <w:tblW w:w="5000" w:type="pct"/>
        <w:tblCellSpacing w:w="75" w:type="dxa"/>
        <w:tblCellMar>
          <w:left w:w="0" w:type="dxa"/>
          <w:right w:w="0" w:type="dxa"/>
        </w:tblCellMar>
        <w:tblLook w:val="0000"/>
      </w:tblPr>
      <w:tblGrid>
        <w:gridCol w:w="2844"/>
        <w:gridCol w:w="7527"/>
      </w:tblGrid>
      <w:tr w:rsidR="00287AA5" w:rsidRPr="00287AA5" w:rsidTr="00287AA5">
        <w:trPr>
          <w:tblCellSpacing w:w="75" w:type="dxa"/>
        </w:trPr>
        <w:tc>
          <w:tcPr>
            <w:tcW w:w="1320"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Заявителя/</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лица</w:t>
            </w:r>
            <w:r w:rsidRPr="00287AA5">
              <w:rPr>
                <w:sz w:val="16"/>
                <w:szCs w:val="16"/>
                <w:lang w:eastAsia="en-US"/>
              </w:rPr>
              <w:br/>
              <w:t>принявшего заявку</w:t>
            </w:r>
          </w:p>
          <w:p w:rsidR="00287AA5" w:rsidRPr="00287AA5" w:rsidRDefault="00287AA5" w:rsidP="00287AA5">
            <w:pPr>
              <w:widowControl/>
              <w:autoSpaceDE/>
              <w:autoSpaceDN/>
              <w:adjustRightInd/>
              <w:spacing w:after="150"/>
              <w:ind w:left="6195"/>
              <w:jc w:val="center"/>
              <w:textAlignment w:val="top"/>
              <w:rPr>
                <w:lang w:eastAsia="en-US"/>
              </w:rPr>
            </w:pPr>
            <w:r w:rsidRPr="00287AA5">
              <w:rPr>
                <w:lang w:eastAsia="en-US"/>
              </w:rPr>
              <w:t>М.П.</w:t>
            </w:r>
          </w:p>
        </w:tc>
      </w:tr>
    </w:tbl>
    <w:p w:rsidR="00287AA5" w:rsidRPr="00287AA5" w:rsidRDefault="00287AA5" w:rsidP="00287AA5">
      <w:pPr>
        <w:rPr>
          <w:sz w:val="12"/>
          <w:szCs w:val="12"/>
        </w:rPr>
      </w:pPr>
    </w:p>
    <w:p w:rsidR="00287AA5" w:rsidRPr="00287AA5" w:rsidRDefault="00287AA5" w:rsidP="00287AA5">
      <w:pPr>
        <w:rPr>
          <w:sz w:val="12"/>
          <w:szCs w:val="12"/>
        </w:rPr>
      </w:pPr>
      <w:r w:rsidRPr="00287AA5">
        <w:rPr>
          <w:sz w:val="12"/>
          <w:szCs w:val="12"/>
        </w:rPr>
        <w:t>* Поле не является обязательным для заполнения</w:t>
      </w:r>
    </w:p>
    <w:p w:rsidR="00287AA5" w:rsidRPr="00287AA5" w:rsidRDefault="00287AA5" w:rsidP="00287AA5"/>
    <w:p w:rsidR="00287AA5" w:rsidRPr="00287AA5" w:rsidRDefault="00287AA5" w:rsidP="00287AA5">
      <w:r w:rsidRPr="00287AA5">
        <w:br w:type="page"/>
      </w:r>
    </w:p>
    <w:p w:rsidR="00287AA5" w:rsidRPr="00287AA5" w:rsidRDefault="00287AA5" w:rsidP="00287AA5">
      <w:pPr>
        <w:widowControl/>
        <w:autoSpaceDE/>
        <w:autoSpaceDN/>
        <w:adjustRightInd/>
        <w:spacing w:before="45" w:after="45"/>
        <w:jc w:val="right"/>
        <w:rPr>
          <w:sz w:val="9"/>
          <w:szCs w:val="9"/>
          <w:lang w:eastAsia="en-US"/>
        </w:rPr>
      </w:pPr>
      <w:r w:rsidRPr="00287AA5">
        <w:rPr>
          <w:sz w:val="9"/>
          <w:szCs w:val="9"/>
          <w:lang w:eastAsia="en-US"/>
        </w:rPr>
        <w:lastRenderedPageBreak/>
        <w:t xml:space="preserve">Приложение № 8 к Правилам Фонда </w:t>
      </w:r>
    </w:p>
    <w:p w:rsidR="00287AA5" w:rsidRPr="00287AA5" w:rsidRDefault="00287AA5" w:rsidP="00287AA5">
      <w:pPr>
        <w:widowControl/>
        <w:autoSpaceDE/>
        <w:autoSpaceDN/>
        <w:adjustRightInd/>
        <w:spacing w:before="375" w:after="375"/>
        <w:jc w:val="center"/>
        <w:outlineLvl w:val="0"/>
        <w:rPr>
          <w:b/>
          <w:bCs/>
          <w:kern w:val="36"/>
          <w:sz w:val="24"/>
          <w:szCs w:val="24"/>
          <w:lang w:eastAsia="en-US"/>
        </w:rPr>
      </w:pPr>
      <w:r w:rsidRPr="00287AA5">
        <w:rPr>
          <w:b/>
          <w:bCs/>
          <w:kern w:val="36"/>
          <w:sz w:val="24"/>
          <w:szCs w:val="24"/>
          <w:lang w:eastAsia="en-US"/>
        </w:rPr>
        <w:t xml:space="preserve">Заявка на обмен инвестиционных паев № </w:t>
      </w:r>
      <w:r w:rsidRPr="00287AA5">
        <w:rPr>
          <w:b/>
          <w:bCs/>
          <w:kern w:val="36"/>
          <w:sz w:val="24"/>
          <w:szCs w:val="24"/>
          <w:lang w:eastAsia="en-US"/>
        </w:rPr>
        <w:br/>
        <w:t>для юридических лиц</w:t>
      </w:r>
    </w:p>
    <w:p w:rsidR="00287AA5" w:rsidRPr="00287AA5" w:rsidRDefault="00287AA5" w:rsidP="00287AA5">
      <w:pPr>
        <w:widowControl/>
        <w:autoSpaceDE/>
        <w:autoSpaceDN/>
        <w:adjustRightInd/>
        <w:spacing w:before="45" w:after="45"/>
        <w:rPr>
          <w:sz w:val="16"/>
          <w:szCs w:val="16"/>
          <w:lang w:eastAsia="en-US"/>
        </w:rPr>
      </w:pPr>
      <w:r w:rsidRPr="00287AA5">
        <w:rPr>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pP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Номер лицевого счета:*</w:t>
            </w:r>
          </w:p>
          <w:p w:rsidR="00287AA5" w:rsidRPr="00287AA5" w:rsidRDefault="00287AA5" w:rsidP="00287AA5">
            <w:pPr>
              <w:widowControl/>
              <w:autoSpaceDE/>
              <w:autoSpaceDN/>
              <w:adjustRightInd/>
              <w:spacing w:after="375"/>
              <w:jc w:val="right"/>
              <w:rPr>
                <w:sz w:val="9"/>
                <w:szCs w:val="9"/>
                <w:lang w:eastAsia="en-US"/>
              </w:rPr>
            </w:pPr>
            <w:r w:rsidRPr="00287AA5">
              <w:rPr>
                <w:sz w:val="9"/>
                <w:szCs w:val="9"/>
                <w:lang w:eastAsia="en-US"/>
              </w:rPr>
              <w:t>(Указывается номер лицевого счета в реестре Фонда, на инвестиционные паи которого осуществляется обмен)</w:t>
            </w:r>
          </w:p>
          <w:p w:rsidR="00287AA5" w:rsidRPr="00287AA5" w:rsidRDefault="00287AA5" w:rsidP="00287AA5">
            <w:pPr>
              <w:widowControl/>
              <w:autoSpaceDE/>
              <w:autoSpaceDN/>
              <w:adjustRightInd/>
              <w:spacing w:before="45" w:after="45"/>
              <w:ind w:left="75"/>
              <w:jc w:val="right"/>
              <w:rPr>
                <w:b/>
                <w:bCs/>
                <w:sz w:val="16"/>
                <w:szCs w:val="16"/>
                <w:lang w:eastAsia="en-US"/>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150"/>
        <w:jc w:val="center"/>
        <w:rPr>
          <w:sz w:val="16"/>
          <w:szCs w:val="16"/>
          <w:lang w:eastAsia="en-US"/>
        </w:rPr>
      </w:pPr>
      <w:r w:rsidRPr="00287AA5">
        <w:rPr>
          <w:b/>
          <w:bCs/>
          <w:sz w:val="16"/>
          <w:szCs w:val="16"/>
          <w:lang w:eastAsia="en-US"/>
        </w:rPr>
        <w:t xml:space="preserve">Прошу осуществить обмен принадлежащих мне инвестиционных паев Фонда в количестве </w:t>
      </w:r>
      <w:r w:rsidRPr="00287AA5">
        <w:rPr>
          <w:b/>
          <w:bCs/>
          <w:sz w:val="16"/>
          <w:szCs w:val="16"/>
          <w:u w:val="single"/>
          <w:lang w:eastAsia="en-US"/>
        </w:rPr>
        <w:t>     </w:t>
      </w:r>
      <w:r w:rsidRPr="00287AA5">
        <w:rPr>
          <w:b/>
          <w:bCs/>
          <w:sz w:val="16"/>
          <w:szCs w:val="16"/>
          <w:lang w:eastAsia="en-US"/>
        </w:rPr>
        <w:t xml:space="preserve"> штук</w:t>
      </w:r>
    </w:p>
    <w:p w:rsidR="00287AA5" w:rsidRPr="00287AA5" w:rsidRDefault="00287AA5" w:rsidP="00287AA5">
      <w:pPr>
        <w:widowControl/>
        <w:autoSpaceDE/>
        <w:autoSpaceDN/>
        <w:adjustRightInd/>
        <w:spacing w:after="75"/>
        <w:jc w:val="center"/>
        <w:rPr>
          <w:sz w:val="16"/>
          <w:szCs w:val="16"/>
          <w:lang w:eastAsia="en-US"/>
        </w:rPr>
      </w:pPr>
      <w:r w:rsidRPr="00287AA5">
        <w:rPr>
          <w:b/>
          <w:bCs/>
          <w:sz w:val="16"/>
          <w:szCs w:val="16"/>
          <w:lang w:eastAsia="en-US"/>
        </w:rPr>
        <w:t xml:space="preserve">в порядке, предусмотренном Правилами доверительного управления Фондом на инвестиционные паи: </w:t>
      </w:r>
      <w:r w:rsidRPr="00287AA5">
        <w:rPr>
          <w:b/>
          <w:bCs/>
          <w:sz w:val="16"/>
          <w:szCs w:val="16"/>
          <w:lang w:eastAsia="en-US"/>
        </w:rPr>
        <w:br/>
      </w:r>
      <w:r w:rsidRPr="00287AA5">
        <w:rPr>
          <w:b/>
          <w:bCs/>
          <w:sz w:val="16"/>
          <w:szCs w:val="16"/>
          <w:u w:val="single"/>
          <w:lang w:eastAsia="en-US"/>
        </w:rPr>
        <w:t>    </w:t>
      </w:r>
    </w:p>
    <w:p w:rsidR="00287AA5" w:rsidRPr="00287AA5" w:rsidRDefault="00287AA5" w:rsidP="00287AA5">
      <w:pPr>
        <w:widowControl/>
        <w:autoSpaceDE/>
        <w:autoSpaceDN/>
        <w:adjustRightInd/>
        <w:spacing w:after="375"/>
        <w:jc w:val="center"/>
        <w:rPr>
          <w:sz w:val="9"/>
          <w:szCs w:val="9"/>
          <w:lang w:eastAsia="en-US"/>
        </w:rPr>
      </w:pPr>
      <w:r w:rsidRPr="00287AA5">
        <w:rPr>
          <w:sz w:val="9"/>
          <w:szCs w:val="9"/>
          <w:lang w:eastAsia="en-US"/>
        </w:rPr>
        <w:t>(Полное название Фонда, на инвестиционные паи которого осуществляется обмен)</w:t>
      </w:r>
    </w:p>
    <w:p w:rsidR="00287AA5" w:rsidRPr="00287AA5" w:rsidRDefault="00287AA5" w:rsidP="00287AA5">
      <w:pPr>
        <w:widowControl/>
        <w:autoSpaceDE/>
        <w:autoSpaceDN/>
        <w:adjustRightInd/>
        <w:spacing w:before="375" w:after="375"/>
        <w:rPr>
          <w:sz w:val="16"/>
          <w:szCs w:val="16"/>
          <w:lang w:eastAsia="en-US"/>
        </w:rPr>
      </w:pPr>
      <w:r w:rsidRPr="00287AA5">
        <w:rPr>
          <w:sz w:val="16"/>
          <w:szCs w:val="16"/>
          <w:lang w:eastAsia="en-US"/>
        </w:rPr>
        <w:t>Настоящая заявка носит безотзывный характер.</w:t>
      </w:r>
      <w:r w:rsidRPr="00287AA5">
        <w:rPr>
          <w:sz w:val="16"/>
          <w:szCs w:val="16"/>
          <w:lang w:eastAsia="en-US"/>
        </w:rPr>
        <w:br/>
        <w:t xml:space="preserve">С Правилами Фонда </w:t>
      </w:r>
      <w:proofErr w:type="gramStart"/>
      <w:r w:rsidRPr="00287AA5">
        <w:rPr>
          <w:sz w:val="16"/>
          <w:szCs w:val="16"/>
          <w:lang w:eastAsia="en-US"/>
        </w:rPr>
        <w:t>ознакомлен</w:t>
      </w:r>
      <w:proofErr w:type="gramEnd"/>
      <w:r w:rsidRPr="00287AA5">
        <w:rPr>
          <w:sz w:val="16"/>
          <w:szCs w:val="16"/>
          <w:lang w:eastAsia="en-US"/>
        </w:rPr>
        <w:t>.</w:t>
      </w:r>
    </w:p>
    <w:tbl>
      <w:tblPr>
        <w:tblW w:w="5000" w:type="pct"/>
        <w:tblCellSpacing w:w="75" w:type="dxa"/>
        <w:tblCellMar>
          <w:left w:w="0" w:type="dxa"/>
          <w:right w:w="0" w:type="dxa"/>
        </w:tblCellMar>
        <w:tblLook w:val="0000"/>
      </w:tblPr>
      <w:tblGrid>
        <w:gridCol w:w="2844"/>
        <w:gridCol w:w="7527"/>
      </w:tblGrid>
      <w:tr w:rsidR="00287AA5" w:rsidRPr="00287AA5" w:rsidTr="00287AA5">
        <w:trPr>
          <w:tblCellSpacing w:w="75" w:type="dxa"/>
        </w:trPr>
        <w:tc>
          <w:tcPr>
            <w:tcW w:w="1320"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 xml:space="preserve">Подпись </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before="375" w:after="150"/>
              <w:ind w:left="75"/>
              <w:textAlignment w:val="top"/>
              <w:rPr>
                <w:sz w:val="16"/>
                <w:szCs w:val="16"/>
                <w:lang w:eastAsia="en-US"/>
              </w:rPr>
            </w:pPr>
            <w:r w:rsidRPr="00287AA5">
              <w:rPr>
                <w:sz w:val="16"/>
                <w:szCs w:val="16"/>
                <w:lang w:eastAsia="en-US"/>
              </w:rPr>
              <w:t>Подпись лица</w:t>
            </w:r>
            <w:r w:rsidRPr="00287AA5">
              <w:rPr>
                <w:sz w:val="16"/>
                <w:szCs w:val="16"/>
                <w:lang w:eastAsia="en-US"/>
              </w:rPr>
              <w:br/>
              <w:t>принявшего заявку</w:t>
            </w:r>
          </w:p>
          <w:p w:rsidR="00287AA5" w:rsidRPr="00287AA5" w:rsidRDefault="00287AA5" w:rsidP="00287AA5">
            <w:pPr>
              <w:widowControl/>
              <w:autoSpaceDE/>
              <w:autoSpaceDN/>
              <w:adjustRightInd/>
              <w:spacing w:after="150"/>
              <w:ind w:left="6195"/>
              <w:jc w:val="center"/>
              <w:textAlignment w:val="top"/>
              <w:rPr>
                <w:lang w:eastAsia="en-US"/>
              </w:rPr>
            </w:pPr>
            <w:r w:rsidRPr="00287AA5">
              <w:rPr>
                <w:lang w:eastAsia="en-US"/>
              </w:rPr>
              <w:t>М.П.</w:t>
            </w:r>
          </w:p>
        </w:tc>
      </w:tr>
    </w:tbl>
    <w:p w:rsidR="00287AA5" w:rsidRPr="00287AA5" w:rsidRDefault="00287AA5" w:rsidP="00287AA5">
      <w:pPr>
        <w:rPr>
          <w:sz w:val="12"/>
          <w:szCs w:val="12"/>
        </w:rPr>
      </w:pPr>
    </w:p>
    <w:p w:rsidR="00287AA5" w:rsidRPr="00287AA5" w:rsidRDefault="00287AA5" w:rsidP="00287AA5">
      <w:pPr>
        <w:rPr>
          <w:sz w:val="12"/>
          <w:szCs w:val="12"/>
        </w:rPr>
      </w:pPr>
      <w:r w:rsidRPr="00287AA5">
        <w:rPr>
          <w:sz w:val="12"/>
          <w:szCs w:val="12"/>
        </w:rPr>
        <w:t>* Поле не является обязательным для заполнения</w:t>
      </w:r>
    </w:p>
    <w:p w:rsidR="00287AA5" w:rsidRPr="00287AA5" w:rsidRDefault="00287AA5" w:rsidP="00287AA5"/>
    <w:p w:rsidR="00287AA5" w:rsidRPr="00287AA5" w:rsidRDefault="00287AA5" w:rsidP="00287AA5">
      <w:pPr>
        <w:widowControl/>
        <w:autoSpaceDE/>
        <w:autoSpaceDN/>
        <w:adjustRightInd/>
        <w:spacing w:after="105"/>
        <w:ind w:left="367"/>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287AA5" w:rsidRPr="00287AA5" w:rsidRDefault="00287AA5" w:rsidP="00287AA5">
      <w:pPr>
        <w:widowControl/>
        <w:autoSpaceDE/>
        <w:autoSpaceDN/>
        <w:adjustRightInd/>
        <w:spacing w:before="45" w:after="45"/>
        <w:rPr>
          <w:sz w:val="9"/>
          <w:szCs w:val="9"/>
          <w:lang w:eastAsia="en-US"/>
        </w:rPr>
      </w:pPr>
    </w:p>
    <w:p w:rsidR="001A05EE" w:rsidRDefault="001A05EE" w:rsidP="00287AA5">
      <w:pPr>
        <w:widowControl/>
        <w:autoSpaceDE/>
        <w:autoSpaceDN/>
        <w:adjustRightInd/>
        <w:jc w:val="right"/>
        <w:rPr>
          <w:sz w:val="9"/>
          <w:szCs w:val="9"/>
          <w:lang w:eastAsia="en-US"/>
        </w:rPr>
      </w:pPr>
    </w:p>
    <w:p w:rsidR="001A05EE" w:rsidRDefault="001A05EE" w:rsidP="00287AA5">
      <w:pPr>
        <w:widowControl/>
        <w:autoSpaceDE/>
        <w:autoSpaceDN/>
        <w:adjustRightInd/>
        <w:jc w:val="right"/>
        <w:rPr>
          <w:sz w:val="9"/>
          <w:szCs w:val="9"/>
          <w:lang w:eastAsia="en-US"/>
        </w:rPr>
      </w:pPr>
    </w:p>
    <w:p w:rsidR="001A05EE" w:rsidRDefault="001A05EE" w:rsidP="00287AA5">
      <w:pPr>
        <w:widowControl/>
        <w:autoSpaceDE/>
        <w:autoSpaceDN/>
        <w:adjustRightInd/>
        <w:jc w:val="right"/>
        <w:rPr>
          <w:sz w:val="9"/>
          <w:szCs w:val="9"/>
          <w:lang w:eastAsia="en-US"/>
        </w:rPr>
      </w:pPr>
    </w:p>
    <w:p w:rsidR="001A05EE" w:rsidRDefault="001A05EE" w:rsidP="00287AA5">
      <w:pPr>
        <w:widowControl/>
        <w:autoSpaceDE/>
        <w:autoSpaceDN/>
        <w:adjustRightInd/>
        <w:jc w:val="right"/>
        <w:rPr>
          <w:sz w:val="9"/>
          <w:szCs w:val="9"/>
          <w:lang w:eastAsia="en-US"/>
        </w:rPr>
      </w:pPr>
    </w:p>
    <w:p w:rsidR="001A05EE" w:rsidRDefault="001A05EE" w:rsidP="00287AA5">
      <w:pPr>
        <w:widowControl/>
        <w:autoSpaceDE/>
        <w:autoSpaceDN/>
        <w:adjustRightInd/>
        <w:jc w:val="right"/>
        <w:rPr>
          <w:sz w:val="9"/>
          <w:szCs w:val="9"/>
          <w:lang w:eastAsia="en-US"/>
        </w:rPr>
      </w:pPr>
    </w:p>
    <w:p w:rsidR="001A05EE" w:rsidRDefault="001A05EE" w:rsidP="00287AA5">
      <w:pPr>
        <w:widowControl/>
        <w:autoSpaceDE/>
        <w:autoSpaceDN/>
        <w:adjustRightInd/>
        <w:jc w:val="right"/>
        <w:rPr>
          <w:sz w:val="9"/>
          <w:szCs w:val="9"/>
          <w:lang w:eastAsia="en-US"/>
        </w:rPr>
      </w:pPr>
    </w:p>
    <w:p w:rsidR="00287AA5" w:rsidRPr="00287AA5" w:rsidRDefault="00287AA5" w:rsidP="00287AA5">
      <w:pPr>
        <w:widowControl/>
        <w:autoSpaceDE/>
        <w:autoSpaceDN/>
        <w:adjustRightInd/>
        <w:jc w:val="right"/>
        <w:rPr>
          <w:sz w:val="9"/>
          <w:szCs w:val="9"/>
          <w:lang w:eastAsia="en-US"/>
        </w:rPr>
      </w:pPr>
      <w:r w:rsidRPr="00287AA5">
        <w:rPr>
          <w:sz w:val="9"/>
          <w:szCs w:val="9"/>
          <w:lang w:eastAsia="en-US"/>
        </w:rPr>
        <w:lastRenderedPageBreak/>
        <w:t xml:space="preserve">Приложение № 9 к Правилам Фонда </w:t>
      </w:r>
    </w:p>
    <w:p w:rsidR="00287AA5" w:rsidRPr="00287AA5" w:rsidRDefault="00287AA5" w:rsidP="00287AA5">
      <w:pPr>
        <w:widowControl/>
        <w:autoSpaceDE/>
        <w:autoSpaceDN/>
        <w:adjustRightInd/>
        <w:rPr>
          <w:sz w:val="9"/>
          <w:szCs w:val="9"/>
          <w:lang w:eastAsia="en-US"/>
        </w:rPr>
      </w:pPr>
    </w:p>
    <w:p w:rsidR="00287AA5" w:rsidRPr="00F76B67" w:rsidRDefault="00287AA5" w:rsidP="00287AA5">
      <w:pPr>
        <w:widowControl/>
        <w:autoSpaceDE/>
        <w:autoSpaceDN/>
        <w:adjustRightInd/>
        <w:jc w:val="center"/>
        <w:outlineLvl w:val="0"/>
        <w:rPr>
          <w:b/>
          <w:bCs/>
          <w:kern w:val="36"/>
          <w:sz w:val="24"/>
          <w:szCs w:val="24"/>
          <w:lang w:eastAsia="en-US"/>
        </w:rPr>
      </w:pPr>
      <w:r w:rsidRPr="00F76B67">
        <w:rPr>
          <w:b/>
          <w:bCs/>
          <w:kern w:val="36"/>
          <w:sz w:val="24"/>
          <w:szCs w:val="24"/>
          <w:lang w:eastAsia="en-US"/>
        </w:rPr>
        <w:t>Заявка на обмен инвестиционных паев №</w:t>
      </w:r>
      <w:r w:rsidRPr="00F76B67">
        <w:rPr>
          <w:b/>
          <w:bCs/>
          <w:kern w:val="36"/>
          <w:sz w:val="24"/>
          <w:szCs w:val="24"/>
          <w:lang w:eastAsia="en-US"/>
        </w:rPr>
        <w:br/>
        <w:t xml:space="preserve">для юридических лиц - номинальных держателей </w:t>
      </w:r>
    </w:p>
    <w:p w:rsidR="00287AA5" w:rsidRPr="00287AA5" w:rsidRDefault="00287AA5" w:rsidP="00287AA5">
      <w:pPr>
        <w:widowControl/>
        <w:autoSpaceDE/>
        <w:autoSpaceDN/>
        <w:adjustRightInd/>
        <w:spacing w:before="45" w:after="45"/>
        <w:rPr>
          <w:sz w:val="14"/>
          <w:szCs w:val="14"/>
          <w:lang w:eastAsia="en-US"/>
        </w:rPr>
      </w:pPr>
      <w:r w:rsidRPr="00287AA5">
        <w:rPr>
          <w:b/>
          <w:bCs/>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Документ:</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Номер лицевого счета:</w:t>
            </w:r>
            <w:r w:rsidRPr="00287AA5">
              <w:rPr>
                <w:b/>
                <w:bCs/>
                <w:sz w:val="16"/>
                <w:szCs w:val="16"/>
                <w:lang w:eastAsia="en-US"/>
              </w:rPr>
              <w:br/>
            </w:r>
            <w:r w:rsidRPr="00287AA5">
              <w:rPr>
                <w:rFonts w:cs="Times New Roman"/>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rPr>
                <w:rFonts w:ascii="Arial Unicode MS" w:eastAsia="Arial Unicode MS" w:hAnsi="Arial Unicode MS" w:cs="Arial Unicode MS"/>
              </w:rPr>
            </w:pPr>
          </w:p>
        </w:tc>
      </w:tr>
      <w:tr w:rsidR="00287AA5" w:rsidRPr="00287AA5" w:rsidTr="00F76B67">
        <w:trPr>
          <w:trHeight w:val="72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6"/>
                <w:szCs w:val="16"/>
                <w:lang w:eastAsia="en-US"/>
              </w:rPr>
              <w:t>Номер лицевого счета:*</w:t>
            </w:r>
          </w:p>
          <w:p w:rsidR="00287AA5" w:rsidRPr="00F76B67" w:rsidRDefault="00287AA5" w:rsidP="00F76B67">
            <w:pPr>
              <w:widowControl/>
              <w:autoSpaceDE/>
              <w:autoSpaceDN/>
              <w:adjustRightInd/>
              <w:spacing w:after="375"/>
              <w:jc w:val="right"/>
              <w:rPr>
                <w:sz w:val="9"/>
                <w:szCs w:val="9"/>
                <w:lang w:eastAsia="en-US"/>
              </w:rPr>
            </w:pPr>
            <w:r w:rsidRPr="00287AA5">
              <w:rPr>
                <w:sz w:val="9"/>
                <w:szCs w:val="9"/>
                <w:lang w:eastAsia="en-US"/>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ind w:left="75"/>
              <w:rPr>
                <w:rFonts w:ascii="Arial Unicode MS" w:eastAsia="Arial Unicode MS" w:hAnsi="Arial Unicode MS" w:cs="Arial Unicode MS"/>
              </w:rPr>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физических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Документ, удостоверяющий личность представителя:</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0" w:type="auto"/>
            <w:gridSpan w:val="2"/>
            <w:tcMar>
              <w:top w:w="30" w:type="dxa"/>
              <w:left w:w="75" w:type="dxa"/>
              <w:bottom w:w="30" w:type="dxa"/>
              <w:right w:w="75" w:type="dxa"/>
            </w:tcMar>
            <w:vAlign w:val="center"/>
          </w:tcPr>
          <w:p w:rsidR="00287AA5" w:rsidRPr="00287AA5" w:rsidRDefault="00287AA5" w:rsidP="00287AA5">
            <w:pPr>
              <w:keepNext/>
              <w:widowControl/>
              <w:adjustRightInd/>
              <w:ind w:left="75"/>
              <w:jc w:val="center"/>
              <w:outlineLvl w:val="1"/>
              <w:rPr>
                <w:rFonts w:ascii="Palatino Linotype" w:hAnsi="Palatino Linotype" w:cs="Palatino Linotype"/>
                <w:b/>
                <w:bCs/>
                <w:sz w:val="16"/>
                <w:szCs w:val="16"/>
              </w:rPr>
            </w:pPr>
            <w:r w:rsidRPr="00287AA5">
              <w:rPr>
                <w:rFonts w:ascii="Palatino Linotype" w:hAnsi="Palatino Linotype" w:cs="Palatino Linotype"/>
                <w:b/>
                <w:bCs/>
                <w:sz w:val="16"/>
                <w:szCs w:val="16"/>
              </w:rPr>
              <w:t>Для юридических лиц</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Свидетельство о регистрации: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xml:space="preserve">. документа, №, кем </w:t>
            </w:r>
            <w:proofErr w:type="gramStart"/>
            <w:r w:rsidRPr="00287AA5">
              <w:rPr>
                <w:rFonts w:cs="Times New Roman"/>
                <w:sz w:val="9"/>
                <w:szCs w:val="9"/>
                <w:lang w:eastAsia="en-US"/>
              </w:rPr>
              <w:t>выдан</w:t>
            </w:r>
            <w:proofErr w:type="gramEnd"/>
            <w:r w:rsidRPr="00287AA5">
              <w:rPr>
                <w:rFonts w:cs="Times New Roman"/>
                <w:sz w:val="9"/>
                <w:szCs w:val="9"/>
                <w:lang w:eastAsia="en-US"/>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В лице:</w:t>
            </w:r>
            <w:r w:rsidRPr="00287AA5">
              <w:rPr>
                <w:sz w:val="9"/>
                <w:szCs w:val="9"/>
                <w:lang w:eastAsia="en-US"/>
              </w:rPr>
              <w:br/>
            </w:r>
            <w:r w:rsidRPr="00287AA5">
              <w:rPr>
                <w:rFonts w:cs="Times New Roman"/>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Документ, удостоверяющий личность:</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6"/>
                <w:szCs w:val="16"/>
                <w:lang w:eastAsia="en-US"/>
              </w:rPr>
            </w:pPr>
            <w:r w:rsidRPr="00287AA5">
              <w:rPr>
                <w:b/>
                <w:bCs/>
                <w:sz w:val="14"/>
                <w:szCs w:val="14"/>
                <w:lang w:eastAsia="en-US"/>
              </w:rPr>
              <w:t>Действующий на основании:</w:t>
            </w:r>
            <w:r w:rsidRPr="00287AA5">
              <w:rPr>
                <w:sz w:val="9"/>
                <w:szCs w:val="9"/>
                <w:lang w:eastAsia="en-US"/>
              </w:rPr>
              <w:br/>
            </w:r>
            <w:r w:rsidRPr="00287AA5">
              <w:rPr>
                <w:rFonts w:cs="Times New Roman"/>
                <w:sz w:val="9"/>
                <w:szCs w:val="9"/>
                <w:lang w:eastAsia="en-US"/>
              </w:rPr>
              <w:t>(</w:t>
            </w:r>
            <w:proofErr w:type="spellStart"/>
            <w:r w:rsidRPr="00287AA5">
              <w:rPr>
                <w:rFonts w:cs="Times New Roman"/>
                <w:sz w:val="9"/>
                <w:szCs w:val="9"/>
                <w:lang w:eastAsia="en-US"/>
              </w:rPr>
              <w:t>наимен</w:t>
            </w:r>
            <w:proofErr w:type="spellEnd"/>
            <w:r w:rsidRPr="00287AA5">
              <w:rPr>
                <w:rFonts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6"/>
                <w:szCs w:val="16"/>
                <w:lang w:eastAsia="en-US"/>
              </w:rPr>
            </w:pPr>
            <w:r w:rsidRPr="00287AA5">
              <w:rPr>
                <w:sz w:val="16"/>
                <w:szCs w:val="16"/>
                <w:lang w:val="en-US" w:eastAsia="en-US"/>
              </w:rPr>
              <w:t> </w:t>
            </w:r>
          </w:p>
        </w:tc>
      </w:tr>
    </w:tbl>
    <w:p w:rsidR="00287AA5" w:rsidRPr="00287AA5" w:rsidRDefault="00287AA5" w:rsidP="00287AA5">
      <w:pPr>
        <w:widowControl/>
        <w:autoSpaceDE/>
        <w:autoSpaceDN/>
        <w:adjustRightInd/>
        <w:spacing w:before="375" w:after="150"/>
        <w:jc w:val="center"/>
        <w:rPr>
          <w:sz w:val="16"/>
          <w:szCs w:val="16"/>
          <w:lang w:eastAsia="en-US"/>
        </w:rPr>
      </w:pPr>
      <w:r w:rsidRPr="00287AA5">
        <w:rPr>
          <w:b/>
          <w:bCs/>
          <w:sz w:val="16"/>
          <w:szCs w:val="16"/>
          <w:lang w:eastAsia="en-US"/>
        </w:rPr>
        <w:t xml:space="preserve">Прошу осуществить обмен инвестиционных паев Фонда в количестве </w:t>
      </w:r>
      <w:r w:rsidRPr="00287AA5">
        <w:rPr>
          <w:b/>
          <w:bCs/>
          <w:sz w:val="16"/>
          <w:szCs w:val="16"/>
          <w:u w:val="single"/>
          <w:lang w:eastAsia="en-US"/>
        </w:rPr>
        <w:t>     </w:t>
      </w:r>
      <w:r w:rsidRPr="00287AA5">
        <w:rPr>
          <w:b/>
          <w:bCs/>
          <w:sz w:val="16"/>
          <w:szCs w:val="16"/>
          <w:lang w:eastAsia="en-US"/>
        </w:rPr>
        <w:t xml:space="preserve"> штук</w:t>
      </w:r>
    </w:p>
    <w:p w:rsidR="00287AA5" w:rsidRPr="00287AA5" w:rsidRDefault="00287AA5" w:rsidP="00287AA5">
      <w:pPr>
        <w:widowControl/>
        <w:autoSpaceDE/>
        <w:autoSpaceDN/>
        <w:adjustRightInd/>
        <w:spacing w:after="75"/>
        <w:jc w:val="center"/>
        <w:rPr>
          <w:sz w:val="16"/>
          <w:szCs w:val="16"/>
          <w:lang w:eastAsia="en-US"/>
        </w:rPr>
      </w:pPr>
      <w:r w:rsidRPr="00287AA5">
        <w:rPr>
          <w:b/>
          <w:bCs/>
          <w:sz w:val="16"/>
          <w:szCs w:val="16"/>
          <w:lang w:eastAsia="en-US"/>
        </w:rPr>
        <w:t xml:space="preserve">в порядке, предусмотренном Правилами доверительного управления Фондом на инвестиционные паи: </w:t>
      </w:r>
      <w:r w:rsidRPr="00287AA5">
        <w:rPr>
          <w:b/>
          <w:bCs/>
          <w:sz w:val="16"/>
          <w:szCs w:val="16"/>
          <w:lang w:eastAsia="en-US"/>
        </w:rPr>
        <w:br/>
      </w:r>
      <w:r w:rsidRPr="00287AA5">
        <w:rPr>
          <w:b/>
          <w:bCs/>
          <w:sz w:val="16"/>
          <w:szCs w:val="16"/>
          <w:u w:val="single"/>
          <w:lang w:eastAsia="en-US"/>
        </w:rPr>
        <w:t>    </w:t>
      </w:r>
    </w:p>
    <w:p w:rsidR="00287AA5" w:rsidRPr="00287AA5" w:rsidRDefault="00287AA5" w:rsidP="00287AA5">
      <w:pPr>
        <w:widowControl/>
        <w:autoSpaceDE/>
        <w:autoSpaceDN/>
        <w:adjustRightInd/>
        <w:spacing w:after="375"/>
        <w:jc w:val="center"/>
        <w:rPr>
          <w:sz w:val="9"/>
          <w:szCs w:val="9"/>
          <w:lang w:eastAsia="en-US"/>
        </w:rPr>
      </w:pPr>
      <w:r w:rsidRPr="00287AA5">
        <w:rPr>
          <w:sz w:val="9"/>
          <w:szCs w:val="9"/>
          <w:lang w:eastAsia="en-US"/>
        </w:rPr>
        <w:t>(Полное название Фонда, на инвестиционные паи которого осуществляется обмен)</w:t>
      </w:r>
    </w:p>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Информация о каждом номинальном держателе обмениваемых инвестиционных паев:</w:t>
      </w:r>
    </w:p>
    <w:p w:rsidR="00287AA5" w:rsidRPr="00287AA5" w:rsidRDefault="00287AA5" w:rsidP="00287AA5">
      <w:pPr>
        <w:widowControl/>
        <w:pBdr>
          <w:bottom w:val="single" w:sz="6" w:space="0" w:color="808080"/>
        </w:pBdr>
        <w:shd w:val="clear" w:color="auto" w:fill="C0C0C0"/>
        <w:autoSpaceDE/>
        <w:autoSpaceDN/>
        <w:adjustRightInd/>
        <w:spacing w:after="45"/>
        <w:jc w:val="center"/>
        <w:outlineLvl w:val="2"/>
        <w:rPr>
          <w:b/>
          <w:bCs/>
          <w:sz w:val="18"/>
          <w:szCs w:val="18"/>
          <w:lang w:eastAsia="en-US"/>
        </w:rPr>
      </w:pPr>
      <w:r w:rsidRPr="00287AA5">
        <w:rPr>
          <w:b/>
          <w:bCs/>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287AA5" w:rsidRPr="00287AA5" w:rsidTr="00287AA5">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F76B67">
            <w:pPr>
              <w:widowControl/>
              <w:autoSpaceDE/>
              <w:autoSpaceDN/>
              <w:adjustRightInd/>
              <w:spacing w:before="45" w:after="45"/>
              <w:rPr>
                <w:sz w:val="14"/>
                <w:szCs w:val="14"/>
                <w:lang w:eastAsia="en-US"/>
              </w:rPr>
            </w:pPr>
          </w:p>
        </w:tc>
      </w:tr>
    </w:tbl>
    <w:p w:rsidR="00287AA5" w:rsidRPr="00287AA5" w:rsidRDefault="00287AA5" w:rsidP="00287AA5">
      <w:pPr>
        <w:widowControl/>
        <w:pBdr>
          <w:bottom w:val="single" w:sz="6" w:space="0" w:color="808080"/>
        </w:pBdr>
        <w:shd w:val="clear" w:color="auto" w:fill="C0C0C0"/>
        <w:autoSpaceDE/>
        <w:autoSpaceDN/>
        <w:adjustRightInd/>
        <w:spacing w:before="150" w:after="45"/>
        <w:jc w:val="center"/>
        <w:outlineLvl w:val="2"/>
        <w:rPr>
          <w:b/>
          <w:bCs/>
          <w:sz w:val="18"/>
          <w:szCs w:val="18"/>
          <w:lang w:eastAsia="en-US"/>
        </w:rPr>
      </w:pPr>
      <w:r w:rsidRPr="00287AA5">
        <w:rPr>
          <w:b/>
          <w:bCs/>
          <w:sz w:val="18"/>
          <w:szCs w:val="18"/>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p>
        </w:tc>
      </w:tr>
      <w:tr w:rsidR="00287AA5"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bCs/>
                <w:sz w:val="14"/>
                <w:szCs w:val="14"/>
                <w:lang w:eastAsia="en-US"/>
              </w:rPr>
              <w:t>Документ:</w:t>
            </w:r>
            <w:r w:rsidRPr="00287AA5">
              <w:rPr>
                <w:sz w:val="14"/>
                <w:szCs w:val="14"/>
                <w:lang w:eastAsia="en-US"/>
              </w:rPr>
              <w:br/>
            </w:r>
            <w:r w:rsidRPr="00287AA5">
              <w:rPr>
                <w:rFonts w:cs="Times New Roman"/>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r w:rsidRPr="00287AA5">
              <w:rPr>
                <w:sz w:val="14"/>
                <w:szCs w:val="14"/>
                <w:lang w:val="en-US" w:eastAsia="en-US"/>
              </w:rPr>
              <w:t> </w:t>
            </w:r>
          </w:p>
        </w:tc>
      </w:tr>
      <w:tr w:rsidR="00287AA5" w:rsidRPr="00287AA5" w:rsidTr="006E2E7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jc w:val="right"/>
              <w:rPr>
                <w:b/>
                <w:iCs/>
                <w:noProof/>
                <w:sz w:val="14"/>
                <w:szCs w:val="14"/>
                <w:lang w:eastAsia="en-US"/>
              </w:rPr>
            </w:pPr>
            <w:r w:rsidRPr="00287AA5">
              <w:rPr>
                <w:b/>
                <w:iCs/>
                <w:noProof/>
                <w:sz w:val="14"/>
                <w:szCs w:val="14"/>
                <w:lang w:eastAsia="en-US"/>
              </w:rPr>
              <w:t>Номер счета депо владельца</w:t>
            </w:r>
          </w:p>
          <w:p w:rsidR="00287AA5" w:rsidRPr="00287AA5" w:rsidRDefault="00287AA5" w:rsidP="00287AA5">
            <w:pPr>
              <w:widowControl/>
              <w:autoSpaceDE/>
              <w:autoSpaceDN/>
              <w:adjustRightInd/>
              <w:spacing w:before="45" w:after="45"/>
              <w:ind w:left="75"/>
              <w:jc w:val="right"/>
              <w:rPr>
                <w:b/>
                <w:bCs/>
                <w:sz w:val="14"/>
                <w:szCs w:val="14"/>
                <w:lang w:eastAsia="en-US"/>
              </w:rPr>
            </w:pPr>
            <w:r w:rsidRPr="00287AA5">
              <w:rPr>
                <w:b/>
                <w:iCs/>
                <w:noProof/>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287AA5" w:rsidRPr="00287AA5" w:rsidRDefault="00287AA5" w:rsidP="00287AA5">
            <w:pPr>
              <w:widowControl/>
              <w:autoSpaceDE/>
              <w:autoSpaceDN/>
              <w:adjustRightInd/>
              <w:spacing w:before="45" w:after="45"/>
              <w:ind w:left="75"/>
              <w:rPr>
                <w:sz w:val="14"/>
                <w:szCs w:val="14"/>
                <w:lang w:eastAsia="en-US"/>
              </w:rPr>
            </w:pPr>
          </w:p>
        </w:tc>
      </w:tr>
      <w:tr w:rsidR="006E2E7D" w:rsidRPr="00287AA5" w:rsidTr="00287A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E2E7D" w:rsidRPr="00287AA5" w:rsidRDefault="006E2E7D" w:rsidP="00287AA5">
            <w:pPr>
              <w:widowControl/>
              <w:autoSpaceDE/>
              <w:autoSpaceDN/>
              <w:adjustRightInd/>
              <w:spacing w:before="45" w:after="45"/>
              <w:ind w:left="75"/>
              <w:jc w:val="right"/>
              <w:rPr>
                <w:b/>
                <w:iCs/>
                <w:noProof/>
                <w:sz w:val="14"/>
                <w:szCs w:val="14"/>
                <w:lang w:eastAsia="en-US"/>
              </w:rPr>
            </w:pPr>
            <w:r w:rsidRPr="00597331">
              <w:rPr>
                <w:b/>
                <w:i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E2E7D" w:rsidRPr="00287AA5" w:rsidRDefault="006E2E7D" w:rsidP="00287AA5">
            <w:pPr>
              <w:widowControl/>
              <w:autoSpaceDE/>
              <w:autoSpaceDN/>
              <w:adjustRightInd/>
              <w:spacing w:before="45" w:after="45"/>
              <w:ind w:left="75"/>
              <w:rPr>
                <w:sz w:val="14"/>
                <w:szCs w:val="14"/>
                <w:lang w:eastAsia="en-US"/>
              </w:rPr>
            </w:pPr>
          </w:p>
        </w:tc>
      </w:tr>
    </w:tbl>
    <w:p w:rsidR="00287AA5" w:rsidRPr="00287AA5" w:rsidRDefault="00287AA5" w:rsidP="00287AA5">
      <w:pPr>
        <w:widowControl/>
        <w:autoSpaceDE/>
        <w:autoSpaceDN/>
        <w:adjustRightInd/>
        <w:spacing w:before="120" w:after="120"/>
        <w:rPr>
          <w:sz w:val="14"/>
          <w:szCs w:val="14"/>
          <w:lang w:eastAsia="en-US"/>
        </w:rPr>
      </w:pPr>
      <w:r w:rsidRPr="00287AA5">
        <w:rPr>
          <w:sz w:val="14"/>
          <w:szCs w:val="14"/>
          <w:lang w:eastAsia="en-US"/>
        </w:rPr>
        <w:t>Настоящая заявка носит безотзывный характер.</w:t>
      </w:r>
      <w:r w:rsidRPr="00287AA5">
        <w:rPr>
          <w:sz w:val="14"/>
          <w:szCs w:val="14"/>
          <w:lang w:eastAsia="en-US"/>
        </w:rPr>
        <w:br/>
        <w:t xml:space="preserve">С Правилами Фонда </w:t>
      </w:r>
      <w:proofErr w:type="gramStart"/>
      <w:r w:rsidRPr="00287AA5">
        <w:rPr>
          <w:sz w:val="14"/>
          <w:szCs w:val="14"/>
          <w:lang w:eastAsia="en-US"/>
        </w:rPr>
        <w:t>ознакомлен</w:t>
      </w:r>
      <w:proofErr w:type="gramEnd"/>
      <w:r w:rsidRPr="00287AA5">
        <w:rPr>
          <w:sz w:val="14"/>
          <w:szCs w:val="14"/>
          <w:lang w:eastAsia="en-US"/>
        </w:rPr>
        <w:t>.</w:t>
      </w:r>
    </w:p>
    <w:tbl>
      <w:tblPr>
        <w:tblW w:w="5000" w:type="pct"/>
        <w:tblCellSpacing w:w="75" w:type="dxa"/>
        <w:tblCellMar>
          <w:left w:w="0" w:type="dxa"/>
          <w:right w:w="0" w:type="dxa"/>
        </w:tblCellMar>
        <w:tblLook w:val="0000"/>
      </w:tblPr>
      <w:tblGrid>
        <w:gridCol w:w="3379"/>
        <w:gridCol w:w="6992"/>
      </w:tblGrid>
      <w:tr w:rsidR="00287AA5" w:rsidRPr="00287AA5" w:rsidTr="00287AA5">
        <w:trPr>
          <w:tblCellSpacing w:w="75" w:type="dxa"/>
        </w:trPr>
        <w:tc>
          <w:tcPr>
            <w:tcW w:w="2500" w:type="pct"/>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after="120"/>
              <w:ind w:left="75"/>
              <w:textAlignment w:val="top"/>
              <w:rPr>
                <w:sz w:val="16"/>
                <w:szCs w:val="16"/>
                <w:lang w:eastAsia="en-US"/>
              </w:rPr>
            </w:pPr>
            <w:r w:rsidRPr="00287AA5">
              <w:rPr>
                <w:sz w:val="16"/>
                <w:szCs w:val="16"/>
                <w:lang w:eastAsia="en-US"/>
              </w:rPr>
              <w:t xml:space="preserve">Подпись </w:t>
            </w:r>
            <w:r w:rsidRPr="00287AA5">
              <w:rPr>
                <w:sz w:val="16"/>
                <w:szCs w:val="16"/>
                <w:lang w:eastAsia="en-US"/>
              </w:rPr>
              <w:br/>
              <w:t>Уполномоченного представителя</w:t>
            </w:r>
          </w:p>
        </w:tc>
        <w:tc>
          <w:tcPr>
            <w:tcW w:w="0" w:type="auto"/>
            <w:tcMar>
              <w:top w:w="30" w:type="dxa"/>
              <w:left w:w="75" w:type="dxa"/>
              <w:bottom w:w="30" w:type="dxa"/>
              <w:right w:w="75" w:type="dxa"/>
            </w:tcMar>
          </w:tcPr>
          <w:p w:rsidR="00287AA5" w:rsidRPr="00287AA5" w:rsidRDefault="00287AA5" w:rsidP="00287AA5">
            <w:pPr>
              <w:widowControl/>
              <w:pBdr>
                <w:bottom w:val="single" w:sz="8" w:space="0" w:color="000000"/>
              </w:pBdr>
              <w:autoSpaceDE/>
              <w:autoSpaceDN/>
              <w:adjustRightInd/>
              <w:spacing w:after="120"/>
              <w:ind w:left="75"/>
              <w:textAlignment w:val="top"/>
              <w:rPr>
                <w:sz w:val="16"/>
                <w:szCs w:val="16"/>
                <w:lang w:eastAsia="en-US"/>
              </w:rPr>
            </w:pPr>
            <w:r w:rsidRPr="00287AA5">
              <w:rPr>
                <w:sz w:val="16"/>
                <w:szCs w:val="16"/>
                <w:lang w:eastAsia="en-US"/>
              </w:rPr>
              <w:t>Подпись лица</w:t>
            </w:r>
            <w:r w:rsidRPr="00287AA5">
              <w:rPr>
                <w:sz w:val="16"/>
                <w:szCs w:val="16"/>
                <w:lang w:eastAsia="en-US"/>
              </w:rPr>
              <w:br/>
              <w:t>принявшего заявку</w:t>
            </w:r>
          </w:p>
          <w:p w:rsidR="00287AA5" w:rsidRPr="00287AA5" w:rsidRDefault="00287AA5" w:rsidP="00287AA5">
            <w:pPr>
              <w:widowControl/>
              <w:autoSpaceDE/>
              <w:autoSpaceDN/>
              <w:adjustRightInd/>
              <w:spacing w:after="120"/>
              <w:ind w:left="6195"/>
              <w:jc w:val="center"/>
              <w:textAlignment w:val="top"/>
              <w:rPr>
                <w:lang w:eastAsia="en-US"/>
              </w:rPr>
            </w:pPr>
            <w:r w:rsidRPr="00287AA5">
              <w:rPr>
                <w:lang w:eastAsia="en-US"/>
              </w:rPr>
              <w:t>М.П.</w:t>
            </w:r>
          </w:p>
        </w:tc>
      </w:tr>
    </w:tbl>
    <w:p w:rsidR="00287AA5" w:rsidRPr="00287AA5" w:rsidRDefault="00287AA5" w:rsidP="00F77044">
      <w:pPr>
        <w:shd w:val="clear" w:color="auto" w:fill="FFFFFF"/>
        <w:rPr>
          <w:rFonts w:ascii="Times New Roman" w:hAnsi="Times New Roman" w:cs="Times New Roman"/>
          <w:b/>
          <w:sz w:val="24"/>
          <w:szCs w:val="24"/>
        </w:rPr>
      </w:pPr>
    </w:p>
    <w:sectPr w:rsidR="00287AA5" w:rsidRPr="00287AA5" w:rsidSect="00597331">
      <w:footerReference w:type="even" r:id="rId12"/>
      <w:footerReference w:type="default" r:id="rId13"/>
      <w:pgSz w:w="11906" w:h="16838" w:code="9"/>
      <w:pgMar w:top="674" w:right="567" w:bottom="709" w:left="1418" w:header="426" w:footer="54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3E" w:rsidRDefault="0042653E">
      <w:r>
        <w:separator/>
      </w:r>
    </w:p>
  </w:endnote>
  <w:endnote w:type="continuationSeparator" w:id="0">
    <w:p w:rsidR="0042653E" w:rsidRDefault="0042653E">
      <w:r>
        <w:continuationSeparator/>
      </w:r>
    </w:p>
  </w:endnote>
  <w:endnote w:type="continuationNotice" w:id="1">
    <w:p w:rsidR="0042653E" w:rsidRDefault="004265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95" w:rsidRDefault="00DE7847" w:rsidP="00FB07A1">
    <w:pPr>
      <w:pStyle w:val="af2"/>
      <w:framePr w:wrap="around" w:vAnchor="text" w:hAnchor="margin" w:xAlign="right" w:y="1"/>
      <w:rPr>
        <w:rStyle w:val="af4"/>
      </w:rPr>
    </w:pPr>
    <w:r>
      <w:rPr>
        <w:rStyle w:val="af4"/>
      </w:rPr>
      <w:fldChar w:fldCharType="begin"/>
    </w:r>
    <w:r w:rsidR="00457995">
      <w:rPr>
        <w:rStyle w:val="af4"/>
      </w:rPr>
      <w:instrText xml:space="preserve">PAGE  </w:instrText>
    </w:r>
    <w:r>
      <w:rPr>
        <w:rStyle w:val="af4"/>
      </w:rPr>
      <w:fldChar w:fldCharType="end"/>
    </w:r>
  </w:p>
  <w:p w:rsidR="00457995" w:rsidRDefault="00457995" w:rsidP="009D704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95" w:rsidRDefault="00DE7847" w:rsidP="00D2357A">
    <w:pPr>
      <w:pStyle w:val="af2"/>
      <w:jc w:val="right"/>
    </w:pPr>
    <w:fldSimple w:instr=" PAGE   \* MERGEFORMAT ">
      <w:r w:rsidR="00B330B0">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3E" w:rsidRDefault="0042653E">
      <w:r>
        <w:separator/>
      </w:r>
    </w:p>
  </w:footnote>
  <w:footnote w:type="continuationSeparator" w:id="0">
    <w:p w:rsidR="0042653E" w:rsidRDefault="0042653E">
      <w:r>
        <w:continuationSeparator/>
      </w:r>
    </w:p>
  </w:footnote>
  <w:footnote w:type="continuationNotice" w:id="1">
    <w:p w:rsidR="0042653E" w:rsidRDefault="004265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EAAA4D0"/>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24CD60"/>
    <w:lvl w:ilvl="0">
      <w:numFmt w:val="bullet"/>
      <w:lvlText w:val="*"/>
      <w:lvlJc w:val="left"/>
    </w:lvl>
  </w:abstractNum>
  <w:abstractNum w:abstractNumId="2">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E77BAF"/>
    <w:multiLevelType w:val="hybridMultilevel"/>
    <w:tmpl w:val="752EE50A"/>
    <w:lvl w:ilvl="0" w:tplc="7EC49C66">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4CAA5BB5"/>
    <w:multiLevelType w:val="singleLevel"/>
    <w:tmpl w:val="EECA55AE"/>
    <w:lvl w:ilvl="0">
      <w:start w:val="4"/>
      <w:numFmt w:val="decimal"/>
      <w:lvlText w:val="%1)"/>
      <w:legacy w:legacy="1" w:legacySpace="0" w:legacyIndent="289"/>
      <w:lvlJc w:val="left"/>
      <w:rPr>
        <w:rFonts w:ascii="Times New Roman" w:hAnsi="Times New Roman" w:cs="Times New Roman" w:hint="default"/>
      </w:rPr>
    </w:lvl>
  </w:abstractNum>
  <w:abstractNum w:abstractNumId="5">
    <w:nsid w:val="4FB93AF4"/>
    <w:multiLevelType w:val="hybridMultilevel"/>
    <w:tmpl w:val="BC1C1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CBD60BB"/>
    <w:multiLevelType w:val="hybridMultilevel"/>
    <w:tmpl w:val="7BC84F34"/>
    <w:lvl w:ilvl="0" w:tplc="D7266FDA">
      <w:numFmt w:val="bullet"/>
      <w:lvlText w:val="-"/>
      <w:lvlJc w:val="left"/>
      <w:pPr>
        <w:tabs>
          <w:tab w:val="num" w:pos="1260"/>
        </w:tabs>
        <w:ind w:left="1260" w:hanging="360"/>
      </w:pPr>
      <w:rPr>
        <w:rFonts w:ascii="Arial" w:eastAsia="Times New Roman" w:hAnsi="Aria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4"/>
  </w:num>
  <w:num w:numId="24">
    <w:abstractNumId w:val="6"/>
  </w:num>
  <w:num w:numId="25">
    <w:abstractNumId w:val="2"/>
  </w:num>
  <w:num w:numId="26">
    <w:abstractNumId w:val="3"/>
  </w:num>
  <w:num w:numId="27">
    <w:abstractNumId w:val="5"/>
  </w:num>
  <w:num w:numId="28">
    <w:abstractNumId w:val="1"/>
    <w:lvlOverride w:ilvl="0">
      <w:lvl w:ilvl="0">
        <w:numFmt w:val="bullet"/>
        <w:lvlText w:val="-"/>
        <w:legacy w:legacy="1" w:legacySpace="0" w:legacyIndent="138"/>
        <w:lvlJc w:val="left"/>
        <w:rPr>
          <w:rFonts w:ascii="Times New Roman" w:hAnsi="Times New Roman"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rsids>
    <w:rsidRoot w:val="00E907B2"/>
    <w:rsid w:val="000010C6"/>
    <w:rsid w:val="00006638"/>
    <w:rsid w:val="00006DAA"/>
    <w:rsid w:val="00006F64"/>
    <w:rsid w:val="00007035"/>
    <w:rsid w:val="000070C9"/>
    <w:rsid w:val="000103EF"/>
    <w:rsid w:val="000109D1"/>
    <w:rsid w:val="000148DA"/>
    <w:rsid w:val="00015744"/>
    <w:rsid w:val="0002396E"/>
    <w:rsid w:val="000256CE"/>
    <w:rsid w:val="000307CF"/>
    <w:rsid w:val="00031CAC"/>
    <w:rsid w:val="000348D6"/>
    <w:rsid w:val="00036347"/>
    <w:rsid w:val="00036653"/>
    <w:rsid w:val="000369BC"/>
    <w:rsid w:val="00036FCA"/>
    <w:rsid w:val="000379EF"/>
    <w:rsid w:val="00041E8C"/>
    <w:rsid w:val="000457C8"/>
    <w:rsid w:val="00045C1A"/>
    <w:rsid w:val="00046371"/>
    <w:rsid w:val="00050524"/>
    <w:rsid w:val="0006127A"/>
    <w:rsid w:val="00062C6E"/>
    <w:rsid w:val="00065569"/>
    <w:rsid w:val="000675D7"/>
    <w:rsid w:val="000701E9"/>
    <w:rsid w:val="00070A92"/>
    <w:rsid w:val="00070C43"/>
    <w:rsid w:val="00071BA2"/>
    <w:rsid w:val="00072DC6"/>
    <w:rsid w:val="00080491"/>
    <w:rsid w:val="00080618"/>
    <w:rsid w:val="00085BB2"/>
    <w:rsid w:val="0009029F"/>
    <w:rsid w:val="00091D35"/>
    <w:rsid w:val="00093156"/>
    <w:rsid w:val="00093AE4"/>
    <w:rsid w:val="00095604"/>
    <w:rsid w:val="00095EFB"/>
    <w:rsid w:val="00097B5F"/>
    <w:rsid w:val="00097BB3"/>
    <w:rsid w:val="000A087F"/>
    <w:rsid w:val="000A31D4"/>
    <w:rsid w:val="000A3A13"/>
    <w:rsid w:val="000A4E03"/>
    <w:rsid w:val="000A7B5F"/>
    <w:rsid w:val="000B284A"/>
    <w:rsid w:val="000B7476"/>
    <w:rsid w:val="000B7F0A"/>
    <w:rsid w:val="000C055A"/>
    <w:rsid w:val="000C2883"/>
    <w:rsid w:val="000C614F"/>
    <w:rsid w:val="000D13BE"/>
    <w:rsid w:val="000D166B"/>
    <w:rsid w:val="000D2F80"/>
    <w:rsid w:val="000D5293"/>
    <w:rsid w:val="000D6A1D"/>
    <w:rsid w:val="000D740B"/>
    <w:rsid w:val="000E5A8E"/>
    <w:rsid w:val="000F3EBB"/>
    <w:rsid w:val="000F5081"/>
    <w:rsid w:val="0010008C"/>
    <w:rsid w:val="00100A6B"/>
    <w:rsid w:val="00103D3A"/>
    <w:rsid w:val="0010417E"/>
    <w:rsid w:val="001049BE"/>
    <w:rsid w:val="0010695E"/>
    <w:rsid w:val="0011112E"/>
    <w:rsid w:val="00112517"/>
    <w:rsid w:val="0011263E"/>
    <w:rsid w:val="001129B3"/>
    <w:rsid w:val="0011485A"/>
    <w:rsid w:val="00121CEE"/>
    <w:rsid w:val="00124D74"/>
    <w:rsid w:val="00124DA1"/>
    <w:rsid w:val="00125CA0"/>
    <w:rsid w:val="00125EDA"/>
    <w:rsid w:val="00125FA7"/>
    <w:rsid w:val="0013016A"/>
    <w:rsid w:val="0013190B"/>
    <w:rsid w:val="00133146"/>
    <w:rsid w:val="00134A3B"/>
    <w:rsid w:val="00136FCB"/>
    <w:rsid w:val="00140EB7"/>
    <w:rsid w:val="00141475"/>
    <w:rsid w:val="00143727"/>
    <w:rsid w:val="0014405A"/>
    <w:rsid w:val="00150862"/>
    <w:rsid w:val="001519D7"/>
    <w:rsid w:val="001551B8"/>
    <w:rsid w:val="00160A8A"/>
    <w:rsid w:val="0016229F"/>
    <w:rsid w:val="0016335E"/>
    <w:rsid w:val="00163D5C"/>
    <w:rsid w:val="00165AB9"/>
    <w:rsid w:val="001671F4"/>
    <w:rsid w:val="00170989"/>
    <w:rsid w:val="00171B8C"/>
    <w:rsid w:val="00172036"/>
    <w:rsid w:val="00174230"/>
    <w:rsid w:val="00174425"/>
    <w:rsid w:val="00175247"/>
    <w:rsid w:val="0017733D"/>
    <w:rsid w:val="00181601"/>
    <w:rsid w:val="0018177C"/>
    <w:rsid w:val="00181D08"/>
    <w:rsid w:val="00184F8D"/>
    <w:rsid w:val="00187A16"/>
    <w:rsid w:val="001917C5"/>
    <w:rsid w:val="00191BE4"/>
    <w:rsid w:val="001971B7"/>
    <w:rsid w:val="001979A6"/>
    <w:rsid w:val="001A05EE"/>
    <w:rsid w:val="001A2B97"/>
    <w:rsid w:val="001A2D90"/>
    <w:rsid w:val="001A2DCC"/>
    <w:rsid w:val="001B32D4"/>
    <w:rsid w:val="001B4909"/>
    <w:rsid w:val="001B62DF"/>
    <w:rsid w:val="001B7B7A"/>
    <w:rsid w:val="001C0630"/>
    <w:rsid w:val="001C5829"/>
    <w:rsid w:val="001C59D7"/>
    <w:rsid w:val="001C6071"/>
    <w:rsid w:val="001D3652"/>
    <w:rsid w:val="001D3865"/>
    <w:rsid w:val="001D3C52"/>
    <w:rsid w:val="001D3D0A"/>
    <w:rsid w:val="001D4C31"/>
    <w:rsid w:val="001D528C"/>
    <w:rsid w:val="001D7974"/>
    <w:rsid w:val="001E0E7E"/>
    <w:rsid w:val="001E200B"/>
    <w:rsid w:val="001E54FF"/>
    <w:rsid w:val="001E672D"/>
    <w:rsid w:val="001E6FC3"/>
    <w:rsid w:val="001F0211"/>
    <w:rsid w:val="001F3BF6"/>
    <w:rsid w:val="001F3DBB"/>
    <w:rsid w:val="001F4838"/>
    <w:rsid w:val="001F7B6B"/>
    <w:rsid w:val="0020010B"/>
    <w:rsid w:val="00201098"/>
    <w:rsid w:val="00203292"/>
    <w:rsid w:val="00204256"/>
    <w:rsid w:val="00214F49"/>
    <w:rsid w:val="0021503F"/>
    <w:rsid w:val="00222E67"/>
    <w:rsid w:val="00227974"/>
    <w:rsid w:val="002311BB"/>
    <w:rsid w:val="00237E77"/>
    <w:rsid w:val="002402CD"/>
    <w:rsid w:val="0024100F"/>
    <w:rsid w:val="00263A48"/>
    <w:rsid w:val="00264952"/>
    <w:rsid w:val="0026626A"/>
    <w:rsid w:val="00266E2C"/>
    <w:rsid w:val="00267B82"/>
    <w:rsid w:val="00267CE6"/>
    <w:rsid w:val="00271CB2"/>
    <w:rsid w:val="00272370"/>
    <w:rsid w:val="00273DA9"/>
    <w:rsid w:val="002743B0"/>
    <w:rsid w:val="00275362"/>
    <w:rsid w:val="002764F5"/>
    <w:rsid w:val="00276981"/>
    <w:rsid w:val="00280C40"/>
    <w:rsid w:val="002811BC"/>
    <w:rsid w:val="00281A60"/>
    <w:rsid w:val="00281F05"/>
    <w:rsid w:val="002834F5"/>
    <w:rsid w:val="002852FE"/>
    <w:rsid w:val="00285696"/>
    <w:rsid w:val="00286C63"/>
    <w:rsid w:val="00287AA5"/>
    <w:rsid w:val="00294D2B"/>
    <w:rsid w:val="00295971"/>
    <w:rsid w:val="00297475"/>
    <w:rsid w:val="002A4585"/>
    <w:rsid w:val="002A4747"/>
    <w:rsid w:val="002B0782"/>
    <w:rsid w:val="002B2933"/>
    <w:rsid w:val="002B3ABD"/>
    <w:rsid w:val="002B5785"/>
    <w:rsid w:val="002C1079"/>
    <w:rsid w:val="002C13C7"/>
    <w:rsid w:val="002C1A36"/>
    <w:rsid w:val="002C1B18"/>
    <w:rsid w:val="002C2CB7"/>
    <w:rsid w:val="002C4988"/>
    <w:rsid w:val="002C5B9B"/>
    <w:rsid w:val="002D1514"/>
    <w:rsid w:val="002D45C9"/>
    <w:rsid w:val="002D45FB"/>
    <w:rsid w:val="002D59AC"/>
    <w:rsid w:val="002D6D08"/>
    <w:rsid w:val="002E2B9A"/>
    <w:rsid w:val="002E3826"/>
    <w:rsid w:val="002E3D11"/>
    <w:rsid w:val="002E6BBC"/>
    <w:rsid w:val="002F25F0"/>
    <w:rsid w:val="002F2B26"/>
    <w:rsid w:val="002F2CAA"/>
    <w:rsid w:val="002F4326"/>
    <w:rsid w:val="002F5D2A"/>
    <w:rsid w:val="002F5FD9"/>
    <w:rsid w:val="003007C5"/>
    <w:rsid w:val="00301CC2"/>
    <w:rsid w:val="003037C0"/>
    <w:rsid w:val="003058EE"/>
    <w:rsid w:val="00305CC4"/>
    <w:rsid w:val="00311F44"/>
    <w:rsid w:val="0031258A"/>
    <w:rsid w:val="00312A3E"/>
    <w:rsid w:val="003170CD"/>
    <w:rsid w:val="00327A72"/>
    <w:rsid w:val="0033094A"/>
    <w:rsid w:val="00331B42"/>
    <w:rsid w:val="0033423F"/>
    <w:rsid w:val="00336244"/>
    <w:rsid w:val="003375A2"/>
    <w:rsid w:val="00340147"/>
    <w:rsid w:val="00341004"/>
    <w:rsid w:val="00343337"/>
    <w:rsid w:val="0034364E"/>
    <w:rsid w:val="003437C7"/>
    <w:rsid w:val="003511B7"/>
    <w:rsid w:val="00352167"/>
    <w:rsid w:val="00352312"/>
    <w:rsid w:val="003526B6"/>
    <w:rsid w:val="0035516A"/>
    <w:rsid w:val="00362B5A"/>
    <w:rsid w:val="003638F2"/>
    <w:rsid w:val="0036795F"/>
    <w:rsid w:val="00367C1E"/>
    <w:rsid w:val="0037023A"/>
    <w:rsid w:val="00373D62"/>
    <w:rsid w:val="00374C5C"/>
    <w:rsid w:val="00374F25"/>
    <w:rsid w:val="003844F2"/>
    <w:rsid w:val="0038622C"/>
    <w:rsid w:val="0039208F"/>
    <w:rsid w:val="003930CA"/>
    <w:rsid w:val="003936B6"/>
    <w:rsid w:val="00393E06"/>
    <w:rsid w:val="00394B6A"/>
    <w:rsid w:val="00394C32"/>
    <w:rsid w:val="003A1434"/>
    <w:rsid w:val="003A1F3C"/>
    <w:rsid w:val="003A382F"/>
    <w:rsid w:val="003A3F28"/>
    <w:rsid w:val="003A4078"/>
    <w:rsid w:val="003A4487"/>
    <w:rsid w:val="003A567B"/>
    <w:rsid w:val="003A6352"/>
    <w:rsid w:val="003B1AE8"/>
    <w:rsid w:val="003B2F8F"/>
    <w:rsid w:val="003B3968"/>
    <w:rsid w:val="003B490E"/>
    <w:rsid w:val="003B4A7A"/>
    <w:rsid w:val="003C0034"/>
    <w:rsid w:val="003C14F1"/>
    <w:rsid w:val="003C1F8E"/>
    <w:rsid w:val="003C2AA6"/>
    <w:rsid w:val="003C5A94"/>
    <w:rsid w:val="003D0298"/>
    <w:rsid w:val="003D1C65"/>
    <w:rsid w:val="003D2ABB"/>
    <w:rsid w:val="003D3F8E"/>
    <w:rsid w:val="003D53B8"/>
    <w:rsid w:val="003D53F8"/>
    <w:rsid w:val="003E08BB"/>
    <w:rsid w:val="003E0ED1"/>
    <w:rsid w:val="003E230F"/>
    <w:rsid w:val="003E4FB9"/>
    <w:rsid w:val="003E5B64"/>
    <w:rsid w:val="003E5FA6"/>
    <w:rsid w:val="003E673C"/>
    <w:rsid w:val="003F0B5B"/>
    <w:rsid w:val="003F1773"/>
    <w:rsid w:val="003F1ADC"/>
    <w:rsid w:val="003F4893"/>
    <w:rsid w:val="003F5562"/>
    <w:rsid w:val="003F597C"/>
    <w:rsid w:val="003F6DA4"/>
    <w:rsid w:val="003F703A"/>
    <w:rsid w:val="004012F4"/>
    <w:rsid w:val="00407F84"/>
    <w:rsid w:val="00410687"/>
    <w:rsid w:val="0041075B"/>
    <w:rsid w:val="004111AD"/>
    <w:rsid w:val="004116DF"/>
    <w:rsid w:val="00413EB7"/>
    <w:rsid w:val="00414118"/>
    <w:rsid w:val="00415266"/>
    <w:rsid w:val="004169D9"/>
    <w:rsid w:val="00420F5B"/>
    <w:rsid w:val="0042130C"/>
    <w:rsid w:val="004238EE"/>
    <w:rsid w:val="00425049"/>
    <w:rsid w:val="0042611E"/>
    <w:rsid w:val="0042653E"/>
    <w:rsid w:val="0042752C"/>
    <w:rsid w:val="00431727"/>
    <w:rsid w:val="00434E5E"/>
    <w:rsid w:val="004362EE"/>
    <w:rsid w:val="004400EE"/>
    <w:rsid w:val="004401CB"/>
    <w:rsid w:val="00441D4A"/>
    <w:rsid w:val="00445257"/>
    <w:rsid w:val="00445779"/>
    <w:rsid w:val="004470D9"/>
    <w:rsid w:val="00450E4D"/>
    <w:rsid w:val="004513F8"/>
    <w:rsid w:val="004531A6"/>
    <w:rsid w:val="00457952"/>
    <w:rsid w:val="00457995"/>
    <w:rsid w:val="00457BB3"/>
    <w:rsid w:val="00464B72"/>
    <w:rsid w:val="0046677E"/>
    <w:rsid w:val="0047332E"/>
    <w:rsid w:val="00473376"/>
    <w:rsid w:val="0047593B"/>
    <w:rsid w:val="00475951"/>
    <w:rsid w:val="00480297"/>
    <w:rsid w:val="004802FA"/>
    <w:rsid w:val="00480876"/>
    <w:rsid w:val="00480CC0"/>
    <w:rsid w:val="00482361"/>
    <w:rsid w:val="00482664"/>
    <w:rsid w:val="00483946"/>
    <w:rsid w:val="00483EDA"/>
    <w:rsid w:val="00485FAC"/>
    <w:rsid w:val="00487D85"/>
    <w:rsid w:val="00493EF3"/>
    <w:rsid w:val="00494F60"/>
    <w:rsid w:val="00496553"/>
    <w:rsid w:val="004A286E"/>
    <w:rsid w:val="004A40CE"/>
    <w:rsid w:val="004A4237"/>
    <w:rsid w:val="004A6592"/>
    <w:rsid w:val="004B09DD"/>
    <w:rsid w:val="004B2F96"/>
    <w:rsid w:val="004B67F6"/>
    <w:rsid w:val="004B7367"/>
    <w:rsid w:val="004C371B"/>
    <w:rsid w:val="004C4881"/>
    <w:rsid w:val="004C5791"/>
    <w:rsid w:val="004C7B47"/>
    <w:rsid w:val="004D16AC"/>
    <w:rsid w:val="004D2732"/>
    <w:rsid w:val="004D78E9"/>
    <w:rsid w:val="004E1175"/>
    <w:rsid w:val="004E6C40"/>
    <w:rsid w:val="004E77CD"/>
    <w:rsid w:val="004F12B4"/>
    <w:rsid w:val="004F3299"/>
    <w:rsid w:val="004F4DFA"/>
    <w:rsid w:val="004F5C37"/>
    <w:rsid w:val="004F7FD6"/>
    <w:rsid w:val="00503CB7"/>
    <w:rsid w:val="0051330C"/>
    <w:rsid w:val="00513FA9"/>
    <w:rsid w:val="005200D5"/>
    <w:rsid w:val="00522436"/>
    <w:rsid w:val="00524757"/>
    <w:rsid w:val="00527B6E"/>
    <w:rsid w:val="005317BA"/>
    <w:rsid w:val="00532265"/>
    <w:rsid w:val="005361C2"/>
    <w:rsid w:val="005374D1"/>
    <w:rsid w:val="00540CF9"/>
    <w:rsid w:val="00546EE5"/>
    <w:rsid w:val="00547905"/>
    <w:rsid w:val="0055255B"/>
    <w:rsid w:val="0055326B"/>
    <w:rsid w:val="00553BAE"/>
    <w:rsid w:val="0055459A"/>
    <w:rsid w:val="005569C6"/>
    <w:rsid w:val="00560167"/>
    <w:rsid w:val="00562349"/>
    <w:rsid w:val="00565294"/>
    <w:rsid w:val="00566AE0"/>
    <w:rsid w:val="005702AF"/>
    <w:rsid w:val="005730C7"/>
    <w:rsid w:val="00573717"/>
    <w:rsid w:val="00575739"/>
    <w:rsid w:val="00576F81"/>
    <w:rsid w:val="00576FE2"/>
    <w:rsid w:val="00581514"/>
    <w:rsid w:val="0058628E"/>
    <w:rsid w:val="00586D99"/>
    <w:rsid w:val="0058751C"/>
    <w:rsid w:val="005900A9"/>
    <w:rsid w:val="00590E36"/>
    <w:rsid w:val="0059254B"/>
    <w:rsid w:val="00596648"/>
    <w:rsid w:val="00597331"/>
    <w:rsid w:val="0059740F"/>
    <w:rsid w:val="00597890"/>
    <w:rsid w:val="005A04DB"/>
    <w:rsid w:val="005A1906"/>
    <w:rsid w:val="005A2A2C"/>
    <w:rsid w:val="005A3707"/>
    <w:rsid w:val="005A3954"/>
    <w:rsid w:val="005A3ADB"/>
    <w:rsid w:val="005A3EF5"/>
    <w:rsid w:val="005A3F5D"/>
    <w:rsid w:val="005A4A71"/>
    <w:rsid w:val="005A6D7F"/>
    <w:rsid w:val="005A7473"/>
    <w:rsid w:val="005B0E75"/>
    <w:rsid w:val="005B166E"/>
    <w:rsid w:val="005B1971"/>
    <w:rsid w:val="005B2E4B"/>
    <w:rsid w:val="005B3476"/>
    <w:rsid w:val="005B3E93"/>
    <w:rsid w:val="005B5746"/>
    <w:rsid w:val="005B6826"/>
    <w:rsid w:val="005B726B"/>
    <w:rsid w:val="005C076B"/>
    <w:rsid w:val="005C3B13"/>
    <w:rsid w:val="005C56CE"/>
    <w:rsid w:val="005C67CB"/>
    <w:rsid w:val="005C6872"/>
    <w:rsid w:val="005C777A"/>
    <w:rsid w:val="005D3894"/>
    <w:rsid w:val="005E04AB"/>
    <w:rsid w:val="005E47D4"/>
    <w:rsid w:val="005F3397"/>
    <w:rsid w:val="005F5565"/>
    <w:rsid w:val="005F5F98"/>
    <w:rsid w:val="005F7620"/>
    <w:rsid w:val="006001D8"/>
    <w:rsid w:val="00601423"/>
    <w:rsid w:val="0060219F"/>
    <w:rsid w:val="00604B28"/>
    <w:rsid w:val="006063FB"/>
    <w:rsid w:val="0061231F"/>
    <w:rsid w:val="006129D7"/>
    <w:rsid w:val="00612B55"/>
    <w:rsid w:val="00613D9D"/>
    <w:rsid w:val="0061407A"/>
    <w:rsid w:val="006149CD"/>
    <w:rsid w:val="00614C47"/>
    <w:rsid w:val="00617036"/>
    <w:rsid w:val="00617E41"/>
    <w:rsid w:val="00621768"/>
    <w:rsid w:val="00621DD3"/>
    <w:rsid w:val="0062396A"/>
    <w:rsid w:val="00625279"/>
    <w:rsid w:val="00625E27"/>
    <w:rsid w:val="00627981"/>
    <w:rsid w:val="00627EB1"/>
    <w:rsid w:val="006309D9"/>
    <w:rsid w:val="00631B6A"/>
    <w:rsid w:val="00632A89"/>
    <w:rsid w:val="006334E4"/>
    <w:rsid w:val="00634CF2"/>
    <w:rsid w:val="00641B30"/>
    <w:rsid w:val="00647E99"/>
    <w:rsid w:val="00652F60"/>
    <w:rsid w:val="00655928"/>
    <w:rsid w:val="00656796"/>
    <w:rsid w:val="00660304"/>
    <w:rsid w:val="006609BA"/>
    <w:rsid w:val="00660D12"/>
    <w:rsid w:val="00665646"/>
    <w:rsid w:val="00666B10"/>
    <w:rsid w:val="00672AB0"/>
    <w:rsid w:val="0067317A"/>
    <w:rsid w:val="00674314"/>
    <w:rsid w:val="00674A17"/>
    <w:rsid w:val="0067558B"/>
    <w:rsid w:val="00676347"/>
    <w:rsid w:val="00677F8C"/>
    <w:rsid w:val="006813A9"/>
    <w:rsid w:val="00685CC8"/>
    <w:rsid w:val="00686FA1"/>
    <w:rsid w:val="006870C5"/>
    <w:rsid w:val="00695A57"/>
    <w:rsid w:val="00696D11"/>
    <w:rsid w:val="0069766A"/>
    <w:rsid w:val="006A09B8"/>
    <w:rsid w:val="006A5CF7"/>
    <w:rsid w:val="006A7E19"/>
    <w:rsid w:val="006B02BD"/>
    <w:rsid w:val="006B1737"/>
    <w:rsid w:val="006B2215"/>
    <w:rsid w:val="006B2A35"/>
    <w:rsid w:val="006B534B"/>
    <w:rsid w:val="006B5E1A"/>
    <w:rsid w:val="006B75B1"/>
    <w:rsid w:val="006B78E8"/>
    <w:rsid w:val="006C0BF4"/>
    <w:rsid w:val="006C1057"/>
    <w:rsid w:val="006C152C"/>
    <w:rsid w:val="006C3451"/>
    <w:rsid w:val="006C7D5D"/>
    <w:rsid w:val="006D3148"/>
    <w:rsid w:val="006D4C12"/>
    <w:rsid w:val="006D7237"/>
    <w:rsid w:val="006E0163"/>
    <w:rsid w:val="006E01A4"/>
    <w:rsid w:val="006E2CF3"/>
    <w:rsid w:val="006E2E7D"/>
    <w:rsid w:val="006E3726"/>
    <w:rsid w:val="006E45EA"/>
    <w:rsid w:val="006E566E"/>
    <w:rsid w:val="006E6281"/>
    <w:rsid w:val="006E70D0"/>
    <w:rsid w:val="006E74BF"/>
    <w:rsid w:val="006F1C8A"/>
    <w:rsid w:val="006F21B9"/>
    <w:rsid w:val="006F3C4A"/>
    <w:rsid w:val="006F73C3"/>
    <w:rsid w:val="006F7792"/>
    <w:rsid w:val="006F7BA4"/>
    <w:rsid w:val="007036DC"/>
    <w:rsid w:val="007041CB"/>
    <w:rsid w:val="007075AD"/>
    <w:rsid w:val="0071092C"/>
    <w:rsid w:val="0071166D"/>
    <w:rsid w:val="00714CBB"/>
    <w:rsid w:val="0071526B"/>
    <w:rsid w:val="00716533"/>
    <w:rsid w:val="00716610"/>
    <w:rsid w:val="00720027"/>
    <w:rsid w:val="007201B9"/>
    <w:rsid w:val="00722834"/>
    <w:rsid w:val="007237D9"/>
    <w:rsid w:val="00732E27"/>
    <w:rsid w:val="0073542F"/>
    <w:rsid w:val="00735E7C"/>
    <w:rsid w:val="00737F38"/>
    <w:rsid w:val="00740549"/>
    <w:rsid w:val="00741FEB"/>
    <w:rsid w:val="0074284D"/>
    <w:rsid w:val="00743AC4"/>
    <w:rsid w:val="00747D0B"/>
    <w:rsid w:val="007503D3"/>
    <w:rsid w:val="00750F63"/>
    <w:rsid w:val="00751590"/>
    <w:rsid w:val="007518E5"/>
    <w:rsid w:val="00753009"/>
    <w:rsid w:val="00755AF6"/>
    <w:rsid w:val="00755B22"/>
    <w:rsid w:val="00756B54"/>
    <w:rsid w:val="00757300"/>
    <w:rsid w:val="007606DC"/>
    <w:rsid w:val="00760949"/>
    <w:rsid w:val="00763BC4"/>
    <w:rsid w:val="0076421C"/>
    <w:rsid w:val="007664BD"/>
    <w:rsid w:val="00771850"/>
    <w:rsid w:val="007738ED"/>
    <w:rsid w:val="00773EE6"/>
    <w:rsid w:val="00782219"/>
    <w:rsid w:val="00783C91"/>
    <w:rsid w:val="00785326"/>
    <w:rsid w:val="00790B4E"/>
    <w:rsid w:val="007934F6"/>
    <w:rsid w:val="00797AAF"/>
    <w:rsid w:val="00797C5D"/>
    <w:rsid w:val="007A0224"/>
    <w:rsid w:val="007A25E1"/>
    <w:rsid w:val="007A2F31"/>
    <w:rsid w:val="007A7DD2"/>
    <w:rsid w:val="007B50FE"/>
    <w:rsid w:val="007B6178"/>
    <w:rsid w:val="007B63D1"/>
    <w:rsid w:val="007C034C"/>
    <w:rsid w:val="007C1B1B"/>
    <w:rsid w:val="007C4967"/>
    <w:rsid w:val="007C5454"/>
    <w:rsid w:val="007D16AA"/>
    <w:rsid w:val="007D1FB8"/>
    <w:rsid w:val="007D31CE"/>
    <w:rsid w:val="007D33A5"/>
    <w:rsid w:val="007D3FF4"/>
    <w:rsid w:val="007D58CF"/>
    <w:rsid w:val="007D710D"/>
    <w:rsid w:val="007D7F5F"/>
    <w:rsid w:val="007E09A6"/>
    <w:rsid w:val="007E2379"/>
    <w:rsid w:val="007E242D"/>
    <w:rsid w:val="007E6C0E"/>
    <w:rsid w:val="007F2DA5"/>
    <w:rsid w:val="007F3A92"/>
    <w:rsid w:val="007F6EAA"/>
    <w:rsid w:val="00800D9C"/>
    <w:rsid w:val="00804F95"/>
    <w:rsid w:val="008052F3"/>
    <w:rsid w:val="00806526"/>
    <w:rsid w:val="00811373"/>
    <w:rsid w:val="00812A25"/>
    <w:rsid w:val="00813CAB"/>
    <w:rsid w:val="00815EAB"/>
    <w:rsid w:val="00817504"/>
    <w:rsid w:val="008179E0"/>
    <w:rsid w:val="00825310"/>
    <w:rsid w:val="0082537E"/>
    <w:rsid w:val="00825465"/>
    <w:rsid w:val="0082753B"/>
    <w:rsid w:val="0083200D"/>
    <w:rsid w:val="008327BC"/>
    <w:rsid w:val="00834706"/>
    <w:rsid w:val="00835DD9"/>
    <w:rsid w:val="008360B2"/>
    <w:rsid w:val="00837E50"/>
    <w:rsid w:val="00840543"/>
    <w:rsid w:val="00840E44"/>
    <w:rsid w:val="00842C12"/>
    <w:rsid w:val="00852123"/>
    <w:rsid w:val="00852389"/>
    <w:rsid w:val="00852ECA"/>
    <w:rsid w:val="00853390"/>
    <w:rsid w:val="008664F0"/>
    <w:rsid w:val="00867B71"/>
    <w:rsid w:val="008738E1"/>
    <w:rsid w:val="00874F5F"/>
    <w:rsid w:val="008756A8"/>
    <w:rsid w:val="00877B13"/>
    <w:rsid w:val="00881BE4"/>
    <w:rsid w:val="008824D2"/>
    <w:rsid w:val="00882B0D"/>
    <w:rsid w:val="008851D5"/>
    <w:rsid w:val="008852BD"/>
    <w:rsid w:val="00886010"/>
    <w:rsid w:val="00891620"/>
    <w:rsid w:val="008919CB"/>
    <w:rsid w:val="00893568"/>
    <w:rsid w:val="008939C5"/>
    <w:rsid w:val="00896072"/>
    <w:rsid w:val="008A0768"/>
    <w:rsid w:val="008A1C38"/>
    <w:rsid w:val="008A1DD0"/>
    <w:rsid w:val="008A1E43"/>
    <w:rsid w:val="008A3894"/>
    <w:rsid w:val="008A4E44"/>
    <w:rsid w:val="008B207E"/>
    <w:rsid w:val="008B6472"/>
    <w:rsid w:val="008B6726"/>
    <w:rsid w:val="008B6E5A"/>
    <w:rsid w:val="008B74A1"/>
    <w:rsid w:val="008B7F9C"/>
    <w:rsid w:val="008C195E"/>
    <w:rsid w:val="008C27A3"/>
    <w:rsid w:val="008C3933"/>
    <w:rsid w:val="008C44B5"/>
    <w:rsid w:val="008C500F"/>
    <w:rsid w:val="008C6003"/>
    <w:rsid w:val="008C64C3"/>
    <w:rsid w:val="008D2354"/>
    <w:rsid w:val="008E07C7"/>
    <w:rsid w:val="008E07F7"/>
    <w:rsid w:val="008E0B01"/>
    <w:rsid w:val="008E1D7E"/>
    <w:rsid w:val="008E3DFB"/>
    <w:rsid w:val="008E410C"/>
    <w:rsid w:val="008E42AB"/>
    <w:rsid w:val="008E520C"/>
    <w:rsid w:val="008E6C7D"/>
    <w:rsid w:val="008E6F96"/>
    <w:rsid w:val="008E79BE"/>
    <w:rsid w:val="008F0B76"/>
    <w:rsid w:val="008F15F2"/>
    <w:rsid w:val="008F2D24"/>
    <w:rsid w:val="008F33A6"/>
    <w:rsid w:val="008F51AD"/>
    <w:rsid w:val="008F6448"/>
    <w:rsid w:val="008F6F78"/>
    <w:rsid w:val="008F73D2"/>
    <w:rsid w:val="008F7569"/>
    <w:rsid w:val="00900566"/>
    <w:rsid w:val="00900754"/>
    <w:rsid w:val="00902929"/>
    <w:rsid w:val="00905CF8"/>
    <w:rsid w:val="00906AD6"/>
    <w:rsid w:val="009071E2"/>
    <w:rsid w:val="00910D1D"/>
    <w:rsid w:val="00913801"/>
    <w:rsid w:val="00916CC8"/>
    <w:rsid w:val="00925739"/>
    <w:rsid w:val="00926A30"/>
    <w:rsid w:val="00927018"/>
    <w:rsid w:val="009314EE"/>
    <w:rsid w:val="009379EB"/>
    <w:rsid w:val="0094086E"/>
    <w:rsid w:val="009411B2"/>
    <w:rsid w:val="00941520"/>
    <w:rsid w:val="00942C1B"/>
    <w:rsid w:val="009466A2"/>
    <w:rsid w:val="00952261"/>
    <w:rsid w:val="009527F7"/>
    <w:rsid w:val="009539DE"/>
    <w:rsid w:val="00953B2B"/>
    <w:rsid w:val="0095661E"/>
    <w:rsid w:val="0095692E"/>
    <w:rsid w:val="00960F94"/>
    <w:rsid w:val="00962483"/>
    <w:rsid w:val="00964D7D"/>
    <w:rsid w:val="009665FF"/>
    <w:rsid w:val="00966603"/>
    <w:rsid w:val="00970FFC"/>
    <w:rsid w:val="00972181"/>
    <w:rsid w:val="009742DD"/>
    <w:rsid w:val="00974357"/>
    <w:rsid w:val="009762C9"/>
    <w:rsid w:val="00980B98"/>
    <w:rsid w:val="0098190D"/>
    <w:rsid w:val="00985D7F"/>
    <w:rsid w:val="00991017"/>
    <w:rsid w:val="0099147F"/>
    <w:rsid w:val="00991A49"/>
    <w:rsid w:val="0099555A"/>
    <w:rsid w:val="00997613"/>
    <w:rsid w:val="00997A87"/>
    <w:rsid w:val="00997CCA"/>
    <w:rsid w:val="009A15DA"/>
    <w:rsid w:val="009A3B95"/>
    <w:rsid w:val="009A6921"/>
    <w:rsid w:val="009A7115"/>
    <w:rsid w:val="009A7BFA"/>
    <w:rsid w:val="009B11E9"/>
    <w:rsid w:val="009B2754"/>
    <w:rsid w:val="009B387D"/>
    <w:rsid w:val="009B39F1"/>
    <w:rsid w:val="009B49DE"/>
    <w:rsid w:val="009B5B6B"/>
    <w:rsid w:val="009B7D1F"/>
    <w:rsid w:val="009B7E17"/>
    <w:rsid w:val="009C1B5F"/>
    <w:rsid w:val="009C201A"/>
    <w:rsid w:val="009C2B1B"/>
    <w:rsid w:val="009C6058"/>
    <w:rsid w:val="009C711D"/>
    <w:rsid w:val="009D16A6"/>
    <w:rsid w:val="009D35F5"/>
    <w:rsid w:val="009D6D81"/>
    <w:rsid w:val="009D7043"/>
    <w:rsid w:val="009D7306"/>
    <w:rsid w:val="009D7B9D"/>
    <w:rsid w:val="009E1986"/>
    <w:rsid w:val="009E231D"/>
    <w:rsid w:val="009E34DE"/>
    <w:rsid w:val="009E4675"/>
    <w:rsid w:val="009E4E71"/>
    <w:rsid w:val="009E517C"/>
    <w:rsid w:val="009E59E4"/>
    <w:rsid w:val="009E650C"/>
    <w:rsid w:val="009F238A"/>
    <w:rsid w:val="009F2CEE"/>
    <w:rsid w:val="009F332A"/>
    <w:rsid w:val="009F6495"/>
    <w:rsid w:val="009F7240"/>
    <w:rsid w:val="00A02453"/>
    <w:rsid w:val="00A04954"/>
    <w:rsid w:val="00A06D4D"/>
    <w:rsid w:val="00A13DD1"/>
    <w:rsid w:val="00A14BC2"/>
    <w:rsid w:val="00A21430"/>
    <w:rsid w:val="00A21ECA"/>
    <w:rsid w:val="00A2229B"/>
    <w:rsid w:val="00A253F4"/>
    <w:rsid w:val="00A2543E"/>
    <w:rsid w:val="00A25D91"/>
    <w:rsid w:val="00A2631A"/>
    <w:rsid w:val="00A31E4A"/>
    <w:rsid w:val="00A32C2B"/>
    <w:rsid w:val="00A34941"/>
    <w:rsid w:val="00A36C81"/>
    <w:rsid w:val="00A37E04"/>
    <w:rsid w:val="00A438F5"/>
    <w:rsid w:val="00A5045F"/>
    <w:rsid w:val="00A51851"/>
    <w:rsid w:val="00A51A0F"/>
    <w:rsid w:val="00A51A3F"/>
    <w:rsid w:val="00A54050"/>
    <w:rsid w:val="00A55EE6"/>
    <w:rsid w:val="00A56CD8"/>
    <w:rsid w:val="00A57259"/>
    <w:rsid w:val="00A61C18"/>
    <w:rsid w:val="00A6322F"/>
    <w:rsid w:val="00A63D6A"/>
    <w:rsid w:val="00A65F7D"/>
    <w:rsid w:val="00A6727A"/>
    <w:rsid w:val="00A70A4F"/>
    <w:rsid w:val="00A70B37"/>
    <w:rsid w:val="00A74528"/>
    <w:rsid w:val="00A74DAD"/>
    <w:rsid w:val="00A8182A"/>
    <w:rsid w:val="00A82CE0"/>
    <w:rsid w:val="00A84A9A"/>
    <w:rsid w:val="00A84DCC"/>
    <w:rsid w:val="00A86081"/>
    <w:rsid w:val="00A8797A"/>
    <w:rsid w:val="00A90AE1"/>
    <w:rsid w:val="00A93E0E"/>
    <w:rsid w:val="00A95BAB"/>
    <w:rsid w:val="00A96E59"/>
    <w:rsid w:val="00A97FEA"/>
    <w:rsid w:val="00AA165B"/>
    <w:rsid w:val="00AA448D"/>
    <w:rsid w:val="00AA469E"/>
    <w:rsid w:val="00AA5E9F"/>
    <w:rsid w:val="00AA6E9C"/>
    <w:rsid w:val="00AB1BF4"/>
    <w:rsid w:val="00AB38A7"/>
    <w:rsid w:val="00AB3D9E"/>
    <w:rsid w:val="00AB6994"/>
    <w:rsid w:val="00AB7895"/>
    <w:rsid w:val="00AC0678"/>
    <w:rsid w:val="00AC187B"/>
    <w:rsid w:val="00AC2920"/>
    <w:rsid w:val="00AC3831"/>
    <w:rsid w:val="00AC76B6"/>
    <w:rsid w:val="00AD1CB8"/>
    <w:rsid w:val="00AD3A44"/>
    <w:rsid w:val="00AD60C4"/>
    <w:rsid w:val="00AD6E61"/>
    <w:rsid w:val="00AE0011"/>
    <w:rsid w:val="00AE6613"/>
    <w:rsid w:val="00AE73CE"/>
    <w:rsid w:val="00AF3200"/>
    <w:rsid w:val="00AF6385"/>
    <w:rsid w:val="00AF79A7"/>
    <w:rsid w:val="00B05152"/>
    <w:rsid w:val="00B077D4"/>
    <w:rsid w:val="00B10C87"/>
    <w:rsid w:val="00B114D8"/>
    <w:rsid w:val="00B120C8"/>
    <w:rsid w:val="00B12638"/>
    <w:rsid w:val="00B133E6"/>
    <w:rsid w:val="00B1514F"/>
    <w:rsid w:val="00B15181"/>
    <w:rsid w:val="00B1653E"/>
    <w:rsid w:val="00B17539"/>
    <w:rsid w:val="00B20AAE"/>
    <w:rsid w:val="00B21C43"/>
    <w:rsid w:val="00B23A14"/>
    <w:rsid w:val="00B25038"/>
    <w:rsid w:val="00B25A2D"/>
    <w:rsid w:val="00B25C10"/>
    <w:rsid w:val="00B26293"/>
    <w:rsid w:val="00B262F8"/>
    <w:rsid w:val="00B27B9D"/>
    <w:rsid w:val="00B330B0"/>
    <w:rsid w:val="00B3620D"/>
    <w:rsid w:val="00B36249"/>
    <w:rsid w:val="00B3692B"/>
    <w:rsid w:val="00B407C8"/>
    <w:rsid w:val="00B43BCE"/>
    <w:rsid w:val="00B452CB"/>
    <w:rsid w:val="00B50AE4"/>
    <w:rsid w:val="00B52240"/>
    <w:rsid w:val="00B527CC"/>
    <w:rsid w:val="00B5586D"/>
    <w:rsid w:val="00B56F51"/>
    <w:rsid w:val="00B61363"/>
    <w:rsid w:val="00B62D23"/>
    <w:rsid w:val="00B64CFD"/>
    <w:rsid w:val="00B65862"/>
    <w:rsid w:val="00B67CC5"/>
    <w:rsid w:val="00B70897"/>
    <w:rsid w:val="00B726D0"/>
    <w:rsid w:val="00B755CA"/>
    <w:rsid w:val="00B75818"/>
    <w:rsid w:val="00B76A75"/>
    <w:rsid w:val="00B7739B"/>
    <w:rsid w:val="00B7780F"/>
    <w:rsid w:val="00B77AE2"/>
    <w:rsid w:val="00B8177B"/>
    <w:rsid w:val="00B81A07"/>
    <w:rsid w:val="00B8265E"/>
    <w:rsid w:val="00B84B1B"/>
    <w:rsid w:val="00B85D33"/>
    <w:rsid w:val="00B90A40"/>
    <w:rsid w:val="00B912FC"/>
    <w:rsid w:val="00B95531"/>
    <w:rsid w:val="00B95EE9"/>
    <w:rsid w:val="00B975F2"/>
    <w:rsid w:val="00BA2520"/>
    <w:rsid w:val="00BA2708"/>
    <w:rsid w:val="00BA298E"/>
    <w:rsid w:val="00BA3EA1"/>
    <w:rsid w:val="00BA53FA"/>
    <w:rsid w:val="00BB1D2F"/>
    <w:rsid w:val="00BB20D0"/>
    <w:rsid w:val="00BB3A90"/>
    <w:rsid w:val="00BB59EF"/>
    <w:rsid w:val="00BB6196"/>
    <w:rsid w:val="00BC4545"/>
    <w:rsid w:val="00BC5DBC"/>
    <w:rsid w:val="00BC6EFD"/>
    <w:rsid w:val="00BD0334"/>
    <w:rsid w:val="00BD2124"/>
    <w:rsid w:val="00BD28B5"/>
    <w:rsid w:val="00BD46E2"/>
    <w:rsid w:val="00BD4D79"/>
    <w:rsid w:val="00BD7AE7"/>
    <w:rsid w:val="00BE2F8C"/>
    <w:rsid w:val="00BE417B"/>
    <w:rsid w:val="00BE5BD6"/>
    <w:rsid w:val="00BE6C87"/>
    <w:rsid w:val="00BF100A"/>
    <w:rsid w:val="00BF3C60"/>
    <w:rsid w:val="00BF5BD9"/>
    <w:rsid w:val="00BF75B3"/>
    <w:rsid w:val="00C01B65"/>
    <w:rsid w:val="00C01E5E"/>
    <w:rsid w:val="00C01FA7"/>
    <w:rsid w:val="00C04D1B"/>
    <w:rsid w:val="00C100BE"/>
    <w:rsid w:val="00C137DF"/>
    <w:rsid w:val="00C152FA"/>
    <w:rsid w:val="00C21951"/>
    <w:rsid w:val="00C21C30"/>
    <w:rsid w:val="00C23582"/>
    <w:rsid w:val="00C23923"/>
    <w:rsid w:val="00C23D21"/>
    <w:rsid w:val="00C2416E"/>
    <w:rsid w:val="00C27ED7"/>
    <w:rsid w:val="00C35210"/>
    <w:rsid w:val="00C44AF6"/>
    <w:rsid w:val="00C45381"/>
    <w:rsid w:val="00C46C55"/>
    <w:rsid w:val="00C47414"/>
    <w:rsid w:val="00C47DB5"/>
    <w:rsid w:val="00C50779"/>
    <w:rsid w:val="00C516E0"/>
    <w:rsid w:val="00C55D48"/>
    <w:rsid w:val="00C55F14"/>
    <w:rsid w:val="00C630F4"/>
    <w:rsid w:val="00C63349"/>
    <w:rsid w:val="00C64825"/>
    <w:rsid w:val="00C6502E"/>
    <w:rsid w:val="00C72320"/>
    <w:rsid w:val="00C74526"/>
    <w:rsid w:val="00C81AB2"/>
    <w:rsid w:val="00C82800"/>
    <w:rsid w:val="00C924B1"/>
    <w:rsid w:val="00C933F5"/>
    <w:rsid w:val="00C93A70"/>
    <w:rsid w:val="00C93E93"/>
    <w:rsid w:val="00C94AD4"/>
    <w:rsid w:val="00C956C4"/>
    <w:rsid w:val="00C9791F"/>
    <w:rsid w:val="00CA0D6B"/>
    <w:rsid w:val="00CA22DF"/>
    <w:rsid w:val="00CB27D0"/>
    <w:rsid w:val="00CB6110"/>
    <w:rsid w:val="00CB6929"/>
    <w:rsid w:val="00CC00B4"/>
    <w:rsid w:val="00CC3E72"/>
    <w:rsid w:val="00CC6DD2"/>
    <w:rsid w:val="00CD072F"/>
    <w:rsid w:val="00CD09ED"/>
    <w:rsid w:val="00CD351D"/>
    <w:rsid w:val="00CD4468"/>
    <w:rsid w:val="00CD6D6D"/>
    <w:rsid w:val="00CD7D43"/>
    <w:rsid w:val="00CE099D"/>
    <w:rsid w:val="00CE5893"/>
    <w:rsid w:val="00CE78FA"/>
    <w:rsid w:val="00CF1E35"/>
    <w:rsid w:val="00CF497D"/>
    <w:rsid w:val="00CF565D"/>
    <w:rsid w:val="00CF579F"/>
    <w:rsid w:val="00CF5919"/>
    <w:rsid w:val="00D00A84"/>
    <w:rsid w:val="00D0432C"/>
    <w:rsid w:val="00D06617"/>
    <w:rsid w:val="00D1194E"/>
    <w:rsid w:val="00D11DC5"/>
    <w:rsid w:val="00D13B02"/>
    <w:rsid w:val="00D13B76"/>
    <w:rsid w:val="00D13DC6"/>
    <w:rsid w:val="00D14D7C"/>
    <w:rsid w:val="00D17ABF"/>
    <w:rsid w:val="00D2287C"/>
    <w:rsid w:val="00D22ACA"/>
    <w:rsid w:val="00D2357A"/>
    <w:rsid w:val="00D23F4C"/>
    <w:rsid w:val="00D26F9A"/>
    <w:rsid w:val="00D3057A"/>
    <w:rsid w:val="00D31377"/>
    <w:rsid w:val="00D31EF1"/>
    <w:rsid w:val="00D33B4C"/>
    <w:rsid w:val="00D35D6E"/>
    <w:rsid w:val="00D405D1"/>
    <w:rsid w:val="00D42008"/>
    <w:rsid w:val="00D44D70"/>
    <w:rsid w:val="00D44E47"/>
    <w:rsid w:val="00D50137"/>
    <w:rsid w:val="00D52CFB"/>
    <w:rsid w:val="00D55D75"/>
    <w:rsid w:val="00D565EB"/>
    <w:rsid w:val="00D56BBB"/>
    <w:rsid w:val="00D6024A"/>
    <w:rsid w:val="00D60DEA"/>
    <w:rsid w:val="00D61B0B"/>
    <w:rsid w:val="00D623BF"/>
    <w:rsid w:val="00D673F6"/>
    <w:rsid w:val="00D67AC0"/>
    <w:rsid w:val="00D67DAB"/>
    <w:rsid w:val="00D70EAB"/>
    <w:rsid w:val="00D71968"/>
    <w:rsid w:val="00D7234A"/>
    <w:rsid w:val="00D76A7F"/>
    <w:rsid w:val="00D80887"/>
    <w:rsid w:val="00D824F4"/>
    <w:rsid w:val="00D8754F"/>
    <w:rsid w:val="00D930AC"/>
    <w:rsid w:val="00D947DF"/>
    <w:rsid w:val="00D952BB"/>
    <w:rsid w:val="00D960BE"/>
    <w:rsid w:val="00DA08D3"/>
    <w:rsid w:val="00DA4406"/>
    <w:rsid w:val="00DA6BAE"/>
    <w:rsid w:val="00DB03F5"/>
    <w:rsid w:val="00DB1A1A"/>
    <w:rsid w:val="00DB2F39"/>
    <w:rsid w:val="00DB43C1"/>
    <w:rsid w:val="00DC35B5"/>
    <w:rsid w:val="00DC3CD6"/>
    <w:rsid w:val="00DD0448"/>
    <w:rsid w:val="00DD0C57"/>
    <w:rsid w:val="00DD41A3"/>
    <w:rsid w:val="00DD5B8A"/>
    <w:rsid w:val="00DE02AB"/>
    <w:rsid w:val="00DE0496"/>
    <w:rsid w:val="00DE3198"/>
    <w:rsid w:val="00DE544F"/>
    <w:rsid w:val="00DE59BC"/>
    <w:rsid w:val="00DE68D2"/>
    <w:rsid w:val="00DE7847"/>
    <w:rsid w:val="00DF1DFC"/>
    <w:rsid w:val="00DF2456"/>
    <w:rsid w:val="00DF28EC"/>
    <w:rsid w:val="00DF50F8"/>
    <w:rsid w:val="00DF6AA2"/>
    <w:rsid w:val="00DF7D9E"/>
    <w:rsid w:val="00DF7F70"/>
    <w:rsid w:val="00E019B0"/>
    <w:rsid w:val="00E02BB7"/>
    <w:rsid w:val="00E02FBA"/>
    <w:rsid w:val="00E04B47"/>
    <w:rsid w:val="00E066EE"/>
    <w:rsid w:val="00E1069D"/>
    <w:rsid w:val="00E20F1B"/>
    <w:rsid w:val="00E2326F"/>
    <w:rsid w:val="00E24B07"/>
    <w:rsid w:val="00E26D7B"/>
    <w:rsid w:val="00E2790B"/>
    <w:rsid w:val="00E309B1"/>
    <w:rsid w:val="00E30CBC"/>
    <w:rsid w:val="00E31075"/>
    <w:rsid w:val="00E37388"/>
    <w:rsid w:val="00E37E4D"/>
    <w:rsid w:val="00E41EAE"/>
    <w:rsid w:val="00E4325E"/>
    <w:rsid w:val="00E45332"/>
    <w:rsid w:val="00E4728F"/>
    <w:rsid w:val="00E5063F"/>
    <w:rsid w:val="00E51267"/>
    <w:rsid w:val="00E51529"/>
    <w:rsid w:val="00E54806"/>
    <w:rsid w:val="00E56708"/>
    <w:rsid w:val="00E635A8"/>
    <w:rsid w:val="00E64C11"/>
    <w:rsid w:val="00E64DE4"/>
    <w:rsid w:val="00E65970"/>
    <w:rsid w:val="00E6705A"/>
    <w:rsid w:val="00E71372"/>
    <w:rsid w:val="00E726C4"/>
    <w:rsid w:val="00E7448E"/>
    <w:rsid w:val="00E7487D"/>
    <w:rsid w:val="00E76887"/>
    <w:rsid w:val="00E82C34"/>
    <w:rsid w:val="00E856A7"/>
    <w:rsid w:val="00E85F80"/>
    <w:rsid w:val="00E86312"/>
    <w:rsid w:val="00E907B2"/>
    <w:rsid w:val="00E90BCD"/>
    <w:rsid w:val="00E90D28"/>
    <w:rsid w:val="00E94B4A"/>
    <w:rsid w:val="00E94F99"/>
    <w:rsid w:val="00E9734B"/>
    <w:rsid w:val="00EA2682"/>
    <w:rsid w:val="00EA424E"/>
    <w:rsid w:val="00EA4FC3"/>
    <w:rsid w:val="00EA5352"/>
    <w:rsid w:val="00EA58E9"/>
    <w:rsid w:val="00EA6B0E"/>
    <w:rsid w:val="00EB3AF7"/>
    <w:rsid w:val="00EB5C48"/>
    <w:rsid w:val="00EC53FE"/>
    <w:rsid w:val="00EC5C46"/>
    <w:rsid w:val="00EC7B13"/>
    <w:rsid w:val="00ED0371"/>
    <w:rsid w:val="00ED1491"/>
    <w:rsid w:val="00ED38F9"/>
    <w:rsid w:val="00ED4507"/>
    <w:rsid w:val="00ED47D2"/>
    <w:rsid w:val="00ED56FA"/>
    <w:rsid w:val="00EE024D"/>
    <w:rsid w:val="00EE21F9"/>
    <w:rsid w:val="00EE2A17"/>
    <w:rsid w:val="00EE6138"/>
    <w:rsid w:val="00EF0428"/>
    <w:rsid w:val="00EF122C"/>
    <w:rsid w:val="00EF1DB7"/>
    <w:rsid w:val="00EF2739"/>
    <w:rsid w:val="00EF6B18"/>
    <w:rsid w:val="00F0023D"/>
    <w:rsid w:val="00F00AD5"/>
    <w:rsid w:val="00F10F33"/>
    <w:rsid w:val="00F119A9"/>
    <w:rsid w:val="00F1433A"/>
    <w:rsid w:val="00F164AF"/>
    <w:rsid w:val="00F21EBA"/>
    <w:rsid w:val="00F22703"/>
    <w:rsid w:val="00F22C4B"/>
    <w:rsid w:val="00F22FDA"/>
    <w:rsid w:val="00F2579B"/>
    <w:rsid w:val="00F302C6"/>
    <w:rsid w:val="00F30369"/>
    <w:rsid w:val="00F3117C"/>
    <w:rsid w:val="00F33A53"/>
    <w:rsid w:val="00F33A71"/>
    <w:rsid w:val="00F35B37"/>
    <w:rsid w:val="00F418E8"/>
    <w:rsid w:val="00F421EC"/>
    <w:rsid w:val="00F4239F"/>
    <w:rsid w:val="00F42781"/>
    <w:rsid w:val="00F43036"/>
    <w:rsid w:val="00F50C60"/>
    <w:rsid w:val="00F55EF4"/>
    <w:rsid w:val="00F57FD9"/>
    <w:rsid w:val="00F61FCC"/>
    <w:rsid w:val="00F62DEF"/>
    <w:rsid w:val="00F63B42"/>
    <w:rsid w:val="00F67020"/>
    <w:rsid w:val="00F70A42"/>
    <w:rsid w:val="00F76B67"/>
    <w:rsid w:val="00F77044"/>
    <w:rsid w:val="00F80A74"/>
    <w:rsid w:val="00F8262B"/>
    <w:rsid w:val="00F84BFC"/>
    <w:rsid w:val="00F908D1"/>
    <w:rsid w:val="00F925B3"/>
    <w:rsid w:val="00F96883"/>
    <w:rsid w:val="00FA2EC9"/>
    <w:rsid w:val="00FA47C7"/>
    <w:rsid w:val="00FA5A06"/>
    <w:rsid w:val="00FA7B67"/>
    <w:rsid w:val="00FB07A1"/>
    <w:rsid w:val="00FB4D93"/>
    <w:rsid w:val="00FB5CF2"/>
    <w:rsid w:val="00FB6234"/>
    <w:rsid w:val="00FC22BF"/>
    <w:rsid w:val="00FC771C"/>
    <w:rsid w:val="00FD03D0"/>
    <w:rsid w:val="00FD2258"/>
    <w:rsid w:val="00FD2D37"/>
    <w:rsid w:val="00FD389F"/>
    <w:rsid w:val="00FD3B15"/>
    <w:rsid w:val="00FD4DA0"/>
    <w:rsid w:val="00FD4EE9"/>
    <w:rsid w:val="00FD583A"/>
    <w:rsid w:val="00FD619F"/>
    <w:rsid w:val="00FD62EE"/>
    <w:rsid w:val="00FD783C"/>
    <w:rsid w:val="00FE0E11"/>
    <w:rsid w:val="00FE2C77"/>
    <w:rsid w:val="00FE62A1"/>
    <w:rsid w:val="00FE6E3D"/>
    <w:rsid w:val="00FE76B0"/>
    <w:rsid w:val="00FF06CD"/>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toc 1"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Bullet 2" w:uiPriority="99"/>
    <w:lsdException w:name="Title" w:uiPriority="10" w:qFormat="1"/>
    <w:lsdException w:name="Default Paragraph Font" w:uiPriority="1"/>
    <w:lsdException w:name="Body Text" w:uiPriority="99"/>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517"/>
    <w:pPr>
      <w:widowControl w:val="0"/>
      <w:autoSpaceDE w:val="0"/>
      <w:autoSpaceDN w:val="0"/>
      <w:adjustRightInd w:val="0"/>
    </w:pPr>
    <w:rPr>
      <w:rFonts w:ascii="Arial" w:hAnsi="Arial" w:cs="Arial"/>
    </w:rPr>
  </w:style>
  <w:style w:type="paragraph" w:styleId="1">
    <w:name w:val="heading 1"/>
    <w:basedOn w:val="a"/>
    <w:link w:val="10"/>
    <w:uiPriority w:val="99"/>
    <w:qFormat/>
    <w:rsid w:val="003F1773"/>
    <w:pPr>
      <w:widowControl/>
      <w:autoSpaceDE/>
      <w:autoSpaceDN/>
      <w:adjustRightInd/>
      <w:spacing w:before="375" w:after="375"/>
      <w:jc w:val="center"/>
      <w:outlineLvl w:val="0"/>
    </w:pPr>
    <w:rPr>
      <w:b/>
      <w:bCs/>
      <w:kern w:val="36"/>
      <w:sz w:val="24"/>
      <w:szCs w:val="24"/>
      <w:lang w:val="en-US" w:eastAsia="en-US"/>
    </w:rPr>
  </w:style>
  <w:style w:type="paragraph" w:styleId="2">
    <w:name w:val="heading 2"/>
    <w:basedOn w:val="11"/>
    <w:next w:val="a"/>
    <w:link w:val="20"/>
    <w:uiPriority w:val="99"/>
    <w:qFormat/>
    <w:rsid w:val="00D52CFB"/>
    <w:pPr>
      <w:keepNext/>
      <w:widowControl/>
      <w:adjustRightInd/>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D52CFB"/>
    <w:pPr>
      <w:keepNext/>
      <w:spacing w:before="240" w:after="60"/>
      <w:outlineLvl w:val="2"/>
    </w:pPr>
    <w:rPr>
      <w:b/>
      <w:bCs/>
      <w:sz w:val="26"/>
      <w:szCs w:val="26"/>
    </w:rPr>
  </w:style>
  <w:style w:type="paragraph" w:styleId="4">
    <w:name w:val="heading 4"/>
    <w:basedOn w:val="a"/>
    <w:next w:val="a"/>
    <w:link w:val="40"/>
    <w:uiPriority w:val="9"/>
    <w:qFormat/>
    <w:rsid w:val="003F1773"/>
    <w:pPr>
      <w:keepNext/>
      <w:widowControl/>
      <w:autoSpaceDE/>
      <w:autoSpaceDN/>
      <w:adjustRightInd/>
      <w:spacing w:before="240" w:after="60"/>
      <w:outlineLvl w:val="3"/>
    </w:pPr>
    <w:rPr>
      <w:rFonts w:ascii="Times New Roman" w:hAnsi="Times New Roman" w:cs="Times New Roman"/>
      <w:b/>
      <w:bCs/>
      <w:sz w:val="28"/>
      <w:szCs w:val="28"/>
      <w:lang w:eastAsia="en-US"/>
    </w:rPr>
  </w:style>
  <w:style w:type="paragraph" w:styleId="5">
    <w:name w:val="heading 5"/>
    <w:basedOn w:val="a"/>
    <w:next w:val="a"/>
    <w:link w:val="50"/>
    <w:uiPriority w:val="9"/>
    <w:qFormat/>
    <w:rsid w:val="003F1773"/>
    <w:pPr>
      <w:spacing w:before="240" w:after="60"/>
      <w:outlineLvl w:val="4"/>
    </w:pPr>
    <w:rPr>
      <w:b/>
      <w:bCs/>
      <w:i/>
      <w:iCs/>
      <w:sz w:val="26"/>
      <w:szCs w:val="26"/>
    </w:rPr>
  </w:style>
  <w:style w:type="paragraph" w:styleId="6">
    <w:name w:val="heading 6"/>
    <w:basedOn w:val="a"/>
    <w:next w:val="a"/>
    <w:link w:val="60"/>
    <w:uiPriority w:val="9"/>
    <w:qFormat/>
    <w:rsid w:val="003F1773"/>
    <w:pPr>
      <w:keepNext/>
      <w:widowControl/>
      <w:autoSpaceDE/>
      <w:autoSpaceDN/>
      <w:adjustRightInd/>
      <w:ind w:right="-627"/>
      <w:jc w:val="center"/>
      <w:outlineLvl w:val="5"/>
    </w:pPr>
    <w:rPr>
      <w:b/>
      <w:bCs/>
      <w:sz w:val="17"/>
      <w:szCs w:val="17"/>
      <w:lang w:eastAsia="en-US"/>
    </w:rPr>
  </w:style>
  <w:style w:type="paragraph" w:styleId="7">
    <w:name w:val="heading 7"/>
    <w:basedOn w:val="a"/>
    <w:next w:val="a"/>
    <w:link w:val="70"/>
    <w:uiPriority w:val="9"/>
    <w:qFormat/>
    <w:rsid w:val="003F1773"/>
    <w:pPr>
      <w:keepNext/>
      <w:widowControl/>
      <w:autoSpaceDE/>
      <w:autoSpaceDN/>
      <w:adjustRightInd/>
      <w:ind w:right="-627"/>
      <w:jc w:val="both"/>
      <w:outlineLvl w:val="6"/>
    </w:pPr>
    <w:rPr>
      <w:b/>
      <w:bCs/>
      <w:sz w:val="16"/>
      <w:szCs w:val="16"/>
      <w:lang w:eastAsia="en-US"/>
    </w:rPr>
  </w:style>
  <w:style w:type="paragraph" w:styleId="8">
    <w:name w:val="heading 8"/>
    <w:basedOn w:val="a"/>
    <w:next w:val="a"/>
    <w:link w:val="80"/>
    <w:uiPriority w:val="9"/>
    <w:qFormat/>
    <w:rsid w:val="003F1773"/>
    <w:pPr>
      <w:keepNext/>
      <w:widowControl/>
      <w:autoSpaceDE/>
      <w:autoSpaceDN/>
      <w:adjustRightInd/>
      <w:ind w:right="-627"/>
      <w:jc w:val="both"/>
      <w:outlineLvl w:val="7"/>
    </w:pPr>
    <w:rPr>
      <w:b/>
      <w:bCs/>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339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semiHidden/>
    <w:locked/>
    <w:rsid w:val="00D52CFB"/>
    <w:rPr>
      <w:rFonts w:ascii="Palatino Linotype" w:hAnsi="Palatino Linotype" w:cs="Palatino Linotype"/>
      <w:b/>
      <w:bCs/>
      <w:sz w:val="16"/>
      <w:szCs w:val="16"/>
      <w:lang w:val="ru-RU" w:eastAsia="ru-RU" w:bidi="ar-SA"/>
    </w:rPr>
  </w:style>
  <w:style w:type="character" w:customStyle="1" w:styleId="30">
    <w:name w:val="Заголовок 3 Знак"/>
    <w:basedOn w:val="a0"/>
    <w:link w:val="3"/>
    <w:uiPriority w:val="99"/>
    <w:semiHidden/>
    <w:locked/>
    <w:rsid w:val="005F339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F3397"/>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5F3397"/>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5F3397"/>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sid w:val="005F3397"/>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sid w:val="005F3397"/>
    <w:rPr>
      <w:rFonts w:asciiTheme="minorHAnsi" w:eastAsiaTheme="minorEastAsia" w:hAnsiTheme="minorHAnsi" w:cs="Times New Roman"/>
      <w:i/>
      <w:iCs/>
      <w:sz w:val="24"/>
      <w:szCs w:val="24"/>
    </w:rPr>
  </w:style>
  <w:style w:type="paragraph" w:customStyle="1" w:styleId="ConsPlusNormal">
    <w:name w:val="ConsPlusNormal"/>
    <w:rsid w:val="00E907B2"/>
    <w:pPr>
      <w:autoSpaceDE w:val="0"/>
      <w:autoSpaceDN w:val="0"/>
      <w:adjustRightInd w:val="0"/>
      <w:ind w:firstLine="720"/>
    </w:pPr>
    <w:rPr>
      <w:rFonts w:ascii="Arial" w:hAnsi="Arial" w:cs="Arial"/>
    </w:rPr>
  </w:style>
  <w:style w:type="paragraph" w:customStyle="1" w:styleId="ConsPlusNonformat">
    <w:name w:val="ConsPlusNonformat"/>
    <w:rsid w:val="00E907B2"/>
    <w:pPr>
      <w:autoSpaceDE w:val="0"/>
      <w:autoSpaceDN w:val="0"/>
      <w:adjustRightInd w:val="0"/>
    </w:pPr>
    <w:rPr>
      <w:rFonts w:ascii="Courier New" w:hAnsi="Courier New" w:cs="Courier New"/>
    </w:rPr>
  </w:style>
  <w:style w:type="paragraph" w:customStyle="1" w:styleId="ConsPlusTitle">
    <w:name w:val="ConsPlusTitle"/>
    <w:uiPriority w:val="99"/>
    <w:rsid w:val="00E907B2"/>
    <w:pPr>
      <w:autoSpaceDE w:val="0"/>
      <w:autoSpaceDN w:val="0"/>
      <w:adjustRightInd w:val="0"/>
    </w:pPr>
    <w:rPr>
      <w:rFonts w:ascii="Arial" w:hAnsi="Arial" w:cs="Arial"/>
      <w:b/>
      <w:bCs/>
    </w:rPr>
  </w:style>
  <w:style w:type="paragraph" w:customStyle="1" w:styleId="a3">
    <w:name w:val="Стиль"/>
    <w:basedOn w:val="a"/>
    <w:next w:val="a"/>
    <w:rsid w:val="00D52CFB"/>
    <w:pPr>
      <w:widowControl/>
      <w:autoSpaceDE/>
      <w:autoSpaceDN/>
      <w:adjustRightInd/>
      <w:spacing w:before="100" w:beforeAutospacing="1" w:after="100" w:afterAutospacing="1"/>
    </w:pPr>
    <w:rPr>
      <w:rFonts w:ascii="Arial Unicode MS" w:hAnsi="Times New Roman" w:cs="Arial Unicode MS"/>
      <w:color w:val="000000"/>
      <w:sz w:val="24"/>
      <w:szCs w:val="24"/>
    </w:rPr>
  </w:style>
  <w:style w:type="paragraph" w:styleId="a4">
    <w:name w:val="Normal (Web)"/>
    <w:basedOn w:val="a"/>
    <w:uiPriority w:val="99"/>
    <w:rsid w:val="00D52CFB"/>
    <w:pPr>
      <w:widowControl/>
      <w:autoSpaceDE/>
      <w:autoSpaceDN/>
      <w:adjustRightInd/>
      <w:spacing w:before="45" w:after="45"/>
    </w:pPr>
    <w:rPr>
      <w:sz w:val="16"/>
      <w:szCs w:val="16"/>
      <w:lang w:val="en-US" w:eastAsia="en-US"/>
    </w:rPr>
  </w:style>
  <w:style w:type="paragraph" w:customStyle="1" w:styleId="fieldcomment">
    <w:name w:val="field_comment"/>
    <w:basedOn w:val="a"/>
    <w:uiPriority w:val="99"/>
    <w:rsid w:val="00D52CFB"/>
    <w:pPr>
      <w:widowControl/>
      <w:autoSpaceDE/>
      <w:autoSpaceDN/>
      <w:adjustRightInd/>
      <w:spacing w:before="45" w:after="45"/>
    </w:pPr>
    <w:rPr>
      <w:sz w:val="9"/>
      <w:szCs w:val="9"/>
      <w:lang w:val="en-US" w:eastAsia="en-US"/>
    </w:rPr>
  </w:style>
  <w:style w:type="paragraph" w:customStyle="1" w:styleId="fieldname">
    <w:name w:val="field_name"/>
    <w:basedOn w:val="a"/>
    <w:uiPriority w:val="99"/>
    <w:rsid w:val="00D52CFB"/>
    <w:pPr>
      <w:widowControl/>
      <w:autoSpaceDE/>
      <w:autoSpaceDN/>
      <w:adjustRightInd/>
      <w:spacing w:before="45" w:after="45"/>
      <w:jc w:val="right"/>
    </w:pPr>
    <w:rPr>
      <w:b/>
      <w:bCs/>
      <w:sz w:val="16"/>
      <w:szCs w:val="16"/>
      <w:lang w:val="en-US" w:eastAsia="en-US"/>
    </w:rPr>
  </w:style>
  <w:style w:type="paragraph" w:customStyle="1" w:styleId="signfield">
    <w:name w:val="sign_field"/>
    <w:basedOn w:val="a"/>
    <w:uiPriority w:val="99"/>
    <w:rsid w:val="00D52CFB"/>
    <w:pPr>
      <w:widowControl/>
      <w:pBdr>
        <w:bottom w:val="single" w:sz="8" w:space="0" w:color="000000"/>
      </w:pBdr>
      <w:autoSpaceDE/>
      <w:autoSpaceDN/>
      <w:adjustRightInd/>
      <w:spacing w:before="375" w:after="150"/>
      <w:textAlignment w:val="top"/>
    </w:pPr>
    <w:rPr>
      <w:sz w:val="16"/>
      <w:szCs w:val="16"/>
      <w:lang w:val="en-US" w:eastAsia="en-US"/>
    </w:rPr>
  </w:style>
  <w:style w:type="paragraph" w:customStyle="1" w:styleId="stampfield">
    <w:name w:val="stamp_field"/>
    <w:basedOn w:val="a"/>
    <w:uiPriority w:val="99"/>
    <w:rsid w:val="00D52CFB"/>
    <w:pPr>
      <w:widowControl/>
      <w:autoSpaceDE/>
      <w:autoSpaceDN/>
      <w:adjustRightInd/>
      <w:spacing w:after="150"/>
      <w:ind w:left="6120"/>
      <w:jc w:val="center"/>
      <w:textAlignment w:val="top"/>
    </w:pPr>
    <w:rPr>
      <w:lang w:val="en-US" w:eastAsia="en-US"/>
    </w:rPr>
  </w:style>
  <w:style w:type="paragraph" w:customStyle="1" w:styleId="fielddata">
    <w:name w:val="field_data"/>
    <w:basedOn w:val="a"/>
    <w:uiPriority w:val="99"/>
    <w:rsid w:val="00D52CFB"/>
    <w:pPr>
      <w:widowControl/>
      <w:autoSpaceDE/>
      <w:autoSpaceDN/>
      <w:adjustRightInd/>
      <w:spacing w:before="45" w:after="45"/>
    </w:pPr>
    <w:rPr>
      <w:sz w:val="16"/>
      <w:szCs w:val="16"/>
      <w:lang w:val="en-US" w:eastAsia="en-US"/>
    </w:rPr>
  </w:style>
  <w:style w:type="character" w:customStyle="1" w:styleId="fieldcomment1">
    <w:name w:val="field_comment1"/>
    <w:basedOn w:val="a0"/>
    <w:uiPriority w:val="99"/>
    <w:rsid w:val="00D52CFB"/>
    <w:rPr>
      <w:rFonts w:cs="Times New Roman"/>
      <w:sz w:val="9"/>
      <w:szCs w:val="9"/>
    </w:rPr>
  </w:style>
  <w:style w:type="paragraph" w:customStyle="1" w:styleId="21">
    <w:name w:val="Стиль2"/>
    <w:basedOn w:val="3"/>
    <w:rsid w:val="00D52CFB"/>
    <w:pPr>
      <w:widowControl/>
      <w:shd w:val="clear" w:color="auto" w:fill="C0C0C0"/>
      <w:adjustRightInd/>
      <w:spacing w:before="150" w:after="0"/>
      <w:jc w:val="center"/>
    </w:pPr>
    <w:rPr>
      <w:rFonts w:ascii="Times New Roman" w:hAnsi="Times New Roman" w:cs="Times New Roman"/>
      <w:sz w:val="24"/>
      <w:szCs w:val="24"/>
    </w:rPr>
  </w:style>
  <w:style w:type="paragraph" w:styleId="11">
    <w:name w:val="toc 1"/>
    <w:basedOn w:val="a"/>
    <w:next w:val="a"/>
    <w:autoRedefine/>
    <w:uiPriority w:val="39"/>
    <w:semiHidden/>
    <w:rsid w:val="00D52CFB"/>
  </w:style>
  <w:style w:type="paragraph" w:styleId="a5">
    <w:name w:val="Balloon Text"/>
    <w:basedOn w:val="a"/>
    <w:link w:val="a6"/>
    <w:uiPriority w:val="99"/>
    <w:semiHidden/>
    <w:rsid w:val="001B7B7A"/>
    <w:rPr>
      <w:rFonts w:ascii="Tahoma" w:hAnsi="Tahoma" w:cs="Tahoma"/>
      <w:sz w:val="16"/>
      <w:szCs w:val="16"/>
    </w:rPr>
  </w:style>
  <w:style w:type="character" w:customStyle="1" w:styleId="a6">
    <w:name w:val="Текст выноски Знак"/>
    <w:basedOn w:val="a0"/>
    <w:link w:val="a5"/>
    <w:uiPriority w:val="99"/>
    <w:semiHidden/>
    <w:locked/>
    <w:rsid w:val="005F3397"/>
    <w:rPr>
      <w:rFonts w:ascii="Tahoma" w:hAnsi="Tahoma" w:cs="Tahoma"/>
      <w:sz w:val="16"/>
      <w:szCs w:val="16"/>
    </w:rPr>
  </w:style>
  <w:style w:type="character" w:styleId="a7">
    <w:name w:val="Hyperlink"/>
    <w:basedOn w:val="a0"/>
    <w:uiPriority w:val="99"/>
    <w:rsid w:val="00910D1D"/>
    <w:rPr>
      <w:rFonts w:cs="Times New Roman"/>
      <w:color w:val="0000FF"/>
      <w:u w:val="single"/>
    </w:rPr>
  </w:style>
  <w:style w:type="paragraph" w:customStyle="1" w:styleId="footnote">
    <w:name w:val="footnote"/>
    <w:basedOn w:val="a"/>
    <w:uiPriority w:val="99"/>
    <w:rsid w:val="003F1773"/>
    <w:pPr>
      <w:widowControl/>
      <w:autoSpaceDE/>
      <w:autoSpaceDN/>
      <w:adjustRightInd/>
      <w:spacing w:after="105"/>
      <w:ind w:left="367"/>
    </w:pPr>
    <w:rPr>
      <w:sz w:val="9"/>
      <w:szCs w:val="9"/>
      <w:lang w:val="en-US" w:eastAsia="en-US"/>
    </w:rPr>
  </w:style>
  <w:style w:type="character" w:styleId="a8">
    <w:name w:val="annotation reference"/>
    <w:basedOn w:val="a0"/>
    <w:uiPriority w:val="99"/>
    <w:rsid w:val="003F1773"/>
    <w:rPr>
      <w:rFonts w:ascii="Times New Roman" w:hAnsi="Times New Roman" w:cs="Times New Roman"/>
      <w:sz w:val="16"/>
      <w:szCs w:val="16"/>
    </w:rPr>
  </w:style>
  <w:style w:type="paragraph" w:styleId="a9">
    <w:name w:val="annotation text"/>
    <w:basedOn w:val="a"/>
    <w:link w:val="aa"/>
    <w:uiPriority w:val="99"/>
    <w:rsid w:val="003F1773"/>
    <w:pPr>
      <w:widowControl/>
      <w:autoSpaceDE/>
      <w:autoSpaceDN/>
      <w:adjustRightInd/>
      <w:spacing w:line="360" w:lineRule="atLeast"/>
      <w:jc w:val="both"/>
    </w:pPr>
    <w:rPr>
      <w:rFonts w:ascii="Times New Roman CYR" w:hAnsi="Times New Roman CYR" w:cs="Times New Roman CYR"/>
    </w:rPr>
  </w:style>
  <w:style w:type="character" w:customStyle="1" w:styleId="aa">
    <w:name w:val="Текст примечания Знак"/>
    <w:basedOn w:val="a0"/>
    <w:link w:val="a9"/>
    <w:uiPriority w:val="99"/>
    <w:semiHidden/>
    <w:locked/>
    <w:rsid w:val="005F3397"/>
    <w:rPr>
      <w:rFonts w:ascii="Arial" w:hAnsi="Arial" w:cs="Arial"/>
    </w:rPr>
  </w:style>
  <w:style w:type="paragraph" w:customStyle="1" w:styleId="Style">
    <w:name w:val="Style"/>
    <w:basedOn w:val="a"/>
    <w:rsid w:val="003F1773"/>
    <w:pPr>
      <w:widowControl/>
      <w:autoSpaceDE/>
      <w:autoSpaceDN/>
      <w:adjustRightInd/>
      <w:spacing w:after="160" w:line="240" w:lineRule="exact"/>
    </w:pPr>
    <w:rPr>
      <w:rFonts w:ascii="Verdana" w:hAnsi="Verdana" w:cs="Verdana"/>
      <w:lang w:val="en-US" w:eastAsia="en-US"/>
    </w:rPr>
  </w:style>
  <w:style w:type="character" w:customStyle="1" w:styleId="ab">
    <w:name w:val="Основной шрифт"/>
    <w:rsid w:val="003F1773"/>
  </w:style>
  <w:style w:type="paragraph" w:styleId="ac">
    <w:name w:val="Body Text"/>
    <w:basedOn w:val="a"/>
    <w:link w:val="ad"/>
    <w:uiPriority w:val="99"/>
    <w:rsid w:val="003F1773"/>
    <w:pPr>
      <w:widowControl/>
      <w:autoSpaceDE/>
      <w:autoSpaceDN/>
      <w:adjustRightInd/>
      <w:spacing w:after="120"/>
    </w:pPr>
    <w:rPr>
      <w:rFonts w:ascii="Times New Roman" w:hAnsi="Times New Roman" w:cs="Times New Roman"/>
      <w:sz w:val="24"/>
      <w:szCs w:val="24"/>
      <w:lang w:eastAsia="en-US"/>
    </w:rPr>
  </w:style>
  <w:style w:type="character" w:customStyle="1" w:styleId="ad">
    <w:name w:val="Основной текст Знак"/>
    <w:basedOn w:val="a0"/>
    <w:link w:val="ac"/>
    <w:uiPriority w:val="99"/>
    <w:semiHidden/>
    <w:locked/>
    <w:rsid w:val="005F3397"/>
    <w:rPr>
      <w:rFonts w:ascii="Arial" w:hAnsi="Arial" w:cs="Arial"/>
    </w:rPr>
  </w:style>
  <w:style w:type="paragraph" w:styleId="ae">
    <w:name w:val="Body Text First Indent"/>
    <w:basedOn w:val="ac"/>
    <w:link w:val="af"/>
    <w:uiPriority w:val="99"/>
    <w:rsid w:val="003F1773"/>
    <w:pPr>
      <w:ind w:firstLine="210"/>
    </w:pPr>
    <w:rPr>
      <w:lang w:eastAsia="ru-RU"/>
    </w:rPr>
  </w:style>
  <w:style w:type="character" w:customStyle="1" w:styleId="af">
    <w:name w:val="Красная строка Знак"/>
    <w:basedOn w:val="ad"/>
    <w:link w:val="ae"/>
    <w:uiPriority w:val="99"/>
    <w:semiHidden/>
    <w:locked/>
    <w:rsid w:val="005F3397"/>
  </w:style>
  <w:style w:type="paragraph" w:styleId="22">
    <w:name w:val="List Bullet 2"/>
    <w:basedOn w:val="a"/>
    <w:autoRedefine/>
    <w:uiPriority w:val="99"/>
    <w:rsid w:val="003F1773"/>
    <w:pPr>
      <w:widowControl/>
      <w:autoSpaceDE/>
      <w:autoSpaceDN/>
      <w:adjustRightInd/>
    </w:pPr>
    <w:rPr>
      <w:rFonts w:ascii="Times New Roman" w:hAnsi="Times New Roman" w:cs="Times New Roman"/>
      <w:sz w:val="24"/>
      <w:szCs w:val="24"/>
    </w:rPr>
  </w:style>
  <w:style w:type="paragraph" w:styleId="31">
    <w:name w:val="Body Text Indent 3"/>
    <w:basedOn w:val="a"/>
    <w:link w:val="32"/>
    <w:uiPriority w:val="99"/>
    <w:rsid w:val="003F1773"/>
    <w:pPr>
      <w:widowControl/>
      <w:autoSpaceDE/>
      <w:autoSpaceDN/>
      <w:adjustRightInd/>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5F3397"/>
    <w:rPr>
      <w:rFonts w:ascii="Arial" w:hAnsi="Arial" w:cs="Arial"/>
      <w:sz w:val="16"/>
      <w:szCs w:val="16"/>
    </w:rPr>
  </w:style>
  <w:style w:type="paragraph" w:customStyle="1" w:styleId="ConsNonformat">
    <w:name w:val="ConsNonformat"/>
    <w:rsid w:val="003F1773"/>
    <w:pPr>
      <w:widowControl w:val="0"/>
    </w:pPr>
    <w:rPr>
      <w:rFonts w:ascii="Courier New" w:hAnsi="Courier New" w:cs="Courier New"/>
      <w:lang w:eastAsia="en-US"/>
    </w:rPr>
  </w:style>
  <w:style w:type="paragraph" w:styleId="23">
    <w:name w:val="Body Text 2"/>
    <w:basedOn w:val="a"/>
    <w:link w:val="24"/>
    <w:uiPriority w:val="99"/>
    <w:rsid w:val="003F1773"/>
    <w:pPr>
      <w:widowControl/>
      <w:autoSpaceDE/>
      <w:autoSpaceDN/>
      <w:adjustRightInd/>
      <w:spacing w:after="120" w:line="480" w:lineRule="auto"/>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semiHidden/>
    <w:locked/>
    <w:rsid w:val="005F3397"/>
    <w:rPr>
      <w:rFonts w:ascii="Arial" w:hAnsi="Arial" w:cs="Arial"/>
    </w:rPr>
  </w:style>
  <w:style w:type="paragraph" w:customStyle="1" w:styleId="ConsNormal">
    <w:name w:val="ConsNormal"/>
    <w:rsid w:val="003F1773"/>
    <w:pPr>
      <w:widowControl w:val="0"/>
      <w:ind w:firstLine="720"/>
    </w:pPr>
    <w:rPr>
      <w:rFonts w:ascii="Arial" w:hAnsi="Arial" w:cs="Arial"/>
      <w:lang w:eastAsia="en-US"/>
    </w:rPr>
  </w:style>
  <w:style w:type="paragraph" w:styleId="af0">
    <w:name w:val="annotation subject"/>
    <w:basedOn w:val="a9"/>
    <w:next w:val="a9"/>
    <w:link w:val="af1"/>
    <w:uiPriority w:val="99"/>
    <w:rsid w:val="003F1773"/>
    <w:pPr>
      <w:spacing w:line="240" w:lineRule="auto"/>
      <w:jc w:val="left"/>
    </w:pPr>
    <w:rPr>
      <w:rFonts w:ascii="Times New Roman" w:hAnsi="Times New Roman" w:cs="Times New Roman"/>
      <w:b/>
      <w:bCs/>
      <w:lang w:eastAsia="en-US"/>
    </w:rPr>
  </w:style>
  <w:style w:type="character" w:customStyle="1" w:styleId="af1">
    <w:name w:val="Тема примечания Знак"/>
    <w:basedOn w:val="aa"/>
    <w:link w:val="af0"/>
    <w:uiPriority w:val="99"/>
    <w:semiHidden/>
    <w:locked/>
    <w:rsid w:val="005F3397"/>
    <w:rPr>
      <w:b/>
      <w:bCs/>
    </w:rPr>
  </w:style>
  <w:style w:type="character" w:customStyle="1" w:styleId="HTML1">
    <w:name w:val="Пишущая машинка HTML1"/>
    <w:basedOn w:val="a0"/>
    <w:rsid w:val="003F1773"/>
    <w:rPr>
      <w:rFonts w:ascii="Arial Unicode MS" w:eastAsia="Arial Unicode MS" w:cs="Arial Unicode MS"/>
      <w:sz w:val="20"/>
      <w:szCs w:val="20"/>
    </w:rPr>
  </w:style>
  <w:style w:type="paragraph" w:styleId="af2">
    <w:name w:val="footer"/>
    <w:basedOn w:val="a"/>
    <w:link w:val="af3"/>
    <w:uiPriority w:val="99"/>
    <w:rsid w:val="003F1773"/>
    <w:pPr>
      <w:widowControl/>
      <w:tabs>
        <w:tab w:val="center" w:pos="4677"/>
        <w:tab w:val="right" w:pos="9355"/>
      </w:tabs>
      <w:autoSpaceDE/>
      <w:autoSpaceDN/>
      <w:adjustRightInd/>
    </w:pPr>
    <w:rPr>
      <w:rFonts w:ascii="Times New Roman" w:hAnsi="Times New Roman" w:cs="Times New Roman"/>
      <w:sz w:val="24"/>
      <w:szCs w:val="24"/>
      <w:lang w:eastAsia="en-US"/>
    </w:rPr>
  </w:style>
  <w:style w:type="character" w:customStyle="1" w:styleId="af3">
    <w:name w:val="Нижний колонтитул Знак"/>
    <w:basedOn w:val="a0"/>
    <w:link w:val="af2"/>
    <w:uiPriority w:val="99"/>
    <w:locked/>
    <w:rsid w:val="00D2357A"/>
    <w:rPr>
      <w:rFonts w:cs="Times New Roman"/>
      <w:sz w:val="24"/>
      <w:szCs w:val="24"/>
      <w:lang w:eastAsia="en-US"/>
    </w:rPr>
  </w:style>
  <w:style w:type="character" w:styleId="af4">
    <w:name w:val="page number"/>
    <w:basedOn w:val="a0"/>
    <w:uiPriority w:val="99"/>
    <w:rsid w:val="003F1773"/>
    <w:rPr>
      <w:rFonts w:ascii="Times New Roman" w:hAnsi="Times New Roman" w:cs="Times New Roman"/>
    </w:rPr>
  </w:style>
  <w:style w:type="paragraph" w:styleId="af5">
    <w:name w:val="header"/>
    <w:basedOn w:val="a"/>
    <w:link w:val="af6"/>
    <w:uiPriority w:val="99"/>
    <w:rsid w:val="003F1773"/>
    <w:pPr>
      <w:widowControl/>
      <w:tabs>
        <w:tab w:val="center" w:pos="4677"/>
        <w:tab w:val="right" w:pos="9355"/>
      </w:tabs>
      <w:autoSpaceDE/>
      <w:autoSpaceDN/>
      <w:adjustRightInd/>
    </w:pPr>
    <w:rPr>
      <w:rFonts w:ascii="Times New Roman" w:hAnsi="Times New Roman" w:cs="Times New Roman"/>
      <w:sz w:val="24"/>
      <w:szCs w:val="24"/>
      <w:lang w:eastAsia="en-US"/>
    </w:rPr>
  </w:style>
  <w:style w:type="character" w:customStyle="1" w:styleId="af6">
    <w:name w:val="Верхний колонтитул Знак"/>
    <w:basedOn w:val="a0"/>
    <w:link w:val="af5"/>
    <w:uiPriority w:val="99"/>
    <w:semiHidden/>
    <w:locked/>
    <w:rsid w:val="005F3397"/>
    <w:rPr>
      <w:rFonts w:ascii="Arial" w:hAnsi="Arial" w:cs="Arial"/>
    </w:rPr>
  </w:style>
  <w:style w:type="paragraph" w:styleId="25">
    <w:name w:val="Body Text Indent 2"/>
    <w:basedOn w:val="a"/>
    <w:link w:val="26"/>
    <w:uiPriority w:val="99"/>
    <w:rsid w:val="003F1773"/>
    <w:pPr>
      <w:widowControl/>
      <w:autoSpaceDE/>
      <w:autoSpaceDN/>
      <w:adjustRightInd/>
      <w:spacing w:after="120" w:line="480" w:lineRule="auto"/>
      <w:ind w:left="283"/>
    </w:pPr>
    <w:rPr>
      <w:rFonts w:ascii="Times New Roman" w:hAnsi="Times New Roman" w:cs="Times New Roman"/>
      <w:sz w:val="24"/>
      <w:szCs w:val="24"/>
      <w:lang w:eastAsia="en-US"/>
    </w:rPr>
  </w:style>
  <w:style w:type="character" w:customStyle="1" w:styleId="26">
    <w:name w:val="Основной текст с отступом 2 Знак"/>
    <w:basedOn w:val="a0"/>
    <w:link w:val="25"/>
    <w:uiPriority w:val="99"/>
    <w:semiHidden/>
    <w:locked/>
    <w:rsid w:val="005F3397"/>
    <w:rPr>
      <w:rFonts w:ascii="Arial" w:hAnsi="Arial" w:cs="Arial"/>
    </w:rPr>
  </w:style>
  <w:style w:type="character" w:customStyle="1" w:styleId="Heading1Char">
    <w:name w:val="Heading 1 Char"/>
    <w:basedOn w:val="a0"/>
    <w:rsid w:val="003F1773"/>
    <w:rPr>
      <w:rFonts w:ascii="Cambria" w:hAnsi="Cambria" w:cs="Cambria"/>
      <w:b/>
      <w:bCs/>
      <w:color w:val="auto"/>
      <w:sz w:val="28"/>
      <w:szCs w:val="28"/>
    </w:rPr>
  </w:style>
  <w:style w:type="character" w:customStyle="1" w:styleId="Heading2Char">
    <w:name w:val="Heading 2 Char"/>
    <w:basedOn w:val="a0"/>
    <w:rsid w:val="003F1773"/>
    <w:rPr>
      <w:rFonts w:ascii="Cambria" w:hAnsi="Cambria" w:cs="Cambria"/>
      <w:b/>
      <w:bCs/>
      <w:i/>
      <w:iCs/>
      <w:sz w:val="28"/>
      <w:szCs w:val="28"/>
      <w:lang w:eastAsia="en-US"/>
    </w:rPr>
  </w:style>
  <w:style w:type="character" w:customStyle="1" w:styleId="Heading3Char">
    <w:name w:val="Heading 3 Char"/>
    <w:basedOn w:val="a0"/>
    <w:rsid w:val="003F1773"/>
    <w:rPr>
      <w:rFonts w:ascii="Cambria" w:hAnsi="Cambria" w:cs="Cambria"/>
      <w:b/>
      <w:bCs/>
      <w:sz w:val="26"/>
      <w:szCs w:val="26"/>
      <w:lang w:eastAsia="en-US"/>
    </w:rPr>
  </w:style>
  <w:style w:type="character" w:customStyle="1" w:styleId="Heading4Char">
    <w:name w:val="Heading 4 Char"/>
    <w:basedOn w:val="a0"/>
    <w:rsid w:val="003F1773"/>
    <w:rPr>
      <w:rFonts w:ascii="Times New Roman" w:hAnsi="Times New Roman" w:cs="Times New Roman"/>
      <w:b/>
      <w:bCs/>
      <w:sz w:val="28"/>
      <w:szCs w:val="28"/>
      <w:lang w:eastAsia="en-US"/>
    </w:rPr>
  </w:style>
  <w:style w:type="character" w:customStyle="1" w:styleId="Heading5Char">
    <w:name w:val="Heading 5 Char"/>
    <w:basedOn w:val="a0"/>
    <w:rsid w:val="003F1773"/>
    <w:rPr>
      <w:rFonts w:ascii="Arial" w:hAnsi="Arial" w:cs="Arial"/>
      <w:b/>
      <w:bCs/>
      <w:sz w:val="17"/>
      <w:szCs w:val="17"/>
      <w:lang w:eastAsia="en-US"/>
    </w:rPr>
  </w:style>
  <w:style w:type="character" w:customStyle="1" w:styleId="Heading6Char">
    <w:name w:val="Heading 6 Char"/>
    <w:basedOn w:val="a0"/>
    <w:rsid w:val="003F1773"/>
    <w:rPr>
      <w:rFonts w:ascii="Arial" w:hAnsi="Arial" w:cs="Arial"/>
      <w:b/>
      <w:bCs/>
      <w:sz w:val="17"/>
      <w:szCs w:val="17"/>
      <w:lang w:eastAsia="en-US"/>
    </w:rPr>
  </w:style>
  <w:style w:type="character" w:customStyle="1" w:styleId="Heading7Char">
    <w:name w:val="Heading 7 Char"/>
    <w:basedOn w:val="a0"/>
    <w:rsid w:val="003F1773"/>
    <w:rPr>
      <w:rFonts w:ascii="Arial" w:hAnsi="Arial" w:cs="Arial"/>
      <w:b/>
      <w:bCs/>
      <w:sz w:val="16"/>
      <w:szCs w:val="16"/>
      <w:lang w:eastAsia="en-US"/>
    </w:rPr>
  </w:style>
  <w:style w:type="paragraph" w:styleId="af7">
    <w:name w:val="Title"/>
    <w:basedOn w:val="a"/>
    <w:next w:val="a"/>
    <w:link w:val="af8"/>
    <w:uiPriority w:val="10"/>
    <w:qFormat/>
    <w:rsid w:val="003F1773"/>
    <w:pPr>
      <w:widowControl/>
      <w:pBdr>
        <w:bottom w:val="single" w:sz="8" w:space="4" w:color="auto"/>
      </w:pBdr>
      <w:autoSpaceDE/>
      <w:autoSpaceDN/>
      <w:adjustRightInd/>
      <w:spacing w:after="300"/>
    </w:pPr>
    <w:rPr>
      <w:rFonts w:ascii="Cambria" w:hAnsi="Cambria" w:cs="Cambria"/>
      <w:spacing w:val="5"/>
      <w:kern w:val="28"/>
      <w:sz w:val="52"/>
      <w:szCs w:val="52"/>
    </w:rPr>
  </w:style>
  <w:style w:type="character" w:customStyle="1" w:styleId="af8">
    <w:name w:val="Название Знак"/>
    <w:basedOn w:val="a0"/>
    <w:link w:val="af7"/>
    <w:uiPriority w:val="10"/>
    <w:locked/>
    <w:rsid w:val="005F3397"/>
    <w:rPr>
      <w:rFonts w:asciiTheme="majorHAnsi" w:eastAsiaTheme="majorEastAsia" w:hAnsiTheme="majorHAnsi" w:cs="Times New Roman"/>
      <w:b/>
      <w:bCs/>
      <w:kern w:val="28"/>
      <w:sz w:val="32"/>
      <w:szCs w:val="32"/>
    </w:rPr>
  </w:style>
  <w:style w:type="character" w:customStyle="1" w:styleId="TitleChar">
    <w:name w:val="Title Char"/>
    <w:basedOn w:val="a0"/>
    <w:rsid w:val="003F1773"/>
    <w:rPr>
      <w:rFonts w:ascii="Cambria" w:hAnsi="Cambria" w:cs="Cambria"/>
      <w:color w:val="auto"/>
      <w:spacing w:val="5"/>
      <w:kern w:val="28"/>
      <w:sz w:val="52"/>
      <w:szCs w:val="52"/>
    </w:rPr>
  </w:style>
  <w:style w:type="paragraph" w:customStyle="1" w:styleId="12">
    <w:name w:val="Без интервала1"/>
    <w:rsid w:val="003F1773"/>
    <w:rPr>
      <w:rFonts w:ascii="Calibri" w:hAnsi="Calibri" w:cs="Calibri"/>
      <w:sz w:val="22"/>
      <w:szCs w:val="22"/>
      <w:lang w:val="en-US" w:eastAsia="en-US"/>
    </w:rPr>
  </w:style>
  <w:style w:type="character" w:customStyle="1" w:styleId="NoSpacingChar">
    <w:name w:val="No Spacing Char"/>
    <w:basedOn w:val="a0"/>
    <w:rsid w:val="003F1773"/>
    <w:rPr>
      <w:rFonts w:eastAsia="Times New Roman" w:cs="Times New Roman"/>
      <w:sz w:val="22"/>
      <w:szCs w:val="22"/>
      <w:lang w:val="en-US" w:eastAsia="en-US"/>
    </w:rPr>
  </w:style>
  <w:style w:type="paragraph" w:customStyle="1" w:styleId="13">
    <w:name w:val="Абзац списка1"/>
    <w:basedOn w:val="a"/>
    <w:rsid w:val="003F1773"/>
    <w:pPr>
      <w:widowControl/>
      <w:autoSpaceDE/>
      <w:autoSpaceDN/>
      <w:adjustRightInd/>
      <w:ind w:left="720"/>
    </w:pPr>
    <w:rPr>
      <w:rFonts w:ascii="Times New Roman" w:hAnsi="Times New Roman" w:cs="Times New Roman"/>
      <w:sz w:val="24"/>
      <w:szCs w:val="24"/>
      <w:lang w:eastAsia="en-US"/>
    </w:rPr>
  </w:style>
  <w:style w:type="paragraph" w:styleId="af9">
    <w:name w:val="caption"/>
    <w:basedOn w:val="a"/>
    <w:next w:val="a"/>
    <w:uiPriority w:val="35"/>
    <w:qFormat/>
    <w:rsid w:val="003F1773"/>
    <w:pPr>
      <w:widowControl/>
      <w:autoSpaceDE/>
      <w:autoSpaceDN/>
      <w:adjustRightInd/>
    </w:pPr>
    <w:rPr>
      <w:rFonts w:ascii="Times New Roman" w:hAnsi="Times New Roman" w:cs="Times New Roman"/>
      <w:b/>
      <w:bCs/>
      <w:lang w:eastAsia="en-US"/>
    </w:rPr>
  </w:style>
  <w:style w:type="character" w:customStyle="1" w:styleId="BalloonTextChar">
    <w:name w:val="Balloon Text Char"/>
    <w:basedOn w:val="a0"/>
    <w:rsid w:val="003F1773"/>
    <w:rPr>
      <w:rFonts w:ascii="Tahoma" w:hAnsi="Tahoma" w:cs="Tahoma"/>
      <w:sz w:val="16"/>
      <w:szCs w:val="16"/>
      <w:lang w:eastAsia="en-US"/>
    </w:rPr>
  </w:style>
  <w:style w:type="character" w:customStyle="1" w:styleId="CommentTextChar">
    <w:name w:val="Comment Text Char"/>
    <w:basedOn w:val="a0"/>
    <w:rsid w:val="003F1773"/>
    <w:rPr>
      <w:rFonts w:ascii="Times New Roman CYR" w:hAnsi="Times New Roman CYR" w:cs="Times New Roman CYR"/>
    </w:rPr>
  </w:style>
  <w:style w:type="character" w:customStyle="1" w:styleId="BodyTextChar">
    <w:name w:val="Body Text Char"/>
    <w:basedOn w:val="a0"/>
    <w:rsid w:val="003F1773"/>
    <w:rPr>
      <w:rFonts w:ascii="Times New Roman" w:hAnsi="Times New Roman" w:cs="Times New Roman"/>
      <w:sz w:val="24"/>
      <w:szCs w:val="24"/>
      <w:lang w:eastAsia="en-US"/>
    </w:rPr>
  </w:style>
  <w:style w:type="character" w:customStyle="1" w:styleId="BodyTextFirstIndentChar">
    <w:name w:val="Body Text First Indent Char"/>
    <w:basedOn w:val="BodyTextChar"/>
    <w:rsid w:val="003F1773"/>
  </w:style>
  <w:style w:type="character" w:customStyle="1" w:styleId="BodyTextIndent3Char">
    <w:name w:val="Body Text Indent 3 Char"/>
    <w:basedOn w:val="a0"/>
    <w:rsid w:val="003F1773"/>
    <w:rPr>
      <w:rFonts w:ascii="Times New Roman CYR" w:hAnsi="Times New Roman CYR" w:cs="Times New Roman CYR"/>
      <w:sz w:val="16"/>
      <w:szCs w:val="16"/>
    </w:rPr>
  </w:style>
  <w:style w:type="character" w:customStyle="1" w:styleId="BodyText2Char">
    <w:name w:val="Body Text 2 Char"/>
    <w:basedOn w:val="a0"/>
    <w:rsid w:val="003F1773"/>
    <w:rPr>
      <w:rFonts w:ascii="Times New Roman CYR" w:hAnsi="Times New Roman CYR" w:cs="Times New Roman CYR"/>
      <w:sz w:val="28"/>
      <w:szCs w:val="28"/>
    </w:rPr>
  </w:style>
  <w:style w:type="character" w:customStyle="1" w:styleId="CommentSubjectChar">
    <w:name w:val="Comment Subject Char"/>
    <w:basedOn w:val="CommentTextChar"/>
    <w:rsid w:val="003F1773"/>
    <w:rPr>
      <w:rFonts w:ascii="Times New Roman" w:hAnsi="Times New Roman" w:cs="Times New Roman"/>
      <w:b/>
      <w:bCs/>
      <w:lang w:eastAsia="en-US"/>
    </w:rPr>
  </w:style>
  <w:style w:type="character" w:customStyle="1" w:styleId="FooterChar">
    <w:name w:val="Footer Char"/>
    <w:basedOn w:val="a0"/>
    <w:rsid w:val="003F1773"/>
    <w:rPr>
      <w:rFonts w:ascii="Times New Roman" w:hAnsi="Times New Roman" w:cs="Times New Roman"/>
      <w:sz w:val="24"/>
      <w:szCs w:val="24"/>
      <w:lang w:eastAsia="en-US"/>
    </w:rPr>
  </w:style>
  <w:style w:type="character" w:customStyle="1" w:styleId="HeaderChar">
    <w:name w:val="Header Char"/>
    <w:basedOn w:val="a0"/>
    <w:rsid w:val="003F1773"/>
    <w:rPr>
      <w:rFonts w:ascii="Times New Roman" w:hAnsi="Times New Roman" w:cs="Times New Roman"/>
      <w:sz w:val="24"/>
      <w:szCs w:val="24"/>
      <w:lang w:eastAsia="en-US"/>
    </w:rPr>
  </w:style>
  <w:style w:type="character" w:customStyle="1" w:styleId="BodyTextIndent2Char">
    <w:name w:val="Body Text Indent 2 Char"/>
    <w:basedOn w:val="a0"/>
    <w:rsid w:val="003F1773"/>
    <w:rPr>
      <w:rFonts w:ascii="Times New Roman" w:hAnsi="Times New Roman" w:cs="Times New Roman"/>
      <w:sz w:val="24"/>
      <w:szCs w:val="24"/>
      <w:lang w:eastAsia="en-US"/>
    </w:rPr>
  </w:style>
  <w:style w:type="character" w:styleId="afa">
    <w:name w:val="FollowedHyperlink"/>
    <w:basedOn w:val="a0"/>
    <w:uiPriority w:val="99"/>
    <w:rsid w:val="003F1773"/>
    <w:rPr>
      <w:rFonts w:cs="Times New Roman"/>
      <w:color w:val="800080"/>
      <w:u w:val="single"/>
    </w:rPr>
  </w:style>
  <w:style w:type="table" w:styleId="afb">
    <w:name w:val="Table Grid"/>
    <w:basedOn w:val="a1"/>
    <w:uiPriority w:val="59"/>
    <w:rsid w:val="00D00A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2C13C7"/>
    <w:rPr>
      <w:rFonts w:ascii="Arial" w:hAnsi="Arial" w:cs="Arial"/>
    </w:rPr>
  </w:style>
  <w:style w:type="paragraph" w:customStyle="1" w:styleId="BodyNum">
    <w:name w:val="Body Num"/>
    <w:basedOn w:val="a"/>
    <w:uiPriority w:val="99"/>
    <w:rsid w:val="00D565EB"/>
    <w:pPr>
      <w:widowControl/>
      <w:autoSpaceDE/>
      <w:autoSpaceDN/>
      <w:adjustRightInd/>
      <w:jc w:val="both"/>
    </w:pPr>
    <w:rPr>
      <w:rFonts w:ascii="Times New Roman" w:hAnsi="Times New Roman" w:cs="Times New Roman"/>
      <w:sz w:val="24"/>
      <w:szCs w:val="24"/>
    </w:rPr>
  </w:style>
  <w:style w:type="paragraph" w:customStyle="1" w:styleId="afd">
    <w:name w:val="Знак Знак Знак Знак Знак Знак Знак"/>
    <w:basedOn w:val="a"/>
    <w:rsid w:val="006B78E8"/>
    <w:pPr>
      <w:widowControl/>
      <w:autoSpaceDE/>
      <w:autoSpaceDN/>
      <w:adjustRightInd/>
      <w:spacing w:after="160" w:line="240" w:lineRule="exact"/>
    </w:pPr>
    <w:rPr>
      <w:rFonts w:ascii="Verdana" w:hAnsi="Verdana" w:cs="Verdana"/>
      <w:lang w:val="en-US" w:eastAsia="en-US"/>
    </w:rPr>
  </w:style>
  <w:style w:type="paragraph" w:customStyle="1" w:styleId="afe">
    <w:name w:val="Наименование"/>
    <w:basedOn w:val="a"/>
    <w:uiPriority w:val="99"/>
    <w:rsid w:val="0018177C"/>
    <w:pPr>
      <w:widowControl/>
      <w:autoSpaceDE/>
      <w:autoSpaceDN/>
      <w:adjustRightInd/>
      <w:jc w:val="center"/>
    </w:pPr>
    <w:rPr>
      <w:rFonts w:ascii="Times New Roman CYR" w:eastAsia="SimSun" w:hAnsi="Times New Roman CYR" w:cs="Times New Roman CYR"/>
      <w:b/>
      <w:bCs/>
      <w:spacing w:val="-2"/>
      <w:sz w:val="28"/>
      <w:szCs w:val="28"/>
    </w:rPr>
  </w:style>
  <w:style w:type="paragraph" w:styleId="aff">
    <w:name w:val="List Paragraph"/>
    <w:basedOn w:val="a"/>
    <w:uiPriority w:val="34"/>
    <w:qFormat/>
    <w:rsid w:val="00125EDA"/>
    <w:pPr>
      <w:ind w:left="720"/>
      <w:contextualSpacing/>
    </w:pPr>
  </w:style>
</w:styles>
</file>

<file path=word/webSettings.xml><?xml version="1.0" encoding="utf-8"?>
<w:webSettings xmlns:r="http://schemas.openxmlformats.org/officeDocument/2006/relationships" xmlns:w="http://schemas.openxmlformats.org/wordprocessingml/2006/main">
  <w:divs>
    <w:div w:id="1111630523">
      <w:marLeft w:val="0"/>
      <w:marRight w:val="0"/>
      <w:marTop w:val="0"/>
      <w:marBottom w:val="0"/>
      <w:divBdr>
        <w:top w:val="none" w:sz="0" w:space="0" w:color="auto"/>
        <w:left w:val="none" w:sz="0" w:space="0" w:color="auto"/>
        <w:bottom w:val="none" w:sz="0" w:space="0" w:color="auto"/>
        <w:right w:val="none" w:sz="0" w:space="0" w:color="auto"/>
      </w:divBdr>
    </w:div>
    <w:div w:id="1111630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008_не вступили в силу.Ждем публикацию</Статус_x0020_документа>
    <_EndDate xmlns="http://schemas.microsoft.com/sharepoint/v3/fields">02.08.2016</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2901-C1A1-4AA1-A30F-8D571C88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170852-F796-4343-83D3-E524B69BB1F1}">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61F19004-AD3B-4CF5-8FFC-54140BA90C8F}">
  <ds:schemaRefs>
    <ds:schemaRef ds:uri="http://schemas.microsoft.com/sharepoint/v3/contenttype/forms"/>
  </ds:schemaRefs>
</ds:datastoreItem>
</file>

<file path=customXml/itemProps4.xml><?xml version="1.0" encoding="utf-8"?>
<ds:datastoreItem xmlns:ds="http://schemas.openxmlformats.org/officeDocument/2006/customXml" ds:itemID="{8B419A53-6AEA-4A11-AC6C-0587364AFB88}">
  <ds:schemaRefs>
    <ds:schemaRef ds:uri="http://schemas.openxmlformats.org/officeDocument/2006/bibliography"/>
  </ds:schemaRefs>
</ds:datastoreItem>
</file>

<file path=customXml/itemProps5.xml><?xml version="1.0" encoding="utf-8"?>
<ds:datastoreItem xmlns:ds="http://schemas.openxmlformats.org/officeDocument/2006/customXml" ds:itemID="{930E652F-3567-4165-A3EF-E8D360A5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14841</Words>
  <Characters>84595</Characters>
  <Application>Microsoft Office Word</Application>
  <DocSecurity>0</DocSecurity>
  <Lines>704</Lines>
  <Paragraphs>198</Paragraphs>
  <ScaleCrop>false</ScaleCrop>
  <Company>dit</Company>
  <LinksUpToDate>false</LinksUpToDate>
  <CharactersWithSpaces>99238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gnip</dc:creator>
  <cp:lastModifiedBy>kulkova</cp:lastModifiedBy>
  <cp:revision>2</cp:revision>
  <cp:lastPrinted>2016-05-26T09:50:00Z</cp:lastPrinted>
  <dcterms:created xsi:type="dcterms:W3CDTF">2016-08-09T14:42:00Z</dcterms:created>
  <dcterms:modified xsi:type="dcterms:W3CDTF">2016-08-09T14:42:00Z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vt:lpwstr>
  </property>
  <property fmtid="{D5CDD505-2E9C-101B-9397-08002B2CF9AE}" pid="3" name="ContentType">
    <vt:lpwstr>Документ</vt:lpwstr>
  </property>
  <property fmtid="{D5CDD505-2E9C-101B-9397-08002B2CF9AE}" pid="4" name="ol_Department">
    <vt:lpwstr/>
  </property>
  <property fmtid="{D5CDD505-2E9C-101B-9397-08002B2CF9AE}" pid="5" name="ContentTypeId">
    <vt:lpwstr>0x0101000A208CA240C4E143B0AB8415F7D7A4C9</vt:lpwstr>
  </property>
</Properties>
</file>