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0F0C18" w:rsidRPr="000F0C18" w:rsidRDefault="000F0C18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  <w:r w:rsidRPr="000F0C18">
        <w:rPr>
          <w:b/>
          <w:bCs/>
          <w:spacing w:val="30"/>
          <w:szCs w:val="24"/>
          <w:lang w:eastAsia="en-US"/>
        </w:rPr>
        <w:t>И</w:t>
      </w:r>
      <w:r w:rsidR="003E4477">
        <w:rPr>
          <w:b/>
          <w:bCs/>
          <w:spacing w:val="30"/>
          <w:szCs w:val="24"/>
          <w:lang w:eastAsia="en-US"/>
        </w:rPr>
        <w:t>ЗМЕНЕНИЯ И ДОПОЛНЕНИЯ</w:t>
      </w:r>
    </w:p>
    <w:p w:rsidR="000F0C18" w:rsidRPr="000F0C18" w:rsidRDefault="000F0C18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Cs w:val="24"/>
          <w:lang w:eastAsia="en-US"/>
        </w:rPr>
      </w:pPr>
      <w:r w:rsidRPr="000F0C18">
        <w:rPr>
          <w:b/>
          <w:bCs/>
          <w:spacing w:val="30"/>
          <w:szCs w:val="24"/>
          <w:lang w:eastAsia="en-US"/>
        </w:rPr>
        <w:t>в п</w:t>
      </w:r>
      <w:r w:rsidRPr="000F0C18">
        <w:rPr>
          <w:b/>
          <w:bCs/>
          <w:szCs w:val="24"/>
          <w:lang w:eastAsia="en-US"/>
        </w:rPr>
        <w:t>равила доверительного управления</w:t>
      </w:r>
    </w:p>
    <w:p w:rsidR="003E4477" w:rsidRDefault="003E4477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Открытым </w:t>
      </w:r>
      <w:r w:rsidR="000F0C18" w:rsidRPr="000F0C18">
        <w:rPr>
          <w:b/>
          <w:bCs/>
          <w:szCs w:val="24"/>
          <w:lang w:eastAsia="en-US"/>
        </w:rPr>
        <w:t>паевым инвестиционным фондом</w:t>
      </w:r>
      <w:r>
        <w:rPr>
          <w:b/>
          <w:bCs/>
          <w:szCs w:val="24"/>
          <w:lang w:eastAsia="en-US"/>
        </w:rPr>
        <w:t xml:space="preserve"> акций </w:t>
      </w:r>
    </w:p>
    <w:p w:rsidR="000F0C18" w:rsidRPr="000F0C18" w:rsidRDefault="003E4477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«Ермак – </w:t>
      </w:r>
      <w:r w:rsidR="00457B41">
        <w:rPr>
          <w:b/>
          <w:bCs/>
          <w:szCs w:val="24"/>
          <w:lang w:eastAsia="en-US"/>
        </w:rPr>
        <w:t>проекция рынка</w:t>
      </w:r>
      <w:r>
        <w:rPr>
          <w:b/>
          <w:bCs/>
          <w:szCs w:val="24"/>
          <w:lang w:eastAsia="en-US"/>
        </w:rPr>
        <w:t xml:space="preserve">» </w:t>
      </w:r>
    </w:p>
    <w:p w:rsidR="000F0C18" w:rsidRDefault="000F0C18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0F0C18">
        <w:rPr>
          <w:b/>
          <w:szCs w:val="24"/>
          <w:lang w:eastAsia="en-US"/>
        </w:rPr>
        <w:t>под управлением</w:t>
      </w:r>
      <w:r>
        <w:rPr>
          <w:b/>
          <w:szCs w:val="24"/>
          <w:lang w:eastAsia="en-US"/>
        </w:rPr>
        <w:t xml:space="preserve"> </w:t>
      </w:r>
      <w:r w:rsidRPr="000F0C18">
        <w:rPr>
          <w:b/>
          <w:szCs w:val="24"/>
          <w:lang w:eastAsia="en-US"/>
        </w:rPr>
        <w:t>Закрытого акционерного общества</w:t>
      </w:r>
      <w:r>
        <w:rPr>
          <w:b/>
          <w:szCs w:val="24"/>
          <w:lang w:eastAsia="en-US"/>
        </w:rPr>
        <w:t xml:space="preserve"> </w:t>
      </w:r>
    </w:p>
    <w:p w:rsidR="000F0C18" w:rsidRDefault="000F0C18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0F0C18">
        <w:rPr>
          <w:b/>
          <w:szCs w:val="24"/>
          <w:lang w:eastAsia="en-US"/>
        </w:rPr>
        <w:t>«Управляющая компания «Ермак»</w:t>
      </w:r>
      <w:r>
        <w:rPr>
          <w:b/>
          <w:szCs w:val="24"/>
          <w:lang w:eastAsia="en-US"/>
        </w:rPr>
        <w:t xml:space="preserve">, </w:t>
      </w:r>
    </w:p>
    <w:p w:rsidR="00ED3711" w:rsidRPr="00457B41" w:rsidRDefault="00ED3711" w:rsidP="00457B41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457B41">
        <w:rPr>
          <w:b/>
        </w:rPr>
        <w:t>зарегистрированные Ф</w:t>
      </w:r>
      <w:r w:rsidR="00457B41" w:rsidRPr="00457B41">
        <w:rPr>
          <w:b/>
        </w:rPr>
        <w:t xml:space="preserve">СФР </w:t>
      </w:r>
      <w:r w:rsidRPr="00457B41">
        <w:rPr>
          <w:b/>
        </w:rPr>
        <w:t>России за №</w:t>
      </w:r>
      <w:r w:rsidR="00457B41" w:rsidRPr="00457B41">
        <w:rPr>
          <w:b/>
        </w:rPr>
        <w:t xml:space="preserve"> 1232</w:t>
      </w:r>
      <w:r w:rsidR="00457B41" w:rsidRPr="00457B41">
        <w:rPr>
          <w:b/>
          <w:szCs w:val="24"/>
        </w:rPr>
        <w:t>-58228280</w:t>
      </w:r>
      <w:r w:rsidR="00457B41" w:rsidRPr="00457B41">
        <w:rPr>
          <w:b/>
        </w:rPr>
        <w:t xml:space="preserve"> от 06 марта </w:t>
      </w:r>
      <w:smartTag w:uri="urn:schemas-microsoft-com:office:smarttags" w:element="metricconverter">
        <w:smartTagPr>
          <w:attr w:name="ProductID" w:val="2008 г"/>
        </w:smartTagPr>
        <w:r w:rsidR="00457B41" w:rsidRPr="00457B41">
          <w:rPr>
            <w:b/>
          </w:rPr>
          <w:t>2008</w:t>
        </w:r>
        <w:r w:rsidRPr="00457B41">
          <w:rPr>
            <w:b/>
          </w:rPr>
          <w:t xml:space="preserve"> г</w:t>
        </w:r>
      </w:smartTag>
      <w:r w:rsidRPr="00457B41">
        <w:rPr>
          <w:b/>
        </w:rPr>
        <w:t>.</w:t>
      </w: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p w:rsidR="001A3546" w:rsidRDefault="001A3546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tbl>
      <w:tblPr>
        <w:tblStyle w:val="af3"/>
        <w:tblW w:w="0" w:type="auto"/>
        <w:tblInd w:w="-432" w:type="dxa"/>
        <w:tblLook w:val="01E0"/>
      </w:tblPr>
      <w:tblGrid>
        <w:gridCol w:w="4860"/>
        <w:gridCol w:w="5040"/>
      </w:tblGrid>
      <w:tr w:rsidR="00E54A97" w:rsidTr="00E54A97">
        <w:tc>
          <w:tcPr>
            <w:tcW w:w="4860" w:type="dxa"/>
          </w:tcPr>
          <w:p w:rsidR="00E54A97" w:rsidRDefault="00E54A97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Старая редакция</w:t>
            </w:r>
          </w:p>
        </w:tc>
        <w:tc>
          <w:tcPr>
            <w:tcW w:w="5040" w:type="dxa"/>
          </w:tcPr>
          <w:p w:rsidR="00E54A97" w:rsidRDefault="00E54A97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Новая редакция</w:t>
            </w:r>
          </w:p>
          <w:p w:rsidR="001A3546" w:rsidRDefault="001A3546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E54A97" w:rsidTr="00E54A97">
        <w:tc>
          <w:tcPr>
            <w:tcW w:w="4860" w:type="dxa"/>
          </w:tcPr>
          <w:p w:rsidR="00E54A97" w:rsidRDefault="001F1041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5. </w:t>
            </w:r>
            <w:r w:rsidRPr="001F1041">
              <w:rPr>
                <w:szCs w:val="24"/>
                <w:lang w:eastAsia="en-US"/>
              </w:rPr>
              <w:t xml:space="preserve">Место нахождения управляющей компании: Российская Федерация,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1F1041">
                <w:rPr>
                  <w:szCs w:val="24"/>
                  <w:lang w:eastAsia="en-US"/>
                </w:rPr>
                <w:t>614990,</w:t>
              </w:r>
              <w:r w:rsidRPr="001F1041">
                <w:rPr>
                  <w:sz w:val="22"/>
                  <w:szCs w:val="22"/>
                  <w:lang w:eastAsia="en-US"/>
                </w:rPr>
                <w:t xml:space="preserve"> </w:t>
              </w:r>
              <w:r w:rsidRPr="001F1041">
                <w:rPr>
                  <w:szCs w:val="24"/>
                  <w:lang w:eastAsia="en-US"/>
                </w:rPr>
                <w:t>г</w:t>
              </w:r>
            </w:smartTag>
            <w:r w:rsidRPr="001F1041">
              <w:rPr>
                <w:szCs w:val="24"/>
                <w:lang w:eastAsia="en-US"/>
              </w:rPr>
              <w:t xml:space="preserve">.Пермь, ул. </w:t>
            </w:r>
            <w:r>
              <w:rPr>
                <w:szCs w:val="24"/>
                <w:lang w:eastAsia="en-US"/>
              </w:rPr>
              <w:t>Петропавловская, д. 53.</w:t>
            </w:r>
          </w:p>
        </w:tc>
        <w:tc>
          <w:tcPr>
            <w:tcW w:w="5040" w:type="dxa"/>
          </w:tcPr>
          <w:p w:rsidR="00711291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5. Место нахождения управляющей </w:t>
            </w:r>
            <w:r w:rsidR="001F1041">
              <w:rPr>
                <w:szCs w:val="24"/>
                <w:lang w:eastAsia="en-US"/>
              </w:rPr>
              <w:t>компании: Российская Федерация, 620016, г. Екатеринбург, ул. Амундсена, д. 105.</w:t>
            </w:r>
          </w:p>
        </w:tc>
      </w:tr>
      <w:tr w:rsidR="00E54A97" w:rsidTr="00E54A97">
        <w:tc>
          <w:tcPr>
            <w:tcW w:w="4860" w:type="dxa"/>
          </w:tcPr>
          <w:p w:rsidR="00E54A97" w:rsidRPr="00B126E7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14. </w:t>
            </w:r>
            <w:r w:rsidR="001F1041" w:rsidRPr="001F1041">
              <w:rPr>
                <w:szCs w:val="28"/>
                <w:lang w:eastAsia="en-US"/>
              </w:rPr>
              <w:t>Полное фирменное наименование аудитора фонда (далее - аудитор): Общество с ограниченной ответственностью «Аудиторская компания «Экюрсервис».</w:t>
            </w:r>
          </w:p>
        </w:tc>
        <w:tc>
          <w:tcPr>
            <w:tcW w:w="5040" w:type="dxa"/>
          </w:tcPr>
          <w:p w:rsidR="00711291" w:rsidRPr="00B126E7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14. </w:t>
            </w:r>
            <w:r w:rsidRPr="00D706C4">
              <w:rPr>
                <w:szCs w:val="28"/>
                <w:lang w:eastAsia="en-US"/>
              </w:rPr>
              <w:t>Полное фирменное наименование аудитор</w:t>
            </w:r>
            <w:r w:rsidR="001F1041">
              <w:rPr>
                <w:szCs w:val="28"/>
                <w:lang w:eastAsia="en-US"/>
              </w:rPr>
              <w:t>ской организации ф</w:t>
            </w:r>
            <w:r w:rsidRPr="00D706C4">
              <w:rPr>
                <w:szCs w:val="28"/>
                <w:lang w:eastAsia="en-US"/>
              </w:rPr>
              <w:t xml:space="preserve">онда (далее </w:t>
            </w:r>
            <w:r w:rsidR="001F1041">
              <w:rPr>
                <w:szCs w:val="28"/>
                <w:lang w:eastAsia="en-US"/>
              </w:rPr>
              <w:t>–</w:t>
            </w:r>
            <w:r w:rsidRPr="00D706C4">
              <w:rPr>
                <w:szCs w:val="28"/>
                <w:lang w:eastAsia="en-US"/>
              </w:rPr>
              <w:t xml:space="preserve"> аудитор</w:t>
            </w:r>
            <w:r w:rsidR="001F1041">
              <w:rPr>
                <w:szCs w:val="28"/>
                <w:lang w:eastAsia="en-US"/>
              </w:rPr>
              <w:t>ская организация</w:t>
            </w:r>
            <w:r w:rsidRPr="00D706C4">
              <w:rPr>
                <w:szCs w:val="28"/>
                <w:lang w:eastAsia="en-US"/>
              </w:rPr>
              <w:t>): Общество с ограниченной ответственностью «</w:t>
            </w:r>
            <w:r>
              <w:rPr>
                <w:szCs w:val="28"/>
                <w:lang w:eastAsia="en-US"/>
              </w:rPr>
              <w:t xml:space="preserve">Аудиторская </w:t>
            </w:r>
            <w:r w:rsidR="001F1041">
              <w:rPr>
                <w:szCs w:val="28"/>
                <w:lang w:eastAsia="en-US"/>
              </w:rPr>
              <w:t xml:space="preserve">фирма </w:t>
            </w:r>
            <w:r>
              <w:rPr>
                <w:szCs w:val="28"/>
                <w:lang w:eastAsia="en-US"/>
              </w:rPr>
              <w:t>«</w:t>
            </w:r>
            <w:r w:rsidR="001F1041">
              <w:rPr>
                <w:szCs w:val="28"/>
                <w:lang w:eastAsia="en-US"/>
              </w:rPr>
              <w:t>ФИНЭСКО</w:t>
            </w:r>
            <w:r>
              <w:rPr>
                <w:szCs w:val="28"/>
                <w:lang w:eastAsia="en-US"/>
              </w:rPr>
              <w:t>»</w:t>
            </w:r>
            <w:r w:rsidRPr="00D706C4">
              <w:rPr>
                <w:szCs w:val="28"/>
                <w:lang w:eastAsia="en-US"/>
              </w:rPr>
              <w:t>.</w:t>
            </w:r>
          </w:p>
        </w:tc>
      </w:tr>
      <w:tr w:rsidR="00E54A97" w:rsidTr="00E54A97">
        <w:tc>
          <w:tcPr>
            <w:tcW w:w="4860" w:type="dxa"/>
          </w:tcPr>
          <w:p w:rsidR="00E54A97" w:rsidRPr="00B126E7" w:rsidRDefault="00E54A97" w:rsidP="00716F8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  <w:r w:rsidR="001F1041" w:rsidRPr="00D706C4">
              <w:rPr>
                <w:szCs w:val="28"/>
                <w:lang w:eastAsia="en-US"/>
              </w:rPr>
              <w:t xml:space="preserve"> </w:t>
            </w:r>
            <w:r w:rsidR="001F1041" w:rsidRPr="001F1041">
              <w:rPr>
                <w:szCs w:val="28"/>
                <w:lang w:eastAsia="en-US"/>
              </w:rPr>
              <w:t xml:space="preserve">Место нахождения аудитора: Российская Федерация,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="001F1041" w:rsidRPr="001F1041">
                <w:rPr>
                  <w:szCs w:val="28"/>
                  <w:lang w:eastAsia="en-US"/>
                </w:rPr>
                <w:t>614990, г</w:t>
              </w:r>
            </w:smartTag>
            <w:r w:rsidR="001F1041" w:rsidRPr="001F1041">
              <w:rPr>
                <w:szCs w:val="28"/>
                <w:lang w:eastAsia="en-US"/>
              </w:rPr>
              <w:t>. Пермь, ул. Газеты «Звезда», д. 5, офис 200/10.</w:t>
            </w:r>
          </w:p>
        </w:tc>
        <w:tc>
          <w:tcPr>
            <w:tcW w:w="5040" w:type="dxa"/>
          </w:tcPr>
          <w:p w:rsidR="00716F87" w:rsidRPr="00B126E7" w:rsidRDefault="00E54A97" w:rsidP="00716F8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15. </w:t>
            </w:r>
            <w:r w:rsidRPr="00D706C4">
              <w:rPr>
                <w:szCs w:val="28"/>
                <w:lang w:eastAsia="en-US"/>
              </w:rPr>
              <w:t>Место нахождения аудитор</w:t>
            </w:r>
            <w:r w:rsidR="001F1041">
              <w:rPr>
                <w:szCs w:val="28"/>
                <w:lang w:eastAsia="en-US"/>
              </w:rPr>
              <w:t>ской организации</w:t>
            </w:r>
            <w:r w:rsidRPr="00D706C4">
              <w:rPr>
                <w:szCs w:val="28"/>
                <w:lang w:eastAsia="en-US"/>
              </w:rPr>
              <w:t>: Российская Федерация, 614</w:t>
            </w:r>
            <w:r w:rsidR="00716F87">
              <w:rPr>
                <w:szCs w:val="28"/>
                <w:lang w:eastAsia="en-US"/>
              </w:rPr>
              <w:t>111,</w:t>
            </w:r>
            <w:r w:rsidRPr="00D706C4">
              <w:rPr>
                <w:szCs w:val="28"/>
                <w:lang w:eastAsia="en-US"/>
              </w:rPr>
              <w:t xml:space="preserve"> г. Пермь, ул. </w:t>
            </w:r>
            <w:r w:rsidR="00716F87">
              <w:rPr>
                <w:szCs w:val="28"/>
                <w:lang w:eastAsia="en-US"/>
              </w:rPr>
              <w:t>Яблочкова, 37-52.</w:t>
            </w:r>
          </w:p>
        </w:tc>
      </w:tr>
      <w:tr w:rsidR="00020271" w:rsidTr="00E54A97">
        <w:tc>
          <w:tcPr>
            <w:tcW w:w="4860" w:type="dxa"/>
          </w:tcPr>
          <w:p w:rsidR="00716F87" w:rsidRPr="00716F87" w:rsidRDefault="00716F87" w:rsidP="00716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48. Порядок подачи заявок на приобретение инвестиционных паев: </w:t>
            </w:r>
          </w:p>
          <w:p w:rsidR="00716F87" w:rsidRPr="00716F87" w:rsidRDefault="00716F87" w:rsidP="00716F87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 xml:space="preserve">Заявки на приобретение инвестиционных паев, оформленные в соответствии с приложениями №1, №2, к настоящим Правилам, подаются в пунктах приема заявок инвестором или его уполномоченным представителем. </w:t>
            </w:r>
          </w:p>
          <w:p w:rsidR="00716F87" w:rsidRPr="00716F87" w:rsidRDefault="00716F87" w:rsidP="00716F87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>Заявки на приобретение инвестиционных паев, оформленные в соответствии с приложением №3,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16F87" w:rsidRPr="00716F87" w:rsidRDefault="00716F87" w:rsidP="00716F87">
            <w:pPr>
              <w:spacing w:before="0" w:after="0"/>
              <w:ind w:firstLine="708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 xml:space="preserve">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компании:614990, </w:t>
            </w:r>
            <w:r w:rsidRPr="00716F87">
              <w:rPr>
                <w:szCs w:val="24"/>
              </w:rPr>
              <w:lastRenderedPageBreak/>
              <w:t>г.Пермь, ул. Петропавловская, 53, ЗАО «Управляющая компания «Ермак». При этом подпись на заявке должна быть удостоверена нотариально.</w:t>
            </w:r>
          </w:p>
          <w:p w:rsidR="00716F87" w:rsidRDefault="00716F87" w:rsidP="00716F87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Default="00716F87" w:rsidP="00716F87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szCs w:val="24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</w:t>
            </w:r>
            <w:r w:rsidRPr="00716F87">
              <w:rPr>
                <w:szCs w:val="24"/>
              </w:rPr>
              <w:t>.</w:t>
            </w:r>
          </w:p>
        </w:tc>
        <w:tc>
          <w:tcPr>
            <w:tcW w:w="5040" w:type="dxa"/>
          </w:tcPr>
          <w:p w:rsidR="00020271" w:rsidRPr="000E529D" w:rsidRDefault="00020271" w:rsidP="00716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E52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48. Порядок подачи заявок на приобретение инвестиционных паев: </w:t>
            </w:r>
          </w:p>
          <w:p w:rsidR="00020271" w:rsidRPr="000E529D" w:rsidRDefault="00020271" w:rsidP="00020271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0E529D">
              <w:rPr>
                <w:szCs w:val="24"/>
              </w:rPr>
              <w:t xml:space="preserve">Заявки на приобретение инвестиционных паев, оформленные в соответствии с приложениями №1, №2, к настоящим Правилам, подаются в пунктах приема заявок инвестором или его уполномоченным представителем. </w:t>
            </w:r>
          </w:p>
          <w:p w:rsidR="00020271" w:rsidRPr="000E529D" w:rsidRDefault="00020271" w:rsidP="00020271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0E529D">
              <w:rPr>
                <w:szCs w:val="24"/>
              </w:rPr>
              <w:t>Заявки на приобретение инвестиционных паев, оформленные в соответствии с приложением №3,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020271" w:rsidRPr="000E529D" w:rsidRDefault="00020271" w:rsidP="00020271">
            <w:pPr>
              <w:spacing w:before="0" w:after="0"/>
              <w:ind w:firstLine="708"/>
              <w:jc w:val="both"/>
              <w:rPr>
                <w:szCs w:val="24"/>
              </w:rPr>
            </w:pPr>
            <w:r w:rsidRPr="000E529D">
              <w:rPr>
                <w:szCs w:val="24"/>
              </w:rPr>
              <w:t xml:space="preserve">Заявки на приобретение инвестиционных паев </w:t>
            </w:r>
            <w:r w:rsidRPr="00866302">
              <w:rPr>
                <w:szCs w:val="24"/>
              </w:rPr>
              <w:t>могут направляться посредством почтовой связи заказным письмом с уведомлением о вручении на адрес</w:t>
            </w:r>
            <w:r w:rsidR="00716F87" w:rsidRPr="00866302">
              <w:rPr>
                <w:szCs w:val="24"/>
              </w:rPr>
              <w:t xml:space="preserve"> уп</w:t>
            </w:r>
            <w:r w:rsidRPr="00866302">
              <w:rPr>
                <w:szCs w:val="24"/>
              </w:rPr>
              <w:t>равляющей компании:</w:t>
            </w:r>
            <w:r w:rsidR="00866302" w:rsidRPr="00866302">
              <w:rPr>
                <w:szCs w:val="24"/>
              </w:rPr>
              <w:t xml:space="preserve"> 6</w:t>
            </w:r>
            <w:r w:rsidR="00716F87" w:rsidRPr="00866302">
              <w:rPr>
                <w:szCs w:val="24"/>
                <w:lang w:eastAsia="en-US"/>
              </w:rPr>
              <w:t xml:space="preserve">20016, </w:t>
            </w:r>
            <w:r w:rsidR="00716F87" w:rsidRPr="00866302">
              <w:rPr>
                <w:szCs w:val="24"/>
                <w:lang w:eastAsia="en-US"/>
              </w:rPr>
              <w:lastRenderedPageBreak/>
              <w:t>г.Екатеринбург, ул. Амундсена, д. 105</w:t>
            </w:r>
            <w:r w:rsidR="00866302" w:rsidRPr="00866302">
              <w:rPr>
                <w:szCs w:val="24"/>
                <w:lang w:eastAsia="en-US"/>
              </w:rPr>
              <w:t xml:space="preserve">. </w:t>
            </w:r>
            <w:r w:rsidRPr="00866302">
              <w:rPr>
                <w:szCs w:val="24"/>
              </w:rPr>
              <w:t>При этом подпись на заявке должна быть удостоверена нотариально.</w:t>
            </w:r>
          </w:p>
          <w:p w:rsidR="00020271" w:rsidRPr="000E529D" w:rsidRDefault="00020271" w:rsidP="00020271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0E529D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Default="00020271" w:rsidP="0002027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0E529D">
              <w:rPr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</w:tc>
      </w:tr>
      <w:tr w:rsidR="00020271" w:rsidRPr="00020271" w:rsidTr="00E54A97">
        <w:tc>
          <w:tcPr>
            <w:tcW w:w="4860" w:type="dxa"/>
          </w:tcPr>
          <w:p w:rsidR="00716F87" w:rsidRPr="00716F87" w:rsidRDefault="00716F87" w:rsidP="00716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67.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716F87" w:rsidRPr="00716F87" w:rsidRDefault="00716F87" w:rsidP="00716F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 носят безотзывный характер.</w:t>
            </w:r>
          </w:p>
          <w:p w:rsidR="00716F87" w:rsidRPr="00716F87" w:rsidRDefault="00716F87" w:rsidP="00716F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Заявки на погашение инвестиционных паев подаются в следующем порядке: </w:t>
            </w:r>
          </w:p>
          <w:p w:rsidR="00716F87" w:rsidRPr="00716F87" w:rsidRDefault="00716F87" w:rsidP="00716F87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716F87" w:rsidRPr="00716F87" w:rsidRDefault="00716F87" w:rsidP="00716F87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16F87" w:rsidRPr="00716F87" w:rsidRDefault="00716F87" w:rsidP="00716F87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716F87">
                <w:rPr>
                  <w:szCs w:val="24"/>
                </w:rPr>
                <w:t>614990, г</w:t>
              </w:r>
            </w:smartTag>
            <w:r w:rsidRPr="00716F87">
              <w:rPr>
                <w:szCs w:val="24"/>
              </w:rPr>
              <w:t xml:space="preserve">. Пермь, </w:t>
            </w:r>
            <w:r w:rsidRPr="00716F87">
              <w:rPr>
                <w:szCs w:val="24"/>
              </w:rPr>
              <w:lastRenderedPageBreak/>
              <w:t>ул. Петропавловская, 53. ЗАО «Управляющая компания «Ермак». При этом подпись на заявке должна быть удостоверена нотариально.</w:t>
            </w:r>
          </w:p>
          <w:p w:rsidR="00716F87" w:rsidRPr="00716F87" w:rsidRDefault="00716F87" w:rsidP="00716F87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716F87" w:rsidRPr="00716F87" w:rsidRDefault="00716F87" w:rsidP="00716F87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16F87" w:rsidRPr="00020271" w:rsidRDefault="00716F87" w:rsidP="00716F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16F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</w:tc>
        <w:tc>
          <w:tcPr>
            <w:tcW w:w="5040" w:type="dxa"/>
          </w:tcPr>
          <w:p w:rsidR="00020271" w:rsidRPr="00020271" w:rsidRDefault="00020271" w:rsidP="00716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0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67.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020271" w:rsidRPr="00020271" w:rsidRDefault="00020271" w:rsidP="000202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0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 носят безотзывный характер.</w:t>
            </w:r>
          </w:p>
          <w:p w:rsidR="00020271" w:rsidRPr="00020271" w:rsidRDefault="00020271" w:rsidP="000202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0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Заявки на погашение инвестиционных паев подаются в следующем порядке: </w:t>
            </w:r>
          </w:p>
          <w:p w:rsidR="00020271" w:rsidRPr="00020271" w:rsidRDefault="00020271" w:rsidP="00020271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020271">
              <w:rPr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020271" w:rsidRPr="00020271" w:rsidRDefault="00020271" w:rsidP="00020271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020271">
              <w:rPr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020271" w:rsidRPr="00020271" w:rsidRDefault="00020271" w:rsidP="00020271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020271">
              <w:rPr>
                <w:szCs w:val="24"/>
              </w:rPr>
              <w:t xml:space="preserve">Заявки на погашение </w:t>
            </w:r>
            <w:r w:rsidRPr="00866302">
              <w:rPr>
                <w:szCs w:val="24"/>
              </w:rPr>
              <w:t>инвестиционных паев могут направляться посредством почтовой связи заказным письмом с уведомлением о вручении на адрес управляющей компании:</w:t>
            </w:r>
            <w:r w:rsidR="00716F87" w:rsidRPr="00866302">
              <w:rPr>
                <w:szCs w:val="24"/>
              </w:rPr>
              <w:t xml:space="preserve"> </w:t>
            </w:r>
            <w:r w:rsidR="00866302" w:rsidRPr="00866302">
              <w:rPr>
                <w:szCs w:val="24"/>
              </w:rPr>
              <w:t>6</w:t>
            </w:r>
            <w:r w:rsidR="00716F87" w:rsidRPr="00866302">
              <w:rPr>
                <w:szCs w:val="24"/>
                <w:lang w:eastAsia="en-US"/>
              </w:rPr>
              <w:t>20016, г.Екатеринбург, ул. Амундсена, д. 105</w:t>
            </w:r>
            <w:r w:rsidR="00866302" w:rsidRPr="00866302">
              <w:rPr>
                <w:szCs w:val="24"/>
                <w:lang w:eastAsia="en-US"/>
              </w:rPr>
              <w:t>. П</w:t>
            </w:r>
            <w:r w:rsidRPr="00866302">
              <w:rPr>
                <w:szCs w:val="24"/>
              </w:rPr>
              <w:t>ри этом подпись на заявке должна быть</w:t>
            </w:r>
            <w:r w:rsidRPr="00020271">
              <w:rPr>
                <w:szCs w:val="24"/>
              </w:rPr>
              <w:t xml:space="preserve"> </w:t>
            </w:r>
            <w:r w:rsidRPr="00020271">
              <w:rPr>
                <w:szCs w:val="24"/>
              </w:rPr>
              <w:lastRenderedPageBreak/>
              <w:t>удостоверена нотариально.</w:t>
            </w:r>
          </w:p>
          <w:p w:rsidR="00020271" w:rsidRPr="00020271" w:rsidRDefault="00020271" w:rsidP="00020271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020271">
              <w:rPr>
                <w:szCs w:val="24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Pr="00020271" w:rsidRDefault="00020271" w:rsidP="00020271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020271">
              <w:rPr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20271" w:rsidRPr="00020271" w:rsidRDefault="00020271" w:rsidP="000202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0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  <w:p w:rsidR="00020271" w:rsidRPr="00020271" w:rsidRDefault="00020271" w:rsidP="000202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0271" w:rsidRPr="00020271" w:rsidTr="00E54A97">
        <w:tc>
          <w:tcPr>
            <w:tcW w:w="4860" w:type="dxa"/>
          </w:tcPr>
          <w:p w:rsidR="00716F87" w:rsidRPr="00716F87" w:rsidRDefault="00716F87" w:rsidP="00716F87">
            <w:pPr>
              <w:pStyle w:val="21"/>
              <w:spacing w:before="0" w:after="0" w:line="240" w:lineRule="auto"/>
              <w:jc w:val="both"/>
              <w:rPr>
                <w:szCs w:val="24"/>
                <w:lang w:eastAsia="zh-CN"/>
              </w:rPr>
            </w:pPr>
            <w:r w:rsidRPr="00716F87">
              <w:rPr>
                <w:szCs w:val="24"/>
                <w:lang w:eastAsia="zh-CN"/>
              </w:rPr>
              <w:lastRenderedPageBreak/>
              <w:t xml:space="preserve">84. Заявки на обмен инвестиционных паев подаются в следующем порядке: </w:t>
            </w:r>
          </w:p>
          <w:p w:rsidR="00716F87" w:rsidRPr="00716F87" w:rsidRDefault="00716F87" w:rsidP="00716F87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716F87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7,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716F87" w:rsidRPr="00716F87" w:rsidRDefault="00716F87" w:rsidP="00716F87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716F87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716F87" w:rsidRPr="00716F87" w:rsidRDefault="00716F87" w:rsidP="00716F87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716F87">
              <w:rPr>
                <w:szCs w:val="24"/>
                <w:lang w:eastAsia="zh-CN"/>
              </w:rPr>
              <w:t xml:space="preserve">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компании:614990, г. Пермь, ул. Петропавловская, 53, ЗАО «Управляющая компания «Ермак». При этом подпись на заявке должна быть удостоверена нотариально. </w:t>
            </w:r>
          </w:p>
          <w:p w:rsidR="00716F87" w:rsidRPr="00716F87" w:rsidRDefault="00716F87" w:rsidP="00716F87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716F87">
              <w:rPr>
                <w:szCs w:val="24"/>
              </w:rPr>
              <w:t xml:space="preserve">Датой и временем приема заявки на обмен инвестиционных паев, полученной посредством почтовой связи заказным письмом с уведомлением о вручении, </w:t>
            </w:r>
            <w:r w:rsidRPr="00716F87">
              <w:rPr>
                <w:szCs w:val="24"/>
              </w:rPr>
              <w:lastRenderedPageBreak/>
              <w:t>считается дата и время получения почтового отправления управляющей компанией.</w:t>
            </w:r>
          </w:p>
          <w:p w:rsidR="00716F87" w:rsidRPr="00716F87" w:rsidRDefault="00716F87" w:rsidP="00716F87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716F87">
              <w:rPr>
                <w:szCs w:val="24"/>
                <w:lang w:eastAsia="zh-CN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16F87" w:rsidRPr="00020271" w:rsidRDefault="00716F87" w:rsidP="00716F87">
            <w:pPr>
              <w:pStyle w:val="21"/>
              <w:spacing w:before="0" w:after="0" w:line="240" w:lineRule="auto"/>
              <w:jc w:val="both"/>
              <w:rPr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020271" w:rsidRPr="00020271" w:rsidRDefault="00020271" w:rsidP="00716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02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84. Заявки на обмен инвестиционных паев подаются в следующем порядке: </w:t>
            </w:r>
          </w:p>
          <w:p w:rsidR="00020271" w:rsidRPr="00020271" w:rsidRDefault="00020271" w:rsidP="00020271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020271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7,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020271" w:rsidRPr="00020271" w:rsidRDefault="00020271" w:rsidP="00020271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020271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020271" w:rsidRPr="00866302" w:rsidRDefault="00020271" w:rsidP="00020271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020271">
              <w:rPr>
                <w:szCs w:val="24"/>
                <w:lang w:eastAsia="zh-CN"/>
              </w:rPr>
              <w:t xml:space="preserve">Заявки на обмен инвестиционных паев могут направляться посредством почтовой связи заказным письмом </w:t>
            </w:r>
            <w:r w:rsidRPr="00866302">
              <w:rPr>
                <w:szCs w:val="24"/>
                <w:lang w:eastAsia="zh-CN"/>
              </w:rPr>
              <w:t>с уведомлением о вручении</w:t>
            </w:r>
            <w:r w:rsidR="00CE3AA2" w:rsidRPr="00866302">
              <w:rPr>
                <w:szCs w:val="24"/>
                <w:lang w:eastAsia="zh-CN"/>
              </w:rPr>
              <w:t xml:space="preserve"> н</w:t>
            </w:r>
            <w:r w:rsidR="00866302" w:rsidRPr="00866302">
              <w:rPr>
                <w:szCs w:val="24"/>
              </w:rPr>
              <w:t>а адрес</w:t>
            </w:r>
            <w:r w:rsidR="00CE3AA2" w:rsidRPr="00866302">
              <w:rPr>
                <w:szCs w:val="24"/>
              </w:rPr>
              <w:t xml:space="preserve"> управляющей компании: </w:t>
            </w:r>
            <w:r w:rsidR="00CE3AA2" w:rsidRPr="00866302">
              <w:rPr>
                <w:szCs w:val="24"/>
                <w:lang w:eastAsia="en-US"/>
              </w:rPr>
              <w:t>620016, г.Екатеринбург, ул. Амундсена, д. 105</w:t>
            </w:r>
            <w:r w:rsidR="00866302" w:rsidRPr="00866302">
              <w:rPr>
                <w:szCs w:val="24"/>
                <w:lang w:eastAsia="en-US"/>
              </w:rPr>
              <w:t xml:space="preserve">. </w:t>
            </w:r>
            <w:r w:rsidRPr="00866302">
              <w:rPr>
                <w:szCs w:val="24"/>
                <w:lang w:eastAsia="zh-CN"/>
              </w:rPr>
              <w:t xml:space="preserve">При этом подпись на заявке должна быть удостоверена нотариально. </w:t>
            </w:r>
          </w:p>
          <w:p w:rsidR="00020271" w:rsidRPr="00020271" w:rsidRDefault="00020271" w:rsidP="00020271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866302">
              <w:rPr>
                <w:szCs w:val="24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</w:t>
            </w:r>
            <w:r w:rsidRPr="00020271">
              <w:rPr>
                <w:szCs w:val="24"/>
              </w:rPr>
              <w:t xml:space="preserve"> о вручении, считается дата и время получения почтового отправления управляющей компанией.</w:t>
            </w:r>
          </w:p>
          <w:p w:rsidR="00020271" w:rsidRPr="00020271" w:rsidRDefault="00020271" w:rsidP="00020271">
            <w:pPr>
              <w:pStyle w:val="21"/>
              <w:spacing w:before="0" w:after="0" w:line="240" w:lineRule="auto"/>
              <w:ind w:firstLine="540"/>
              <w:jc w:val="both"/>
              <w:rPr>
                <w:szCs w:val="24"/>
                <w:lang w:eastAsia="zh-CN"/>
              </w:rPr>
            </w:pPr>
            <w:r w:rsidRPr="00020271">
              <w:rPr>
                <w:szCs w:val="24"/>
                <w:lang w:eastAsia="zh-CN"/>
              </w:rPr>
              <w:lastRenderedPageBreak/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20271" w:rsidRPr="00020271" w:rsidRDefault="00020271" w:rsidP="0002027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7E40" w:rsidRDefault="00B87E40" w:rsidP="004A4E47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E47" w:rsidRPr="004A4E47" w:rsidRDefault="004A4E47" w:rsidP="004A4E47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 xml:space="preserve">По тексту </w:t>
      </w:r>
      <w:r w:rsidRPr="004A4E47">
        <w:rPr>
          <w:szCs w:val="24"/>
        </w:rPr>
        <w:t xml:space="preserve">Правил </w:t>
      </w:r>
      <w:r w:rsidRPr="004A4E47">
        <w:rPr>
          <w:bCs/>
          <w:szCs w:val="24"/>
          <w:lang w:eastAsia="en-US"/>
        </w:rPr>
        <w:t>доверительного управления Открытым паевым инвестиционным фондом акций «Ермак – проекция рынка»</w:t>
      </w:r>
      <w:r>
        <w:rPr>
          <w:bCs/>
          <w:szCs w:val="24"/>
          <w:lang w:eastAsia="en-US"/>
        </w:rPr>
        <w:t xml:space="preserve"> слово «аудитор» в соответствующем падеже заменить словами «аудиторская организация» в соответствующем падеже.  </w:t>
      </w:r>
      <w:r w:rsidRPr="004A4E47">
        <w:rPr>
          <w:bCs/>
          <w:szCs w:val="24"/>
          <w:lang w:eastAsia="en-US"/>
        </w:rPr>
        <w:t xml:space="preserve"> </w:t>
      </w:r>
    </w:p>
    <w:p w:rsidR="00B87E40" w:rsidRPr="004A4E47" w:rsidRDefault="00B87E40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E40" w:rsidRPr="00020271" w:rsidRDefault="00B87E40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271"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</w:p>
    <w:p w:rsidR="008935C1" w:rsidRDefault="008935C1" w:rsidP="00020271">
      <w:pPr>
        <w:pStyle w:val="fieldcomment"/>
        <w:spacing w:before="0" w:after="0"/>
        <w:jc w:val="both"/>
        <w:rPr>
          <w:sz w:val="18"/>
          <w:szCs w:val="18"/>
          <w:lang w:val="ru-RU"/>
        </w:rPr>
      </w:pPr>
      <w:r w:rsidRPr="00020271">
        <w:rPr>
          <w:rFonts w:ascii="Times New Roman" w:hAnsi="Times New Roman" w:cs="Times New Roman"/>
          <w:sz w:val="24"/>
          <w:szCs w:val="24"/>
          <w:lang w:val="ru-RU"/>
        </w:rPr>
        <w:t xml:space="preserve">ЗАО «Управляющая компания «Ермак»         </w:t>
      </w:r>
      <w:r w:rsidR="00E54A97" w:rsidRPr="000202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02027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CE3AA2">
        <w:rPr>
          <w:rFonts w:ascii="Times New Roman" w:hAnsi="Times New Roman" w:cs="Times New Roman"/>
          <w:sz w:val="24"/>
          <w:szCs w:val="24"/>
          <w:lang w:val="ru-RU"/>
        </w:rPr>
        <w:t>А.А. Бурылов</w:t>
      </w:r>
    </w:p>
    <w:sectPr w:rsidR="008935C1" w:rsidSect="009676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separator/>
      </w:r>
    </w:p>
  </w:endnote>
  <w:endnote w:type="continuationSeparator" w:id="0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87" w:rsidRDefault="00716F87" w:rsidP="009676C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6F87" w:rsidRDefault="00716F87" w:rsidP="009676C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87" w:rsidRDefault="00716F87" w:rsidP="009676C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76A8A">
      <w:rPr>
        <w:rStyle w:val="af2"/>
        <w:noProof/>
      </w:rPr>
      <w:t>4</w:t>
    </w:r>
    <w:r>
      <w:rPr>
        <w:rStyle w:val="af2"/>
      </w:rPr>
      <w:fldChar w:fldCharType="end"/>
    </w:r>
  </w:p>
  <w:p w:rsidR="00716F87" w:rsidRDefault="00716F87" w:rsidP="009676C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separator/>
      </w:r>
    </w:p>
  </w:footnote>
  <w:footnote w:type="continuationSeparator" w:id="0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1A"/>
    <w:rsid w:val="00007035"/>
    <w:rsid w:val="000076D1"/>
    <w:rsid w:val="00015076"/>
    <w:rsid w:val="00020271"/>
    <w:rsid w:val="0002149B"/>
    <w:rsid w:val="0007522E"/>
    <w:rsid w:val="000D4277"/>
    <w:rsid w:val="000E0B74"/>
    <w:rsid w:val="000E529D"/>
    <w:rsid w:val="000F0C18"/>
    <w:rsid w:val="00102F8F"/>
    <w:rsid w:val="001206C4"/>
    <w:rsid w:val="001A3546"/>
    <w:rsid w:val="001D79C7"/>
    <w:rsid w:val="001F1041"/>
    <w:rsid w:val="001F3D83"/>
    <w:rsid w:val="002134BB"/>
    <w:rsid w:val="00233353"/>
    <w:rsid w:val="00234333"/>
    <w:rsid w:val="002A3501"/>
    <w:rsid w:val="00355E75"/>
    <w:rsid w:val="00380031"/>
    <w:rsid w:val="003948D2"/>
    <w:rsid w:val="003E4477"/>
    <w:rsid w:val="00457B41"/>
    <w:rsid w:val="00493EF3"/>
    <w:rsid w:val="004A4E47"/>
    <w:rsid w:val="004B1407"/>
    <w:rsid w:val="004C5619"/>
    <w:rsid w:val="004D211D"/>
    <w:rsid w:val="004D35F4"/>
    <w:rsid w:val="0052393D"/>
    <w:rsid w:val="00585A9D"/>
    <w:rsid w:val="005D3531"/>
    <w:rsid w:val="005F724C"/>
    <w:rsid w:val="006277AB"/>
    <w:rsid w:val="0066261A"/>
    <w:rsid w:val="006813A9"/>
    <w:rsid w:val="006B6F3E"/>
    <w:rsid w:val="006C4168"/>
    <w:rsid w:val="006E2814"/>
    <w:rsid w:val="00711291"/>
    <w:rsid w:val="00711D92"/>
    <w:rsid w:val="00716F87"/>
    <w:rsid w:val="00726103"/>
    <w:rsid w:val="00750674"/>
    <w:rsid w:val="00751E82"/>
    <w:rsid w:val="00763BC4"/>
    <w:rsid w:val="00852912"/>
    <w:rsid w:val="00866302"/>
    <w:rsid w:val="008935C1"/>
    <w:rsid w:val="008F5D0B"/>
    <w:rsid w:val="00900D0F"/>
    <w:rsid w:val="009025A8"/>
    <w:rsid w:val="00902E02"/>
    <w:rsid w:val="00926A78"/>
    <w:rsid w:val="00960F94"/>
    <w:rsid w:val="00962483"/>
    <w:rsid w:val="009676C7"/>
    <w:rsid w:val="00997C00"/>
    <w:rsid w:val="009E4A21"/>
    <w:rsid w:val="00A74528"/>
    <w:rsid w:val="00B126E7"/>
    <w:rsid w:val="00B30018"/>
    <w:rsid w:val="00B5586D"/>
    <w:rsid w:val="00B87E40"/>
    <w:rsid w:val="00B92959"/>
    <w:rsid w:val="00BA3EA1"/>
    <w:rsid w:val="00BB4523"/>
    <w:rsid w:val="00C4036D"/>
    <w:rsid w:val="00C93E04"/>
    <w:rsid w:val="00CA6123"/>
    <w:rsid w:val="00CC640A"/>
    <w:rsid w:val="00CD5A91"/>
    <w:rsid w:val="00CE03AB"/>
    <w:rsid w:val="00CE3AA2"/>
    <w:rsid w:val="00D2287C"/>
    <w:rsid w:val="00D34BE0"/>
    <w:rsid w:val="00D706C4"/>
    <w:rsid w:val="00D76A8A"/>
    <w:rsid w:val="00D802F0"/>
    <w:rsid w:val="00D97BB3"/>
    <w:rsid w:val="00DB6C50"/>
    <w:rsid w:val="00E54A97"/>
    <w:rsid w:val="00E726C4"/>
    <w:rsid w:val="00E750F9"/>
    <w:rsid w:val="00E9721B"/>
    <w:rsid w:val="00ED3711"/>
    <w:rsid w:val="00E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B41"/>
    <w:pPr>
      <w:spacing w:before="100" w:after="100" w:line="240" w:lineRule="auto"/>
    </w:pPr>
    <w:rPr>
      <w:sz w:val="24"/>
      <w:szCs w:val="20"/>
    </w:rPr>
  </w:style>
  <w:style w:type="paragraph" w:styleId="1">
    <w:name w:val="heading 1"/>
    <w:basedOn w:val="a0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szCs w:val="24"/>
      <w:lang w:val="en-US" w:eastAsia="en-US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pPr>
      <w:pBdr>
        <w:bottom w:val="single" w:sz="6" w:space="0" w:color="808080"/>
      </w:pBdr>
      <w:shd w:val="clear" w:color="auto" w:fill="C0C0C0"/>
      <w:spacing w:before="0"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35C1"/>
    <w:rPr>
      <w:rFonts w:ascii="Arial" w:hAnsi="Arial" w:cs="Arial"/>
      <w:b/>
      <w:bCs/>
      <w:kern w:val="36"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B1407"/>
    <w:rPr>
      <w:rFonts w:ascii="Arial" w:hAnsi="Arial" w:cs="Arial"/>
      <w:b/>
      <w:bCs/>
      <w:sz w:val="15"/>
      <w:szCs w:val="15"/>
      <w:u w:val="single"/>
      <w:lang w:val="en-US" w:eastAsia="en-US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935C1"/>
    <w:rPr>
      <w:rFonts w:ascii="Arial" w:hAnsi="Arial" w:cs="Arial"/>
      <w:b/>
      <w:bCs/>
      <w:sz w:val="18"/>
      <w:szCs w:val="18"/>
      <w:lang w:val="en-US" w:eastAsia="en-US" w:bidi="ar-SA"/>
    </w:rPr>
  </w:style>
  <w:style w:type="paragraph" w:styleId="a4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before="0" w:after="150"/>
      <w:ind w:left="6120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pPr>
      <w:spacing w:before="0"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5">
    <w:name w:val="Body Text Indent"/>
    <w:basedOn w:val="a0"/>
    <w:link w:val="a6"/>
    <w:uiPriority w:val="99"/>
    <w:rsid w:val="004D35F4"/>
    <w:pPr>
      <w:spacing w:before="0" w:after="0" w:line="360" w:lineRule="atLeast"/>
      <w:ind w:firstLine="709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8935C1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basedOn w:val="a0"/>
    <w:link w:val="a8"/>
    <w:uiPriority w:val="99"/>
    <w:rsid w:val="004D35F4"/>
    <w:pPr>
      <w:spacing w:before="0" w:after="120"/>
    </w:pPr>
    <w:rPr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8935C1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4D35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D802F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8935C1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8935C1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annotation reference"/>
    <w:basedOn w:val="a1"/>
    <w:uiPriority w:val="99"/>
    <w:semiHidden/>
    <w:rsid w:val="008935C1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935C1"/>
    <w:pPr>
      <w:spacing w:before="0" w:after="0"/>
    </w:pPr>
    <w:rPr>
      <w:sz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8935C1"/>
    <w:rPr>
      <w:rFonts w:cs="Times New Roman"/>
      <w:lang w:val="ru-RU" w:eastAsia="en-US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8935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935C1"/>
    <w:rPr>
      <w:b/>
      <w:bCs/>
    </w:rPr>
  </w:style>
  <w:style w:type="paragraph" w:styleId="af0">
    <w:name w:val="footer"/>
    <w:basedOn w:val="a0"/>
    <w:link w:val="af1"/>
    <w:uiPriority w:val="99"/>
    <w:rsid w:val="009676C7"/>
    <w:pPr>
      <w:tabs>
        <w:tab w:val="center" w:pos="4677"/>
        <w:tab w:val="right" w:pos="9355"/>
      </w:tabs>
      <w:spacing w:before="0" w:after="0"/>
    </w:pPr>
    <w:rPr>
      <w:szCs w:val="24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age number"/>
    <w:basedOn w:val="a1"/>
    <w:uiPriority w:val="99"/>
    <w:rsid w:val="009676C7"/>
    <w:rPr>
      <w:rFonts w:cs="Times New Roman"/>
    </w:rPr>
  </w:style>
  <w:style w:type="table" w:styleId="af3">
    <w:name w:val="Table Grid"/>
    <w:basedOn w:val="a2"/>
    <w:uiPriority w:val="99"/>
    <w:rsid w:val="00B126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Indent"/>
    <w:basedOn w:val="a0"/>
    <w:uiPriority w:val="99"/>
    <w:rsid w:val="00ED3711"/>
    <w:pPr>
      <w:numPr>
        <w:ilvl w:val="4"/>
        <w:numId w:val="1"/>
      </w:numPr>
      <w:spacing w:before="0" w:after="0"/>
    </w:pPr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D3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rg3">
    <w:name w:val="prg3"/>
    <w:basedOn w:val="a0"/>
    <w:uiPriority w:val="99"/>
    <w:rsid w:val="00ED3711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lang w:eastAsia="en-US"/>
    </w:rPr>
  </w:style>
  <w:style w:type="paragraph" w:styleId="21">
    <w:name w:val="Body Text 2"/>
    <w:basedOn w:val="a0"/>
    <w:link w:val="22"/>
    <w:uiPriority w:val="99"/>
    <w:rsid w:val="00B87E4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2014-04-15T20:00:00+00:00</_EndDate>
  </documentManagement>
</p:properties>
</file>

<file path=customXml/itemProps1.xml><?xml version="1.0" encoding="utf-8"?>
<ds:datastoreItem xmlns:ds="http://schemas.openxmlformats.org/officeDocument/2006/customXml" ds:itemID="{88D9D7A8-186B-46A3-A112-16AD2A369F16}"/>
</file>

<file path=customXml/itemProps2.xml><?xml version="1.0" encoding="utf-8"?>
<ds:datastoreItem xmlns:ds="http://schemas.openxmlformats.org/officeDocument/2006/customXml" ds:itemID="{CAA3DCD3-B537-4AC5-A1D5-5F32AC630E33}"/>
</file>

<file path=customXml/itemProps3.xml><?xml version="1.0" encoding="utf-8"?>
<ds:datastoreItem xmlns:ds="http://schemas.openxmlformats.org/officeDocument/2006/customXml" ds:itemID="{1DD9F69F-3C6A-41C1-9E1A-759B6EB5F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8938</Characters>
  <Application>Microsoft Office Word</Application>
  <DocSecurity>4</DocSecurity>
  <Lines>74</Lines>
  <Paragraphs>20</Paragraphs>
  <ScaleCrop>false</ScaleCrop>
  <Company>FRSD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tulyakova</cp:lastModifiedBy>
  <cp:revision>2</cp:revision>
  <cp:lastPrinted>2011-01-27T11:55:00Z</cp:lastPrinted>
  <dcterms:created xsi:type="dcterms:W3CDTF">2014-03-06T08:54:00Z</dcterms:created>
  <dcterms:modified xsi:type="dcterms:W3CDTF">2014-03-06T08:54:00Z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-811099573</vt:i4>
  </property>
  <property fmtid="{D5CDD505-2E9C-101B-9397-08002B2CF9AE}" pid="3" name="_EmailSubject">
    <vt:lpwstr>RE: </vt:lpwstr>
  </property>
  <property fmtid="{D5CDD505-2E9C-101B-9397-08002B2CF9AE}" pid="4" name="_AuthorEmail">
    <vt:lpwstr>tulyakova@frsd.ru</vt:lpwstr>
  </property>
  <property fmtid="{D5CDD505-2E9C-101B-9397-08002B2CF9AE}" pid="5" name="_AuthorEmailDisplayName">
    <vt:lpwstr>Тулякова Ирина</vt:lpwstr>
  </property>
  <property fmtid="{D5CDD505-2E9C-101B-9397-08002B2CF9AE}" pid="6" name="_PreviousAdHocReviewCycleID">
    <vt:i4>1910032408</vt:i4>
  </property>
  <property fmtid="{D5CDD505-2E9C-101B-9397-08002B2CF9AE}" pid="7" name="_ReviewingToolsShownOnce">
    <vt:lpwstr/>
  </property>
  <property fmtid="{D5CDD505-2E9C-101B-9397-08002B2CF9AE}" pid="8" name="ContentTypeId">
    <vt:lpwstr>0x0101000A208CA240C4E143B0AB8415F7D7A4C9</vt:lpwstr>
  </property>
  <property fmtid="{D5CDD505-2E9C-101B-9397-08002B2CF9AE}" pid="9" name="ContentType">
    <vt:lpwstr>Документ</vt:lpwstr>
  </property>
</Properties>
</file>