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FC" w:rsidRPr="00593C80" w:rsidRDefault="001967FC" w:rsidP="001967FC">
      <w:pPr>
        <w:spacing w:line="240" w:lineRule="exact"/>
        <w:ind w:left="5529"/>
        <w:rPr>
          <w:b/>
        </w:rPr>
      </w:pPr>
      <w:r w:rsidRPr="00593C80">
        <w:rPr>
          <w:b/>
        </w:rPr>
        <w:t>Утверждены</w:t>
      </w:r>
    </w:p>
    <w:p w:rsidR="001967FC" w:rsidRPr="00593C80" w:rsidRDefault="001967FC" w:rsidP="001967FC">
      <w:pPr>
        <w:autoSpaceDE w:val="0"/>
        <w:autoSpaceDN w:val="0"/>
        <w:adjustRightInd w:val="0"/>
        <w:ind w:left="5529"/>
      </w:pPr>
      <w:r w:rsidRPr="00593C80">
        <w:t>Приказом Генерального директора</w:t>
      </w:r>
    </w:p>
    <w:p w:rsidR="001967FC" w:rsidRPr="00593C80" w:rsidRDefault="001967FC" w:rsidP="001967FC">
      <w:pPr>
        <w:autoSpaceDE w:val="0"/>
        <w:autoSpaceDN w:val="0"/>
        <w:adjustRightInd w:val="0"/>
        <w:ind w:left="5529"/>
      </w:pPr>
      <w:r w:rsidRPr="00593C80">
        <w:t>ООО «У</w:t>
      </w:r>
      <w:r>
        <w:t>К</w:t>
      </w:r>
      <w:r w:rsidRPr="00593C80">
        <w:t xml:space="preserve"> «Евро </w:t>
      </w:r>
      <w:proofErr w:type="spellStart"/>
      <w:proofErr w:type="gramStart"/>
      <w:r w:rsidRPr="00593C80">
        <w:t>Фин</w:t>
      </w:r>
      <w:proofErr w:type="spellEnd"/>
      <w:proofErr w:type="gramEnd"/>
      <w:r w:rsidRPr="00593C80">
        <w:t xml:space="preserve"> Траст»</w:t>
      </w:r>
    </w:p>
    <w:p w:rsidR="001967FC" w:rsidRDefault="001967FC" w:rsidP="001967FC">
      <w:pPr>
        <w:autoSpaceDE w:val="0"/>
        <w:autoSpaceDN w:val="0"/>
        <w:adjustRightInd w:val="0"/>
        <w:ind w:left="5529"/>
      </w:pPr>
      <w:r w:rsidRPr="00593C80">
        <w:t xml:space="preserve">№ </w:t>
      </w:r>
      <w:r>
        <w:t>0</w:t>
      </w:r>
      <w:r w:rsidR="00281223">
        <w:t>2</w:t>
      </w:r>
      <w:r>
        <w:t xml:space="preserve">/18 </w:t>
      </w:r>
      <w:r w:rsidRPr="00593C80">
        <w:t>от «</w:t>
      </w:r>
      <w:r>
        <w:t>10</w:t>
      </w:r>
      <w:r w:rsidRPr="00593C80">
        <w:t xml:space="preserve">» </w:t>
      </w:r>
      <w:r>
        <w:t>января</w:t>
      </w:r>
      <w:r w:rsidRPr="00593C80">
        <w:t xml:space="preserve"> 201</w:t>
      </w:r>
      <w:r>
        <w:t>8</w:t>
      </w:r>
      <w:r w:rsidRPr="00593C80">
        <w:t xml:space="preserve"> г. </w:t>
      </w:r>
      <w:r>
        <w:t>и</w:t>
      </w:r>
    </w:p>
    <w:p w:rsidR="001967FC" w:rsidRDefault="001967FC" w:rsidP="001967FC">
      <w:pPr>
        <w:autoSpaceDE w:val="0"/>
        <w:autoSpaceDN w:val="0"/>
        <w:adjustRightInd w:val="0"/>
        <w:ind w:left="5529"/>
      </w:pPr>
      <w:r w:rsidRPr="0048224C">
        <w:t xml:space="preserve">Протоколом общего собрания </w:t>
      </w:r>
    </w:p>
    <w:p w:rsidR="001967FC" w:rsidRDefault="001967FC" w:rsidP="001967FC">
      <w:pPr>
        <w:autoSpaceDE w:val="0"/>
        <w:autoSpaceDN w:val="0"/>
        <w:adjustRightInd w:val="0"/>
        <w:ind w:left="5529"/>
      </w:pPr>
      <w:r w:rsidRPr="0048224C">
        <w:t xml:space="preserve">владельцев инвестиционных паев </w:t>
      </w:r>
    </w:p>
    <w:p w:rsidR="001967FC" w:rsidRDefault="001967FC" w:rsidP="001967FC">
      <w:pPr>
        <w:autoSpaceDE w:val="0"/>
        <w:autoSpaceDN w:val="0"/>
        <w:adjustRightInd w:val="0"/>
        <w:ind w:left="5529"/>
      </w:pPr>
      <w:r w:rsidRPr="0048224C">
        <w:t>Закрытого паевого инвестиционного фонда</w:t>
      </w:r>
      <w:r>
        <w:t xml:space="preserve"> </w:t>
      </w:r>
      <w:r w:rsidRPr="0048224C">
        <w:t>недвижимости «</w:t>
      </w:r>
      <w:r>
        <w:t>Жилой дом</w:t>
      </w:r>
      <w:r w:rsidRPr="0048224C">
        <w:t xml:space="preserve">» </w:t>
      </w:r>
    </w:p>
    <w:p w:rsidR="001967FC" w:rsidRPr="00593C80" w:rsidRDefault="001967FC" w:rsidP="001967FC">
      <w:pPr>
        <w:autoSpaceDE w:val="0"/>
        <w:autoSpaceDN w:val="0"/>
        <w:adjustRightInd w:val="0"/>
        <w:ind w:left="5529"/>
      </w:pPr>
      <w:r w:rsidRPr="0048224C">
        <w:t>№ 1 от «10» января 2018 г.</w:t>
      </w: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241DF6" w:rsidRDefault="0065640B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ИЗМЕНЕНИЯ И ДОПОЛНЕНИЯ</w:t>
      </w:r>
      <w:r w:rsidR="00977796" w:rsidRPr="00241DF6">
        <w:rPr>
          <w:b/>
          <w:bCs/>
          <w:sz w:val="28"/>
          <w:szCs w:val="28"/>
        </w:rPr>
        <w:t xml:space="preserve"> № </w:t>
      </w:r>
      <w:r w:rsidR="00A66022">
        <w:rPr>
          <w:b/>
          <w:bCs/>
          <w:sz w:val="28"/>
          <w:szCs w:val="28"/>
        </w:rPr>
        <w:t>3</w:t>
      </w:r>
    </w:p>
    <w:p w:rsidR="009F0BB0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В Правила доверительного управления</w:t>
      </w:r>
    </w:p>
    <w:p w:rsidR="006A770B" w:rsidRPr="006A770B" w:rsidRDefault="00751B8F" w:rsidP="006A770B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A770B" w:rsidRPr="006A770B">
        <w:rPr>
          <w:b/>
          <w:bCs/>
          <w:sz w:val="28"/>
          <w:szCs w:val="28"/>
        </w:rPr>
        <w:t>акрытым паевым инвестиционным фондом</w:t>
      </w:r>
      <w:r>
        <w:rPr>
          <w:b/>
          <w:bCs/>
          <w:sz w:val="28"/>
          <w:szCs w:val="28"/>
        </w:rPr>
        <w:t xml:space="preserve"> </w:t>
      </w:r>
      <w:r w:rsidR="00122B97">
        <w:rPr>
          <w:b/>
          <w:bCs/>
          <w:sz w:val="28"/>
          <w:szCs w:val="28"/>
        </w:rPr>
        <w:t>недвижимости</w:t>
      </w:r>
    </w:p>
    <w:p w:rsidR="009F0BB0" w:rsidRPr="00241DF6" w:rsidRDefault="006A770B" w:rsidP="006A770B">
      <w:pPr>
        <w:jc w:val="center"/>
        <w:rPr>
          <w:b/>
          <w:bCs/>
          <w:sz w:val="28"/>
          <w:szCs w:val="28"/>
        </w:rPr>
      </w:pPr>
      <w:r w:rsidRPr="006A770B">
        <w:rPr>
          <w:b/>
          <w:bCs/>
          <w:sz w:val="28"/>
          <w:szCs w:val="28"/>
        </w:rPr>
        <w:t>«</w:t>
      </w:r>
      <w:r w:rsidR="00A66022">
        <w:rPr>
          <w:b/>
          <w:bCs/>
          <w:sz w:val="28"/>
          <w:szCs w:val="28"/>
        </w:rPr>
        <w:t>Жилой дом</w:t>
      </w:r>
      <w:r w:rsidRPr="006A770B">
        <w:rPr>
          <w:b/>
          <w:bCs/>
          <w:sz w:val="28"/>
          <w:szCs w:val="28"/>
        </w:rPr>
        <w:t>»</w:t>
      </w:r>
    </w:p>
    <w:p w:rsidR="0065640B" w:rsidRPr="00241DF6" w:rsidRDefault="009F0BB0" w:rsidP="00247B32">
      <w:pPr>
        <w:jc w:val="center"/>
        <w:rPr>
          <w:b/>
          <w:bCs/>
          <w:sz w:val="28"/>
          <w:szCs w:val="28"/>
        </w:rPr>
      </w:pPr>
      <w:r w:rsidRPr="00241DF6">
        <w:rPr>
          <w:b/>
          <w:bCs/>
          <w:sz w:val="28"/>
          <w:szCs w:val="28"/>
        </w:rPr>
        <w:t>(</w:t>
      </w:r>
      <w:r w:rsidR="00FB2C23" w:rsidRPr="00241DF6">
        <w:rPr>
          <w:b/>
          <w:bCs/>
          <w:sz w:val="28"/>
          <w:szCs w:val="28"/>
        </w:rPr>
        <w:t xml:space="preserve">Регистрационный номер </w:t>
      </w:r>
      <w:r w:rsidRPr="00241DF6">
        <w:rPr>
          <w:b/>
          <w:bCs/>
          <w:sz w:val="28"/>
          <w:szCs w:val="28"/>
        </w:rPr>
        <w:t xml:space="preserve">№ </w:t>
      </w:r>
      <w:r w:rsidR="00A66022">
        <w:rPr>
          <w:b/>
          <w:bCs/>
          <w:sz w:val="28"/>
          <w:szCs w:val="28"/>
        </w:rPr>
        <w:t>2831</w:t>
      </w:r>
      <w:r w:rsidR="00660886">
        <w:rPr>
          <w:b/>
          <w:bCs/>
          <w:sz w:val="28"/>
          <w:szCs w:val="28"/>
        </w:rPr>
        <w:t xml:space="preserve"> </w:t>
      </w:r>
      <w:r w:rsidRPr="00241DF6">
        <w:rPr>
          <w:b/>
          <w:bCs/>
          <w:sz w:val="28"/>
          <w:szCs w:val="28"/>
        </w:rPr>
        <w:t xml:space="preserve">от </w:t>
      </w:r>
      <w:r w:rsidR="00A66022">
        <w:rPr>
          <w:b/>
          <w:bCs/>
          <w:sz w:val="28"/>
          <w:szCs w:val="28"/>
        </w:rPr>
        <w:t>15</w:t>
      </w:r>
      <w:r w:rsidR="00122B97">
        <w:rPr>
          <w:b/>
          <w:bCs/>
          <w:sz w:val="28"/>
          <w:szCs w:val="28"/>
        </w:rPr>
        <w:t>.0</w:t>
      </w:r>
      <w:r w:rsidR="00A66022">
        <w:rPr>
          <w:b/>
          <w:bCs/>
          <w:sz w:val="28"/>
          <w:szCs w:val="28"/>
        </w:rPr>
        <w:t>7</w:t>
      </w:r>
      <w:r w:rsidR="00122B97">
        <w:rPr>
          <w:b/>
          <w:bCs/>
          <w:sz w:val="28"/>
          <w:szCs w:val="28"/>
        </w:rPr>
        <w:t>.201</w:t>
      </w:r>
      <w:r w:rsidR="00A66022">
        <w:rPr>
          <w:b/>
          <w:bCs/>
          <w:sz w:val="28"/>
          <w:szCs w:val="28"/>
        </w:rPr>
        <w:t>4</w:t>
      </w:r>
      <w:r w:rsidR="0056420E">
        <w:rPr>
          <w:b/>
          <w:bCs/>
          <w:sz w:val="28"/>
          <w:szCs w:val="28"/>
        </w:rPr>
        <w:t xml:space="preserve"> г</w:t>
      </w:r>
      <w:r w:rsidR="00751B8F" w:rsidRPr="00751B8F">
        <w:rPr>
          <w:b/>
          <w:bCs/>
          <w:sz w:val="28"/>
          <w:szCs w:val="28"/>
        </w:rPr>
        <w:t>.</w:t>
      </w:r>
      <w:r w:rsidRPr="00241DF6">
        <w:rPr>
          <w:b/>
          <w:bCs/>
          <w:sz w:val="28"/>
          <w:szCs w:val="28"/>
        </w:rPr>
        <w:t>)</w:t>
      </w:r>
    </w:p>
    <w:p w:rsidR="0065640B" w:rsidRDefault="0065640B" w:rsidP="0065640B">
      <w:pPr>
        <w:jc w:val="center"/>
        <w:rPr>
          <w:sz w:val="28"/>
          <w:szCs w:val="28"/>
        </w:rPr>
      </w:pPr>
    </w:p>
    <w:p w:rsidR="000E66A9" w:rsidRPr="00241DF6" w:rsidRDefault="000E66A9" w:rsidP="006564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65640B" w:rsidRPr="00241DF6" w:rsidTr="00032B2E">
        <w:tc>
          <w:tcPr>
            <w:tcW w:w="4785" w:type="dxa"/>
          </w:tcPr>
          <w:p w:rsidR="0065640B" w:rsidRPr="00241DF6" w:rsidRDefault="0065640B" w:rsidP="00247B32">
            <w:pPr>
              <w:jc w:val="center"/>
              <w:rPr>
                <w:sz w:val="28"/>
                <w:szCs w:val="28"/>
              </w:rPr>
            </w:pPr>
            <w:r w:rsidRPr="00241DF6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4683" w:type="dxa"/>
          </w:tcPr>
          <w:p w:rsidR="0065640B" w:rsidRPr="00241DF6" w:rsidRDefault="0065640B" w:rsidP="00247B32">
            <w:pPr>
              <w:jc w:val="center"/>
              <w:rPr>
                <w:sz w:val="28"/>
                <w:szCs w:val="28"/>
              </w:rPr>
            </w:pPr>
            <w:r w:rsidRPr="00241DF6">
              <w:rPr>
                <w:sz w:val="28"/>
                <w:szCs w:val="28"/>
              </w:rPr>
              <w:t>НОВАЯ РЕДАКЦИЯ</w:t>
            </w:r>
          </w:p>
        </w:tc>
      </w:tr>
      <w:tr w:rsidR="00A66022" w:rsidRPr="00241DF6" w:rsidTr="00032B2E">
        <w:tc>
          <w:tcPr>
            <w:tcW w:w="4785" w:type="dxa"/>
          </w:tcPr>
          <w:p w:rsidR="00A66022" w:rsidRPr="00A66022" w:rsidRDefault="00A66022" w:rsidP="00A66022">
            <w:pPr>
              <w:spacing w:after="60"/>
              <w:ind w:firstLine="225"/>
              <w:jc w:val="both"/>
            </w:pPr>
            <w:r w:rsidRPr="00A66022">
              <w:t xml:space="preserve">5. Место нахождения управляющей компании: </w:t>
            </w:r>
            <w:r w:rsidRPr="00A66022">
              <w:rPr>
                <w:b/>
              </w:rPr>
              <w:t>420081,</w:t>
            </w:r>
            <w:r w:rsidRPr="00A66022">
              <w:t xml:space="preserve"> </w:t>
            </w:r>
            <w:r w:rsidRPr="00A66022">
              <w:rPr>
                <w:b/>
              </w:rPr>
              <w:t xml:space="preserve">Республика Татарстан, </w:t>
            </w:r>
            <w:proofErr w:type="gramStart"/>
            <w:r w:rsidRPr="00A66022">
              <w:rPr>
                <w:b/>
              </w:rPr>
              <w:t>г</w:t>
            </w:r>
            <w:proofErr w:type="gramEnd"/>
            <w:r w:rsidRPr="00A66022">
              <w:rPr>
                <w:b/>
              </w:rPr>
              <w:t xml:space="preserve">. Казань, ул. Курская, д. 20, </w:t>
            </w:r>
            <w:proofErr w:type="spellStart"/>
            <w:r w:rsidRPr="00A66022">
              <w:rPr>
                <w:b/>
              </w:rPr>
              <w:t>оф</w:t>
            </w:r>
            <w:proofErr w:type="spellEnd"/>
            <w:r w:rsidRPr="00A66022">
              <w:rPr>
                <w:b/>
              </w:rPr>
              <w:t>. 59</w:t>
            </w:r>
            <w:r w:rsidRPr="00A66022">
              <w:t>.</w:t>
            </w:r>
          </w:p>
        </w:tc>
        <w:tc>
          <w:tcPr>
            <w:tcW w:w="4683" w:type="dxa"/>
          </w:tcPr>
          <w:p w:rsidR="00A66022" w:rsidRPr="00A66022" w:rsidRDefault="00A66022" w:rsidP="00A66022">
            <w:pPr>
              <w:spacing w:after="60"/>
              <w:ind w:firstLine="369"/>
              <w:jc w:val="both"/>
            </w:pPr>
            <w:r>
              <w:t xml:space="preserve">5. </w:t>
            </w:r>
            <w:r w:rsidRPr="00A66022">
              <w:t xml:space="preserve">Место нахождения управляющей компании: </w:t>
            </w:r>
            <w:r w:rsidRPr="00A66022">
              <w:rPr>
                <w:b/>
              </w:rPr>
              <w:t xml:space="preserve">Республика Татарстан, </w:t>
            </w:r>
            <w:proofErr w:type="gramStart"/>
            <w:r w:rsidRPr="00A66022">
              <w:rPr>
                <w:b/>
              </w:rPr>
              <w:t>г</w:t>
            </w:r>
            <w:proofErr w:type="gramEnd"/>
            <w:r w:rsidRPr="00A66022">
              <w:rPr>
                <w:b/>
              </w:rPr>
              <w:t>. Казань</w:t>
            </w:r>
            <w:r w:rsidRPr="00A66022">
              <w:t>.</w:t>
            </w:r>
          </w:p>
        </w:tc>
      </w:tr>
      <w:tr w:rsidR="00A66022" w:rsidRPr="00241DF6" w:rsidTr="00032B2E">
        <w:tc>
          <w:tcPr>
            <w:tcW w:w="4785" w:type="dxa"/>
          </w:tcPr>
          <w:p w:rsidR="00A66022" w:rsidRPr="00A66022" w:rsidRDefault="00A66022" w:rsidP="00F7101B">
            <w:pPr>
              <w:spacing w:after="60"/>
              <w:ind w:firstLine="225"/>
              <w:jc w:val="both"/>
            </w:pPr>
            <w:r w:rsidRPr="00A66022">
              <w:t xml:space="preserve">113. За счет имущества, составляющего фонд, выплачиваются вознаграждения управляющей компании в размере </w:t>
            </w:r>
            <w:r w:rsidRPr="00A66022">
              <w:rPr>
                <w:b/>
                <w:bCs/>
              </w:rPr>
              <w:t>0,2</w:t>
            </w:r>
            <w:r w:rsidRPr="00A66022">
              <w:rPr>
                <w:b/>
              </w:rPr>
              <w:t xml:space="preserve"> (Ноль целых две десятых) процента</w:t>
            </w:r>
            <w:r w:rsidRPr="00A66022">
              <w:t xml:space="preserve"> </w:t>
            </w:r>
            <w:r w:rsidRPr="00A66022">
              <w:rPr>
                <w:b/>
              </w:rPr>
              <w:t>среднегодовой стоимости чистых активов фонда</w:t>
            </w:r>
            <w:r w:rsidRPr="00A66022">
              <w:t>, а также специализированному депозитарию, регистратору, аудиторской организации  и оценщикам в размере не более 1,5 (Одна целая пять десятых) процента (с учетом НДС) среднегодовой стоимости чистых активов фонда.</w:t>
            </w:r>
          </w:p>
        </w:tc>
        <w:tc>
          <w:tcPr>
            <w:tcW w:w="4683" w:type="dxa"/>
          </w:tcPr>
          <w:p w:rsidR="00A66022" w:rsidRPr="00A66022" w:rsidRDefault="00A66022" w:rsidP="00F7101B">
            <w:pPr>
              <w:spacing w:after="60"/>
              <w:ind w:firstLine="369"/>
              <w:jc w:val="both"/>
            </w:pPr>
            <w:r w:rsidRPr="00A66022">
              <w:t>113. </w:t>
            </w:r>
            <w:proofErr w:type="gramStart"/>
            <w:r w:rsidRPr="00A66022">
              <w:t xml:space="preserve">За счет имущества, составляющего фонд, выплачиваются вознаграждения управляющей компании в размере </w:t>
            </w:r>
            <w:r w:rsidRPr="00A66022">
              <w:rPr>
                <w:b/>
                <w:bCs/>
              </w:rPr>
              <w:t>300 000 (Триста тысяч) рублей</w:t>
            </w:r>
            <w:r w:rsidRPr="00A66022">
              <w:rPr>
                <w:bCs/>
              </w:rPr>
              <w:t xml:space="preserve"> </w:t>
            </w:r>
            <w:r w:rsidRPr="00A66022">
              <w:rPr>
                <w:b/>
              </w:rPr>
              <w:t>(НДС не облагается)</w:t>
            </w:r>
            <w:r w:rsidRPr="00A66022">
              <w:t xml:space="preserve"> </w:t>
            </w:r>
            <w:r w:rsidRPr="00A66022">
              <w:rPr>
                <w:b/>
              </w:rPr>
              <w:t>ежемесячно, но не более 0,8 (Ноль целых восемь десятых) процента (НДС не облагается) среднегодовой стоимости чистых активов фонда</w:t>
            </w:r>
            <w:r w:rsidRPr="00A66022">
              <w:t>, а также специализированному депозитарию, регистратору, аудиторской организации и оценщикам в размере не более 1,5 (Одна целая пять десятых) процента (с учетом НДС) среднегодовой</w:t>
            </w:r>
            <w:proofErr w:type="gramEnd"/>
            <w:r w:rsidRPr="00A66022">
              <w:t xml:space="preserve"> стоимости чистых активов фонда.</w:t>
            </w:r>
          </w:p>
        </w:tc>
      </w:tr>
    </w:tbl>
    <w:p w:rsidR="0065640B" w:rsidRPr="00241DF6" w:rsidRDefault="0065640B" w:rsidP="0065640B">
      <w:pPr>
        <w:jc w:val="center"/>
        <w:rPr>
          <w:sz w:val="28"/>
          <w:szCs w:val="28"/>
        </w:rPr>
      </w:pPr>
    </w:p>
    <w:p w:rsidR="00E31508" w:rsidRPr="00241DF6" w:rsidRDefault="00E31508" w:rsidP="0065640B">
      <w:pPr>
        <w:jc w:val="center"/>
        <w:rPr>
          <w:sz w:val="28"/>
          <w:szCs w:val="28"/>
        </w:rPr>
      </w:pPr>
    </w:p>
    <w:p w:rsidR="00916FD7" w:rsidRDefault="00916FD7" w:rsidP="0065640B">
      <w:pPr>
        <w:jc w:val="center"/>
        <w:rPr>
          <w:sz w:val="28"/>
          <w:szCs w:val="28"/>
        </w:rPr>
      </w:pPr>
    </w:p>
    <w:p w:rsidR="00916FD7" w:rsidRPr="00241DF6" w:rsidRDefault="00916FD7" w:rsidP="0065640B">
      <w:pPr>
        <w:jc w:val="center"/>
        <w:rPr>
          <w:sz w:val="28"/>
          <w:szCs w:val="28"/>
        </w:rPr>
      </w:pPr>
    </w:p>
    <w:p w:rsidR="00E31508" w:rsidRPr="00241DF6" w:rsidRDefault="00E31508" w:rsidP="0065640B">
      <w:pPr>
        <w:jc w:val="center"/>
        <w:rPr>
          <w:sz w:val="28"/>
          <w:szCs w:val="28"/>
        </w:rPr>
      </w:pPr>
    </w:p>
    <w:p w:rsidR="00E31508" w:rsidRPr="00241DF6" w:rsidRDefault="00E31508" w:rsidP="006D62D7">
      <w:pPr>
        <w:rPr>
          <w:sz w:val="28"/>
          <w:szCs w:val="28"/>
        </w:rPr>
      </w:pPr>
      <w:r w:rsidRPr="00241DF6">
        <w:rPr>
          <w:sz w:val="28"/>
          <w:szCs w:val="28"/>
        </w:rPr>
        <w:t>Генеральный директор</w:t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2401A0">
        <w:rPr>
          <w:sz w:val="28"/>
          <w:szCs w:val="28"/>
        </w:rPr>
        <w:tab/>
      </w:r>
      <w:r w:rsidR="002401A0">
        <w:rPr>
          <w:sz w:val="28"/>
          <w:szCs w:val="28"/>
        </w:rPr>
        <w:tab/>
      </w:r>
      <w:r w:rsidR="000E66A9">
        <w:rPr>
          <w:sz w:val="28"/>
          <w:szCs w:val="28"/>
        </w:rPr>
        <w:tab/>
      </w:r>
      <w:r w:rsidR="00916FD7" w:rsidRPr="00916FD7">
        <w:rPr>
          <w:b/>
          <w:bCs/>
          <w:sz w:val="28"/>
          <w:szCs w:val="28"/>
        </w:rPr>
        <w:t>Е</w:t>
      </w:r>
      <w:r w:rsidR="000E66A9" w:rsidRPr="00821959">
        <w:rPr>
          <w:b/>
          <w:bCs/>
          <w:sz w:val="28"/>
          <w:szCs w:val="28"/>
        </w:rPr>
        <w:t>.</w:t>
      </w:r>
      <w:r w:rsidR="006A57D6">
        <w:rPr>
          <w:b/>
          <w:bCs/>
          <w:sz w:val="28"/>
          <w:szCs w:val="28"/>
        </w:rPr>
        <w:t>А</w:t>
      </w:r>
      <w:r w:rsidR="000E66A9" w:rsidRPr="00821959">
        <w:rPr>
          <w:b/>
          <w:bCs/>
          <w:sz w:val="28"/>
          <w:szCs w:val="28"/>
        </w:rPr>
        <w:t xml:space="preserve">. </w:t>
      </w:r>
      <w:proofErr w:type="spellStart"/>
      <w:r w:rsidR="006A57D6">
        <w:rPr>
          <w:b/>
          <w:bCs/>
          <w:sz w:val="28"/>
          <w:szCs w:val="28"/>
        </w:rPr>
        <w:t>Вшивк</w:t>
      </w:r>
      <w:r w:rsidR="00916FD7">
        <w:rPr>
          <w:b/>
          <w:bCs/>
          <w:sz w:val="28"/>
          <w:szCs w:val="28"/>
        </w:rPr>
        <w:t>ова</w:t>
      </w:r>
      <w:proofErr w:type="spellEnd"/>
    </w:p>
    <w:sectPr w:rsidR="00E31508" w:rsidRPr="00241DF6" w:rsidSect="0099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32B2E"/>
    <w:rsid w:val="000D38A5"/>
    <w:rsid w:val="000E03BF"/>
    <w:rsid w:val="000E66A9"/>
    <w:rsid w:val="00122B97"/>
    <w:rsid w:val="001967FC"/>
    <w:rsid w:val="002401A0"/>
    <w:rsid w:val="00241DF6"/>
    <w:rsid w:val="00247B32"/>
    <w:rsid w:val="00252D45"/>
    <w:rsid w:val="00281223"/>
    <w:rsid w:val="00304563"/>
    <w:rsid w:val="003570EB"/>
    <w:rsid w:val="0048224C"/>
    <w:rsid w:val="0056420E"/>
    <w:rsid w:val="00593C80"/>
    <w:rsid w:val="00595873"/>
    <w:rsid w:val="006246FD"/>
    <w:rsid w:val="0065640B"/>
    <w:rsid w:val="00660886"/>
    <w:rsid w:val="00692029"/>
    <w:rsid w:val="006A57D6"/>
    <w:rsid w:val="006A770B"/>
    <w:rsid w:val="006D62D7"/>
    <w:rsid w:val="007065B5"/>
    <w:rsid w:val="00751B8F"/>
    <w:rsid w:val="00776191"/>
    <w:rsid w:val="007C0775"/>
    <w:rsid w:val="00821959"/>
    <w:rsid w:val="008516CB"/>
    <w:rsid w:val="00916FD7"/>
    <w:rsid w:val="00977796"/>
    <w:rsid w:val="009933FB"/>
    <w:rsid w:val="009D5739"/>
    <w:rsid w:val="009F0BB0"/>
    <w:rsid w:val="00A66022"/>
    <w:rsid w:val="00A66627"/>
    <w:rsid w:val="00A8262E"/>
    <w:rsid w:val="00B04F2D"/>
    <w:rsid w:val="00B14544"/>
    <w:rsid w:val="00B20392"/>
    <w:rsid w:val="00C52590"/>
    <w:rsid w:val="00C763EA"/>
    <w:rsid w:val="00CD7DA2"/>
    <w:rsid w:val="00CE5ED0"/>
    <w:rsid w:val="00D160F3"/>
    <w:rsid w:val="00D2480A"/>
    <w:rsid w:val="00D7516D"/>
    <w:rsid w:val="00D97383"/>
    <w:rsid w:val="00DF738E"/>
    <w:rsid w:val="00E13C07"/>
    <w:rsid w:val="00E25038"/>
    <w:rsid w:val="00E31508"/>
    <w:rsid w:val="00E530D6"/>
    <w:rsid w:val="00E5659C"/>
    <w:rsid w:val="00E575C2"/>
    <w:rsid w:val="00E779FB"/>
    <w:rsid w:val="00EE0BEB"/>
    <w:rsid w:val="00F70011"/>
    <w:rsid w:val="00F7101B"/>
    <w:rsid w:val="00FB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59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6602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602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66022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60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6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003_частично действующая редакция</Статус_x0020_документа>
    <_EndDate xmlns="http://schemas.microsoft.com/sharepoint/v3/fields">01.02.2018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45978-F666-4065-BECA-CFAB678D174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4702EA8-7B91-4E32-815F-B862BD0A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45E260-42FC-4B9D-B87C-19C9AE492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ЗАО "УК "Рацио-капитал"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voronovskaya.v</cp:lastModifiedBy>
  <cp:revision>2</cp:revision>
  <cp:lastPrinted>2017-07-11T08:06:00Z</cp:lastPrinted>
  <dcterms:created xsi:type="dcterms:W3CDTF">2018-02-09T12:54:00Z</dcterms:created>
  <dcterms:modified xsi:type="dcterms:W3CDTF">2018-02-09T12:54:00Z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