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Pr="0021654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D30010" w:rsidRPr="00216540" w:rsidRDefault="00216540" w:rsidP="00430678">
      <w:pPr>
        <w:autoSpaceDE w:val="0"/>
        <w:autoSpaceDN w:val="0"/>
        <w:adjustRightInd w:val="0"/>
        <w:spacing w:before="108" w:after="108"/>
        <w:jc w:val="center"/>
        <w:outlineLvl w:val="0"/>
      </w:pPr>
      <w:r w:rsidRPr="00216540">
        <w:t>ИЗМЕНЕНИЯ И ДОПОЛНЕНИЯ №</w:t>
      </w:r>
      <w:r w:rsidR="001B73EC">
        <w:t xml:space="preserve"> </w:t>
      </w:r>
      <w:r w:rsidR="00DE59FA">
        <w:t>10</w:t>
      </w:r>
    </w:p>
    <w:p w:rsidR="00D30010" w:rsidRDefault="00216540" w:rsidP="00D30010">
      <w:pPr>
        <w:jc w:val="center"/>
      </w:pPr>
      <w:r>
        <w:t xml:space="preserve">В </w:t>
      </w:r>
      <w:r w:rsidR="00D30010">
        <w:t>ПРАВИЛА ДОВЕРИТЕЛЬНОГО УПРАВЛЕНИЯ</w:t>
      </w:r>
    </w:p>
    <w:p w:rsidR="00D30010" w:rsidRDefault="00D30010" w:rsidP="00D30010">
      <w:pPr>
        <w:jc w:val="center"/>
      </w:pPr>
      <w:r>
        <w:t>ЗАКРЫТЫМ ПАЕВЫМ ИНВЕСТИЦИОННЫМ ФОНДОМ НЕДВИЖИМОСТИ</w:t>
      </w:r>
    </w:p>
    <w:p w:rsidR="00D30010" w:rsidRDefault="00D30010" w:rsidP="00D30010">
      <w:pPr>
        <w:jc w:val="center"/>
      </w:pPr>
      <w:r>
        <w:t>«</w:t>
      </w:r>
      <w:r w:rsidR="005F58DD">
        <w:t>ТОЛЬЯТТИ</w:t>
      </w:r>
      <w:r>
        <w:t>-И</w:t>
      </w:r>
      <w:r w:rsidR="005F58DD">
        <w:t>НВЕСТ</w:t>
      </w:r>
      <w:r>
        <w:t xml:space="preserve"> Н</w:t>
      </w:r>
      <w:r w:rsidR="005F58DD">
        <w:t>ЕДВИЖИМОСТЬ</w:t>
      </w:r>
      <w:r>
        <w:t>»</w:t>
      </w:r>
    </w:p>
    <w:p w:rsidR="00D30010" w:rsidRDefault="00D30010" w:rsidP="00D30010">
      <w:pPr>
        <w:jc w:val="center"/>
      </w:pPr>
      <w:r>
        <w:t>под управлением ЗАО «Управляющая компания «Инвест-Менеджмент»</w:t>
      </w:r>
    </w:p>
    <w:p w:rsidR="00D30010" w:rsidRDefault="00D30010" w:rsidP="00D30010">
      <w:pPr>
        <w:jc w:val="center"/>
      </w:pPr>
      <w:r>
        <w:t>Регистрационный номер 0398-75408109 от 13 сентября 2005</w:t>
      </w:r>
      <w:r w:rsidR="00216540" w:rsidRPr="00216540">
        <w:t xml:space="preserve"> </w:t>
      </w:r>
      <w:r>
        <w:t>года.</w:t>
      </w:r>
    </w:p>
    <w:p w:rsidR="00430678" w:rsidRDefault="00D30010" w:rsidP="003517F6">
      <w:pPr>
        <w:autoSpaceDE w:val="0"/>
        <w:autoSpaceDN w:val="0"/>
        <w:adjustRightInd w:val="0"/>
        <w:ind w:firstLine="720"/>
        <w:jc w:val="center"/>
      </w:pPr>
      <w:proofErr w:type="gramStart"/>
      <w:r>
        <w:t>Зарегистрированы</w:t>
      </w:r>
      <w:proofErr w:type="gramEnd"/>
      <w:r>
        <w:t xml:space="preserve"> Федеральной службой по финансовым рынкам.</w:t>
      </w:r>
    </w:p>
    <w:p w:rsidR="008A0580" w:rsidRPr="00430678" w:rsidRDefault="008A0580" w:rsidP="003517F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968"/>
        <w:gridCol w:w="4860"/>
      </w:tblGrid>
      <w:tr w:rsidR="009B4C86" w:rsidRPr="002B5195" w:rsidTr="004D2115">
        <w:tc>
          <w:tcPr>
            <w:tcW w:w="540" w:type="dxa"/>
          </w:tcPr>
          <w:p w:rsidR="009B4C86" w:rsidRPr="002B5195" w:rsidRDefault="009B4C86" w:rsidP="009B4C86">
            <w:pPr>
              <w:spacing w:after="60"/>
              <w:jc w:val="center"/>
            </w:pPr>
            <w:r w:rsidRPr="002B5195">
              <w:t xml:space="preserve">№ </w:t>
            </w:r>
            <w:proofErr w:type="spellStart"/>
            <w:r w:rsidRPr="002B5195">
              <w:t>п</w:t>
            </w:r>
            <w:proofErr w:type="gramStart"/>
            <w:r w:rsidRPr="002B5195">
              <w:t>.п</w:t>
            </w:r>
            <w:proofErr w:type="spellEnd"/>
            <w:proofErr w:type="gramEnd"/>
          </w:p>
        </w:tc>
        <w:tc>
          <w:tcPr>
            <w:tcW w:w="4968" w:type="dxa"/>
          </w:tcPr>
          <w:p w:rsidR="009B4C86" w:rsidRPr="009B4C86" w:rsidRDefault="009B4C86" w:rsidP="009B4C86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C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B4C86" w:rsidRPr="009B4C86" w:rsidRDefault="009B4C86" w:rsidP="009B4C86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C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Новая редакция</w:t>
            </w:r>
          </w:p>
        </w:tc>
      </w:tr>
      <w:tr w:rsidR="00C12CDA" w:rsidRPr="002B5195" w:rsidTr="004D2115">
        <w:trPr>
          <w:trHeight w:val="999"/>
        </w:trPr>
        <w:tc>
          <w:tcPr>
            <w:tcW w:w="540" w:type="dxa"/>
          </w:tcPr>
          <w:p w:rsidR="00C12CDA" w:rsidRDefault="00725803" w:rsidP="00EC1B74">
            <w:pPr>
              <w:spacing w:after="60"/>
              <w:jc w:val="center"/>
            </w:pPr>
            <w:r>
              <w:t>1.</w:t>
            </w:r>
          </w:p>
        </w:tc>
        <w:tc>
          <w:tcPr>
            <w:tcW w:w="4968" w:type="dxa"/>
          </w:tcPr>
          <w:p w:rsidR="00C12CDA" w:rsidRPr="00C12CDA" w:rsidRDefault="007A4452" w:rsidP="008C230F">
            <w:pPr>
              <w:ind w:firstLine="360"/>
              <w:jc w:val="both"/>
              <w:rPr>
                <w:color w:val="000000"/>
              </w:rPr>
            </w:pPr>
            <w:r>
              <w:t>98</w:t>
            </w:r>
            <w:r w:rsidRPr="00F21A18">
              <w:t>. Вознаграждение управляющей комп</w:t>
            </w:r>
            <w:r w:rsidRPr="00F21A18">
              <w:t>а</w:t>
            </w:r>
            <w:r w:rsidRPr="00F21A18">
              <w:t>нии выплачивается ежемесячно в течение 10 (Десяти) дней с момента окончания месяца.</w:t>
            </w:r>
          </w:p>
        </w:tc>
        <w:tc>
          <w:tcPr>
            <w:tcW w:w="4860" w:type="dxa"/>
          </w:tcPr>
          <w:p w:rsidR="00C12CDA" w:rsidRPr="008C230F" w:rsidRDefault="00EE207F" w:rsidP="008C230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color w:val="000000"/>
              </w:rPr>
            </w:pPr>
            <w:r w:rsidRPr="00EE207F">
              <w:rPr>
                <w:color w:val="000000"/>
              </w:rPr>
              <w:t>98. Вознаграждение управляющей ко</w:t>
            </w:r>
            <w:r w:rsidRPr="00EE207F">
              <w:rPr>
                <w:color w:val="000000"/>
              </w:rPr>
              <w:t>м</w:t>
            </w:r>
            <w:r w:rsidRPr="00EE207F">
              <w:rPr>
                <w:color w:val="000000"/>
              </w:rPr>
              <w:t xml:space="preserve">пании выплачивается </w:t>
            </w:r>
            <w:r w:rsidR="002C1B96" w:rsidRPr="002C1B96">
              <w:rPr>
                <w:b/>
                <w:bCs/>
                <w:color w:val="000000"/>
              </w:rPr>
              <w:t xml:space="preserve">по окончании </w:t>
            </w:r>
            <w:r w:rsidR="009030C8">
              <w:rPr>
                <w:b/>
                <w:bCs/>
                <w:color w:val="000000"/>
              </w:rPr>
              <w:t>кале</w:t>
            </w:r>
            <w:r w:rsidR="009030C8">
              <w:rPr>
                <w:b/>
                <w:bCs/>
                <w:color w:val="000000"/>
              </w:rPr>
              <w:t>н</w:t>
            </w:r>
            <w:r w:rsidR="009030C8">
              <w:rPr>
                <w:b/>
                <w:bCs/>
                <w:color w:val="000000"/>
              </w:rPr>
              <w:t xml:space="preserve">дарного </w:t>
            </w:r>
            <w:r w:rsidR="002C1B96" w:rsidRPr="002C1B96">
              <w:rPr>
                <w:b/>
                <w:bCs/>
                <w:color w:val="000000"/>
              </w:rPr>
              <w:t>года в течение 10 (Десяти) раб</w:t>
            </w:r>
            <w:r w:rsidR="002C1B96" w:rsidRPr="002C1B96">
              <w:rPr>
                <w:b/>
                <w:bCs/>
                <w:color w:val="000000"/>
              </w:rPr>
              <w:t>о</w:t>
            </w:r>
            <w:r w:rsidR="002C1B96" w:rsidRPr="002C1B96">
              <w:rPr>
                <w:b/>
                <w:bCs/>
                <w:color w:val="000000"/>
              </w:rPr>
              <w:t xml:space="preserve">чих дней с момента окончания </w:t>
            </w:r>
            <w:r w:rsidR="009030C8">
              <w:rPr>
                <w:b/>
                <w:bCs/>
                <w:color w:val="000000"/>
              </w:rPr>
              <w:t>календа</w:t>
            </w:r>
            <w:r w:rsidR="009030C8">
              <w:rPr>
                <w:b/>
                <w:bCs/>
                <w:color w:val="000000"/>
              </w:rPr>
              <w:t>р</w:t>
            </w:r>
            <w:r w:rsidR="009030C8">
              <w:rPr>
                <w:b/>
                <w:bCs/>
                <w:color w:val="000000"/>
              </w:rPr>
              <w:t xml:space="preserve">ного </w:t>
            </w:r>
            <w:r w:rsidR="002C1B96" w:rsidRPr="002C1B96">
              <w:rPr>
                <w:b/>
                <w:bCs/>
                <w:color w:val="000000"/>
              </w:rPr>
              <w:t>года.</w:t>
            </w:r>
          </w:p>
        </w:tc>
      </w:tr>
      <w:tr w:rsidR="00824837" w:rsidRPr="002B5195" w:rsidTr="004D2115">
        <w:trPr>
          <w:trHeight w:val="2895"/>
        </w:trPr>
        <w:tc>
          <w:tcPr>
            <w:tcW w:w="540" w:type="dxa"/>
          </w:tcPr>
          <w:p w:rsidR="00A653F7" w:rsidRDefault="00725803">
            <w:pPr>
              <w:spacing w:after="60"/>
              <w:jc w:val="center"/>
            </w:pPr>
            <w:r>
              <w:t>2</w:t>
            </w:r>
            <w:r w:rsidR="00E86D4E">
              <w:t>.</w:t>
            </w:r>
          </w:p>
        </w:tc>
        <w:tc>
          <w:tcPr>
            <w:tcW w:w="4968" w:type="dxa"/>
          </w:tcPr>
          <w:p w:rsidR="00A653F7" w:rsidRDefault="00EE207F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>
              <w:t>116. Размер вознаграждения лица, осущ</w:t>
            </w:r>
            <w:r>
              <w:t>е</w:t>
            </w:r>
            <w:r>
              <w:t>ствляющего прекращение фонда, за исключ</w:t>
            </w:r>
            <w:r>
              <w:t>е</w:t>
            </w:r>
            <w:r>
              <w:t>нием случаев, установленных статьей 31 Ф</w:t>
            </w:r>
            <w:r>
              <w:t>е</w:t>
            </w:r>
            <w:r>
              <w:t>дерального закона «Об инвестиционных фо</w:t>
            </w:r>
            <w:r>
              <w:t>н</w:t>
            </w:r>
            <w:r>
              <w:t>дах», составляет 1 (Один) процент суммы д</w:t>
            </w:r>
            <w:r>
              <w:t>е</w:t>
            </w:r>
            <w:r>
              <w:t>нежных средств, составляющих фонд и п</w:t>
            </w:r>
            <w:r>
              <w:t>о</w:t>
            </w:r>
            <w:r>
              <w:t>ступивших в него после реализации соста</w:t>
            </w:r>
            <w:r>
              <w:t>в</w:t>
            </w:r>
            <w:r>
              <w:t>ляющего его имущества, за вычетом:</w:t>
            </w:r>
          </w:p>
          <w:p w:rsidR="00EE207F" w:rsidRDefault="00EE207F" w:rsidP="00EE207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</w:pPr>
            <w:r>
              <w:t>1) размера задолженности перед кр</w:t>
            </w:r>
            <w:r>
              <w:t>е</w:t>
            </w:r>
            <w:r>
              <w:t>диторами, требования которых должны удо</w:t>
            </w:r>
            <w:r>
              <w:t>в</w:t>
            </w:r>
            <w:r>
              <w:t>летворяться за счет имущества, составляющ</w:t>
            </w:r>
            <w:r>
              <w:t>е</w:t>
            </w:r>
            <w:r>
              <w:t>го фонд;</w:t>
            </w:r>
          </w:p>
          <w:p w:rsidR="00EE207F" w:rsidRDefault="00EE207F" w:rsidP="00EE207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</w:pPr>
            <w:r>
              <w:t>2) размера вознаграждений упра</w:t>
            </w:r>
            <w:r>
              <w:t>в</w:t>
            </w:r>
            <w:r>
              <w:t>ляющей компании, специализированного д</w:t>
            </w:r>
            <w:r>
              <w:t>е</w:t>
            </w:r>
            <w:r>
              <w:t>позитария, регистратора, аудиторской орг</w:t>
            </w:r>
            <w:r>
              <w:t>а</w:t>
            </w:r>
            <w:r>
              <w:t>низации и оценщика, начисленных им на день возникновения основания прекращения фо</w:t>
            </w:r>
            <w:r>
              <w:t>н</w:t>
            </w:r>
            <w:r>
              <w:t>да;</w:t>
            </w:r>
          </w:p>
          <w:p w:rsidR="00A653F7" w:rsidRDefault="00EE207F">
            <w:pPr>
              <w:ind w:firstLine="776"/>
              <w:jc w:val="both"/>
              <w:rPr>
                <w:rFonts w:ascii="Arial" w:hAnsi="Arial" w:cs="Arial"/>
                <w:b/>
                <w:bCs/>
              </w:rPr>
            </w:pPr>
            <w:r>
              <w:t>3) сумм, предназначенных для выпл</w:t>
            </w:r>
            <w:r>
              <w:t>а</w:t>
            </w:r>
            <w:r>
              <w:t>ты денежной компенсации владельцам инв</w:t>
            </w:r>
            <w:r>
              <w:t>е</w:t>
            </w:r>
            <w:r>
              <w:t>стиционных паев, заявки которых на погаш</w:t>
            </w:r>
            <w:r>
              <w:t>е</w:t>
            </w:r>
            <w:r>
              <w:t>ние инвестиционных паев были приняты до дня возникновения основания прекращения фонда.</w:t>
            </w:r>
          </w:p>
        </w:tc>
        <w:tc>
          <w:tcPr>
            <w:tcW w:w="4860" w:type="dxa"/>
          </w:tcPr>
          <w:p w:rsidR="00A653F7" w:rsidRDefault="00EE207F">
            <w:pPr>
              <w:widowControl w:val="0"/>
              <w:autoSpaceDE w:val="0"/>
              <w:autoSpaceDN w:val="0"/>
              <w:adjustRightInd w:val="0"/>
              <w:ind w:firstLine="432"/>
              <w:jc w:val="both"/>
              <w:rPr>
                <w:rFonts w:ascii="Arial" w:hAnsi="Arial" w:cs="Arial"/>
              </w:rPr>
            </w:pPr>
            <w:r>
              <w:t>116. Размер вознаграждения лица, ос</w:t>
            </w:r>
            <w:r>
              <w:t>у</w:t>
            </w:r>
            <w:r>
              <w:t>ществляющего прекращение фонда, за и</w:t>
            </w:r>
            <w:r>
              <w:t>с</w:t>
            </w:r>
            <w:r>
              <w:t>ключением случаев, установленных статьей 31 Федерального закона «Об инвестицио</w:t>
            </w:r>
            <w:r>
              <w:t>н</w:t>
            </w:r>
            <w:r>
              <w:t xml:space="preserve">ных фондах», составляет </w:t>
            </w:r>
            <w:r w:rsidRPr="000F1CA6">
              <w:rPr>
                <w:b/>
                <w:bCs/>
              </w:rPr>
              <w:t>3 (Три) процента</w:t>
            </w:r>
            <w:r>
              <w:t xml:space="preserve"> суммы денежных средств, составляющих фонд и поступивших в него после реализ</w:t>
            </w:r>
            <w:r>
              <w:t>а</w:t>
            </w:r>
            <w:r>
              <w:t>ции составляющего его имущества, за выч</w:t>
            </w:r>
            <w:r>
              <w:t>е</w:t>
            </w:r>
            <w:r>
              <w:t>том:</w:t>
            </w:r>
          </w:p>
          <w:p w:rsidR="00EE207F" w:rsidRDefault="00EE207F" w:rsidP="00EE207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</w:pPr>
            <w:r>
              <w:t>1) размера задолженности перед кр</w:t>
            </w:r>
            <w:r>
              <w:t>е</w:t>
            </w:r>
            <w:r>
              <w:t>диторами, требования которых должны удовлетворяться за счет имущества, соста</w:t>
            </w:r>
            <w:r>
              <w:t>в</w:t>
            </w:r>
            <w:r>
              <w:t>ляющего фонд;</w:t>
            </w:r>
          </w:p>
          <w:p w:rsidR="00EE207F" w:rsidRDefault="00EE207F" w:rsidP="00EE207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</w:pPr>
            <w:r>
              <w:t>2) размера вознаграждений упра</w:t>
            </w:r>
            <w:r>
              <w:t>в</w:t>
            </w:r>
            <w:r>
              <w:t>ляющей компании, специализированного депозитария, регистратора, аудиторской о</w:t>
            </w:r>
            <w:r>
              <w:t>р</w:t>
            </w:r>
            <w:r>
              <w:t>ганизации и оценщика, начисленных им на день возникновения основания прекращения фонда;</w:t>
            </w:r>
          </w:p>
          <w:p w:rsidR="00A653F7" w:rsidRDefault="00EE207F">
            <w:pPr>
              <w:autoSpaceDE w:val="0"/>
              <w:autoSpaceDN w:val="0"/>
              <w:adjustRightInd w:val="0"/>
              <w:ind w:firstLine="777"/>
              <w:jc w:val="both"/>
              <w:rPr>
                <w:rFonts w:ascii="Arial" w:hAnsi="Arial" w:cs="Arial"/>
                <w:b/>
                <w:bCs/>
              </w:rPr>
            </w:pPr>
            <w:r>
              <w:t>3) сумм, предназначенных для в</w:t>
            </w:r>
            <w:r>
              <w:t>ы</w:t>
            </w:r>
            <w:r>
              <w:t>платы денежной компенсации владельцам инвестиционных паев, заявки которых на погашение инвестиционных паев были пр</w:t>
            </w:r>
            <w:r>
              <w:t>и</w:t>
            </w:r>
            <w:r>
              <w:t>няты до дня возникновения основания пр</w:t>
            </w:r>
            <w:r>
              <w:t>е</w:t>
            </w:r>
            <w:r>
              <w:t>кращения фонда.</w:t>
            </w:r>
          </w:p>
        </w:tc>
      </w:tr>
    </w:tbl>
    <w:p w:rsidR="008A0580" w:rsidRDefault="008A0580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9B4C86" w:rsidRDefault="009B4C86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2B4F8C" w:rsidRDefault="009B4C86" w:rsidP="002B4F8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Директор  </w:t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</w:p>
    <w:p w:rsidR="001034CD" w:rsidRDefault="00245060" w:rsidP="001034C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ЗАО «УК «Инвест-Менеджмент»</w:t>
      </w:r>
      <w:r w:rsidR="009B4C86">
        <w:rPr>
          <w:lang w:eastAsia="en-US"/>
        </w:rPr>
        <w:t xml:space="preserve">       </w:t>
      </w:r>
      <w:r w:rsidR="009B4C86">
        <w:rPr>
          <w:lang w:eastAsia="en-US"/>
        </w:rPr>
        <w:tab/>
        <w:t xml:space="preserve">    </w:t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1034CD">
        <w:rPr>
          <w:lang w:eastAsia="en-US"/>
        </w:rPr>
        <w:t>Баранова Е. А.</w:t>
      </w:r>
    </w:p>
    <w:p w:rsidR="009B4C86" w:rsidRDefault="009B4C86" w:rsidP="009B4C86">
      <w:pPr>
        <w:autoSpaceDE w:val="0"/>
        <w:autoSpaceDN w:val="0"/>
        <w:adjustRightInd w:val="0"/>
        <w:jc w:val="both"/>
        <w:rPr>
          <w:lang w:eastAsia="en-US"/>
        </w:rPr>
      </w:pPr>
    </w:p>
    <w:p w:rsidR="009B4C86" w:rsidRPr="003931AE" w:rsidRDefault="009B4C86" w:rsidP="009B4C8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М.П.</w:t>
      </w:r>
    </w:p>
    <w:sectPr w:rsidR="009B4C86" w:rsidRPr="003931AE" w:rsidSect="008A0580">
      <w:footerReference w:type="default" r:id="rId10"/>
      <w:pgSz w:w="11906" w:h="16838"/>
      <w:pgMar w:top="1079" w:right="566" w:bottom="1079" w:left="126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0E" w:rsidRDefault="00C6550E">
      <w:r>
        <w:separator/>
      </w:r>
    </w:p>
  </w:endnote>
  <w:endnote w:type="continuationSeparator" w:id="0">
    <w:p w:rsidR="00C6550E" w:rsidRDefault="00C6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0E" w:rsidRDefault="00126821" w:rsidP="00B110DC">
    <w:pPr>
      <w:pStyle w:val="af"/>
      <w:jc w:val="center"/>
    </w:pPr>
    <w:r>
      <w:rPr>
        <w:rStyle w:val="af1"/>
      </w:rPr>
      <w:fldChar w:fldCharType="begin"/>
    </w:r>
    <w:r w:rsidR="00C6550E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0763F8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0E" w:rsidRDefault="00C6550E">
      <w:r>
        <w:separator/>
      </w:r>
    </w:p>
  </w:footnote>
  <w:footnote w:type="continuationSeparator" w:id="0">
    <w:p w:rsidR="00C6550E" w:rsidRDefault="00C6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0678"/>
    <w:rsid w:val="00000132"/>
    <w:rsid w:val="00004435"/>
    <w:rsid w:val="00010E27"/>
    <w:rsid w:val="00011DE8"/>
    <w:rsid w:val="0003113C"/>
    <w:rsid w:val="00032475"/>
    <w:rsid w:val="00070CED"/>
    <w:rsid w:val="00074953"/>
    <w:rsid w:val="000763F8"/>
    <w:rsid w:val="00081BF3"/>
    <w:rsid w:val="00082F94"/>
    <w:rsid w:val="00084A0D"/>
    <w:rsid w:val="00085878"/>
    <w:rsid w:val="0009066F"/>
    <w:rsid w:val="0009121C"/>
    <w:rsid w:val="00094124"/>
    <w:rsid w:val="000A62EF"/>
    <w:rsid w:val="000B0E82"/>
    <w:rsid w:val="000B5148"/>
    <w:rsid w:val="000B5F0C"/>
    <w:rsid w:val="000D08AD"/>
    <w:rsid w:val="000D202F"/>
    <w:rsid w:val="000D6800"/>
    <w:rsid w:val="000E3121"/>
    <w:rsid w:val="000F1CA6"/>
    <w:rsid w:val="001034CD"/>
    <w:rsid w:val="0010403C"/>
    <w:rsid w:val="001128AE"/>
    <w:rsid w:val="00126821"/>
    <w:rsid w:val="00126E80"/>
    <w:rsid w:val="00130A76"/>
    <w:rsid w:val="0014105E"/>
    <w:rsid w:val="00152131"/>
    <w:rsid w:val="00170E94"/>
    <w:rsid w:val="001824BE"/>
    <w:rsid w:val="00193A41"/>
    <w:rsid w:val="001A34EF"/>
    <w:rsid w:val="001A61A8"/>
    <w:rsid w:val="001B085A"/>
    <w:rsid w:val="001B73EC"/>
    <w:rsid w:val="001C2DC3"/>
    <w:rsid w:val="001D3ACD"/>
    <w:rsid w:val="001D5F0D"/>
    <w:rsid w:val="001E0A81"/>
    <w:rsid w:val="0020205C"/>
    <w:rsid w:val="00216540"/>
    <w:rsid w:val="00221B7F"/>
    <w:rsid w:val="00234333"/>
    <w:rsid w:val="00245060"/>
    <w:rsid w:val="0025022F"/>
    <w:rsid w:val="00252D45"/>
    <w:rsid w:val="00260553"/>
    <w:rsid w:val="00282673"/>
    <w:rsid w:val="0028424C"/>
    <w:rsid w:val="002850A8"/>
    <w:rsid w:val="00294044"/>
    <w:rsid w:val="002B4F8C"/>
    <w:rsid w:val="002B5195"/>
    <w:rsid w:val="002C1B96"/>
    <w:rsid w:val="002C5D8C"/>
    <w:rsid w:val="002D2669"/>
    <w:rsid w:val="002D4607"/>
    <w:rsid w:val="002F030B"/>
    <w:rsid w:val="002F173C"/>
    <w:rsid w:val="002F680A"/>
    <w:rsid w:val="00302A4F"/>
    <w:rsid w:val="00312FD1"/>
    <w:rsid w:val="00321166"/>
    <w:rsid w:val="00324BEC"/>
    <w:rsid w:val="003517F6"/>
    <w:rsid w:val="003714E4"/>
    <w:rsid w:val="00382238"/>
    <w:rsid w:val="00385956"/>
    <w:rsid w:val="003931AE"/>
    <w:rsid w:val="003B67F1"/>
    <w:rsid w:val="003C0DE8"/>
    <w:rsid w:val="003D1AC9"/>
    <w:rsid w:val="003E652E"/>
    <w:rsid w:val="00400098"/>
    <w:rsid w:val="0040742F"/>
    <w:rsid w:val="004168D1"/>
    <w:rsid w:val="00430678"/>
    <w:rsid w:val="00430F03"/>
    <w:rsid w:val="00446FC6"/>
    <w:rsid w:val="004477A8"/>
    <w:rsid w:val="004575ED"/>
    <w:rsid w:val="0048014C"/>
    <w:rsid w:val="004873F7"/>
    <w:rsid w:val="004903B6"/>
    <w:rsid w:val="00493EF3"/>
    <w:rsid w:val="004A40C6"/>
    <w:rsid w:val="004A4AB7"/>
    <w:rsid w:val="004C7F85"/>
    <w:rsid w:val="004D1B68"/>
    <w:rsid w:val="004D2115"/>
    <w:rsid w:val="004D69EB"/>
    <w:rsid w:val="00504AED"/>
    <w:rsid w:val="00520C59"/>
    <w:rsid w:val="00530D17"/>
    <w:rsid w:val="00531715"/>
    <w:rsid w:val="00536352"/>
    <w:rsid w:val="00540FDF"/>
    <w:rsid w:val="00542EF7"/>
    <w:rsid w:val="00550B84"/>
    <w:rsid w:val="00560295"/>
    <w:rsid w:val="005627D9"/>
    <w:rsid w:val="00577CB8"/>
    <w:rsid w:val="005A16FD"/>
    <w:rsid w:val="005A34B4"/>
    <w:rsid w:val="005B44CE"/>
    <w:rsid w:val="005C5010"/>
    <w:rsid w:val="005F58DD"/>
    <w:rsid w:val="005F7A63"/>
    <w:rsid w:val="006046CD"/>
    <w:rsid w:val="00615D0C"/>
    <w:rsid w:val="00617DE8"/>
    <w:rsid w:val="006234EE"/>
    <w:rsid w:val="00627DA5"/>
    <w:rsid w:val="00652052"/>
    <w:rsid w:val="00652725"/>
    <w:rsid w:val="00664392"/>
    <w:rsid w:val="00665716"/>
    <w:rsid w:val="006813A9"/>
    <w:rsid w:val="00681B2B"/>
    <w:rsid w:val="006954C3"/>
    <w:rsid w:val="006A10C0"/>
    <w:rsid w:val="006A3B7F"/>
    <w:rsid w:val="006A4499"/>
    <w:rsid w:val="006C32F3"/>
    <w:rsid w:val="006E1962"/>
    <w:rsid w:val="006E2814"/>
    <w:rsid w:val="006E6AB7"/>
    <w:rsid w:val="00705FE6"/>
    <w:rsid w:val="00706553"/>
    <w:rsid w:val="00707984"/>
    <w:rsid w:val="0071571C"/>
    <w:rsid w:val="00725803"/>
    <w:rsid w:val="00743FCC"/>
    <w:rsid w:val="00747C88"/>
    <w:rsid w:val="00756222"/>
    <w:rsid w:val="00763A25"/>
    <w:rsid w:val="00763BC4"/>
    <w:rsid w:val="0078554F"/>
    <w:rsid w:val="007912A4"/>
    <w:rsid w:val="00793298"/>
    <w:rsid w:val="007A3B96"/>
    <w:rsid w:val="007A4452"/>
    <w:rsid w:val="007B6C59"/>
    <w:rsid w:val="007C46DF"/>
    <w:rsid w:val="007D74B6"/>
    <w:rsid w:val="007E6D17"/>
    <w:rsid w:val="007F23BA"/>
    <w:rsid w:val="007F7556"/>
    <w:rsid w:val="00803E1F"/>
    <w:rsid w:val="0082130D"/>
    <w:rsid w:val="00823827"/>
    <w:rsid w:val="00824837"/>
    <w:rsid w:val="00840185"/>
    <w:rsid w:val="00852675"/>
    <w:rsid w:val="00855D8F"/>
    <w:rsid w:val="008619B7"/>
    <w:rsid w:val="00880C46"/>
    <w:rsid w:val="00886782"/>
    <w:rsid w:val="008873C0"/>
    <w:rsid w:val="00891FAE"/>
    <w:rsid w:val="008A0580"/>
    <w:rsid w:val="008A5114"/>
    <w:rsid w:val="008B0AAA"/>
    <w:rsid w:val="008B39FB"/>
    <w:rsid w:val="008B677F"/>
    <w:rsid w:val="008C230F"/>
    <w:rsid w:val="008D20B8"/>
    <w:rsid w:val="008E5581"/>
    <w:rsid w:val="008F3773"/>
    <w:rsid w:val="008F7278"/>
    <w:rsid w:val="00902B6D"/>
    <w:rsid w:val="009030C8"/>
    <w:rsid w:val="0091538C"/>
    <w:rsid w:val="00915B50"/>
    <w:rsid w:val="00937386"/>
    <w:rsid w:val="009460EB"/>
    <w:rsid w:val="0095161E"/>
    <w:rsid w:val="00954FF6"/>
    <w:rsid w:val="00960F94"/>
    <w:rsid w:val="00962483"/>
    <w:rsid w:val="00982DDE"/>
    <w:rsid w:val="00987309"/>
    <w:rsid w:val="00990364"/>
    <w:rsid w:val="009944B7"/>
    <w:rsid w:val="009B1CF3"/>
    <w:rsid w:val="009B4C86"/>
    <w:rsid w:val="009F0605"/>
    <w:rsid w:val="009F0DB5"/>
    <w:rsid w:val="00A014F6"/>
    <w:rsid w:val="00A06D70"/>
    <w:rsid w:val="00A26708"/>
    <w:rsid w:val="00A30EE0"/>
    <w:rsid w:val="00A35B36"/>
    <w:rsid w:val="00A35F95"/>
    <w:rsid w:val="00A51611"/>
    <w:rsid w:val="00A5775B"/>
    <w:rsid w:val="00A653F7"/>
    <w:rsid w:val="00A74528"/>
    <w:rsid w:val="00A7750A"/>
    <w:rsid w:val="00A90878"/>
    <w:rsid w:val="00A95269"/>
    <w:rsid w:val="00AA4476"/>
    <w:rsid w:val="00AB1E8F"/>
    <w:rsid w:val="00AB32BD"/>
    <w:rsid w:val="00AC435B"/>
    <w:rsid w:val="00AC7CB3"/>
    <w:rsid w:val="00AE23C2"/>
    <w:rsid w:val="00AF451D"/>
    <w:rsid w:val="00B00220"/>
    <w:rsid w:val="00B070C5"/>
    <w:rsid w:val="00B110DC"/>
    <w:rsid w:val="00B21C17"/>
    <w:rsid w:val="00B24602"/>
    <w:rsid w:val="00B25387"/>
    <w:rsid w:val="00B5586D"/>
    <w:rsid w:val="00B7317D"/>
    <w:rsid w:val="00B73B94"/>
    <w:rsid w:val="00B76FC5"/>
    <w:rsid w:val="00B966BE"/>
    <w:rsid w:val="00BA00CC"/>
    <w:rsid w:val="00BA3EA1"/>
    <w:rsid w:val="00BA6A8B"/>
    <w:rsid w:val="00BB2558"/>
    <w:rsid w:val="00BC2853"/>
    <w:rsid w:val="00BC394D"/>
    <w:rsid w:val="00BF52FC"/>
    <w:rsid w:val="00C015C3"/>
    <w:rsid w:val="00C12CDA"/>
    <w:rsid w:val="00C14D3A"/>
    <w:rsid w:val="00C154AE"/>
    <w:rsid w:val="00C24B2F"/>
    <w:rsid w:val="00C6550E"/>
    <w:rsid w:val="00C656AD"/>
    <w:rsid w:val="00C70347"/>
    <w:rsid w:val="00C73F51"/>
    <w:rsid w:val="00C86C79"/>
    <w:rsid w:val="00C934EC"/>
    <w:rsid w:val="00CA5864"/>
    <w:rsid w:val="00CC640A"/>
    <w:rsid w:val="00CD1D1F"/>
    <w:rsid w:val="00CD3C2F"/>
    <w:rsid w:val="00CD7F93"/>
    <w:rsid w:val="00D20138"/>
    <w:rsid w:val="00D2287C"/>
    <w:rsid w:val="00D23F73"/>
    <w:rsid w:val="00D27F82"/>
    <w:rsid w:val="00D30010"/>
    <w:rsid w:val="00D3300A"/>
    <w:rsid w:val="00D6602B"/>
    <w:rsid w:val="00D72753"/>
    <w:rsid w:val="00D81301"/>
    <w:rsid w:val="00D81FFA"/>
    <w:rsid w:val="00D8484A"/>
    <w:rsid w:val="00D91E54"/>
    <w:rsid w:val="00D93304"/>
    <w:rsid w:val="00DA220F"/>
    <w:rsid w:val="00DB185A"/>
    <w:rsid w:val="00DD7186"/>
    <w:rsid w:val="00DE59FA"/>
    <w:rsid w:val="00DF504C"/>
    <w:rsid w:val="00E13573"/>
    <w:rsid w:val="00E24CF5"/>
    <w:rsid w:val="00E43F6B"/>
    <w:rsid w:val="00E464B7"/>
    <w:rsid w:val="00E54CDF"/>
    <w:rsid w:val="00E57139"/>
    <w:rsid w:val="00E572EE"/>
    <w:rsid w:val="00E57D38"/>
    <w:rsid w:val="00E70B2B"/>
    <w:rsid w:val="00E719D1"/>
    <w:rsid w:val="00E76620"/>
    <w:rsid w:val="00E83AE8"/>
    <w:rsid w:val="00E86D4E"/>
    <w:rsid w:val="00E91F43"/>
    <w:rsid w:val="00E95FB6"/>
    <w:rsid w:val="00E967F3"/>
    <w:rsid w:val="00EA3A4A"/>
    <w:rsid w:val="00EA78A5"/>
    <w:rsid w:val="00EC1B74"/>
    <w:rsid w:val="00EC60E7"/>
    <w:rsid w:val="00ED60EA"/>
    <w:rsid w:val="00ED64AA"/>
    <w:rsid w:val="00EE207F"/>
    <w:rsid w:val="00EE5135"/>
    <w:rsid w:val="00EF7DAB"/>
    <w:rsid w:val="00F012FA"/>
    <w:rsid w:val="00F01FFE"/>
    <w:rsid w:val="00F06A88"/>
    <w:rsid w:val="00F21A18"/>
    <w:rsid w:val="00F34AD2"/>
    <w:rsid w:val="00F35FED"/>
    <w:rsid w:val="00F4634A"/>
    <w:rsid w:val="00F57A20"/>
    <w:rsid w:val="00F605C1"/>
    <w:rsid w:val="00FB4FBA"/>
    <w:rsid w:val="00FC48D2"/>
    <w:rsid w:val="00FD249A"/>
    <w:rsid w:val="00FE2E76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6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3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3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B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C1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C1B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Текст (лев. подпись)"/>
    <w:basedOn w:val="a"/>
    <w:next w:val="a"/>
    <w:uiPriority w:val="99"/>
    <w:rsid w:val="004306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43067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542EF7"/>
    <w:pPr>
      <w:ind w:firstLine="72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1B9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15D0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BodyNum">
    <w:name w:val="Body Num"/>
    <w:basedOn w:val="a"/>
    <w:uiPriority w:val="99"/>
    <w:rsid w:val="00302A4F"/>
    <w:pPr>
      <w:spacing w:after="120"/>
      <w:jc w:val="both"/>
    </w:pPr>
    <w:rPr>
      <w:lang w:eastAsia="en-US"/>
    </w:rPr>
  </w:style>
  <w:style w:type="paragraph" w:styleId="a5">
    <w:name w:val="Normal (Web)"/>
    <w:basedOn w:val="a"/>
    <w:uiPriority w:val="99"/>
    <w:rsid w:val="003931AE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3931AE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3931A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--field">
    <w:name w:val="sig--field"/>
    <w:basedOn w:val="a"/>
    <w:uiPriority w:val="99"/>
    <w:rsid w:val="003931AE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3931A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3931AE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3931AE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3931AE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02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9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1B085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B08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1B9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B08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1B96"/>
    <w:rPr>
      <w:b/>
      <w:bCs/>
    </w:rPr>
  </w:style>
  <w:style w:type="paragraph" w:styleId="ad">
    <w:name w:val="header"/>
    <w:basedOn w:val="a"/>
    <w:link w:val="ae"/>
    <w:uiPriority w:val="99"/>
    <w:rsid w:val="00B11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96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11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96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B110DC"/>
    <w:rPr>
      <w:rFonts w:cs="Times New Roman"/>
    </w:rPr>
  </w:style>
  <w:style w:type="character" w:styleId="af2">
    <w:name w:val="Hyperlink"/>
    <w:basedOn w:val="a0"/>
    <w:uiPriority w:val="99"/>
    <w:rsid w:val="006E6A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010_частично действующая редакция</Статус_x0020_документа>
    <_EndDate xmlns="http://schemas.microsoft.com/sharepoint/v3/fields">2014-06-10T20:00:00+00:00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A7ADD7-0390-4D0C-B3DD-D54BA4BACA9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F41B2DB-8B0A-4723-A38B-798F2AAC1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DD58A-3B2B-4637-80C9-4F19D7611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2141</Characters>
  <Application>Microsoft Office Word</Application>
  <DocSecurity>0</DocSecurity>
  <Lines>17</Lines>
  <Paragraphs>4</Paragraphs>
  <ScaleCrop>false</ScaleCrop>
  <Company>Финвест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 сентября 2008 г</dc:title>
  <dc:subject/>
  <dc:creator>user</dc:creator>
  <cp:keywords/>
  <dc:description/>
  <cp:lastModifiedBy>Glushak</cp:lastModifiedBy>
  <cp:revision>2</cp:revision>
  <cp:lastPrinted>2014-04-28T08:00:00Z</cp:lastPrinted>
  <dcterms:created xsi:type="dcterms:W3CDTF">2014-06-26T13:59:00Z</dcterms:created>
  <dcterms:modified xsi:type="dcterms:W3CDTF">2014-06-26T13:59:00Z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Статус">
    <vt:lpwstr>Прислали второй раз на просмотр перед отправкой в ФСФР</vt:lpwstr>
  </property>
  <property fmtid="{D5CDD505-2E9C-101B-9397-08002B2CF9AE}" pid="4" name="ContentTypeId">
    <vt:lpwstr>0x0101000A208CA240C4E143B0AB8415F7D7A4C9</vt:lpwstr>
  </property>
</Properties>
</file>