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D251AA">
        <w:rPr>
          <w:rFonts w:ascii="Times New Roman" w:hAnsi="Times New Roman"/>
          <w:b/>
        </w:rPr>
        <w:t>13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D251AA">
        <w:rPr>
          <w:rFonts w:ascii="Times New Roman" w:hAnsi="Times New Roman"/>
          <w:b/>
        </w:rPr>
        <w:t>апреля</w:t>
      </w:r>
      <w:r w:rsidR="00E6311C">
        <w:rPr>
          <w:rFonts w:ascii="Times New Roman" w:hAnsi="Times New Roman"/>
          <w:b/>
        </w:rPr>
        <w:t xml:space="preserve"> </w:t>
      </w:r>
      <w:r w:rsidRPr="004745B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F66139">
        <w:rPr>
          <w:rFonts w:ascii="Times New Roman" w:hAnsi="Times New Roman"/>
          <w:b/>
        </w:rPr>
        <w:t>3</w:t>
      </w:r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>проведения –</w:t>
      </w:r>
      <w:r w:rsidR="00604C1E">
        <w:rPr>
          <w:rFonts w:ascii="Times New Roman" w:hAnsi="Times New Roman"/>
        </w:rPr>
        <w:t xml:space="preserve"> </w:t>
      </w:r>
      <w:r w:rsidR="00D251AA">
        <w:rPr>
          <w:rFonts w:ascii="Times New Roman" w:hAnsi="Times New Roman"/>
        </w:rPr>
        <w:t>13</w:t>
      </w:r>
      <w:r w:rsidR="0051574A">
        <w:rPr>
          <w:rFonts w:ascii="Times New Roman" w:hAnsi="Times New Roman"/>
        </w:rPr>
        <w:t xml:space="preserve"> </w:t>
      </w:r>
      <w:r w:rsidR="00D251AA">
        <w:rPr>
          <w:rFonts w:ascii="Times New Roman" w:hAnsi="Times New Roman"/>
        </w:rPr>
        <w:t>апреля</w:t>
      </w:r>
      <w:r w:rsidRPr="00F41C2F">
        <w:rPr>
          <w:rFonts w:ascii="Times New Roman" w:hAnsi="Times New Roman"/>
        </w:rPr>
        <w:t xml:space="preserve"> 202</w:t>
      </w:r>
      <w:r w:rsidR="006261C7">
        <w:rPr>
          <w:rFonts w:ascii="Times New Roman" w:hAnsi="Times New Roman"/>
        </w:rPr>
        <w:t>3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8" w:history="1">
        <w:r w:rsidRPr="00F21E17">
          <w:rPr>
            <w:rStyle w:val="a3"/>
            <w:rFonts w:ascii="Times New Roman" w:hAnsi="Times New Roman"/>
            <w:bCs/>
          </w:rPr>
          <w:t>www.f</w:t>
        </w:r>
        <w:proofErr w:type="spellStart"/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proofErr w:type="spellEnd"/>
        <w:r w:rsidRPr="00F21E17">
          <w:rPr>
            <w:rStyle w:val="a3"/>
            <w:rFonts w:ascii="Times New Roman" w:hAnsi="Times New Roman"/>
            <w:bCs/>
          </w:rPr>
          <w:t>.</w:t>
        </w:r>
        <w:proofErr w:type="spellStart"/>
        <w:r w:rsidRPr="00F21E17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Pr="00F21E17">
        <w:rPr>
          <w:rFonts w:ascii="Times New Roman" w:hAnsi="Times New Roman"/>
        </w:rPr>
        <w:t xml:space="preserve">  «</w:t>
      </w:r>
      <w:r w:rsidR="00D251AA">
        <w:rPr>
          <w:rFonts w:ascii="Times New Roman" w:hAnsi="Times New Roman"/>
        </w:rPr>
        <w:t>30</w:t>
      </w:r>
      <w:r w:rsidRPr="00F21E17">
        <w:rPr>
          <w:rFonts w:ascii="Times New Roman" w:hAnsi="Times New Roman"/>
        </w:rPr>
        <w:t>»</w:t>
      </w:r>
      <w:r w:rsidR="00F303BA">
        <w:rPr>
          <w:rFonts w:ascii="Times New Roman" w:hAnsi="Times New Roman"/>
        </w:rPr>
        <w:t xml:space="preserve"> </w:t>
      </w:r>
      <w:r w:rsidR="00D05F0B">
        <w:rPr>
          <w:rFonts w:ascii="Times New Roman" w:hAnsi="Times New Roman"/>
        </w:rPr>
        <w:t>марта</w:t>
      </w:r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6261C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6E56E3">
        <w:rPr>
          <w:rFonts w:ascii="Times New Roman" w:hAnsi="Times New Roman"/>
        </w:rPr>
        <w:t xml:space="preserve"> </w:t>
      </w:r>
      <w:r w:rsidR="00D251AA">
        <w:rPr>
          <w:rFonts w:ascii="Times New Roman" w:hAnsi="Times New Roman"/>
        </w:rPr>
        <w:t>30</w:t>
      </w:r>
      <w:r w:rsidR="00F303BA">
        <w:rPr>
          <w:rFonts w:ascii="Times New Roman" w:hAnsi="Times New Roman"/>
        </w:rPr>
        <w:t xml:space="preserve"> </w:t>
      </w:r>
      <w:r w:rsidR="00D05F0B">
        <w:rPr>
          <w:rFonts w:ascii="Times New Roman" w:hAnsi="Times New Roman"/>
        </w:rPr>
        <w:t>марта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6261C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г. по</w:t>
      </w:r>
      <w:r w:rsidR="00A661DB">
        <w:rPr>
          <w:rFonts w:ascii="Times New Roman" w:hAnsi="Times New Roman"/>
        </w:rPr>
        <w:t xml:space="preserve"> </w:t>
      </w:r>
      <w:r w:rsidR="00D251AA">
        <w:rPr>
          <w:rFonts w:ascii="Times New Roman" w:hAnsi="Times New Roman"/>
        </w:rPr>
        <w:t>12</w:t>
      </w:r>
      <w:r w:rsidR="00D05F0B">
        <w:rPr>
          <w:rFonts w:ascii="Times New Roman" w:hAnsi="Times New Roman"/>
        </w:rPr>
        <w:t xml:space="preserve"> </w:t>
      </w:r>
      <w:r w:rsidR="00D251AA">
        <w:rPr>
          <w:rFonts w:ascii="Times New Roman" w:hAnsi="Times New Roman"/>
        </w:rPr>
        <w:t>апреля</w:t>
      </w:r>
      <w:r w:rsidR="0066419F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F66139">
        <w:rPr>
          <w:rFonts w:ascii="Times New Roman" w:hAnsi="Times New Roman"/>
        </w:rPr>
        <w:t xml:space="preserve">3 </w:t>
      </w:r>
      <w:r w:rsidRPr="00F21E17">
        <w:rPr>
          <w:rFonts w:ascii="Times New Roman" w:hAnsi="Times New Roman"/>
        </w:rPr>
        <w:t>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C200F4">
        <w:rPr>
          <w:rFonts w:ascii="Times New Roman" w:hAnsi="Times New Roman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D251AA" w:rsidRPr="00D05F0B">
        <w:rPr>
          <w:rFonts w:ascii="Times New Roman" w:hAnsi="Times New Roman"/>
        </w:rPr>
        <w:t>54 (Пятьдесят четыре) рубля</w:t>
      </w:r>
      <w:r w:rsidR="006261C7" w:rsidRPr="00A661DB">
        <w:rPr>
          <w:rFonts w:ascii="Times New Roman" w:hAnsi="Times New Roman"/>
        </w:rPr>
        <w:t>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(</w:t>
      </w:r>
      <w:r w:rsidR="000B7BDA">
        <w:rPr>
          <w:rFonts w:ascii="Times New Roman" w:hAnsi="Times New Roman"/>
        </w:rPr>
        <w:t>Один</w:t>
      </w:r>
      <w:r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D251AA" w:rsidRPr="00D251AA">
        <w:rPr>
          <w:rFonts w:ascii="Times New Roman" w:hAnsi="Times New Roman"/>
        </w:rPr>
        <w:t>46 (Сорок шесть) рублей</w:t>
      </w:r>
      <w:r w:rsidR="00A661DB" w:rsidRPr="00A661DB">
        <w:rPr>
          <w:rFonts w:ascii="Times New Roman" w:hAnsi="Times New Roman"/>
        </w:rPr>
        <w:t>.</w:t>
      </w:r>
    </w:p>
    <w:p w:rsidR="004B3BF1" w:rsidRPr="00874846" w:rsidRDefault="00DE0449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D251AA" w:rsidRPr="00D05F0B">
        <w:rPr>
          <w:rFonts w:ascii="Times New Roman" w:hAnsi="Times New Roman"/>
        </w:rPr>
        <w:t>19 (Девятнадцать) рублей</w:t>
      </w:r>
      <w:r w:rsidR="00A661DB" w:rsidRPr="00874846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>Шаг процедуры на понижение по Лоту 2 составляет</w:t>
      </w:r>
      <w:r w:rsidR="000B7BDA">
        <w:rPr>
          <w:rFonts w:ascii="Times New Roman" w:hAnsi="Times New Roman"/>
        </w:rPr>
        <w:t xml:space="preserve"> 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 xml:space="preserve">1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4B3BF1" w:rsidRPr="00874846" w:rsidRDefault="00682507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874846">
        <w:rPr>
          <w:rFonts w:ascii="Times New Roman" w:hAnsi="Times New Roman"/>
        </w:rPr>
        <w:t>Минимальная цена продажи Лота 2 составляет</w:t>
      </w:r>
      <w:r w:rsidR="00AB429B" w:rsidRPr="00874846">
        <w:rPr>
          <w:rFonts w:ascii="Times New Roman" w:hAnsi="Times New Roman"/>
        </w:rPr>
        <w:t xml:space="preserve"> </w:t>
      </w:r>
      <w:r w:rsidR="00D251AA" w:rsidRPr="00D251AA">
        <w:rPr>
          <w:rFonts w:ascii="Times New Roman" w:hAnsi="Times New Roman"/>
        </w:rPr>
        <w:t>16 (Шестнадцать) рублей</w:t>
      </w:r>
      <w:r w:rsidR="00A661DB" w:rsidRPr="00A661DB">
        <w:rPr>
          <w:rFonts w:ascii="Times New Roman" w:hAnsi="Times New Roman"/>
        </w:rPr>
        <w:t>.</w:t>
      </w:r>
    </w:p>
    <w:p w:rsidR="00481349" w:rsidRPr="00874846" w:rsidRDefault="003466CB" w:rsidP="00481349">
      <w:pPr>
        <w:jc w:val="both"/>
        <w:rPr>
          <w:rFonts w:ascii="Times New Roman" w:eastAsia="Times New Roman" w:hAnsi="Times New Roman"/>
          <w:lang w:eastAsia="ru-RU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>с</w:t>
      </w:r>
      <w:r w:rsidRPr="00874846">
        <w:rPr>
          <w:rFonts w:ascii="Times New Roman" w:eastAsia="Times New Roman" w:hAnsi="Times New Roman"/>
          <w:lang w:eastAsia="ru-RU"/>
        </w:rPr>
        <w:t xml:space="preserve">оставляет </w:t>
      </w:r>
      <w:r w:rsidR="00D251AA" w:rsidRPr="00D05F0B">
        <w:rPr>
          <w:rFonts w:ascii="Times New Roman" w:eastAsia="Times New Roman" w:hAnsi="Times New Roman"/>
          <w:lang w:eastAsia="ru-RU"/>
        </w:rPr>
        <w:t>312 (Триста двенадцать) рублей</w:t>
      </w:r>
      <w:r w:rsidR="00A661DB" w:rsidRPr="00874846">
        <w:rPr>
          <w:rFonts w:ascii="Times New Roman" w:eastAsia="Times New Roman" w:hAnsi="Times New Roman"/>
          <w:lang w:eastAsia="ru-RU"/>
        </w:rPr>
        <w:t>.</w:t>
      </w:r>
    </w:p>
    <w:p w:rsidR="003466CB" w:rsidRPr="00874846" w:rsidRDefault="003466CB" w:rsidP="00481349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5904E2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на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EE0643" w:rsidRPr="00874846">
        <w:rPr>
          <w:rFonts w:ascii="Times New Roman" w:hAnsi="Times New Roman"/>
        </w:rPr>
        <w:t xml:space="preserve"> рублей</w:t>
      </w:r>
      <w:r w:rsidRPr="00874846">
        <w:rPr>
          <w:rFonts w:ascii="Times New Roman" w:hAnsi="Times New Roman"/>
        </w:rPr>
        <w:t>.</w:t>
      </w:r>
    </w:p>
    <w:p w:rsidR="00134441" w:rsidRPr="00874846" w:rsidRDefault="003466CB" w:rsidP="00EE0643">
      <w:pPr>
        <w:jc w:val="both"/>
        <w:rPr>
          <w:rFonts w:ascii="Times New Roman" w:eastAsia="Times New Roman" w:hAnsi="Times New Roman"/>
          <w:lang w:eastAsia="ru-RU"/>
        </w:rPr>
      </w:pPr>
      <w:r w:rsidRPr="00874846">
        <w:rPr>
          <w:rFonts w:ascii="Times New Roman" w:eastAsia="Times New Roman" w:hAnsi="Times New Roman"/>
          <w:lang w:eastAsia="ru-RU"/>
        </w:rPr>
        <w:t xml:space="preserve">Минимальная цена продажи Лота </w:t>
      </w:r>
      <w:r w:rsidR="00EE0643" w:rsidRPr="00874846">
        <w:rPr>
          <w:rFonts w:ascii="Times New Roman" w:eastAsia="Times New Roman" w:hAnsi="Times New Roman"/>
          <w:lang w:eastAsia="ru-RU"/>
        </w:rPr>
        <w:t>3</w:t>
      </w:r>
      <w:r w:rsidRPr="00874846">
        <w:rPr>
          <w:rFonts w:ascii="Times New Roman" w:eastAsia="Times New Roman" w:hAnsi="Times New Roman"/>
          <w:lang w:eastAsia="ru-RU"/>
        </w:rPr>
        <w:t xml:space="preserve"> составляет </w:t>
      </w:r>
      <w:r w:rsidR="00D251AA" w:rsidRPr="00D251AA">
        <w:rPr>
          <w:rFonts w:ascii="Times New Roman" w:eastAsia="Times New Roman" w:hAnsi="Times New Roman"/>
          <w:lang w:eastAsia="ru-RU"/>
        </w:rPr>
        <w:t>265 (Двести шестьдесят пять) рублей</w:t>
      </w:r>
      <w:r w:rsidR="00A661DB" w:rsidRPr="00A661DB">
        <w:rPr>
          <w:rFonts w:ascii="Times New Roman" w:eastAsia="Times New Roman" w:hAnsi="Times New Roman"/>
          <w:lang w:eastAsia="ru-RU"/>
        </w:rPr>
        <w:t>.</w:t>
      </w:r>
    </w:p>
    <w:p w:rsidR="00A661DB" w:rsidRDefault="00EE0643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D251AA" w:rsidRPr="00D05F0B">
        <w:rPr>
          <w:rFonts w:ascii="Times New Roman" w:hAnsi="Times New Roman"/>
        </w:rPr>
        <w:t>296 (Двести девяносто шесть) рублей</w:t>
      </w:r>
      <w:r w:rsidR="00A661DB" w:rsidRPr="00874846">
        <w:rPr>
          <w:rFonts w:ascii="Times New Roman" w:hAnsi="Times New Roman"/>
        </w:rPr>
        <w:t>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A661DB" w:rsidRDefault="00EE0643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D251AA" w:rsidRPr="00D251AA">
        <w:rPr>
          <w:rFonts w:ascii="Times New Roman" w:hAnsi="Times New Roman"/>
        </w:rPr>
        <w:t>252 (Двести пятьдесят два) рубля</w:t>
      </w:r>
      <w:r w:rsidR="00604C1E" w:rsidRPr="00604C1E">
        <w:rPr>
          <w:rFonts w:ascii="Times New Roman" w:hAnsi="Times New Roman"/>
        </w:rPr>
        <w:t>.</w:t>
      </w:r>
    </w:p>
    <w:p w:rsidR="00C63998" w:rsidRPr="00F21E17" w:rsidRDefault="00C63998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D251AA">
        <w:rPr>
          <w:rFonts w:ascii="Times New Roman" w:hAnsi="Times New Roman"/>
        </w:rPr>
        <w:t>13</w:t>
      </w:r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D251AA">
        <w:rPr>
          <w:rFonts w:ascii="Times New Roman" w:hAnsi="Times New Roman"/>
        </w:rPr>
        <w:t>апреля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F66139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9. Комиссией установлено, что на дату проведени</w:t>
      </w:r>
      <w:bookmarkStart w:id="0" w:name="_GoBack"/>
      <w:bookmarkEnd w:id="0"/>
      <w:r w:rsidRPr="004870BD">
        <w:rPr>
          <w:rFonts w:ascii="Times New Roman" w:hAnsi="Times New Roman"/>
        </w:rPr>
        <w:t xml:space="preserve">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8" w:rsidRDefault="00EA1F78" w:rsidP="008C363F">
      <w:pPr>
        <w:spacing w:after="0" w:line="240" w:lineRule="auto"/>
      </w:pPr>
      <w:r>
        <w:separator/>
      </w:r>
    </w:p>
  </w:endnote>
  <w:end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641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51AA">
      <w:rPr>
        <w:noProof/>
      </w:rPr>
      <w:t>2</w:t>
    </w:r>
    <w:r>
      <w:rPr>
        <w:noProof/>
      </w:rPr>
      <w:fldChar w:fldCharType="end"/>
    </w:r>
  </w:p>
  <w:p w:rsidR="00682507" w:rsidRDefault="00682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8" w:rsidRDefault="00EA1F78" w:rsidP="008C363F">
      <w:pPr>
        <w:spacing w:after="0" w:line="240" w:lineRule="auto"/>
      </w:pPr>
      <w:r>
        <w:separator/>
      </w:r>
    </w:p>
  </w:footnote>
  <w:foot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1"/>
    <w:rsid w:val="00007279"/>
    <w:rsid w:val="00007B32"/>
    <w:rsid w:val="00022F77"/>
    <w:rsid w:val="00025D5D"/>
    <w:rsid w:val="00032A14"/>
    <w:rsid w:val="00035DB6"/>
    <w:rsid w:val="00046F40"/>
    <w:rsid w:val="00057802"/>
    <w:rsid w:val="00074DCC"/>
    <w:rsid w:val="000A1899"/>
    <w:rsid w:val="000B7BDA"/>
    <w:rsid w:val="000D28BA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67D30"/>
    <w:rsid w:val="00371140"/>
    <w:rsid w:val="0037648D"/>
    <w:rsid w:val="00382B69"/>
    <w:rsid w:val="003862B1"/>
    <w:rsid w:val="00386CC1"/>
    <w:rsid w:val="003943D5"/>
    <w:rsid w:val="003A1FA9"/>
    <w:rsid w:val="003A2F12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5FFD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01B39"/>
    <w:rsid w:val="00511ACE"/>
    <w:rsid w:val="0051574A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04C1E"/>
    <w:rsid w:val="00610EF2"/>
    <w:rsid w:val="0061267D"/>
    <w:rsid w:val="00622EE9"/>
    <w:rsid w:val="006261C7"/>
    <w:rsid w:val="0065668F"/>
    <w:rsid w:val="0066419F"/>
    <w:rsid w:val="006648C8"/>
    <w:rsid w:val="00677F8F"/>
    <w:rsid w:val="00682507"/>
    <w:rsid w:val="00682D19"/>
    <w:rsid w:val="006832D9"/>
    <w:rsid w:val="006834E8"/>
    <w:rsid w:val="00692EB2"/>
    <w:rsid w:val="006B229A"/>
    <w:rsid w:val="006C62A7"/>
    <w:rsid w:val="006E56E3"/>
    <w:rsid w:val="006E5C56"/>
    <w:rsid w:val="00720056"/>
    <w:rsid w:val="007324BD"/>
    <w:rsid w:val="00734B6E"/>
    <w:rsid w:val="007454ED"/>
    <w:rsid w:val="00754002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4846"/>
    <w:rsid w:val="00877A86"/>
    <w:rsid w:val="00886E9C"/>
    <w:rsid w:val="0089385F"/>
    <w:rsid w:val="008C363F"/>
    <w:rsid w:val="008C509A"/>
    <w:rsid w:val="008D11D5"/>
    <w:rsid w:val="00920D1B"/>
    <w:rsid w:val="00935362"/>
    <w:rsid w:val="00937715"/>
    <w:rsid w:val="009669BB"/>
    <w:rsid w:val="00984266"/>
    <w:rsid w:val="00984E09"/>
    <w:rsid w:val="009A719D"/>
    <w:rsid w:val="009B1CF1"/>
    <w:rsid w:val="009B74D8"/>
    <w:rsid w:val="009E7FD1"/>
    <w:rsid w:val="009F08A5"/>
    <w:rsid w:val="009F7CB6"/>
    <w:rsid w:val="00A10309"/>
    <w:rsid w:val="00A43E9E"/>
    <w:rsid w:val="00A661DB"/>
    <w:rsid w:val="00A71832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67E6A"/>
    <w:rsid w:val="00B776B6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200F4"/>
    <w:rsid w:val="00C379C3"/>
    <w:rsid w:val="00C511A1"/>
    <w:rsid w:val="00C63998"/>
    <w:rsid w:val="00C8044C"/>
    <w:rsid w:val="00CE6945"/>
    <w:rsid w:val="00CF31E4"/>
    <w:rsid w:val="00D05DF6"/>
    <w:rsid w:val="00D05E0C"/>
    <w:rsid w:val="00D05F0B"/>
    <w:rsid w:val="00D1391A"/>
    <w:rsid w:val="00D160F8"/>
    <w:rsid w:val="00D251AA"/>
    <w:rsid w:val="00D4212C"/>
    <w:rsid w:val="00D43E1B"/>
    <w:rsid w:val="00D565FA"/>
    <w:rsid w:val="00D6468B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311C"/>
    <w:rsid w:val="00E6452E"/>
    <w:rsid w:val="00E937C1"/>
    <w:rsid w:val="00E97F82"/>
    <w:rsid w:val="00EA1F78"/>
    <w:rsid w:val="00EB348E"/>
    <w:rsid w:val="00EC14C2"/>
    <w:rsid w:val="00EE0643"/>
    <w:rsid w:val="00EF6455"/>
    <w:rsid w:val="00F00619"/>
    <w:rsid w:val="00F1484D"/>
    <w:rsid w:val="00F21E17"/>
    <w:rsid w:val="00F303BA"/>
    <w:rsid w:val="00F525FC"/>
    <w:rsid w:val="00F66139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80755-3D74-4213-9D3D-0389DC41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3830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myashina</dc:creator>
  <cp:lastModifiedBy>Семенов</cp:lastModifiedBy>
  <cp:revision>3</cp:revision>
  <cp:lastPrinted>2014-11-05T10:23:00Z</cp:lastPrinted>
  <dcterms:created xsi:type="dcterms:W3CDTF">2023-04-17T11:15:00Z</dcterms:created>
  <dcterms:modified xsi:type="dcterms:W3CDTF">2023-04-17T11:18:00Z</dcterms:modified>
</cp:coreProperties>
</file>