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13" w:rsidRDefault="00F61613" w:rsidP="00DE3D54">
      <w:pPr>
        <w:autoSpaceDE w:val="0"/>
        <w:autoSpaceDN w:val="0"/>
        <w:adjustRightInd w:val="0"/>
        <w:spacing w:after="0" w:line="240" w:lineRule="auto"/>
        <w:jc w:val="center"/>
        <w:rPr>
          <w:rFonts w:ascii="Arial" w:hAnsi="Arial" w:cs="Arial"/>
          <w:b/>
          <w:bCs/>
          <w:sz w:val="24"/>
          <w:szCs w:val="24"/>
          <w:lang w:val="en-US"/>
        </w:rPr>
      </w:pPr>
    </w:p>
    <w:p w:rsidR="00331D89" w:rsidRPr="00612CD7" w:rsidRDefault="00331D89" w:rsidP="00FA69FF">
      <w:pPr>
        <w:autoSpaceDE w:val="0"/>
        <w:autoSpaceDN w:val="0"/>
        <w:adjustRightInd w:val="0"/>
        <w:spacing w:after="0" w:line="240" w:lineRule="auto"/>
        <w:jc w:val="center"/>
        <w:rPr>
          <w:rFonts w:ascii="Arial" w:hAnsi="Arial" w:cs="Arial"/>
          <w:b/>
          <w:sz w:val="20"/>
          <w:szCs w:val="20"/>
        </w:rPr>
      </w:pPr>
      <w:r w:rsidRPr="00612CD7">
        <w:rPr>
          <w:rFonts w:ascii="Arial" w:hAnsi="Arial" w:cs="Arial"/>
          <w:b/>
          <w:bCs/>
          <w:sz w:val="20"/>
          <w:szCs w:val="20"/>
        </w:rPr>
        <w:t>Извещение</w:t>
      </w:r>
      <w:r w:rsidR="00506CD1" w:rsidRPr="00612CD7">
        <w:rPr>
          <w:rFonts w:ascii="Arial" w:hAnsi="Arial" w:cs="Arial"/>
          <w:b/>
          <w:bCs/>
          <w:sz w:val="20"/>
          <w:szCs w:val="20"/>
        </w:rPr>
        <w:t xml:space="preserve"> о проведении открытого аукциона по продаже имущества</w:t>
      </w:r>
    </w:p>
    <w:p w:rsidR="00BF66F8" w:rsidRPr="0015042C" w:rsidRDefault="00BF66F8" w:rsidP="00331D89">
      <w:pPr>
        <w:pStyle w:val="ConsPlusNonformat"/>
        <w:widowControl/>
        <w:ind w:firstLine="709"/>
        <w:jc w:val="both"/>
        <w:rPr>
          <w:rFonts w:ascii="Arial" w:hAnsi="Arial" w:cs="Arial"/>
        </w:rPr>
      </w:pPr>
    </w:p>
    <w:p w:rsidR="00AC38AB" w:rsidRDefault="00AC38AB" w:rsidP="00FA69FF">
      <w:pPr>
        <w:pStyle w:val="ConsPlusNonformat"/>
        <w:widowControl/>
        <w:ind w:firstLine="709"/>
        <w:jc w:val="both"/>
        <w:rPr>
          <w:rFonts w:ascii="Arial" w:hAnsi="Arial" w:cs="Arial"/>
        </w:rPr>
      </w:pPr>
    </w:p>
    <w:p w:rsidR="00FA69FF" w:rsidRDefault="00DE3D54" w:rsidP="00FA69FF">
      <w:pPr>
        <w:pStyle w:val="ConsPlusNonformat"/>
        <w:widowControl/>
        <w:ind w:firstLine="709"/>
        <w:jc w:val="both"/>
        <w:rPr>
          <w:rFonts w:ascii="Arial" w:hAnsi="Arial" w:cs="Arial"/>
        </w:rPr>
      </w:pPr>
      <w:r w:rsidRPr="0015042C">
        <w:rPr>
          <w:rFonts w:ascii="Arial" w:hAnsi="Arial" w:cs="Arial"/>
        </w:rPr>
        <w:t xml:space="preserve">Закрытое акционерное общество «Первый Специализированный Депозитарий» </w:t>
      </w:r>
      <w:r w:rsidR="00331D89" w:rsidRPr="0015042C">
        <w:rPr>
          <w:rFonts w:ascii="Arial" w:hAnsi="Arial" w:cs="Arial"/>
        </w:rPr>
        <w:t xml:space="preserve">(далее – </w:t>
      </w:r>
      <w:r w:rsidRPr="0015042C">
        <w:rPr>
          <w:rFonts w:ascii="Arial" w:hAnsi="Arial" w:cs="Arial"/>
        </w:rPr>
        <w:t>Специализированный депозитарий</w:t>
      </w:r>
      <w:r w:rsidR="002238EC" w:rsidRPr="0015042C">
        <w:rPr>
          <w:rFonts w:ascii="Arial" w:hAnsi="Arial" w:cs="Arial"/>
        </w:rPr>
        <w:t xml:space="preserve"> или ЗАО «ПРСД»</w:t>
      </w:r>
      <w:r w:rsidR="00331D89" w:rsidRPr="0015042C">
        <w:rPr>
          <w:rFonts w:ascii="Arial" w:hAnsi="Arial" w:cs="Arial"/>
        </w:rPr>
        <w:t xml:space="preserve">) в  соответствии с п. 2 ст. 448 Гражданского кодекса Российской </w:t>
      </w:r>
      <w:r w:rsidR="00331D89" w:rsidRPr="00612CD7">
        <w:rPr>
          <w:rFonts w:ascii="Arial" w:hAnsi="Arial" w:cs="Arial"/>
        </w:rPr>
        <w:t xml:space="preserve">Федерации извещает о проведении открытого аукциона </w:t>
      </w:r>
      <w:r w:rsidR="00D75BCB" w:rsidRPr="00612CD7">
        <w:rPr>
          <w:rFonts w:ascii="Arial" w:hAnsi="Arial" w:cs="Arial"/>
        </w:rPr>
        <w:t>по продаже</w:t>
      </w:r>
      <w:r w:rsidR="00331D89" w:rsidRPr="00612CD7">
        <w:rPr>
          <w:rFonts w:ascii="Arial" w:hAnsi="Arial" w:cs="Arial"/>
        </w:rPr>
        <w:t xml:space="preserve"> имущества</w:t>
      </w:r>
      <w:r w:rsidR="00FA69FF" w:rsidRPr="00FA69FF">
        <w:rPr>
          <w:rFonts w:ascii="Arial" w:hAnsi="Arial" w:cs="Arial"/>
        </w:rPr>
        <w:t>:</w:t>
      </w:r>
    </w:p>
    <w:p w:rsidR="00FA69FF" w:rsidRPr="00FA69FF" w:rsidRDefault="00FA69FF" w:rsidP="00FA69FF">
      <w:pPr>
        <w:pStyle w:val="ConsPlusNonformat"/>
        <w:widowControl/>
        <w:ind w:firstLine="709"/>
        <w:jc w:val="both"/>
        <w:rPr>
          <w:rFonts w:ascii="Arial" w:hAnsi="Arial" w:cs="Arial"/>
        </w:rPr>
      </w:pPr>
    </w:p>
    <w:p w:rsidR="008225AF" w:rsidRPr="00F847B5" w:rsidRDefault="00F847B5" w:rsidP="00F847B5">
      <w:pPr>
        <w:pStyle w:val="a3"/>
        <w:spacing w:line="240" w:lineRule="auto"/>
        <w:ind w:left="0"/>
        <w:jc w:val="both"/>
        <w:rPr>
          <w:rFonts w:ascii="Arial" w:hAnsi="Arial" w:cs="Arial"/>
          <w:sz w:val="20"/>
          <w:szCs w:val="20"/>
        </w:rPr>
      </w:pPr>
      <w:r>
        <w:rPr>
          <w:rFonts w:ascii="Arial" w:hAnsi="Arial" w:cs="Arial"/>
          <w:sz w:val="20"/>
          <w:szCs w:val="20"/>
        </w:rPr>
        <w:t xml:space="preserve">1. Права требования (Дебиторская </w:t>
      </w:r>
      <w:r w:rsidRPr="00F847B5">
        <w:rPr>
          <w:rFonts w:ascii="Arial" w:hAnsi="Arial" w:cs="Arial"/>
          <w:sz w:val="20"/>
          <w:szCs w:val="20"/>
        </w:rPr>
        <w:t>задолженность</w:t>
      </w:r>
      <w:r>
        <w:rPr>
          <w:rFonts w:ascii="Arial" w:hAnsi="Arial" w:cs="Arial"/>
          <w:sz w:val="20"/>
          <w:szCs w:val="20"/>
        </w:rPr>
        <w:t>)</w:t>
      </w:r>
      <w:r w:rsidRPr="00F847B5">
        <w:rPr>
          <w:rFonts w:ascii="Arial" w:hAnsi="Arial" w:cs="Arial"/>
          <w:sz w:val="20"/>
          <w:szCs w:val="20"/>
        </w:rPr>
        <w:t xml:space="preserve"> к </w:t>
      </w:r>
      <w:r w:rsidRPr="00F847B5">
        <w:rPr>
          <w:rFonts w:ascii="Arial" w:hAnsi="Arial" w:cs="Arial"/>
          <w:color w:val="000000"/>
          <w:sz w:val="20"/>
          <w:szCs w:val="20"/>
        </w:rPr>
        <w:t>Обществу с ограниченной ответственностью ПЧРБ Банк</w:t>
      </w:r>
      <w:r w:rsidR="00EF3F5E" w:rsidRPr="00F847B5">
        <w:rPr>
          <w:rFonts w:ascii="Arial" w:hAnsi="Arial" w:cs="Arial"/>
          <w:sz w:val="20"/>
          <w:szCs w:val="20"/>
        </w:rPr>
        <w:t xml:space="preserve"> </w:t>
      </w:r>
      <w:r w:rsidRPr="00F847B5">
        <w:rPr>
          <w:rFonts w:ascii="Arial" w:hAnsi="Arial" w:cs="Arial"/>
          <w:sz w:val="20"/>
          <w:szCs w:val="20"/>
        </w:rPr>
        <w:t xml:space="preserve">по Договору срочного депозита № ДД/06-0729 от 30.04.2014 на сумму 198 624 311 </w:t>
      </w:r>
      <w:r w:rsidR="002D4333" w:rsidRPr="00F847B5">
        <w:rPr>
          <w:rFonts w:ascii="Arial" w:hAnsi="Arial" w:cs="Arial"/>
          <w:sz w:val="20"/>
          <w:szCs w:val="20"/>
        </w:rPr>
        <w:t>(</w:t>
      </w:r>
      <w:r w:rsidR="002D4333">
        <w:rPr>
          <w:rFonts w:ascii="Arial" w:hAnsi="Arial" w:cs="Arial"/>
          <w:sz w:val="20"/>
          <w:szCs w:val="20"/>
        </w:rPr>
        <w:t>сто девяносто восемь миллионов</w:t>
      </w:r>
      <w:r w:rsidR="002D4333" w:rsidRPr="00F847B5">
        <w:rPr>
          <w:rFonts w:ascii="Arial" w:hAnsi="Arial" w:cs="Arial"/>
          <w:sz w:val="20"/>
          <w:szCs w:val="20"/>
        </w:rPr>
        <w:t xml:space="preserve"> </w:t>
      </w:r>
      <w:r w:rsidR="002D4333">
        <w:rPr>
          <w:rFonts w:ascii="Arial" w:hAnsi="Arial" w:cs="Arial"/>
          <w:sz w:val="20"/>
          <w:szCs w:val="20"/>
        </w:rPr>
        <w:t>шестьсот двадцать четыре тысячи</w:t>
      </w:r>
      <w:r w:rsidR="002D4333" w:rsidRPr="00F847B5">
        <w:rPr>
          <w:rFonts w:ascii="Arial" w:hAnsi="Arial" w:cs="Arial"/>
          <w:sz w:val="20"/>
          <w:szCs w:val="20"/>
        </w:rPr>
        <w:t xml:space="preserve"> </w:t>
      </w:r>
      <w:r w:rsidR="002D4333">
        <w:rPr>
          <w:rFonts w:ascii="Arial" w:hAnsi="Arial" w:cs="Arial"/>
          <w:sz w:val="20"/>
          <w:szCs w:val="20"/>
        </w:rPr>
        <w:t>триста одиннадцать</w:t>
      </w:r>
      <w:r w:rsidR="002D4333" w:rsidRPr="00F847B5">
        <w:rPr>
          <w:rFonts w:ascii="Arial" w:hAnsi="Arial" w:cs="Arial"/>
          <w:sz w:val="20"/>
          <w:szCs w:val="20"/>
        </w:rPr>
        <w:t xml:space="preserve">) рублей </w:t>
      </w:r>
      <w:r w:rsidR="002D4333">
        <w:rPr>
          <w:rFonts w:ascii="Arial" w:hAnsi="Arial" w:cs="Arial"/>
          <w:sz w:val="20"/>
          <w:szCs w:val="20"/>
        </w:rPr>
        <w:t>47</w:t>
      </w:r>
      <w:r w:rsidR="002D4333" w:rsidRPr="00F847B5">
        <w:rPr>
          <w:rFonts w:ascii="Arial" w:hAnsi="Arial" w:cs="Arial"/>
          <w:sz w:val="20"/>
          <w:szCs w:val="20"/>
        </w:rPr>
        <w:t xml:space="preserve"> копеек </w:t>
      </w:r>
      <w:r w:rsidR="008B1C20" w:rsidRPr="00F847B5">
        <w:rPr>
          <w:rFonts w:ascii="Arial" w:hAnsi="Arial" w:cs="Arial"/>
          <w:sz w:val="20"/>
          <w:szCs w:val="20"/>
        </w:rPr>
        <w:t>(</w:t>
      </w:r>
      <w:r w:rsidR="00281DD2">
        <w:rPr>
          <w:rFonts w:ascii="Arial" w:hAnsi="Arial" w:cs="Arial"/>
          <w:sz w:val="20"/>
          <w:szCs w:val="20"/>
        </w:rPr>
        <w:t>далее – Лот 1).</w:t>
      </w:r>
      <w:r w:rsidR="008225AF" w:rsidRPr="00F847B5">
        <w:rPr>
          <w:rFonts w:ascii="Arial" w:hAnsi="Arial" w:cs="Arial"/>
          <w:sz w:val="20"/>
          <w:szCs w:val="20"/>
        </w:rPr>
        <w:t xml:space="preserve"> </w:t>
      </w:r>
    </w:p>
    <w:p w:rsidR="00375063" w:rsidRPr="00F847B5" w:rsidRDefault="00FA69FF" w:rsidP="00FA69FF">
      <w:pPr>
        <w:pStyle w:val="a3"/>
        <w:spacing w:line="240" w:lineRule="auto"/>
        <w:ind w:left="0"/>
        <w:jc w:val="both"/>
        <w:rPr>
          <w:rFonts w:ascii="Arial" w:hAnsi="Arial" w:cs="Arial"/>
          <w:sz w:val="20"/>
          <w:szCs w:val="20"/>
        </w:rPr>
      </w:pPr>
      <w:r w:rsidRPr="00F847B5">
        <w:rPr>
          <w:rFonts w:ascii="Arial" w:hAnsi="Arial" w:cs="Arial"/>
          <w:sz w:val="20"/>
          <w:szCs w:val="20"/>
        </w:rPr>
        <w:t xml:space="preserve">2. </w:t>
      </w:r>
      <w:r w:rsidR="00F847B5">
        <w:rPr>
          <w:rFonts w:ascii="Arial" w:hAnsi="Arial" w:cs="Arial"/>
          <w:sz w:val="20"/>
          <w:szCs w:val="20"/>
        </w:rPr>
        <w:t xml:space="preserve">Права </w:t>
      </w:r>
      <w:r w:rsidR="00F847B5" w:rsidRPr="00F847B5">
        <w:rPr>
          <w:rFonts w:ascii="Arial" w:hAnsi="Arial" w:cs="Arial"/>
          <w:sz w:val="20"/>
          <w:szCs w:val="20"/>
        </w:rPr>
        <w:t xml:space="preserve">требования (Дебиторская задолженность) к </w:t>
      </w:r>
      <w:r w:rsidR="00F847B5" w:rsidRPr="00F847B5">
        <w:rPr>
          <w:rFonts w:ascii="Arial" w:hAnsi="Arial" w:cs="Arial"/>
          <w:color w:val="000000"/>
          <w:sz w:val="20"/>
          <w:szCs w:val="20"/>
        </w:rPr>
        <w:t>Обществу с ограниченной ответственностью ПЧРБ Банк</w:t>
      </w:r>
      <w:r w:rsidR="00F847B5" w:rsidRPr="00F847B5">
        <w:rPr>
          <w:rFonts w:ascii="Arial" w:hAnsi="Arial" w:cs="Arial"/>
          <w:sz w:val="20"/>
          <w:szCs w:val="20"/>
        </w:rPr>
        <w:t xml:space="preserve"> по Договору банковского счета № б/н от 10.05.2007 на сумму 1</w:t>
      </w:r>
      <w:r w:rsidR="00F847B5">
        <w:rPr>
          <w:rFonts w:ascii="Arial" w:hAnsi="Arial" w:cs="Arial"/>
          <w:sz w:val="20"/>
          <w:szCs w:val="20"/>
        </w:rPr>
        <w:t>65</w:t>
      </w:r>
      <w:r w:rsidR="00F847B5" w:rsidRPr="00F847B5">
        <w:rPr>
          <w:rFonts w:ascii="Arial" w:hAnsi="Arial" w:cs="Arial"/>
          <w:sz w:val="20"/>
          <w:szCs w:val="20"/>
        </w:rPr>
        <w:t> </w:t>
      </w:r>
      <w:r w:rsidR="00F847B5">
        <w:rPr>
          <w:rFonts w:ascii="Arial" w:hAnsi="Arial" w:cs="Arial"/>
          <w:sz w:val="20"/>
          <w:szCs w:val="20"/>
        </w:rPr>
        <w:t>397</w:t>
      </w:r>
      <w:r w:rsidR="00F847B5" w:rsidRPr="00F847B5">
        <w:rPr>
          <w:rFonts w:ascii="Arial" w:hAnsi="Arial" w:cs="Arial"/>
          <w:sz w:val="20"/>
          <w:szCs w:val="20"/>
        </w:rPr>
        <w:t> </w:t>
      </w:r>
      <w:r w:rsidR="00F847B5">
        <w:rPr>
          <w:rFonts w:ascii="Arial" w:hAnsi="Arial" w:cs="Arial"/>
          <w:sz w:val="20"/>
          <w:szCs w:val="20"/>
        </w:rPr>
        <w:t>853</w:t>
      </w:r>
      <w:r w:rsidR="00F847B5" w:rsidRPr="00F847B5">
        <w:rPr>
          <w:rFonts w:ascii="Arial" w:hAnsi="Arial" w:cs="Arial"/>
          <w:sz w:val="20"/>
          <w:szCs w:val="20"/>
        </w:rPr>
        <w:t xml:space="preserve"> </w:t>
      </w:r>
      <w:r w:rsidR="002D4333" w:rsidRPr="00F847B5">
        <w:rPr>
          <w:rFonts w:ascii="Arial" w:hAnsi="Arial" w:cs="Arial"/>
          <w:sz w:val="20"/>
          <w:szCs w:val="20"/>
        </w:rPr>
        <w:t>(</w:t>
      </w:r>
      <w:r w:rsidR="002D4333">
        <w:rPr>
          <w:rFonts w:ascii="Arial" w:hAnsi="Arial" w:cs="Arial"/>
          <w:sz w:val="20"/>
          <w:szCs w:val="20"/>
        </w:rPr>
        <w:t>сто шестьдесят пять миллионов</w:t>
      </w:r>
      <w:r w:rsidR="002D4333" w:rsidRPr="00F847B5">
        <w:rPr>
          <w:rFonts w:ascii="Arial" w:hAnsi="Arial" w:cs="Arial"/>
          <w:sz w:val="20"/>
          <w:szCs w:val="20"/>
        </w:rPr>
        <w:t xml:space="preserve"> </w:t>
      </w:r>
      <w:r w:rsidR="002D4333">
        <w:rPr>
          <w:rFonts w:ascii="Arial" w:hAnsi="Arial" w:cs="Arial"/>
          <w:sz w:val="20"/>
          <w:szCs w:val="20"/>
        </w:rPr>
        <w:t>триста девяносто семь тысяч</w:t>
      </w:r>
      <w:r w:rsidR="002D4333" w:rsidRPr="00F847B5">
        <w:rPr>
          <w:rFonts w:ascii="Arial" w:hAnsi="Arial" w:cs="Arial"/>
          <w:sz w:val="20"/>
          <w:szCs w:val="20"/>
        </w:rPr>
        <w:t xml:space="preserve"> </w:t>
      </w:r>
      <w:r w:rsidR="002D4333">
        <w:rPr>
          <w:rFonts w:ascii="Arial" w:hAnsi="Arial" w:cs="Arial"/>
          <w:sz w:val="20"/>
          <w:szCs w:val="20"/>
        </w:rPr>
        <w:t>восемьсот пятьдесят три</w:t>
      </w:r>
      <w:r w:rsidR="002D4333" w:rsidRPr="00F847B5">
        <w:rPr>
          <w:rFonts w:ascii="Arial" w:hAnsi="Arial" w:cs="Arial"/>
          <w:sz w:val="20"/>
          <w:szCs w:val="20"/>
        </w:rPr>
        <w:t>) рубл</w:t>
      </w:r>
      <w:r w:rsidR="002D4333">
        <w:rPr>
          <w:rFonts w:ascii="Arial" w:hAnsi="Arial" w:cs="Arial"/>
          <w:sz w:val="20"/>
          <w:szCs w:val="20"/>
        </w:rPr>
        <w:t>я</w:t>
      </w:r>
      <w:r w:rsidR="002D4333" w:rsidRPr="00F847B5">
        <w:rPr>
          <w:rFonts w:ascii="Arial" w:hAnsi="Arial" w:cs="Arial"/>
          <w:sz w:val="20"/>
          <w:szCs w:val="20"/>
        </w:rPr>
        <w:t xml:space="preserve"> </w:t>
      </w:r>
      <w:r w:rsidR="002D4333">
        <w:rPr>
          <w:rFonts w:ascii="Arial" w:hAnsi="Arial" w:cs="Arial"/>
          <w:sz w:val="20"/>
          <w:szCs w:val="20"/>
        </w:rPr>
        <w:t>51</w:t>
      </w:r>
      <w:r w:rsidR="002D4333" w:rsidRPr="00F847B5">
        <w:rPr>
          <w:rFonts w:ascii="Arial" w:hAnsi="Arial" w:cs="Arial"/>
          <w:sz w:val="20"/>
          <w:szCs w:val="20"/>
        </w:rPr>
        <w:t xml:space="preserve"> копе</w:t>
      </w:r>
      <w:r w:rsidR="002D4333">
        <w:rPr>
          <w:rFonts w:ascii="Arial" w:hAnsi="Arial" w:cs="Arial"/>
          <w:sz w:val="20"/>
          <w:szCs w:val="20"/>
        </w:rPr>
        <w:t>йка</w:t>
      </w:r>
      <w:r w:rsidR="002D4333" w:rsidRPr="00F847B5">
        <w:rPr>
          <w:rFonts w:ascii="Arial" w:hAnsi="Arial" w:cs="Arial"/>
          <w:sz w:val="20"/>
          <w:szCs w:val="20"/>
        </w:rPr>
        <w:t xml:space="preserve"> </w:t>
      </w:r>
      <w:r w:rsidR="00281DD2">
        <w:rPr>
          <w:rFonts w:ascii="Arial" w:hAnsi="Arial" w:cs="Arial"/>
          <w:sz w:val="20"/>
          <w:szCs w:val="20"/>
        </w:rPr>
        <w:t>(далее – Лот 2).</w:t>
      </w:r>
    </w:p>
    <w:p w:rsidR="00AE60A4" w:rsidRDefault="00AE60A4" w:rsidP="00FA69FF">
      <w:pPr>
        <w:pStyle w:val="a3"/>
        <w:spacing w:line="240" w:lineRule="auto"/>
        <w:ind w:left="0"/>
        <w:jc w:val="both"/>
        <w:rPr>
          <w:rFonts w:ascii="Arial" w:hAnsi="Arial" w:cs="Arial"/>
          <w:sz w:val="20"/>
          <w:szCs w:val="20"/>
          <w:lang w:val="en-US"/>
        </w:rPr>
      </w:pPr>
      <w:r w:rsidRPr="00F847B5">
        <w:rPr>
          <w:rFonts w:ascii="Arial" w:hAnsi="Arial" w:cs="Arial"/>
          <w:sz w:val="20"/>
          <w:szCs w:val="20"/>
        </w:rPr>
        <w:t xml:space="preserve">3. </w:t>
      </w:r>
      <w:r w:rsidR="00F847B5">
        <w:rPr>
          <w:rFonts w:ascii="Arial" w:hAnsi="Arial" w:cs="Arial"/>
          <w:sz w:val="20"/>
          <w:szCs w:val="20"/>
        </w:rPr>
        <w:t xml:space="preserve">Права требования (Дебиторская </w:t>
      </w:r>
      <w:r w:rsidR="00F847B5" w:rsidRPr="00F847B5">
        <w:rPr>
          <w:rFonts w:ascii="Arial" w:hAnsi="Arial" w:cs="Arial"/>
          <w:sz w:val="20"/>
          <w:szCs w:val="20"/>
        </w:rPr>
        <w:t>задолженность</w:t>
      </w:r>
      <w:r w:rsidR="00F847B5">
        <w:rPr>
          <w:rFonts w:ascii="Arial" w:hAnsi="Arial" w:cs="Arial"/>
          <w:sz w:val="20"/>
          <w:szCs w:val="20"/>
        </w:rPr>
        <w:t>)</w:t>
      </w:r>
      <w:r w:rsidR="00F847B5" w:rsidRPr="00F847B5">
        <w:rPr>
          <w:rFonts w:ascii="Arial" w:hAnsi="Arial" w:cs="Arial"/>
          <w:sz w:val="20"/>
          <w:szCs w:val="20"/>
        </w:rPr>
        <w:t xml:space="preserve"> к </w:t>
      </w:r>
      <w:r w:rsidR="00F847B5" w:rsidRPr="00F847B5">
        <w:rPr>
          <w:rFonts w:ascii="Arial" w:hAnsi="Arial" w:cs="Arial"/>
          <w:color w:val="000000"/>
          <w:sz w:val="20"/>
          <w:szCs w:val="20"/>
        </w:rPr>
        <w:t>Обществ</w:t>
      </w:r>
      <w:r w:rsidR="00F847B5">
        <w:rPr>
          <w:rFonts w:ascii="Arial" w:hAnsi="Arial" w:cs="Arial"/>
          <w:color w:val="000000"/>
          <w:sz w:val="20"/>
          <w:szCs w:val="20"/>
        </w:rPr>
        <w:t>у</w:t>
      </w:r>
      <w:r w:rsidR="00F847B5" w:rsidRPr="00F847B5">
        <w:rPr>
          <w:rFonts w:ascii="Arial" w:hAnsi="Arial" w:cs="Arial"/>
          <w:color w:val="000000"/>
          <w:sz w:val="20"/>
          <w:szCs w:val="20"/>
        </w:rPr>
        <w:t xml:space="preserve"> с ограниченной ответственностью </w:t>
      </w:r>
      <w:r w:rsidR="00281DD2">
        <w:rPr>
          <w:rFonts w:ascii="Arial" w:hAnsi="Arial" w:cs="Arial"/>
          <w:color w:val="000000"/>
          <w:sz w:val="20"/>
          <w:szCs w:val="20"/>
        </w:rPr>
        <w:t>«</w:t>
      </w:r>
      <w:r w:rsidR="00F847B5" w:rsidRPr="00F847B5">
        <w:rPr>
          <w:rFonts w:ascii="Arial" w:hAnsi="Arial" w:cs="Arial"/>
          <w:color w:val="000000"/>
          <w:sz w:val="20"/>
          <w:szCs w:val="20"/>
        </w:rPr>
        <w:t>Промышленный региональный банк</w:t>
      </w:r>
      <w:r w:rsidR="00281DD2">
        <w:rPr>
          <w:rFonts w:ascii="Arial" w:hAnsi="Arial" w:cs="Arial"/>
          <w:color w:val="000000"/>
          <w:sz w:val="20"/>
          <w:szCs w:val="20"/>
        </w:rPr>
        <w:t>»</w:t>
      </w:r>
      <w:r w:rsidR="00F847B5" w:rsidRPr="00F847B5">
        <w:rPr>
          <w:rFonts w:ascii="Arial" w:hAnsi="Arial" w:cs="Arial"/>
          <w:sz w:val="20"/>
          <w:szCs w:val="20"/>
        </w:rPr>
        <w:t xml:space="preserve"> по Договору банковского счета № </w:t>
      </w:r>
      <w:r w:rsidR="00F847B5">
        <w:rPr>
          <w:rFonts w:ascii="Arial" w:hAnsi="Arial" w:cs="Arial"/>
          <w:sz w:val="20"/>
          <w:szCs w:val="20"/>
        </w:rPr>
        <w:t>М001-029</w:t>
      </w:r>
      <w:r w:rsidR="00F847B5" w:rsidRPr="00F847B5">
        <w:rPr>
          <w:rFonts w:ascii="Arial" w:hAnsi="Arial" w:cs="Arial"/>
          <w:sz w:val="20"/>
          <w:szCs w:val="20"/>
        </w:rPr>
        <w:t>/</w:t>
      </w:r>
      <w:r w:rsidR="00F847B5">
        <w:rPr>
          <w:rFonts w:ascii="Arial" w:hAnsi="Arial" w:cs="Arial"/>
          <w:sz w:val="20"/>
          <w:szCs w:val="20"/>
        </w:rPr>
        <w:t>2016</w:t>
      </w:r>
      <w:r w:rsidR="00F847B5" w:rsidRPr="00F847B5">
        <w:rPr>
          <w:rFonts w:ascii="Arial" w:hAnsi="Arial" w:cs="Arial"/>
          <w:sz w:val="20"/>
          <w:szCs w:val="20"/>
        </w:rPr>
        <w:t xml:space="preserve"> от 1</w:t>
      </w:r>
      <w:r w:rsidR="00F847B5">
        <w:rPr>
          <w:rFonts w:ascii="Arial" w:hAnsi="Arial" w:cs="Arial"/>
          <w:sz w:val="20"/>
          <w:szCs w:val="20"/>
        </w:rPr>
        <w:t>3</w:t>
      </w:r>
      <w:r w:rsidR="00F847B5" w:rsidRPr="00F847B5">
        <w:rPr>
          <w:rFonts w:ascii="Arial" w:hAnsi="Arial" w:cs="Arial"/>
          <w:sz w:val="20"/>
          <w:szCs w:val="20"/>
        </w:rPr>
        <w:t>.05.20</w:t>
      </w:r>
      <w:r w:rsidR="00F847B5">
        <w:rPr>
          <w:rFonts w:ascii="Arial" w:hAnsi="Arial" w:cs="Arial"/>
          <w:sz w:val="20"/>
          <w:szCs w:val="20"/>
        </w:rPr>
        <w:t>16</w:t>
      </w:r>
      <w:r w:rsidR="00F847B5" w:rsidRPr="00F847B5">
        <w:rPr>
          <w:rFonts w:ascii="Arial" w:hAnsi="Arial" w:cs="Arial"/>
          <w:sz w:val="20"/>
          <w:szCs w:val="20"/>
        </w:rPr>
        <w:t xml:space="preserve"> на сумму </w:t>
      </w:r>
      <w:r w:rsidR="00F847B5">
        <w:rPr>
          <w:rFonts w:ascii="Arial" w:hAnsi="Arial" w:cs="Arial"/>
          <w:sz w:val="20"/>
          <w:szCs w:val="20"/>
        </w:rPr>
        <w:t>398 000 000</w:t>
      </w:r>
      <w:r w:rsidR="00F847B5" w:rsidRPr="00F847B5">
        <w:rPr>
          <w:rFonts w:ascii="Arial" w:hAnsi="Arial" w:cs="Arial"/>
          <w:sz w:val="20"/>
          <w:szCs w:val="20"/>
        </w:rPr>
        <w:t xml:space="preserve"> </w:t>
      </w:r>
      <w:r w:rsidR="002D4333">
        <w:rPr>
          <w:rFonts w:ascii="Arial" w:hAnsi="Arial" w:cs="Arial"/>
          <w:sz w:val="20"/>
          <w:szCs w:val="20"/>
        </w:rPr>
        <w:t>(триста девяносто восемь миллионов) рублей 00 копеек</w:t>
      </w:r>
      <w:r w:rsidR="00F847B5" w:rsidRPr="00F847B5">
        <w:rPr>
          <w:rFonts w:ascii="Arial" w:hAnsi="Arial" w:cs="Arial"/>
          <w:sz w:val="20"/>
          <w:szCs w:val="20"/>
        </w:rPr>
        <w:t xml:space="preserve"> </w:t>
      </w:r>
      <w:r w:rsidR="00EF3F5E" w:rsidRPr="00F847B5">
        <w:rPr>
          <w:rFonts w:ascii="Arial" w:hAnsi="Arial" w:cs="Arial"/>
          <w:sz w:val="20"/>
          <w:szCs w:val="20"/>
        </w:rPr>
        <w:t>(далее – Лот 3)</w:t>
      </w:r>
      <w:r w:rsidR="00CC4318" w:rsidRPr="00F847B5">
        <w:rPr>
          <w:rFonts w:ascii="Arial" w:hAnsi="Arial" w:cs="Arial"/>
          <w:sz w:val="20"/>
          <w:szCs w:val="20"/>
        </w:rPr>
        <w:t>.</w:t>
      </w:r>
    </w:p>
    <w:p w:rsidR="00A26FD3" w:rsidRPr="00A26FD3" w:rsidRDefault="00A26FD3" w:rsidP="00FA69FF">
      <w:pPr>
        <w:pStyle w:val="a3"/>
        <w:spacing w:line="240" w:lineRule="auto"/>
        <w:ind w:left="0"/>
        <w:jc w:val="both"/>
        <w:rPr>
          <w:rFonts w:ascii="Arial" w:hAnsi="Arial" w:cs="Arial"/>
          <w:sz w:val="20"/>
          <w:szCs w:val="20"/>
        </w:rPr>
      </w:pPr>
      <w:r w:rsidRPr="00A26FD3">
        <w:rPr>
          <w:rFonts w:ascii="Arial" w:hAnsi="Arial" w:cs="Arial"/>
          <w:sz w:val="20"/>
          <w:szCs w:val="20"/>
        </w:rPr>
        <w:t>4</w:t>
      </w:r>
      <w:r>
        <w:rPr>
          <w:rFonts w:ascii="Arial" w:hAnsi="Arial" w:cs="Arial"/>
          <w:sz w:val="20"/>
          <w:szCs w:val="20"/>
        </w:rPr>
        <w:t>. Права требования</w:t>
      </w:r>
      <w:r w:rsidR="00395610">
        <w:rPr>
          <w:rFonts w:ascii="Arial" w:hAnsi="Arial" w:cs="Arial"/>
          <w:sz w:val="20"/>
          <w:szCs w:val="20"/>
        </w:rPr>
        <w:t xml:space="preserve"> (Дебиторская </w:t>
      </w:r>
      <w:r w:rsidR="00395610" w:rsidRPr="00F847B5">
        <w:rPr>
          <w:rFonts w:ascii="Arial" w:hAnsi="Arial" w:cs="Arial"/>
          <w:sz w:val="20"/>
          <w:szCs w:val="20"/>
        </w:rPr>
        <w:t>задолженность</w:t>
      </w:r>
      <w:r w:rsidR="00395610">
        <w:rPr>
          <w:rFonts w:ascii="Arial" w:hAnsi="Arial" w:cs="Arial"/>
          <w:sz w:val="20"/>
          <w:szCs w:val="20"/>
        </w:rPr>
        <w:t>)</w:t>
      </w:r>
      <w:r>
        <w:rPr>
          <w:rFonts w:ascii="Arial" w:hAnsi="Arial" w:cs="Arial"/>
          <w:sz w:val="20"/>
          <w:szCs w:val="20"/>
        </w:rPr>
        <w:t xml:space="preserve"> </w:t>
      </w:r>
      <w:r w:rsidRPr="00F847B5">
        <w:rPr>
          <w:rFonts w:ascii="Arial" w:hAnsi="Arial" w:cs="Arial"/>
          <w:sz w:val="20"/>
          <w:szCs w:val="20"/>
        </w:rPr>
        <w:t xml:space="preserve">к </w:t>
      </w:r>
      <w:r>
        <w:rPr>
          <w:rFonts w:ascii="Arial" w:hAnsi="Arial" w:cs="Arial"/>
          <w:color w:val="000000"/>
          <w:sz w:val="20"/>
          <w:szCs w:val="20"/>
        </w:rPr>
        <w:t>Акционерному коммерческому б</w:t>
      </w:r>
      <w:r w:rsidRPr="00F847B5">
        <w:rPr>
          <w:rFonts w:ascii="Arial" w:hAnsi="Arial" w:cs="Arial"/>
          <w:color w:val="000000"/>
          <w:sz w:val="20"/>
          <w:szCs w:val="20"/>
        </w:rPr>
        <w:t>анк</w:t>
      </w:r>
      <w:r>
        <w:rPr>
          <w:rFonts w:ascii="Arial" w:hAnsi="Arial" w:cs="Arial"/>
          <w:color w:val="000000"/>
          <w:sz w:val="20"/>
          <w:szCs w:val="20"/>
        </w:rPr>
        <w:t>у «ЕНИСЕЙ» (публичное акционерное общество)</w:t>
      </w:r>
      <w:r w:rsidRPr="00F847B5">
        <w:rPr>
          <w:rFonts w:ascii="Arial" w:hAnsi="Arial" w:cs="Arial"/>
          <w:sz w:val="20"/>
          <w:szCs w:val="20"/>
        </w:rPr>
        <w:t xml:space="preserve"> по Договору </w:t>
      </w:r>
      <w:r>
        <w:rPr>
          <w:rFonts w:ascii="Arial" w:hAnsi="Arial" w:cs="Arial"/>
          <w:sz w:val="20"/>
          <w:szCs w:val="20"/>
        </w:rPr>
        <w:t>банковского счета доверительного управления</w:t>
      </w:r>
      <w:r w:rsidRPr="00F847B5">
        <w:rPr>
          <w:rFonts w:ascii="Arial" w:hAnsi="Arial" w:cs="Arial"/>
          <w:sz w:val="20"/>
          <w:szCs w:val="20"/>
        </w:rPr>
        <w:t xml:space="preserve"> № </w:t>
      </w:r>
      <w:r>
        <w:rPr>
          <w:rFonts w:ascii="Arial" w:hAnsi="Arial" w:cs="Arial"/>
          <w:sz w:val="20"/>
          <w:szCs w:val="20"/>
        </w:rPr>
        <w:t>731</w:t>
      </w:r>
      <w:r w:rsidRPr="00583AD3">
        <w:rPr>
          <w:rFonts w:ascii="Arial" w:hAnsi="Arial" w:cs="Arial"/>
          <w:sz w:val="20"/>
          <w:szCs w:val="20"/>
        </w:rPr>
        <w:t>/</w:t>
      </w:r>
      <w:r>
        <w:rPr>
          <w:rFonts w:ascii="Arial" w:hAnsi="Arial" w:cs="Arial"/>
          <w:sz w:val="20"/>
          <w:szCs w:val="20"/>
        </w:rPr>
        <w:t>2016</w:t>
      </w:r>
      <w:r w:rsidRPr="00F847B5">
        <w:rPr>
          <w:rFonts w:ascii="Arial" w:hAnsi="Arial" w:cs="Arial"/>
          <w:sz w:val="20"/>
          <w:szCs w:val="20"/>
        </w:rPr>
        <w:t xml:space="preserve"> от </w:t>
      </w:r>
      <w:r>
        <w:rPr>
          <w:rFonts w:ascii="Arial" w:hAnsi="Arial" w:cs="Arial"/>
          <w:sz w:val="20"/>
          <w:szCs w:val="20"/>
        </w:rPr>
        <w:t>14</w:t>
      </w:r>
      <w:r w:rsidRPr="00F847B5">
        <w:rPr>
          <w:rFonts w:ascii="Arial" w:hAnsi="Arial" w:cs="Arial"/>
          <w:sz w:val="20"/>
          <w:szCs w:val="20"/>
        </w:rPr>
        <w:t>.04.201</w:t>
      </w:r>
      <w:r>
        <w:rPr>
          <w:rFonts w:ascii="Arial" w:hAnsi="Arial" w:cs="Arial"/>
          <w:sz w:val="20"/>
          <w:szCs w:val="20"/>
        </w:rPr>
        <w:t>6 года</w:t>
      </w:r>
      <w:r w:rsidRPr="00F847B5">
        <w:rPr>
          <w:rFonts w:ascii="Arial" w:hAnsi="Arial" w:cs="Arial"/>
          <w:sz w:val="20"/>
          <w:szCs w:val="20"/>
        </w:rPr>
        <w:t xml:space="preserve"> на сумму 1</w:t>
      </w:r>
      <w:r>
        <w:rPr>
          <w:rFonts w:ascii="Arial" w:hAnsi="Arial" w:cs="Arial"/>
          <w:sz w:val="20"/>
          <w:szCs w:val="20"/>
        </w:rPr>
        <w:t xml:space="preserve">73 434 </w:t>
      </w:r>
      <w:r w:rsidRPr="00F847B5">
        <w:rPr>
          <w:rFonts w:ascii="Arial" w:hAnsi="Arial" w:cs="Arial"/>
          <w:sz w:val="20"/>
          <w:szCs w:val="20"/>
        </w:rPr>
        <w:t>(</w:t>
      </w:r>
      <w:r>
        <w:rPr>
          <w:rFonts w:ascii="Arial" w:hAnsi="Arial" w:cs="Arial"/>
          <w:sz w:val="20"/>
          <w:szCs w:val="20"/>
        </w:rPr>
        <w:t>сто семьдесят три тысячи</w:t>
      </w:r>
      <w:r w:rsidRPr="00F847B5">
        <w:rPr>
          <w:rFonts w:ascii="Arial" w:hAnsi="Arial" w:cs="Arial"/>
          <w:sz w:val="20"/>
          <w:szCs w:val="20"/>
        </w:rPr>
        <w:t xml:space="preserve"> </w:t>
      </w:r>
      <w:r>
        <w:rPr>
          <w:rFonts w:ascii="Arial" w:hAnsi="Arial" w:cs="Arial"/>
          <w:sz w:val="20"/>
          <w:szCs w:val="20"/>
        </w:rPr>
        <w:t>четыреста тридцать четыре тысячи</w:t>
      </w:r>
      <w:r w:rsidRPr="00F847B5">
        <w:rPr>
          <w:rFonts w:ascii="Arial" w:hAnsi="Arial" w:cs="Arial"/>
          <w:sz w:val="20"/>
          <w:szCs w:val="20"/>
        </w:rPr>
        <w:t xml:space="preserve">) рублей </w:t>
      </w:r>
      <w:r>
        <w:rPr>
          <w:rFonts w:ascii="Arial" w:hAnsi="Arial" w:cs="Arial"/>
          <w:sz w:val="20"/>
          <w:szCs w:val="20"/>
        </w:rPr>
        <w:t>70</w:t>
      </w:r>
      <w:r w:rsidRPr="00F847B5">
        <w:rPr>
          <w:rFonts w:ascii="Arial" w:hAnsi="Arial" w:cs="Arial"/>
          <w:sz w:val="20"/>
          <w:szCs w:val="20"/>
        </w:rPr>
        <w:t xml:space="preserve"> копеек (</w:t>
      </w:r>
      <w:r>
        <w:rPr>
          <w:rFonts w:ascii="Arial" w:hAnsi="Arial" w:cs="Arial"/>
          <w:sz w:val="20"/>
          <w:szCs w:val="20"/>
        </w:rPr>
        <w:t xml:space="preserve">далее – Лот 4). </w:t>
      </w:r>
    </w:p>
    <w:p w:rsidR="00BF14BF" w:rsidRPr="00F847B5" w:rsidRDefault="00237FFA" w:rsidP="00527787">
      <w:pPr>
        <w:pStyle w:val="a3"/>
        <w:spacing w:line="240" w:lineRule="auto"/>
        <w:ind w:left="0"/>
        <w:jc w:val="both"/>
        <w:rPr>
          <w:rFonts w:ascii="Arial" w:hAnsi="Arial" w:cs="Arial"/>
          <w:sz w:val="20"/>
          <w:szCs w:val="20"/>
        </w:rPr>
      </w:pPr>
      <w:r>
        <w:rPr>
          <w:rFonts w:ascii="Arial" w:hAnsi="Arial" w:cs="Arial"/>
          <w:sz w:val="20"/>
          <w:szCs w:val="20"/>
        </w:rPr>
        <w:t>5</w:t>
      </w:r>
      <w:r w:rsidR="00527787" w:rsidRPr="00F847B5">
        <w:rPr>
          <w:rFonts w:ascii="Arial" w:hAnsi="Arial" w:cs="Arial"/>
          <w:sz w:val="20"/>
          <w:szCs w:val="20"/>
        </w:rPr>
        <w:t xml:space="preserve">. </w:t>
      </w:r>
      <w:r w:rsidR="003822A8" w:rsidRPr="00F847B5">
        <w:rPr>
          <w:rFonts w:ascii="Arial" w:hAnsi="Arial" w:cs="Arial"/>
          <w:sz w:val="20"/>
          <w:szCs w:val="20"/>
        </w:rPr>
        <w:t xml:space="preserve">Начальная цена </w:t>
      </w:r>
      <w:r w:rsidR="00E7007B" w:rsidRPr="00F847B5">
        <w:rPr>
          <w:rFonts w:ascii="Arial" w:hAnsi="Arial" w:cs="Arial"/>
          <w:sz w:val="20"/>
          <w:szCs w:val="20"/>
        </w:rPr>
        <w:t>Лота</w:t>
      </w:r>
      <w:r w:rsidR="005177E1" w:rsidRPr="00F847B5">
        <w:rPr>
          <w:rFonts w:ascii="Arial" w:hAnsi="Arial" w:cs="Arial"/>
          <w:sz w:val="20"/>
          <w:szCs w:val="20"/>
        </w:rPr>
        <w:t xml:space="preserve"> 1</w:t>
      </w:r>
      <w:r w:rsidR="003822A8" w:rsidRPr="00F847B5">
        <w:rPr>
          <w:rFonts w:ascii="Arial" w:hAnsi="Arial" w:cs="Arial"/>
          <w:sz w:val="20"/>
          <w:szCs w:val="20"/>
        </w:rPr>
        <w:t xml:space="preserve"> составляет</w:t>
      </w:r>
      <w:r w:rsidR="00391FDB" w:rsidRPr="00F847B5">
        <w:rPr>
          <w:rFonts w:ascii="Arial" w:hAnsi="Arial" w:cs="Arial"/>
          <w:sz w:val="20"/>
          <w:szCs w:val="20"/>
        </w:rPr>
        <w:t xml:space="preserve"> </w:t>
      </w:r>
      <w:r w:rsidR="008868E9" w:rsidRPr="008868E9">
        <w:rPr>
          <w:rFonts w:ascii="Arial" w:hAnsi="Arial" w:cs="Arial"/>
          <w:sz w:val="20"/>
          <w:szCs w:val="20"/>
        </w:rPr>
        <w:t>2</w:t>
      </w:r>
      <w:r w:rsidR="002E4B61" w:rsidRPr="002E4B61">
        <w:rPr>
          <w:rFonts w:ascii="Arial" w:hAnsi="Arial" w:cs="Arial"/>
          <w:sz w:val="20"/>
          <w:szCs w:val="20"/>
        </w:rPr>
        <w:t>0</w:t>
      </w:r>
      <w:r w:rsidR="00185E9F">
        <w:rPr>
          <w:rFonts w:ascii="Arial" w:hAnsi="Arial" w:cs="Arial"/>
          <w:sz w:val="20"/>
          <w:szCs w:val="20"/>
        </w:rPr>
        <w:t> </w:t>
      </w:r>
      <w:r w:rsidR="002E4B61" w:rsidRPr="002E4B61">
        <w:rPr>
          <w:rFonts w:ascii="Arial" w:hAnsi="Arial" w:cs="Arial"/>
          <w:sz w:val="20"/>
          <w:szCs w:val="20"/>
        </w:rPr>
        <w:t>242</w:t>
      </w:r>
      <w:r w:rsidR="00185E9F">
        <w:rPr>
          <w:rFonts w:ascii="Arial" w:hAnsi="Arial" w:cs="Arial"/>
          <w:sz w:val="20"/>
          <w:szCs w:val="20"/>
        </w:rPr>
        <w:t xml:space="preserve"> </w:t>
      </w:r>
      <w:r w:rsidR="002E4B61" w:rsidRPr="002E4B61">
        <w:rPr>
          <w:rFonts w:ascii="Arial" w:hAnsi="Arial" w:cs="Arial"/>
          <w:sz w:val="20"/>
          <w:szCs w:val="20"/>
        </w:rPr>
        <w:t>319</w:t>
      </w:r>
      <w:r w:rsidR="001D40F6" w:rsidRPr="00F847B5">
        <w:rPr>
          <w:rFonts w:ascii="Arial" w:hAnsi="Arial" w:cs="Arial"/>
          <w:sz w:val="20"/>
          <w:szCs w:val="20"/>
        </w:rPr>
        <w:t xml:space="preserve"> </w:t>
      </w:r>
      <w:r w:rsidR="00862471" w:rsidRPr="00F847B5">
        <w:rPr>
          <w:rFonts w:ascii="Arial" w:hAnsi="Arial" w:cs="Arial"/>
          <w:sz w:val="20"/>
          <w:szCs w:val="20"/>
        </w:rPr>
        <w:t>(</w:t>
      </w:r>
      <w:r w:rsidR="008868E9">
        <w:rPr>
          <w:rFonts w:ascii="Arial" w:hAnsi="Arial" w:cs="Arial"/>
          <w:sz w:val="20"/>
          <w:szCs w:val="20"/>
        </w:rPr>
        <w:t xml:space="preserve">двадцать </w:t>
      </w:r>
      <w:r w:rsidR="001D40F6">
        <w:rPr>
          <w:rFonts w:ascii="Arial" w:hAnsi="Arial" w:cs="Arial"/>
          <w:sz w:val="20"/>
          <w:szCs w:val="20"/>
        </w:rPr>
        <w:t>миллион</w:t>
      </w:r>
      <w:r w:rsidR="002E4B61">
        <w:rPr>
          <w:rFonts w:ascii="Arial" w:hAnsi="Arial" w:cs="Arial"/>
          <w:sz w:val="20"/>
          <w:szCs w:val="20"/>
        </w:rPr>
        <w:t>ов</w:t>
      </w:r>
      <w:r w:rsidR="00375063" w:rsidRPr="00F847B5">
        <w:rPr>
          <w:rFonts w:ascii="Arial" w:hAnsi="Arial" w:cs="Arial"/>
          <w:sz w:val="20"/>
          <w:szCs w:val="20"/>
        </w:rPr>
        <w:t xml:space="preserve"> </w:t>
      </w:r>
      <w:r w:rsidR="002E4B61">
        <w:rPr>
          <w:rFonts w:ascii="Arial" w:hAnsi="Arial" w:cs="Arial"/>
          <w:sz w:val="20"/>
          <w:szCs w:val="20"/>
        </w:rPr>
        <w:t>двести сорок две</w:t>
      </w:r>
      <w:r w:rsidR="00FC1BEC">
        <w:rPr>
          <w:rFonts w:ascii="Arial" w:hAnsi="Arial" w:cs="Arial"/>
          <w:sz w:val="20"/>
          <w:szCs w:val="20"/>
        </w:rPr>
        <w:t xml:space="preserve"> </w:t>
      </w:r>
      <w:r w:rsidR="00F96D91">
        <w:rPr>
          <w:rFonts w:ascii="Arial" w:hAnsi="Arial" w:cs="Arial"/>
          <w:sz w:val="20"/>
          <w:szCs w:val="20"/>
        </w:rPr>
        <w:t>тысяч</w:t>
      </w:r>
      <w:r w:rsidR="002E4B61">
        <w:rPr>
          <w:rFonts w:ascii="Arial" w:hAnsi="Arial" w:cs="Arial"/>
          <w:sz w:val="20"/>
          <w:szCs w:val="20"/>
        </w:rPr>
        <w:t>и</w:t>
      </w:r>
      <w:r w:rsidR="00F96D91">
        <w:rPr>
          <w:rFonts w:ascii="Arial" w:hAnsi="Arial" w:cs="Arial"/>
          <w:sz w:val="20"/>
          <w:szCs w:val="20"/>
        </w:rPr>
        <w:t xml:space="preserve"> </w:t>
      </w:r>
      <w:r w:rsidR="002E4B61">
        <w:rPr>
          <w:rFonts w:ascii="Arial" w:hAnsi="Arial" w:cs="Arial"/>
          <w:sz w:val="20"/>
          <w:szCs w:val="20"/>
        </w:rPr>
        <w:t>триста</w:t>
      </w:r>
      <w:r w:rsidR="00FC1BEC">
        <w:rPr>
          <w:rFonts w:ascii="Arial" w:hAnsi="Arial" w:cs="Arial"/>
          <w:sz w:val="20"/>
          <w:szCs w:val="20"/>
        </w:rPr>
        <w:t xml:space="preserve"> девя</w:t>
      </w:r>
      <w:r w:rsidR="002E4B61">
        <w:rPr>
          <w:rFonts w:ascii="Arial" w:hAnsi="Arial" w:cs="Arial"/>
          <w:sz w:val="20"/>
          <w:szCs w:val="20"/>
        </w:rPr>
        <w:t>т</w:t>
      </w:r>
      <w:r w:rsidR="00FC1BEC">
        <w:rPr>
          <w:rFonts w:ascii="Arial" w:hAnsi="Arial" w:cs="Arial"/>
          <w:sz w:val="20"/>
          <w:szCs w:val="20"/>
        </w:rPr>
        <w:t>н</w:t>
      </w:r>
      <w:r w:rsidR="002E4B61">
        <w:rPr>
          <w:rFonts w:ascii="Arial" w:hAnsi="Arial" w:cs="Arial"/>
          <w:sz w:val="20"/>
          <w:szCs w:val="20"/>
        </w:rPr>
        <w:t>адцать</w:t>
      </w:r>
      <w:r w:rsidR="00DF3448" w:rsidRPr="00F847B5">
        <w:rPr>
          <w:rFonts w:ascii="Arial" w:hAnsi="Arial" w:cs="Arial"/>
          <w:sz w:val="20"/>
          <w:szCs w:val="20"/>
        </w:rPr>
        <w:t xml:space="preserve">) </w:t>
      </w:r>
      <w:r w:rsidR="00862471" w:rsidRPr="00F847B5">
        <w:rPr>
          <w:rFonts w:ascii="Arial" w:hAnsi="Arial" w:cs="Arial"/>
          <w:sz w:val="20"/>
          <w:szCs w:val="20"/>
        </w:rPr>
        <w:t>рубл</w:t>
      </w:r>
      <w:r w:rsidR="002E4B61">
        <w:rPr>
          <w:rFonts w:ascii="Arial" w:hAnsi="Arial" w:cs="Arial"/>
          <w:sz w:val="20"/>
          <w:szCs w:val="20"/>
        </w:rPr>
        <w:t>ей</w:t>
      </w:r>
      <w:r w:rsidR="00B2351D" w:rsidRPr="00F847B5">
        <w:rPr>
          <w:rFonts w:ascii="Arial" w:hAnsi="Arial" w:cs="Arial"/>
          <w:sz w:val="20"/>
          <w:szCs w:val="20"/>
        </w:rPr>
        <w:t xml:space="preserve"> </w:t>
      </w:r>
      <w:r w:rsidR="002E4B61" w:rsidRPr="002E4B61">
        <w:rPr>
          <w:rFonts w:ascii="Arial" w:hAnsi="Arial" w:cs="Arial"/>
          <w:sz w:val="20"/>
          <w:szCs w:val="20"/>
        </w:rPr>
        <w:t>11</w:t>
      </w:r>
      <w:r w:rsidR="00B2351D" w:rsidRPr="00F847B5">
        <w:rPr>
          <w:rFonts w:ascii="Arial" w:hAnsi="Arial" w:cs="Arial"/>
          <w:sz w:val="20"/>
          <w:szCs w:val="20"/>
        </w:rPr>
        <w:t xml:space="preserve"> копе</w:t>
      </w:r>
      <w:r w:rsidR="008868E9">
        <w:rPr>
          <w:rFonts w:ascii="Arial" w:hAnsi="Arial" w:cs="Arial"/>
          <w:sz w:val="20"/>
          <w:szCs w:val="20"/>
        </w:rPr>
        <w:t>е</w:t>
      </w:r>
      <w:r w:rsidR="00E6106F">
        <w:rPr>
          <w:rFonts w:ascii="Arial" w:hAnsi="Arial" w:cs="Arial"/>
          <w:sz w:val="20"/>
          <w:szCs w:val="20"/>
        </w:rPr>
        <w:t>к</w:t>
      </w:r>
      <w:r w:rsidR="003822A8" w:rsidRPr="00F847B5">
        <w:rPr>
          <w:rFonts w:ascii="Arial" w:hAnsi="Arial" w:cs="Arial"/>
          <w:sz w:val="20"/>
          <w:szCs w:val="20"/>
        </w:rPr>
        <w:t>.</w:t>
      </w:r>
    </w:p>
    <w:p w:rsidR="008225AF" w:rsidRDefault="00237FFA" w:rsidP="00527787">
      <w:pPr>
        <w:pStyle w:val="a3"/>
        <w:spacing w:line="240" w:lineRule="auto"/>
        <w:ind w:left="0"/>
        <w:jc w:val="both"/>
        <w:rPr>
          <w:rFonts w:ascii="Arial" w:hAnsi="Arial" w:cs="Arial"/>
          <w:sz w:val="20"/>
          <w:szCs w:val="20"/>
        </w:rPr>
      </w:pPr>
      <w:r>
        <w:rPr>
          <w:rFonts w:ascii="Arial" w:hAnsi="Arial" w:cs="Arial"/>
          <w:sz w:val="20"/>
          <w:szCs w:val="20"/>
        </w:rPr>
        <w:t>6</w:t>
      </w:r>
      <w:r w:rsidR="00527787" w:rsidRPr="00F847B5">
        <w:rPr>
          <w:rFonts w:ascii="Arial" w:hAnsi="Arial" w:cs="Arial"/>
          <w:sz w:val="20"/>
          <w:szCs w:val="20"/>
        </w:rPr>
        <w:t xml:space="preserve">. </w:t>
      </w:r>
      <w:r w:rsidR="008225AF" w:rsidRPr="00F847B5">
        <w:rPr>
          <w:rFonts w:ascii="Arial" w:hAnsi="Arial" w:cs="Arial"/>
          <w:sz w:val="20"/>
          <w:szCs w:val="20"/>
        </w:rPr>
        <w:t>Начальная цена Лота</w:t>
      </w:r>
      <w:r w:rsidR="00086A15" w:rsidRPr="00F847B5">
        <w:rPr>
          <w:rFonts w:ascii="Arial" w:hAnsi="Arial" w:cs="Arial"/>
          <w:sz w:val="20"/>
          <w:szCs w:val="20"/>
        </w:rPr>
        <w:t xml:space="preserve"> 2</w:t>
      </w:r>
      <w:r w:rsidR="008225AF" w:rsidRPr="00F847B5">
        <w:rPr>
          <w:rFonts w:ascii="Arial" w:hAnsi="Arial" w:cs="Arial"/>
          <w:sz w:val="20"/>
          <w:szCs w:val="20"/>
        </w:rPr>
        <w:t xml:space="preserve"> составляет </w:t>
      </w:r>
      <w:r w:rsidR="00F43A0C">
        <w:rPr>
          <w:rFonts w:ascii="Arial" w:hAnsi="Arial" w:cs="Arial"/>
          <w:sz w:val="20"/>
          <w:szCs w:val="20"/>
        </w:rPr>
        <w:t>1</w:t>
      </w:r>
      <w:r w:rsidR="002E4B61" w:rsidRPr="002E4B61">
        <w:rPr>
          <w:rFonts w:ascii="Arial" w:hAnsi="Arial" w:cs="Arial"/>
          <w:sz w:val="20"/>
          <w:szCs w:val="20"/>
        </w:rPr>
        <w:t>6</w:t>
      </w:r>
      <w:r w:rsidR="00B40AF8">
        <w:rPr>
          <w:rFonts w:ascii="Arial" w:hAnsi="Arial" w:cs="Arial"/>
          <w:sz w:val="20"/>
          <w:szCs w:val="20"/>
        </w:rPr>
        <w:t> </w:t>
      </w:r>
      <w:r w:rsidR="002E4B61" w:rsidRPr="002E4B61">
        <w:rPr>
          <w:rFonts w:ascii="Arial" w:hAnsi="Arial" w:cs="Arial"/>
          <w:sz w:val="20"/>
          <w:szCs w:val="20"/>
        </w:rPr>
        <w:t>856</w:t>
      </w:r>
      <w:r w:rsidR="00B40AF8">
        <w:rPr>
          <w:rFonts w:ascii="Arial" w:hAnsi="Arial" w:cs="Arial"/>
          <w:sz w:val="20"/>
          <w:szCs w:val="20"/>
        </w:rPr>
        <w:t xml:space="preserve"> </w:t>
      </w:r>
      <w:r w:rsidR="002E4B61" w:rsidRPr="002E4B61">
        <w:rPr>
          <w:rFonts w:ascii="Arial" w:hAnsi="Arial" w:cs="Arial"/>
          <w:sz w:val="20"/>
          <w:szCs w:val="20"/>
        </w:rPr>
        <w:t>027</w:t>
      </w:r>
      <w:r w:rsidR="001D40F6" w:rsidRPr="00F847B5">
        <w:rPr>
          <w:rFonts w:ascii="Arial" w:hAnsi="Arial" w:cs="Arial"/>
          <w:sz w:val="20"/>
          <w:szCs w:val="20"/>
        </w:rPr>
        <w:t xml:space="preserve"> </w:t>
      </w:r>
      <w:r w:rsidR="008225AF" w:rsidRPr="00F847B5">
        <w:rPr>
          <w:rFonts w:ascii="Arial" w:hAnsi="Arial" w:cs="Arial"/>
          <w:sz w:val="20"/>
          <w:szCs w:val="20"/>
        </w:rPr>
        <w:t>(</w:t>
      </w:r>
      <w:r w:rsidR="002E4B61">
        <w:rPr>
          <w:rFonts w:ascii="Arial" w:hAnsi="Arial" w:cs="Arial"/>
          <w:sz w:val="20"/>
          <w:szCs w:val="20"/>
        </w:rPr>
        <w:t>шест</w:t>
      </w:r>
      <w:r w:rsidR="00FC1BEC">
        <w:rPr>
          <w:rFonts w:ascii="Arial" w:hAnsi="Arial" w:cs="Arial"/>
          <w:sz w:val="20"/>
          <w:szCs w:val="20"/>
        </w:rPr>
        <w:t>н</w:t>
      </w:r>
      <w:r w:rsidR="00DB0A0C">
        <w:rPr>
          <w:rFonts w:ascii="Arial" w:hAnsi="Arial" w:cs="Arial"/>
          <w:sz w:val="20"/>
          <w:szCs w:val="20"/>
        </w:rPr>
        <w:t>а</w:t>
      </w:r>
      <w:r w:rsidR="00A84CC4">
        <w:rPr>
          <w:rFonts w:ascii="Arial" w:hAnsi="Arial" w:cs="Arial"/>
          <w:sz w:val="20"/>
          <w:szCs w:val="20"/>
        </w:rPr>
        <w:t xml:space="preserve">дцать </w:t>
      </w:r>
      <w:r w:rsidR="007D1786">
        <w:rPr>
          <w:rFonts w:ascii="Arial" w:hAnsi="Arial" w:cs="Arial"/>
          <w:sz w:val="20"/>
          <w:szCs w:val="20"/>
        </w:rPr>
        <w:t>миллион</w:t>
      </w:r>
      <w:r w:rsidR="00FC1BEC">
        <w:rPr>
          <w:rFonts w:ascii="Arial" w:hAnsi="Arial" w:cs="Arial"/>
          <w:sz w:val="20"/>
          <w:szCs w:val="20"/>
        </w:rPr>
        <w:t>ов</w:t>
      </w:r>
      <w:r w:rsidR="007D1786" w:rsidRPr="00F847B5">
        <w:rPr>
          <w:rFonts w:ascii="Arial" w:hAnsi="Arial" w:cs="Arial"/>
          <w:sz w:val="20"/>
          <w:szCs w:val="20"/>
        </w:rPr>
        <w:t xml:space="preserve"> </w:t>
      </w:r>
      <w:r w:rsidR="00FC1BEC">
        <w:rPr>
          <w:rFonts w:ascii="Arial" w:hAnsi="Arial" w:cs="Arial"/>
          <w:sz w:val="20"/>
          <w:szCs w:val="20"/>
        </w:rPr>
        <w:t xml:space="preserve">восемьсот </w:t>
      </w:r>
      <w:r w:rsidR="002E4B61">
        <w:rPr>
          <w:rFonts w:ascii="Arial" w:hAnsi="Arial" w:cs="Arial"/>
          <w:sz w:val="20"/>
          <w:szCs w:val="20"/>
        </w:rPr>
        <w:t>пятьдесят</w:t>
      </w:r>
      <w:r w:rsidR="008868E9">
        <w:rPr>
          <w:rFonts w:ascii="Arial" w:hAnsi="Arial" w:cs="Arial"/>
          <w:sz w:val="20"/>
          <w:szCs w:val="20"/>
        </w:rPr>
        <w:t xml:space="preserve"> </w:t>
      </w:r>
      <w:r w:rsidR="002E4B61">
        <w:rPr>
          <w:rFonts w:ascii="Arial" w:hAnsi="Arial" w:cs="Arial"/>
          <w:sz w:val="20"/>
          <w:szCs w:val="20"/>
        </w:rPr>
        <w:t xml:space="preserve">шесть </w:t>
      </w:r>
      <w:r w:rsidR="007D1786">
        <w:rPr>
          <w:rFonts w:ascii="Arial" w:hAnsi="Arial" w:cs="Arial"/>
          <w:sz w:val="20"/>
          <w:szCs w:val="20"/>
        </w:rPr>
        <w:t>тысяч</w:t>
      </w:r>
      <w:r w:rsidR="008632DC">
        <w:rPr>
          <w:rFonts w:ascii="Arial" w:hAnsi="Arial" w:cs="Arial"/>
          <w:sz w:val="20"/>
          <w:szCs w:val="20"/>
        </w:rPr>
        <w:t xml:space="preserve"> </w:t>
      </w:r>
      <w:r w:rsidR="00FC1BEC">
        <w:rPr>
          <w:rFonts w:ascii="Arial" w:hAnsi="Arial" w:cs="Arial"/>
          <w:sz w:val="20"/>
          <w:szCs w:val="20"/>
        </w:rPr>
        <w:t>двадцать</w:t>
      </w:r>
      <w:r w:rsidR="002E4B61">
        <w:rPr>
          <w:rFonts w:ascii="Arial" w:hAnsi="Arial" w:cs="Arial"/>
          <w:sz w:val="20"/>
          <w:szCs w:val="20"/>
        </w:rPr>
        <w:t xml:space="preserve"> семь</w:t>
      </w:r>
      <w:r w:rsidR="008225AF" w:rsidRPr="00F847B5">
        <w:rPr>
          <w:rFonts w:ascii="Arial" w:hAnsi="Arial" w:cs="Arial"/>
          <w:sz w:val="20"/>
          <w:szCs w:val="20"/>
        </w:rPr>
        <w:t>) рубл</w:t>
      </w:r>
      <w:r w:rsidR="00FC1BEC">
        <w:rPr>
          <w:rFonts w:ascii="Arial" w:hAnsi="Arial" w:cs="Arial"/>
          <w:sz w:val="20"/>
          <w:szCs w:val="20"/>
        </w:rPr>
        <w:t>ей</w:t>
      </w:r>
      <w:r w:rsidR="00527787" w:rsidRPr="00F847B5">
        <w:rPr>
          <w:rFonts w:ascii="Arial" w:hAnsi="Arial" w:cs="Arial"/>
          <w:sz w:val="20"/>
          <w:szCs w:val="20"/>
        </w:rPr>
        <w:t xml:space="preserve"> </w:t>
      </w:r>
      <w:r w:rsidR="002E4B61" w:rsidRPr="002E4B61">
        <w:rPr>
          <w:rFonts w:ascii="Arial" w:hAnsi="Arial" w:cs="Arial"/>
          <w:sz w:val="20"/>
          <w:szCs w:val="20"/>
        </w:rPr>
        <w:t>26</w:t>
      </w:r>
      <w:r w:rsidR="00527787" w:rsidRPr="00F847B5">
        <w:rPr>
          <w:rFonts w:ascii="Arial" w:hAnsi="Arial" w:cs="Arial"/>
          <w:sz w:val="20"/>
          <w:szCs w:val="20"/>
        </w:rPr>
        <w:t xml:space="preserve"> копе</w:t>
      </w:r>
      <w:r w:rsidR="00F43A0C">
        <w:rPr>
          <w:rFonts w:ascii="Arial" w:hAnsi="Arial" w:cs="Arial"/>
          <w:sz w:val="20"/>
          <w:szCs w:val="20"/>
        </w:rPr>
        <w:t>е</w:t>
      </w:r>
      <w:r w:rsidR="0028481B">
        <w:rPr>
          <w:rFonts w:ascii="Arial" w:hAnsi="Arial" w:cs="Arial"/>
          <w:sz w:val="20"/>
          <w:szCs w:val="20"/>
        </w:rPr>
        <w:t>к</w:t>
      </w:r>
      <w:r w:rsidR="00DF3448" w:rsidRPr="00240718">
        <w:rPr>
          <w:rFonts w:ascii="Arial" w:hAnsi="Arial" w:cs="Arial"/>
          <w:sz w:val="20"/>
          <w:szCs w:val="20"/>
        </w:rPr>
        <w:t>.</w:t>
      </w:r>
    </w:p>
    <w:p w:rsidR="00AE60A4" w:rsidRDefault="00237FFA" w:rsidP="002E1FDA">
      <w:pPr>
        <w:pStyle w:val="a3"/>
        <w:spacing w:after="0" w:line="240" w:lineRule="auto"/>
        <w:ind w:left="0"/>
        <w:jc w:val="both"/>
        <w:rPr>
          <w:rFonts w:ascii="Arial" w:hAnsi="Arial" w:cs="Arial"/>
          <w:sz w:val="20"/>
          <w:szCs w:val="20"/>
        </w:rPr>
      </w:pPr>
      <w:r>
        <w:rPr>
          <w:rFonts w:ascii="Arial" w:hAnsi="Arial" w:cs="Arial"/>
          <w:sz w:val="20"/>
          <w:szCs w:val="20"/>
        </w:rPr>
        <w:t>7</w:t>
      </w:r>
      <w:r w:rsidR="00AE60A4">
        <w:rPr>
          <w:rFonts w:ascii="Arial" w:hAnsi="Arial" w:cs="Arial"/>
          <w:sz w:val="20"/>
          <w:szCs w:val="20"/>
        </w:rPr>
        <w:t xml:space="preserve">. </w:t>
      </w:r>
      <w:r w:rsidR="00AE60A4" w:rsidRPr="00240718">
        <w:rPr>
          <w:rFonts w:ascii="Arial" w:hAnsi="Arial" w:cs="Arial"/>
          <w:sz w:val="20"/>
          <w:szCs w:val="20"/>
        </w:rPr>
        <w:t xml:space="preserve">Начальная цена Лота </w:t>
      </w:r>
      <w:r w:rsidR="00AE60A4">
        <w:rPr>
          <w:rFonts w:ascii="Arial" w:hAnsi="Arial" w:cs="Arial"/>
          <w:sz w:val="20"/>
          <w:szCs w:val="20"/>
        </w:rPr>
        <w:t>3</w:t>
      </w:r>
      <w:r w:rsidR="00AE60A4" w:rsidRPr="00240718">
        <w:rPr>
          <w:rFonts w:ascii="Arial" w:hAnsi="Arial" w:cs="Arial"/>
          <w:sz w:val="20"/>
          <w:szCs w:val="20"/>
        </w:rPr>
        <w:t xml:space="preserve"> составляет </w:t>
      </w:r>
      <w:r w:rsidR="00F43A0C">
        <w:rPr>
          <w:rFonts w:ascii="Arial" w:hAnsi="Arial" w:cs="Arial"/>
          <w:sz w:val="20"/>
          <w:szCs w:val="20"/>
        </w:rPr>
        <w:t>4</w:t>
      </w:r>
      <w:r w:rsidR="002E4B61" w:rsidRPr="002E4B61">
        <w:rPr>
          <w:rFonts w:ascii="Arial" w:hAnsi="Arial" w:cs="Arial"/>
          <w:sz w:val="20"/>
          <w:szCs w:val="20"/>
        </w:rPr>
        <w:t>0</w:t>
      </w:r>
      <w:r w:rsidR="006D69CB">
        <w:rPr>
          <w:rFonts w:ascii="Arial" w:hAnsi="Arial" w:cs="Arial"/>
          <w:sz w:val="20"/>
          <w:szCs w:val="20"/>
        </w:rPr>
        <w:t xml:space="preserve"> </w:t>
      </w:r>
      <w:r w:rsidR="002E4B61" w:rsidRPr="002E4B61">
        <w:rPr>
          <w:rFonts w:ascii="Arial" w:hAnsi="Arial" w:cs="Arial"/>
          <w:sz w:val="20"/>
          <w:szCs w:val="20"/>
        </w:rPr>
        <w:t>561</w:t>
      </w:r>
      <w:r w:rsidR="002D4333">
        <w:rPr>
          <w:rFonts w:ascii="Arial" w:hAnsi="Arial" w:cs="Arial"/>
          <w:sz w:val="20"/>
          <w:szCs w:val="20"/>
        </w:rPr>
        <w:t xml:space="preserve"> </w:t>
      </w:r>
      <w:r w:rsidR="002E4B61" w:rsidRPr="002E4B61">
        <w:rPr>
          <w:rFonts w:ascii="Arial" w:hAnsi="Arial" w:cs="Arial"/>
          <w:sz w:val="20"/>
          <w:szCs w:val="20"/>
        </w:rPr>
        <w:t>212</w:t>
      </w:r>
      <w:r w:rsidR="002D4333" w:rsidRPr="00F847B5">
        <w:rPr>
          <w:rFonts w:ascii="Arial" w:hAnsi="Arial" w:cs="Arial"/>
          <w:sz w:val="20"/>
          <w:szCs w:val="20"/>
        </w:rPr>
        <w:t xml:space="preserve"> </w:t>
      </w:r>
      <w:r w:rsidR="002D4333">
        <w:rPr>
          <w:rFonts w:ascii="Arial" w:hAnsi="Arial" w:cs="Arial"/>
          <w:sz w:val="20"/>
          <w:szCs w:val="20"/>
        </w:rPr>
        <w:t>(</w:t>
      </w:r>
      <w:r w:rsidR="00FC1BEC">
        <w:rPr>
          <w:rFonts w:ascii="Arial" w:hAnsi="Arial" w:cs="Arial"/>
          <w:sz w:val="20"/>
          <w:szCs w:val="20"/>
        </w:rPr>
        <w:t xml:space="preserve">сорок </w:t>
      </w:r>
      <w:r w:rsidR="00281DD2">
        <w:rPr>
          <w:rFonts w:ascii="Arial" w:hAnsi="Arial" w:cs="Arial"/>
          <w:sz w:val="20"/>
          <w:szCs w:val="20"/>
        </w:rPr>
        <w:t>миллион</w:t>
      </w:r>
      <w:r w:rsidR="00F0557E">
        <w:rPr>
          <w:rFonts w:ascii="Arial" w:hAnsi="Arial" w:cs="Arial"/>
          <w:sz w:val="20"/>
          <w:szCs w:val="20"/>
        </w:rPr>
        <w:t>ов</w:t>
      </w:r>
      <w:r w:rsidR="00533D12">
        <w:rPr>
          <w:rFonts w:ascii="Arial" w:hAnsi="Arial" w:cs="Arial"/>
          <w:sz w:val="20"/>
          <w:szCs w:val="20"/>
        </w:rPr>
        <w:t xml:space="preserve"> </w:t>
      </w:r>
      <w:r w:rsidR="002E4B61">
        <w:rPr>
          <w:rFonts w:ascii="Arial" w:hAnsi="Arial" w:cs="Arial"/>
          <w:sz w:val="20"/>
          <w:szCs w:val="20"/>
        </w:rPr>
        <w:t>пят</w:t>
      </w:r>
      <w:r w:rsidR="00FC1BEC">
        <w:rPr>
          <w:rFonts w:ascii="Arial" w:hAnsi="Arial" w:cs="Arial"/>
          <w:sz w:val="20"/>
          <w:szCs w:val="20"/>
        </w:rPr>
        <w:t xml:space="preserve">ьсот </w:t>
      </w:r>
      <w:r w:rsidR="002E4B61">
        <w:rPr>
          <w:rFonts w:ascii="Arial" w:hAnsi="Arial" w:cs="Arial"/>
          <w:sz w:val="20"/>
          <w:szCs w:val="20"/>
        </w:rPr>
        <w:t>шестьдесят одна</w:t>
      </w:r>
      <w:r w:rsidR="00F96D91">
        <w:rPr>
          <w:rFonts w:ascii="Arial" w:hAnsi="Arial" w:cs="Arial"/>
          <w:sz w:val="20"/>
          <w:szCs w:val="20"/>
        </w:rPr>
        <w:t xml:space="preserve"> тысяч</w:t>
      </w:r>
      <w:r w:rsidR="002E4B61">
        <w:rPr>
          <w:rFonts w:ascii="Arial" w:hAnsi="Arial" w:cs="Arial"/>
          <w:sz w:val="20"/>
          <w:szCs w:val="20"/>
        </w:rPr>
        <w:t>а</w:t>
      </w:r>
      <w:r w:rsidR="00F96D91">
        <w:rPr>
          <w:rFonts w:ascii="Arial" w:hAnsi="Arial" w:cs="Arial"/>
          <w:sz w:val="20"/>
          <w:szCs w:val="20"/>
        </w:rPr>
        <w:t xml:space="preserve"> </w:t>
      </w:r>
      <w:r w:rsidR="002E4B61">
        <w:rPr>
          <w:rFonts w:ascii="Arial" w:hAnsi="Arial" w:cs="Arial"/>
          <w:sz w:val="20"/>
          <w:szCs w:val="20"/>
        </w:rPr>
        <w:t>двести двенадцать</w:t>
      </w:r>
      <w:r w:rsidR="00281DD2">
        <w:rPr>
          <w:rFonts w:ascii="Arial" w:hAnsi="Arial" w:cs="Arial"/>
          <w:sz w:val="20"/>
          <w:szCs w:val="20"/>
        </w:rPr>
        <w:t>) рубл</w:t>
      </w:r>
      <w:r w:rsidR="002E4B61">
        <w:rPr>
          <w:rFonts w:ascii="Arial" w:hAnsi="Arial" w:cs="Arial"/>
          <w:sz w:val="20"/>
          <w:szCs w:val="20"/>
        </w:rPr>
        <w:t>ей</w:t>
      </w:r>
      <w:r w:rsidR="002D4333">
        <w:rPr>
          <w:rFonts w:ascii="Arial" w:hAnsi="Arial" w:cs="Arial"/>
          <w:sz w:val="20"/>
          <w:szCs w:val="20"/>
        </w:rPr>
        <w:t xml:space="preserve"> </w:t>
      </w:r>
      <w:r w:rsidR="002E4B61" w:rsidRPr="002E4B61">
        <w:rPr>
          <w:rFonts w:ascii="Arial" w:hAnsi="Arial" w:cs="Arial"/>
          <w:sz w:val="20"/>
          <w:szCs w:val="20"/>
        </w:rPr>
        <w:t>99</w:t>
      </w:r>
      <w:r w:rsidR="002D4333">
        <w:rPr>
          <w:rFonts w:ascii="Arial" w:hAnsi="Arial" w:cs="Arial"/>
          <w:sz w:val="20"/>
          <w:szCs w:val="20"/>
        </w:rPr>
        <w:t xml:space="preserve"> копе</w:t>
      </w:r>
      <w:r w:rsidR="002723B6">
        <w:rPr>
          <w:rFonts w:ascii="Arial" w:hAnsi="Arial" w:cs="Arial"/>
          <w:sz w:val="20"/>
          <w:szCs w:val="20"/>
        </w:rPr>
        <w:t>е</w:t>
      </w:r>
      <w:r w:rsidR="002D4333">
        <w:rPr>
          <w:rFonts w:ascii="Arial" w:hAnsi="Arial" w:cs="Arial"/>
          <w:sz w:val="20"/>
          <w:szCs w:val="20"/>
        </w:rPr>
        <w:t>к</w:t>
      </w:r>
      <w:r w:rsidR="00DF3448" w:rsidRPr="00240718">
        <w:rPr>
          <w:rFonts w:ascii="Arial" w:hAnsi="Arial" w:cs="Arial"/>
          <w:sz w:val="20"/>
          <w:szCs w:val="20"/>
        </w:rPr>
        <w:t>.</w:t>
      </w:r>
      <w:r w:rsidR="00AE60A4">
        <w:rPr>
          <w:rFonts w:ascii="Arial" w:hAnsi="Arial" w:cs="Arial"/>
          <w:sz w:val="20"/>
          <w:szCs w:val="20"/>
        </w:rPr>
        <w:t xml:space="preserve">   </w:t>
      </w:r>
    </w:p>
    <w:p w:rsidR="00A26FD3" w:rsidRPr="002E5B5B" w:rsidRDefault="00237FFA" w:rsidP="002E1FDA">
      <w:pPr>
        <w:pStyle w:val="a3"/>
        <w:spacing w:after="0" w:line="240" w:lineRule="auto"/>
        <w:ind w:left="0"/>
        <w:jc w:val="both"/>
        <w:rPr>
          <w:rFonts w:ascii="Arial" w:hAnsi="Arial" w:cs="Arial"/>
          <w:sz w:val="20"/>
          <w:szCs w:val="20"/>
        </w:rPr>
      </w:pPr>
      <w:r>
        <w:rPr>
          <w:rFonts w:ascii="Arial" w:hAnsi="Arial" w:cs="Arial"/>
          <w:sz w:val="20"/>
          <w:szCs w:val="20"/>
        </w:rPr>
        <w:t>8</w:t>
      </w:r>
      <w:r w:rsidR="00A26FD3">
        <w:rPr>
          <w:rFonts w:ascii="Arial" w:hAnsi="Arial" w:cs="Arial"/>
          <w:sz w:val="20"/>
          <w:szCs w:val="20"/>
        </w:rPr>
        <w:t xml:space="preserve">. </w:t>
      </w:r>
      <w:r w:rsidR="00A26FD3" w:rsidRPr="00240718">
        <w:rPr>
          <w:rFonts w:ascii="Arial" w:hAnsi="Arial" w:cs="Arial"/>
          <w:sz w:val="20"/>
          <w:szCs w:val="20"/>
        </w:rPr>
        <w:t xml:space="preserve">Начальная </w:t>
      </w:r>
      <w:r w:rsidR="00A26FD3" w:rsidRPr="002E5B5B">
        <w:rPr>
          <w:rFonts w:ascii="Arial" w:hAnsi="Arial" w:cs="Arial"/>
          <w:sz w:val="20"/>
          <w:szCs w:val="20"/>
        </w:rPr>
        <w:t xml:space="preserve">цена Лота 4 составляет </w:t>
      </w:r>
      <w:r w:rsidR="002E4B61" w:rsidRPr="002E4B61">
        <w:rPr>
          <w:rFonts w:ascii="Arial" w:hAnsi="Arial" w:cs="Arial"/>
          <w:sz w:val="20"/>
          <w:szCs w:val="20"/>
        </w:rPr>
        <w:t>26</w:t>
      </w:r>
      <w:r w:rsidR="00A26FD3" w:rsidRPr="002E5B5B">
        <w:rPr>
          <w:rFonts w:ascii="Arial" w:hAnsi="Arial" w:cs="Arial"/>
          <w:sz w:val="20"/>
          <w:szCs w:val="20"/>
        </w:rPr>
        <w:t> </w:t>
      </w:r>
      <w:r w:rsidR="002E4B61" w:rsidRPr="002E4B61">
        <w:rPr>
          <w:rFonts w:ascii="Arial" w:hAnsi="Arial" w:cs="Arial"/>
          <w:sz w:val="20"/>
          <w:szCs w:val="20"/>
        </w:rPr>
        <w:t>939</w:t>
      </w:r>
      <w:r w:rsidR="00A26FD3" w:rsidRPr="002E5B5B">
        <w:rPr>
          <w:rFonts w:ascii="Arial" w:hAnsi="Arial" w:cs="Arial"/>
          <w:sz w:val="20"/>
          <w:szCs w:val="20"/>
        </w:rPr>
        <w:t xml:space="preserve"> (</w:t>
      </w:r>
      <w:r w:rsidR="002E4B61">
        <w:rPr>
          <w:rFonts w:ascii="Arial" w:hAnsi="Arial" w:cs="Arial"/>
          <w:sz w:val="20"/>
          <w:szCs w:val="20"/>
        </w:rPr>
        <w:t>два</w:t>
      </w:r>
      <w:r w:rsidR="008868E9">
        <w:rPr>
          <w:rFonts w:ascii="Arial" w:hAnsi="Arial" w:cs="Arial"/>
          <w:sz w:val="20"/>
          <w:szCs w:val="20"/>
        </w:rPr>
        <w:t xml:space="preserve">дцать </w:t>
      </w:r>
      <w:r w:rsidR="002E4B61">
        <w:rPr>
          <w:rFonts w:ascii="Arial" w:hAnsi="Arial" w:cs="Arial"/>
          <w:sz w:val="20"/>
          <w:szCs w:val="20"/>
        </w:rPr>
        <w:t>шесть</w:t>
      </w:r>
      <w:r w:rsidR="00FC1BEC">
        <w:rPr>
          <w:rFonts w:ascii="Arial" w:hAnsi="Arial" w:cs="Arial"/>
          <w:sz w:val="20"/>
          <w:szCs w:val="20"/>
        </w:rPr>
        <w:t xml:space="preserve"> </w:t>
      </w:r>
      <w:r w:rsidRPr="002E5B5B">
        <w:rPr>
          <w:rFonts w:ascii="Arial" w:hAnsi="Arial" w:cs="Arial"/>
          <w:sz w:val="20"/>
          <w:szCs w:val="20"/>
        </w:rPr>
        <w:t>тысяч</w:t>
      </w:r>
      <w:r w:rsidR="00A26FD3" w:rsidRPr="002E5B5B">
        <w:rPr>
          <w:rFonts w:ascii="Arial" w:hAnsi="Arial" w:cs="Arial"/>
          <w:sz w:val="20"/>
          <w:szCs w:val="20"/>
        </w:rPr>
        <w:t xml:space="preserve"> </w:t>
      </w:r>
      <w:r w:rsidR="002E4B61">
        <w:rPr>
          <w:rFonts w:ascii="Arial" w:hAnsi="Arial" w:cs="Arial"/>
          <w:sz w:val="20"/>
          <w:szCs w:val="20"/>
        </w:rPr>
        <w:t>девя</w:t>
      </w:r>
      <w:r w:rsidR="00FC1BEC">
        <w:rPr>
          <w:rFonts w:ascii="Arial" w:hAnsi="Arial" w:cs="Arial"/>
          <w:sz w:val="20"/>
          <w:szCs w:val="20"/>
        </w:rPr>
        <w:t xml:space="preserve">тьсот </w:t>
      </w:r>
      <w:r w:rsidR="002E4B61">
        <w:rPr>
          <w:rFonts w:ascii="Arial" w:hAnsi="Arial" w:cs="Arial"/>
          <w:sz w:val="20"/>
          <w:szCs w:val="20"/>
        </w:rPr>
        <w:t>тридцать</w:t>
      </w:r>
      <w:r w:rsidR="008868E9">
        <w:rPr>
          <w:rFonts w:ascii="Arial" w:hAnsi="Arial" w:cs="Arial"/>
          <w:sz w:val="20"/>
          <w:szCs w:val="20"/>
        </w:rPr>
        <w:t xml:space="preserve"> </w:t>
      </w:r>
      <w:r w:rsidR="002E4B61">
        <w:rPr>
          <w:rFonts w:ascii="Arial" w:hAnsi="Arial" w:cs="Arial"/>
          <w:sz w:val="20"/>
          <w:szCs w:val="20"/>
        </w:rPr>
        <w:t>девять</w:t>
      </w:r>
      <w:r w:rsidR="00A26FD3" w:rsidRPr="002E5B5B">
        <w:rPr>
          <w:rFonts w:ascii="Arial" w:hAnsi="Arial" w:cs="Arial"/>
          <w:sz w:val="20"/>
          <w:szCs w:val="20"/>
        </w:rPr>
        <w:t>)</w:t>
      </w:r>
      <w:r w:rsidRPr="002E5B5B">
        <w:rPr>
          <w:rFonts w:ascii="Arial" w:hAnsi="Arial" w:cs="Arial"/>
          <w:sz w:val="20"/>
          <w:szCs w:val="20"/>
        </w:rPr>
        <w:t xml:space="preserve"> </w:t>
      </w:r>
      <w:r w:rsidR="00A26FD3" w:rsidRPr="002E5B5B">
        <w:rPr>
          <w:rFonts w:ascii="Arial" w:hAnsi="Arial" w:cs="Arial"/>
          <w:sz w:val="20"/>
          <w:szCs w:val="20"/>
        </w:rPr>
        <w:t>рубл</w:t>
      </w:r>
      <w:r w:rsidR="002E4B61">
        <w:rPr>
          <w:rFonts w:ascii="Arial" w:hAnsi="Arial" w:cs="Arial"/>
          <w:sz w:val="20"/>
          <w:szCs w:val="20"/>
        </w:rPr>
        <w:t>ей</w:t>
      </w:r>
      <w:r w:rsidR="00A26FD3" w:rsidRPr="002E5B5B">
        <w:rPr>
          <w:rFonts w:ascii="Arial" w:hAnsi="Arial" w:cs="Arial"/>
          <w:sz w:val="20"/>
          <w:szCs w:val="20"/>
        </w:rPr>
        <w:t xml:space="preserve"> </w:t>
      </w:r>
      <w:r w:rsidR="002E4B61" w:rsidRPr="002E4B61">
        <w:rPr>
          <w:rFonts w:ascii="Arial" w:hAnsi="Arial" w:cs="Arial"/>
          <w:sz w:val="20"/>
          <w:szCs w:val="20"/>
        </w:rPr>
        <w:t>78</w:t>
      </w:r>
      <w:r w:rsidR="00A26FD3" w:rsidRPr="002E5B5B">
        <w:rPr>
          <w:rFonts w:ascii="Arial" w:hAnsi="Arial" w:cs="Arial"/>
          <w:sz w:val="20"/>
          <w:szCs w:val="20"/>
        </w:rPr>
        <w:t xml:space="preserve"> копе</w:t>
      </w:r>
      <w:r w:rsidR="00D8617C">
        <w:rPr>
          <w:rFonts w:ascii="Arial" w:hAnsi="Arial" w:cs="Arial"/>
          <w:sz w:val="20"/>
          <w:szCs w:val="20"/>
        </w:rPr>
        <w:t>е</w:t>
      </w:r>
      <w:r w:rsidR="00A84CC4">
        <w:rPr>
          <w:rFonts w:ascii="Arial" w:hAnsi="Arial" w:cs="Arial"/>
          <w:sz w:val="20"/>
          <w:szCs w:val="20"/>
        </w:rPr>
        <w:t>к</w:t>
      </w:r>
      <w:r w:rsidR="00A26FD3" w:rsidRPr="002E5B5B">
        <w:rPr>
          <w:rFonts w:ascii="Arial" w:hAnsi="Arial" w:cs="Arial"/>
          <w:sz w:val="20"/>
          <w:szCs w:val="20"/>
        </w:rPr>
        <w:t xml:space="preserve">.   </w:t>
      </w:r>
    </w:p>
    <w:p w:rsidR="006A3150" w:rsidRPr="002E5B5B" w:rsidRDefault="006A3150" w:rsidP="006A3150">
      <w:pPr>
        <w:pStyle w:val="a3"/>
        <w:spacing w:after="0" w:line="240" w:lineRule="auto"/>
        <w:ind w:left="0"/>
        <w:jc w:val="both"/>
        <w:rPr>
          <w:rFonts w:ascii="Arial" w:hAnsi="Arial" w:cs="Arial"/>
          <w:sz w:val="20"/>
          <w:szCs w:val="20"/>
        </w:rPr>
      </w:pPr>
      <w:r w:rsidRPr="002E5B5B">
        <w:rPr>
          <w:rFonts w:ascii="Arial" w:hAnsi="Arial" w:cs="Arial"/>
          <w:sz w:val="20"/>
          <w:szCs w:val="20"/>
        </w:rPr>
        <w:t>9. Аукцион проводится с понижением цены. Шаг аукциона на понижение определяется при подаче заявок.</w:t>
      </w:r>
    </w:p>
    <w:p w:rsidR="006A3150" w:rsidRPr="002E5B5B" w:rsidRDefault="006A3150" w:rsidP="006A3150">
      <w:pPr>
        <w:pStyle w:val="a3"/>
        <w:spacing w:after="0" w:line="240" w:lineRule="auto"/>
        <w:ind w:left="0"/>
        <w:jc w:val="both"/>
        <w:rPr>
          <w:rFonts w:ascii="Arial" w:hAnsi="Arial" w:cs="Arial"/>
          <w:sz w:val="20"/>
          <w:szCs w:val="20"/>
        </w:rPr>
      </w:pPr>
      <w:r w:rsidRPr="002E5B5B">
        <w:rPr>
          <w:rFonts w:ascii="Arial" w:hAnsi="Arial" w:cs="Arial"/>
          <w:sz w:val="20"/>
          <w:szCs w:val="20"/>
        </w:rPr>
        <w:t xml:space="preserve">10. Аукционная документация предоставляется по адресу: Москва, ул. Восьмого марта 4-я,                       дом 6а, 10 этаж, офис ЗАО «ПРСД» с </w:t>
      </w:r>
      <w:r w:rsidR="00AD3652">
        <w:rPr>
          <w:rFonts w:ascii="Arial" w:hAnsi="Arial" w:cs="Arial"/>
          <w:sz w:val="20"/>
          <w:szCs w:val="20"/>
        </w:rPr>
        <w:t>10</w:t>
      </w:r>
      <w:r w:rsidRPr="002E5B5B">
        <w:rPr>
          <w:rFonts w:ascii="Arial" w:hAnsi="Arial" w:cs="Arial"/>
          <w:sz w:val="20"/>
          <w:szCs w:val="20"/>
        </w:rPr>
        <w:t xml:space="preserve"> </w:t>
      </w:r>
      <w:r w:rsidR="00F9186F">
        <w:rPr>
          <w:rFonts w:ascii="Arial" w:hAnsi="Arial" w:cs="Arial"/>
          <w:sz w:val="20"/>
          <w:szCs w:val="20"/>
        </w:rPr>
        <w:t>н</w:t>
      </w:r>
      <w:r>
        <w:rPr>
          <w:rFonts w:ascii="Arial" w:hAnsi="Arial" w:cs="Arial"/>
          <w:sz w:val="20"/>
          <w:szCs w:val="20"/>
        </w:rPr>
        <w:t>оября</w:t>
      </w:r>
      <w:r w:rsidRPr="002E5B5B">
        <w:rPr>
          <w:rFonts w:ascii="Arial" w:hAnsi="Arial" w:cs="Arial"/>
          <w:sz w:val="20"/>
          <w:szCs w:val="20"/>
        </w:rPr>
        <w:t xml:space="preserve"> 2017 г. Аукционная документация размещена на сайте </w:t>
      </w:r>
      <w:hyperlink r:id="rId8" w:history="1">
        <w:r w:rsidRPr="002E5B5B">
          <w:rPr>
            <w:rStyle w:val="a4"/>
            <w:rFonts w:ascii="Arial" w:hAnsi="Arial" w:cs="Arial"/>
            <w:sz w:val="20"/>
            <w:szCs w:val="20"/>
          </w:rPr>
          <w:t>http://www.</w:t>
        </w:r>
        <w:r w:rsidRPr="002E5B5B">
          <w:rPr>
            <w:rStyle w:val="a4"/>
            <w:rFonts w:ascii="Arial" w:hAnsi="Arial" w:cs="Arial"/>
            <w:sz w:val="20"/>
            <w:szCs w:val="20"/>
            <w:lang w:val="en-US"/>
          </w:rPr>
          <w:t>frsd</w:t>
        </w:r>
        <w:r w:rsidRPr="002E5B5B">
          <w:rPr>
            <w:rStyle w:val="a4"/>
            <w:rFonts w:ascii="Arial" w:hAnsi="Arial" w:cs="Arial"/>
            <w:sz w:val="20"/>
            <w:szCs w:val="20"/>
          </w:rPr>
          <w:t>.ru/</w:t>
        </w:r>
      </w:hyperlink>
      <w:r w:rsidRPr="002E5B5B">
        <w:rPr>
          <w:rFonts w:ascii="Arial" w:hAnsi="Arial" w:cs="Arial"/>
          <w:sz w:val="20"/>
          <w:szCs w:val="20"/>
        </w:rPr>
        <w:t xml:space="preserve">, </w:t>
      </w:r>
      <w:r>
        <w:rPr>
          <w:rFonts w:ascii="Arial" w:hAnsi="Arial" w:cs="Arial"/>
          <w:sz w:val="20"/>
          <w:szCs w:val="20"/>
        </w:rPr>
        <w:t>в бюллетене оперативной информации (официальное издание м</w:t>
      </w:r>
      <w:r w:rsidR="00EB43BC">
        <w:rPr>
          <w:rFonts w:ascii="Arial" w:hAnsi="Arial" w:cs="Arial"/>
          <w:sz w:val="20"/>
          <w:szCs w:val="20"/>
        </w:rPr>
        <w:t>э</w:t>
      </w:r>
      <w:r>
        <w:rPr>
          <w:rFonts w:ascii="Arial" w:hAnsi="Arial" w:cs="Arial"/>
          <w:sz w:val="20"/>
          <w:szCs w:val="20"/>
        </w:rPr>
        <w:t xml:space="preserve">ра и Правительства Москвы) Московские торги от </w:t>
      </w:r>
      <w:r w:rsidR="00AD3652">
        <w:rPr>
          <w:rFonts w:ascii="Arial" w:hAnsi="Arial" w:cs="Arial"/>
          <w:sz w:val="20"/>
          <w:szCs w:val="20"/>
        </w:rPr>
        <w:t>13</w:t>
      </w:r>
      <w:r>
        <w:rPr>
          <w:rFonts w:ascii="Arial" w:hAnsi="Arial" w:cs="Arial"/>
          <w:sz w:val="20"/>
          <w:szCs w:val="20"/>
        </w:rPr>
        <w:t>.</w:t>
      </w:r>
      <w:r w:rsidR="00F9186F">
        <w:rPr>
          <w:rFonts w:ascii="Arial" w:hAnsi="Arial" w:cs="Arial"/>
          <w:sz w:val="20"/>
          <w:szCs w:val="20"/>
        </w:rPr>
        <w:t>11</w:t>
      </w:r>
      <w:r>
        <w:rPr>
          <w:rFonts w:ascii="Arial" w:hAnsi="Arial" w:cs="Arial"/>
          <w:sz w:val="20"/>
          <w:szCs w:val="20"/>
        </w:rPr>
        <w:t>.2017 года,</w:t>
      </w:r>
      <w:r w:rsidRPr="002E5B5B">
        <w:rPr>
          <w:rFonts w:ascii="Arial" w:hAnsi="Arial" w:cs="Arial"/>
          <w:sz w:val="20"/>
          <w:szCs w:val="20"/>
        </w:rPr>
        <w:t xml:space="preserve"> а также на единой электронной торговой площадке по адресу: </w:t>
      </w:r>
      <w:hyperlink r:id="rId9" w:history="1">
        <w:r w:rsidRPr="00BD59E6">
          <w:rPr>
            <w:rStyle w:val="a4"/>
            <w:rFonts w:ascii="Arial" w:hAnsi="Arial" w:cs="Arial"/>
            <w:sz w:val="20"/>
            <w:szCs w:val="20"/>
          </w:rPr>
          <w:t>http://</w:t>
        </w:r>
        <w:r w:rsidRPr="00BD59E6">
          <w:rPr>
            <w:rStyle w:val="a4"/>
            <w:rFonts w:ascii="Arial" w:hAnsi="Arial" w:cs="Arial"/>
            <w:sz w:val="20"/>
            <w:szCs w:val="20"/>
            <w:lang w:val="en-US"/>
          </w:rPr>
          <w:t>www</w:t>
        </w:r>
        <w:r w:rsidRPr="00977114">
          <w:rPr>
            <w:rStyle w:val="a4"/>
            <w:rFonts w:ascii="Arial" w:hAnsi="Arial" w:cs="Arial"/>
            <w:sz w:val="20"/>
            <w:szCs w:val="20"/>
          </w:rPr>
          <w:t>.</w:t>
        </w:r>
        <w:r w:rsidRPr="00BD59E6">
          <w:rPr>
            <w:rStyle w:val="a4"/>
            <w:rFonts w:ascii="Arial" w:hAnsi="Arial" w:cs="Arial"/>
            <w:sz w:val="20"/>
            <w:szCs w:val="20"/>
          </w:rPr>
          <w:t>roseltorg.ru</w:t>
        </w:r>
      </w:hyperlink>
      <w:r w:rsidRPr="002E5B5B">
        <w:rPr>
          <w:rFonts w:ascii="Arial" w:hAnsi="Arial" w:cs="Arial"/>
          <w:sz w:val="20"/>
          <w:szCs w:val="20"/>
        </w:rPr>
        <w:t xml:space="preserve">. </w:t>
      </w:r>
    </w:p>
    <w:p w:rsidR="006A3150" w:rsidRPr="002E5B5B" w:rsidRDefault="006A3150" w:rsidP="006A3150">
      <w:pPr>
        <w:pStyle w:val="a3"/>
        <w:spacing w:line="240" w:lineRule="auto"/>
        <w:ind w:left="0"/>
        <w:jc w:val="both"/>
        <w:rPr>
          <w:rFonts w:ascii="Arial" w:hAnsi="Arial" w:cs="Arial"/>
          <w:sz w:val="20"/>
          <w:szCs w:val="20"/>
        </w:rPr>
      </w:pPr>
      <w:r w:rsidRPr="002E5B5B">
        <w:rPr>
          <w:rFonts w:ascii="Arial" w:hAnsi="Arial" w:cs="Arial"/>
          <w:sz w:val="20"/>
          <w:szCs w:val="20"/>
        </w:rPr>
        <w:t xml:space="preserve">11. Аукцион состоится </w:t>
      </w:r>
      <w:r w:rsidR="00AD3652">
        <w:rPr>
          <w:rFonts w:ascii="Arial" w:hAnsi="Arial" w:cs="Arial"/>
          <w:sz w:val="20"/>
          <w:szCs w:val="20"/>
        </w:rPr>
        <w:t>16</w:t>
      </w:r>
      <w:r w:rsidR="008868E9">
        <w:rPr>
          <w:rFonts w:ascii="Arial" w:hAnsi="Arial" w:cs="Arial"/>
          <w:sz w:val="20"/>
          <w:szCs w:val="20"/>
        </w:rPr>
        <w:t xml:space="preserve"> н</w:t>
      </w:r>
      <w:r>
        <w:rPr>
          <w:rFonts w:ascii="Arial" w:hAnsi="Arial" w:cs="Arial"/>
          <w:sz w:val="20"/>
          <w:szCs w:val="20"/>
        </w:rPr>
        <w:t>оября</w:t>
      </w:r>
      <w:r w:rsidRPr="002E5B5B">
        <w:rPr>
          <w:rFonts w:ascii="Arial" w:hAnsi="Arial" w:cs="Arial"/>
          <w:sz w:val="20"/>
          <w:szCs w:val="20"/>
        </w:rPr>
        <w:t xml:space="preserve"> 2017 г. в 1</w:t>
      </w:r>
      <w:r w:rsidR="008868E9">
        <w:rPr>
          <w:rFonts w:ascii="Arial" w:hAnsi="Arial" w:cs="Arial"/>
          <w:sz w:val="20"/>
          <w:szCs w:val="20"/>
        </w:rPr>
        <w:t>2</w:t>
      </w:r>
      <w:r w:rsidRPr="002E5B5B">
        <w:rPr>
          <w:rFonts w:ascii="Arial" w:hAnsi="Arial" w:cs="Arial"/>
          <w:sz w:val="20"/>
          <w:szCs w:val="20"/>
        </w:rPr>
        <w:t xml:space="preserve"> часов 00 минут.</w:t>
      </w:r>
    </w:p>
    <w:p w:rsidR="006A3150" w:rsidRPr="002E5B5B" w:rsidRDefault="006A3150" w:rsidP="006A3150">
      <w:pPr>
        <w:pStyle w:val="a3"/>
        <w:tabs>
          <w:tab w:val="left" w:pos="284"/>
        </w:tabs>
        <w:spacing w:line="240" w:lineRule="auto"/>
        <w:ind w:left="0"/>
        <w:jc w:val="both"/>
        <w:rPr>
          <w:rFonts w:ascii="Arial" w:hAnsi="Arial" w:cs="Arial"/>
          <w:sz w:val="20"/>
          <w:szCs w:val="20"/>
        </w:rPr>
      </w:pPr>
      <w:r w:rsidRPr="00E6106F">
        <w:rPr>
          <w:rFonts w:ascii="Arial" w:hAnsi="Arial" w:cs="Arial"/>
          <w:sz w:val="20"/>
          <w:szCs w:val="20"/>
        </w:rPr>
        <w:t>12</w:t>
      </w:r>
      <w:r w:rsidRPr="002E5B5B">
        <w:rPr>
          <w:rFonts w:ascii="Arial" w:hAnsi="Arial" w:cs="Arial"/>
          <w:sz w:val="20"/>
          <w:szCs w:val="20"/>
        </w:rPr>
        <w:t xml:space="preserve">.   Прием заявок для участия в аукционе производится с </w:t>
      </w:r>
      <w:r w:rsidR="00AD3652">
        <w:rPr>
          <w:rFonts w:ascii="Arial" w:hAnsi="Arial" w:cs="Arial"/>
          <w:sz w:val="20"/>
          <w:szCs w:val="20"/>
        </w:rPr>
        <w:t>10</w:t>
      </w:r>
      <w:r>
        <w:rPr>
          <w:rFonts w:ascii="Arial" w:hAnsi="Arial" w:cs="Arial"/>
          <w:sz w:val="20"/>
          <w:szCs w:val="20"/>
        </w:rPr>
        <w:t xml:space="preserve"> </w:t>
      </w:r>
      <w:r w:rsidR="00F9186F">
        <w:rPr>
          <w:rFonts w:ascii="Arial" w:hAnsi="Arial" w:cs="Arial"/>
          <w:sz w:val="20"/>
          <w:szCs w:val="20"/>
        </w:rPr>
        <w:t>н</w:t>
      </w:r>
      <w:r>
        <w:rPr>
          <w:rFonts w:ascii="Arial" w:hAnsi="Arial" w:cs="Arial"/>
          <w:sz w:val="20"/>
          <w:szCs w:val="20"/>
        </w:rPr>
        <w:t>оября</w:t>
      </w:r>
      <w:r w:rsidRPr="002E5B5B">
        <w:rPr>
          <w:rFonts w:ascii="Arial" w:hAnsi="Arial" w:cs="Arial"/>
          <w:sz w:val="20"/>
          <w:szCs w:val="20"/>
        </w:rPr>
        <w:t xml:space="preserve"> 2017 г. по 1</w:t>
      </w:r>
      <w:r w:rsidR="008868E9">
        <w:rPr>
          <w:rFonts w:ascii="Arial" w:hAnsi="Arial" w:cs="Arial"/>
          <w:sz w:val="20"/>
          <w:szCs w:val="20"/>
        </w:rPr>
        <w:t>0</w:t>
      </w:r>
      <w:r w:rsidRPr="002E5B5B">
        <w:rPr>
          <w:rFonts w:ascii="Arial" w:hAnsi="Arial" w:cs="Arial"/>
          <w:sz w:val="20"/>
          <w:szCs w:val="20"/>
        </w:rPr>
        <w:t>.</w:t>
      </w:r>
      <w:r w:rsidR="008868E9">
        <w:rPr>
          <w:rFonts w:ascii="Arial" w:hAnsi="Arial" w:cs="Arial"/>
          <w:sz w:val="20"/>
          <w:szCs w:val="20"/>
        </w:rPr>
        <w:t>3</w:t>
      </w:r>
      <w:r w:rsidRPr="002E5B5B">
        <w:rPr>
          <w:rFonts w:ascii="Arial" w:hAnsi="Arial" w:cs="Arial"/>
          <w:sz w:val="20"/>
          <w:szCs w:val="20"/>
        </w:rPr>
        <w:t>0 мин</w:t>
      </w:r>
      <w:r w:rsidR="00FC1BEC">
        <w:rPr>
          <w:rFonts w:ascii="Arial" w:hAnsi="Arial" w:cs="Arial"/>
          <w:sz w:val="20"/>
          <w:szCs w:val="20"/>
        </w:rPr>
        <w:t xml:space="preserve">                      </w:t>
      </w:r>
      <w:r w:rsidRPr="002E5B5B">
        <w:rPr>
          <w:rFonts w:ascii="Arial" w:hAnsi="Arial" w:cs="Arial"/>
          <w:sz w:val="20"/>
          <w:szCs w:val="20"/>
        </w:rPr>
        <w:t xml:space="preserve"> </w:t>
      </w:r>
      <w:r w:rsidR="00AD3652">
        <w:rPr>
          <w:rFonts w:ascii="Arial" w:hAnsi="Arial" w:cs="Arial"/>
          <w:sz w:val="20"/>
          <w:szCs w:val="20"/>
        </w:rPr>
        <w:t>16</w:t>
      </w:r>
      <w:r w:rsidRPr="002E5B5B">
        <w:rPr>
          <w:rFonts w:ascii="Arial" w:hAnsi="Arial" w:cs="Arial"/>
          <w:sz w:val="20"/>
          <w:szCs w:val="20"/>
        </w:rPr>
        <w:t xml:space="preserve"> </w:t>
      </w:r>
      <w:r w:rsidR="008868E9">
        <w:rPr>
          <w:rFonts w:ascii="Arial" w:hAnsi="Arial" w:cs="Arial"/>
          <w:sz w:val="20"/>
          <w:szCs w:val="20"/>
        </w:rPr>
        <w:t>н</w:t>
      </w:r>
      <w:r>
        <w:rPr>
          <w:rFonts w:ascii="Arial" w:hAnsi="Arial" w:cs="Arial"/>
          <w:sz w:val="20"/>
          <w:szCs w:val="20"/>
        </w:rPr>
        <w:t>оября</w:t>
      </w:r>
      <w:r w:rsidRPr="002E5B5B">
        <w:rPr>
          <w:rFonts w:ascii="Arial" w:hAnsi="Arial" w:cs="Arial"/>
          <w:sz w:val="20"/>
          <w:szCs w:val="20"/>
        </w:rPr>
        <w:t xml:space="preserve"> 2017 г. на единой электронной торговой площадке по адресу: </w:t>
      </w:r>
      <w:hyperlink r:id="rId10" w:history="1">
        <w:r w:rsidRPr="00BD59E6">
          <w:rPr>
            <w:rStyle w:val="a4"/>
            <w:rFonts w:ascii="Arial" w:hAnsi="Arial" w:cs="Arial"/>
            <w:sz w:val="20"/>
            <w:szCs w:val="20"/>
          </w:rPr>
          <w:t>http://</w:t>
        </w:r>
        <w:r w:rsidRPr="00BD59E6">
          <w:rPr>
            <w:rStyle w:val="a4"/>
            <w:rFonts w:ascii="Arial" w:hAnsi="Arial" w:cs="Arial"/>
            <w:sz w:val="20"/>
            <w:szCs w:val="20"/>
            <w:lang w:val="en-US"/>
          </w:rPr>
          <w:t>www</w:t>
        </w:r>
        <w:r w:rsidRPr="00BD59E6">
          <w:rPr>
            <w:rStyle w:val="a4"/>
            <w:rFonts w:ascii="Arial" w:hAnsi="Arial" w:cs="Arial"/>
            <w:sz w:val="20"/>
            <w:szCs w:val="20"/>
          </w:rPr>
          <w:t>.roseltorg.ru</w:t>
        </w:r>
      </w:hyperlink>
      <w:r w:rsidRPr="002E5B5B">
        <w:rPr>
          <w:rFonts w:ascii="Arial" w:hAnsi="Arial" w:cs="Arial"/>
          <w:sz w:val="20"/>
          <w:szCs w:val="20"/>
        </w:rPr>
        <w:t>.</w:t>
      </w:r>
    </w:p>
    <w:p w:rsidR="002E5B5B" w:rsidRPr="004F2DCA" w:rsidRDefault="005275BE" w:rsidP="002E5B5B">
      <w:pPr>
        <w:pStyle w:val="a3"/>
        <w:spacing w:after="0" w:line="240" w:lineRule="auto"/>
        <w:ind w:left="0"/>
        <w:jc w:val="both"/>
        <w:rPr>
          <w:rFonts w:ascii="Arial" w:hAnsi="Arial" w:cs="Arial"/>
          <w:sz w:val="20"/>
          <w:szCs w:val="20"/>
        </w:rPr>
      </w:pPr>
      <w:r w:rsidRPr="002E5B5B">
        <w:rPr>
          <w:rFonts w:ascii="Arial" w:hAnsi="Arial" w:cs="Arial"/>
          <w:sz w:val="20"/>
          <w:szCs w:val="20"/>
        </w:rPr>
        <w:t>1</w:t>
      </w:r>
      <w:r w:rsidR="004151EE" w:rsidRPr="002E5B5B">
        <w:rPr>
          <w:rFonts w:ascii="Arial" w:hAnsi="Arial" w:cs="Arial"/>
          <w:sz w:val="20"/>
          <w:szCs w:val="20"/>
        </w:rPr>
        <w:t>3</w:t>
      </w:r>
      <w:r w:rsidR="009039A9" w:rsidRPr="002E5B5B">
        <w:rPr>
          <w:rFonts w:ascii="Arial" w:hAnsi="Arial" w:cs="Arial"/>
          <w:sz w:val="20"/>
          <w:szCs w:val="20"/>
        </w:rPr>
        <w:t>.</w:t>
      </w:r>
      <w:r w:rsidR="00F371BF" w:rsidRPr="002E5B5B">
        <w:rPr>
          <w:rFonts w:ascii="Arial" w:hAnsi="Arial" w:cs="Arial"/>
          <w:sz w:val="20"/>
          <w:szCs w:val="20"/>
        </w:rPr>
        <w:t xml:space="preserve"> </w:t>
      </w:r>
      <w:r w:rsidR="002E5B5B" w:rsidRPr="002E5B5B">
        <w:rPr>
          <w:rFonts w:ascii="Arial" w:hAnsi="Arial" w:cs="Arial"/>
          <w:sz w:val="20"/>
          <w:szCs w:val="20"/>
        </w:rPr>
        <w:t xml:space="preserve">Каждый участник </w:t>
      </w:r>
      <w:r w:rsidR="002E5B5B" w:rsidRPr="004F2DCA">
        <w:rPr>
          <w:rFonts w:ascii="Arial" w:hAnsi="Arial" w:cs="Arial"/>
          <w:sz w:val="20"/>
          <w:szCs w:val="20"/>
        </w:rPr>
        <w:t xml:space="preserve">аукциона вносит денежную сумму в обеспечение подачи заявки на участия в аукционе в размере 5 000 (пять тысяч) рублей в срок до </w:t>
      </w:r>
      <w:r w:rsidR="00AD3652">
        <w:rPr>
          <w:rFonts w:ascii="Arial" w:hAnsi="Arial" w:cs="Arial"/>
          <w:sz w:val="20"/>
          <w:szCs w:val="20"/>
        </w:rPr>
        <w:t>15</w:t>
      </w:r>
      <w:r w:rsidR="00BB1548">
        <w:rPr>
          <w:rFonts w:ascii="Arial" w:hAnsi="Arial" w:cs="Arial"/>
          <w:sz w:val="20"/>
          <w:szCs w:val="20"/>
        </w:rPr>
        <w:t xml:space="preserve"> </w:t>
      </w:r>
      <w:r w:rsidR="00C62440">
        <w:rPr>
          <w:rFonts w:ascii="Arial" w:hAnsi="Arial" w:cs="Arial"/>
          <w:sz w:val="20"/>
          <w:szCs w:val="20"/>
        </w:rPr>
        <w:t>н</w:t>
      </w:r>
      <w:r w:rsidR="008016A9">
        <w:rPr>
          <w:rFonts w:ascii="Arial" w:hAnsi="Arial" w:cs="Arial"/>
          <w:sz w:val="20"/>
          <w:szCs w:val="20"/>
        </w:rPr>
        <w:t>о</w:t>
      </w:r>
      <w:r w:rsidR="00E6106F">
        <w:rPr>
          <w:rFonts w:ascii="Arial" w:hAnsi="Arial" w:cs="Arial"/>
          <w:sz w:val="20"/>
          <w:szCs w:val="20"/>
        </w:rPr>
        <w:t xml:space="preserve">ября </w:t>
      </w:r>
      <w:r w:rsidR="002E5B5B" w:rsidRPr="004F2DCA">
        <w:rPr>
          <w:rFonts w:ascii="Arial" w:hAnsi="Arial" w:cs="Arial"/>
          <w:sz w:val="20"/>
          <w:szCs w:val="20"/>
        </w:rPr>
        <w:t xml:space="preserve">2017 г. </w:t>
      </w:r>
      <w:r w:rsidR="00EE5937">
        <w:rPr>
          <w:rFonts w:ascii="Arial" w:hAnsi="Arial" w:cs="Arial"/>
          <w:sz w:val="20"/>
          <w:szCs w:val="20"/>
        </w:rPr>
        <w:t>Реквизиты сообщаются дополнительно</w:t>
      </w:r>
      <w:r w:rsidR="002E5B5B" w:rsidRPr="004F2DCA">
        <w:rPr>
          <w:rFonts w:ascii="Arial" w:hAnsi="Arial" w:cs="Arial"/>
          <w:sz w:val="20"/>
          <w:szCs w:val="20"/>
        </w:rPr>
        <w:t>. Если указанное лицо не станет победителем торгов, указанная сумма подлежит возврату. При заключении договора с лицом, выигравшим аукцион, сумма внесенного им обеспечительного платежа засчитывается в счет исполнения обязательств по заключенному договору.</w:t>
      </w:r>
    </w:p>
    <w:p w:rsidR="006723FC" w:rsidRDefault="006723FC" w:rsidP="006723FC">
      <w:pPr>
        <w:pStyle w:val="a3"/>
        <w:spacing w:after="0" w:line="240" w:lineRule="auto"/>
        <w:ind w:left="0"/>
        <w:jc w:val="both"/>
        <w:rPr>
          <w:rFonts w:ascii="Arial" w:hAnsi="Arial" w:cs="Arial"/>
          <w:sz w:val="20"/>
          <w:szCs w:val="20"/>
        </w:rPr>
      </w:pPr>
      <w:r>
        <w:rPr>
          <w:rFonts w:ascii="Arial" w:hAnsi="Arial" w:cs="Arial"/>
          <w:sz w:val="20"/>
          <w:szCs w:val="20"/>
          <w:lang w:val="en-US"/>
        </w:rPr>
        <w:t>14</w:t>
      </w:r>
      <w:r>
        <w:rPr>
          <w:rFonts w:ascii="Arial" w:hAnsi="Arial" w:cs="Arial"/>
          <w:sz w:val="20"/>
          <w:szCs w:val="20"/>
        </w:rPr>
        <w:t>. Порядок проведения аукциона.</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lang w:val="en-US"/>
        </w:rPr>
        <w:t>14</w:t>
      </w:r>
      <w:r>
        <w:rPr>
          <w:rFonts w:ascii="Arial" w:hAnsi="Arial" w:cs="Arial"/>
          <w:color w:val="000000"/>
          <w:sz w:val="20"/>
          <w:szCs w:val="20"/>
        </w:rPr>
        <w:t>.1. Аукционистом по каждому Лоту оглашаются наименование имущества, основные его характеристики, начальная и минимальная цены продажи, шаг аукциона на повышение, шаг аукциона на понижение, а также правила ведения аукциона.</w:t>
      </w:r>
      <w:r>
        <w:rPr>
          <w:rFonts w:ascii="Arial" w:hAnsi="Arial" w:cs="Arial"/>
          <w:sz w:val="20"/>
          <w:szCs w:val="20"/>
        </w:rPr>
        <w:t xml:space="preserve">  </w:t>
      </w:r>
      <w:r>
        <w:rPr>
          <w:rFonts w:ascii="Arial" w:hAnsi="Arial" w:cs="Arial"/>
          <w:color w:val="000000"/>
          <w:sz w:val="20"/>
          <w:szCs w:val="20"/>
        </w:rPr>
        <w:t>Шаг аукциона на повышение и шаг аукциона на понижение устанавливаются Организатором торгов в фиксированной сумме и могут изменяться. Шаг аукциона на повышение должен составлять не более 5 процентов начальной цены продажи. Размер шага аукциона на понижение является кратным размеру шага аукциона на повышение.</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lang w:val="en-US"/>
        </w:rPr>
        <w:t>14</w:t>
      </w:r>
      <w:r>
        <w:rPr>
          <w:rFonts w:ascii="Arial" w:hAnsi="Arial" w:cs="Arial"/>
          <w:color w:val="000000"/>
          <w:sz w:val="20"/>
          <w:szCs w:val="20"/>
        </w:rPr>
        <w:t>.2. После оглашения Аукционистом начальной цены продажи Участникам аукциона предлагается заявить эту цену путем поднятия карточки</w:t>
      </w:r>
      <w:r>
        <w:rPr>
          <w:rFonts w:ascii="Arial" w:hAnsi="Arial" w:cs="Arial"/>
          <w:sz w:val="20"/>
          <w:szCs w:val="20"/>
        </w:rPr>
        <w:t xml:space="preserve">-идентификатора (далее – карточка). </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Если после объявления Аукционистом начальной цены продажи карточку поднял хотя бы один Участник аукциона, то Аукционист предлагает другим Участникам аукциона приобрести имущество по Начальной цене путем поднятия карточки.</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до третьего повторения начальной цены продажи никто из Участников аукциона не поднял карточку, то Участник аукциона, единственный поднявший карточку в подтверждение начальной цены, признается Победителем. Ценой приобретения имущества является Начальная цена продажи.</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lastRenderedPageBreak/>
        <w:t>14</w:t>
      </w:r>
      <w:r>
        <w:rPr>
          <w:rFonts w:ascii="Arial" w:hAnsi="Arial" w:cs="Arial"/>
          <w:color w:val="000000"/>
          <w:sz w:val="20"/>
          <w:szCs w:val="20"/>
        </w:rPr>
        <w:t xml:space="preserve">.3. Если после объявления начальной цены продажи карточки подняли несколько Участников аукциона, Аукционист повышает цену продажи в соответствии с шагом аукциона на повышение и называет номера Участников аукциона, которые подняли карточку.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Далее цена продажи повышается на шаг аукциона Участниками аукциона путем поднятия карточки. Аукцион продолжается до тех пор, пока будут заявляться предложения по цене в соответствии с шагом аукциона на повышение. Победителем аукциона признается тот Участник аукциона, карточка которого будет поднята единственной при объявлении очередной цены Аукциона.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t>14</w:t>
      </w:r>
      <w:r>
        <w:rPr>
          <w:rFonts w:ascii="Arial" w:hAnsi="Arial" w:cs="Arial"/>
          <w:color w:val="000000"/>
          <w:sz w:val="20"/>
          <w:szCs w:val="20"/>
        </w:rPr>
        <w:t>.4. В случае если после объявления начальной цены ни один из Участников аукциона не поднимет карточку, Аукционист понижает начальную цену в соответствии с шагом аукциона на понижение и объявляет новую цену продажи. Начальная цена продажи понижается с объявленным шагом аукциона на понижение до момента, когда хотя бы один из Участников аукциона согласится приобрести имущество по объявленной Аукционистом цене.</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при снижении начальной цены на шаг аукциона на понижение хотя бы один Участник аукциона поднял карточку в подтверждение намерения приобрести имущество по последней объявленной Аукционистом цене,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который поднял карточку единственным.</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карточку поднял еще хотя бы один Участник Аукциона,  Аукционист предлагает другим Участникам аукциона увеличить начальную цену на величину шага аукциона на повышение. Далее Аукцион продолжается в порядке, указанном в п. </w:t>
      </w:r>
      <w:r>
        <w:rPr>
          <w:rFonts w:ascii="Arial" w:hAnsi="Arial" w:cs="Arial"/>
          <w:color w:val="000000"/>
          <w:sz w:val="20"/>
          <w:szCs w:val="20"/>
          <w:lang w:val="en-US"/>
        </w:rPr>
        <w:t>14</w:t>
      </w:r>
      <w:r>
        <w:rPr>
          <w:rFonts w:ascii="Arial" w:hAnsi="Arial" w:cs="Arial"/>
          <w:color w:val="000000"/>
          <w:sz w:val="20"/>
          <w:szCs w:val="20"/>
        </w:rPr>
        <w:t>.3.</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t>14</w:t>
      </w:r>
      <w:r>
        <w:rPr>
          <w:rFonts w:ascii="Arial" w:hAnsi="Arial" w:cs="Arial"/>
          <w:color w:val="000000"/>
          <w:sz w:val="20"/>
          <w:szCs w:val="20"/>
        </w:rPr>
        <w:t xml:space="preserve">.5. Снижение цены допускается до минимальной цены продажи. В случае достижения минимальной цены продажи в результате снижения начальной цены, Аукционист объявляет о ее достижении и повторяет ее три раза. Если хотя бы один Участник аукциона поднял карточку в подтверждение намерения приобрести имущество по указанной минимальной цене продажи,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номер карточки которого и предложенная им цена (минимальная цена продажи) были названы Аукционистом.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карточку поднял еще хотя бы один Участник Аукциона, Аукционист предлагает Участникам аукциона увеличить начальную цену на величину шага аукциона на повышение. Далее Аукцион продолжается в порядке, предусмотренном в порядке, указанном в п. </w:t>
      </w:r>
      <w:r w:rsidRPr="006723FC">
        <w:rPr>
          <w:rFonts w:ascii="Arial" w:hAnsi="Arial" w:cs="Arial"/>
          <w:color w:val="000000"/>
          <w:sz w:val="20"/>
          <w:szCs w:val="20"/>
        </w:rPr>
        <w:t>14</w:t>
      </w:r>
      <w:r>
        <w:rPr>
          <w:rFonts w:ascii="Arial" w:hAnsi="Arial" w:cs="Arial"/>
          <w:color w:val="000000"/>
          <w:sz w:val="20"/>
          <w:szCs w:val="20"/>
        </w:rPr>
        <w:t xml:space="preserve">.3.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до третьего повторения минимальной цены продажи ни один из Участников аукциона не поднимет карточку в подтверждение намерения приобрести имущество по минимальной цене продажи, Аукцион признается несостоявшимся.</w:t>
      </w:r>
    </w:p>
    <w:p w:rsidR="00271AB7" w:rsidRPr="0015042C" w:rsidRDefault="00FA264B" w:rsidP="00FA264B">
      <w:pPr>
        <w:pStyle w:val="a3"/>
        <w:spacing w:after="0" w:line="240" w:lineRule="auto"/>
        <w:ind w:left="0"/>
        <w:jc w:val="both"/>
        <w:rPr>
          <w:rFonts w:ascii="Arial" w:hAnsi="Arial" w:cs="Arial"/>
          <w:sz w:val="20"/>
          <w:szCs w:val="20"/>
        </w:rPr>
      </w:pPr>
      <w:r>
        <w:rPr>
          <w:rFonts w:ascii="Arial" w:hAnsi="Arial" w:cs="Arial"/>
          <w:sz w:val="20"/>
          <w:szCs w:val="20"/>
        </w:rPr>
        <w:t>1</w:t>
      </w:r>
      <w:r w:rsidR="004151EE">
        <w:rPr>
          <w:rFonts w:ascii="Arial" w:hAnsi="Arial" w:cs="Arial"/>
          <w:sz w:val="20"/>
          <w:szCs w:val="20"/>
        </w:rPr>
        <w:t>5</w:t>
      </w:r>
      <w:r>
        <w:rPr>
          <w:rFonts w:ascii="Arial" w:hAnsi="Arial" w:cs="Arial"/>
          <w:sz w:val="20"/>
          <w:szCs w:val="20"/>
        </w:rPr>
        <w:t xml:space="preserve">. </w:t>
      </w:r>
      <w:r w:rsidR="00271AB7" w:rsidRPr="0015042C">
        <w:rPr>
          <w:rFonts w:ascii="Arial" w:hAnsi="Arial" w:cs="Arial"/>
          <w:sz w:val="20"/>
          <w:szCs w:val="20"/>
        </w:rPr>
        <w:t xml:space="preserve">Договор подлежит заключению в течение </w:t>
      </w:r>
      <w:r w:rsidR="00D27DE5">
        <w:rPr>
          <w:rFonts w:ascii="Arial" w:hAnsi="Arial" w:cs="Arial"/>
          <w:sz w:val="20"/>
          <w:szCs w:val="20"/>
        </w:rPr>
        <w:t>10</w:t>
      </w:r>
      <w:r w:rsidR="00956466" w:rsidRPr="0015042C">
        <w:rPr>
          <w:rFonts w:ascii="Arial" w:hAnsi="Arial" w:cs="Arial"/>
          <w:sz w:val="20"/>
          <w:szCs w:val="20"/>
        </w:rPr>
        <w:t xml:space="preserve"> (</w:t>
      </w:r>
      <w:r w:rsidR="00D27DE5">
        <w:rPr>
          <w:rFonts w:ascii="Arial" w:hAnsi="Arial" w:cs="Arial"/>
          <w:sz w:val="20"/>
          <w:szCs w:val="20"/>
        </w:rPr>
        <w:t>дес</w:t>
      </w:r>
      <w:r w:rsidR="00956466" w:rsidRPr="0015042C">
        <w:rPr>
          <w:rFonts w:ascii="Arial" w:hAnsi="Arial" w:cs="Arial"/>
          <w:sz w:val="20"/>
          <w:szCs w:val="20"/>
        </w:rPr>
        <w:t>яти)</w:t>
      </w:r>
      <w:r w:rsidR="00D27DE5">
        <w:rPr>
          <w:rFonts w:ascii="Arial" w:hAnsi="Arial" w:cs="Arial"/>
          <w:sz w:val="20"/>
          <w:szCs w:val="20"/>
        </w:rPr>
        <w:t xml:space="preserve"> рабочих</w:t>
      </w:r>
      <w:r w:rsidR="00271AB7" w:rsidRPr="0015042C">
        <w:rPr>
          <w:rFonts w:ascii="Arial" w:hAnsi="Arial" w:cs="Arial"/>
          <w:sz w:val="20"/>
          <w:szCs w:val="20"/>
        </w:rPr>
        <w:t xml:space="preserve"> дней с момента подведения итогов аукциона.</w:t>
      </w:r>
    </w:p>
    <w:p w:rsidR="00E7007B" w:rsidRPr="0015042C" w:rsidRDefault="00653A33" w:rsidP="000525AA">
      <w:pPr>
        <w:spacing w:after="0" w:line="240" w:lineRule="auto"/>
        <w:ind w:firstLine="426"/>
        <w:jc w:val="both"/>
        <w:rPr>
          <w:rFonts w:ascii="Arial" w:hAnsi="Arial" w:cs="Arial"/>
          <w:sz w:val="20"/>
          <w:szCs w:val="20"/>
        </w:rPr>
      </w:pPr>
      <w:r w:rsidRPr="0015042C">
        <w:rPr>
          <w:rFonts w:ascii="Arial" w:hAnsi="Arial" w:cs="Arial"/>
          <w:sz w:val="20"/>
          <w:szCs w:val="20"/>
        </w:rPr>
        <w:t>ЗАО «ПРСД» обладает лицензией</w:t>
      </w:r>
      <w:r w:rsidRPr="0015042C">
        <w:rPr>
          <w:rFonts w:ascii="Arial" w:hAnsi="Arial" w:cs="Arial"/>
          <w:snapToGrid w:val="0"/>
          <w:sz w:val="20"/>
          <w:szCs w:val="20"/>
        </w:rPr>
        <w:t xml:space="preserve">, предоставленной Федеральной службой по финансовым рынкам России, </w:t>
      </w:r>
      <w:r w:rsidRPr="0015042C">
        <w:rPr>
          <w:rFonts w:ascii="Arial" w:hAnsi="Arial" w:cs="Arial"/>
          <w:sz w:val="20"/>
          <w:szCs w:val="20"/>
        </w:rPr>
        <w:t>на осуществление деятельности в качестве специализированного депозитария инвестиционных фондов, паевых инвестиционных фондов и негосударственных пенсионных фондов</w:t>
      </w:r>
      <w:r w:rsidR="000525AA" w:rsidRPr="0015042C">
        <w:rPr>
          <w:rFonts w:ascii="Arial" w:hAnsi="Arial" w:cs="Arial"/>
          <w:sz w:val="20"/>
          <w:szCs w:val="20"/>
        </w:rPr>
        <w:t xml:space="preserve"> № 22-000-1-00001 от 08.08.</w:t>
      </w:r>
      <w:smartTag w:uri="urn:schemas-microsoft-com:office:smarttags" w:element="PersonName">
        <w:smartTagPr>
          <w:attr w:name="ProductID" w:val="1996 г"/>
        </w:smartTagPr>
        <w:r w:rsidR="000525AA" w:rsidRPr="0015042C">
          <w:rPr>
            <w:rFonts w:ascii="Arial" w:hAnsi="Arial" w:cs="Arial"/>
            <w:sz w:val="20"/>
            <w:szCs w:val="20"/>
          </w:rPr>
          <w:t>1996 г</w:t>
        </w:r>
      </w:smartTag>
      <w:r w:rsidR="000525AA" w:rsidRPr="0015042C">
        <w:rPr>
          <w:rFonts w:ascii="Arial" w:hAnsi="Arial" w:cs="Arial"/>
          <w:sz w:val="20"/>
          <w:szCs w:val="20"/>
        </w:rPr>
        <w:t>.</w:t>
      </w:r>
      <w:r w:rsidRPr="0015042C">
        <w:rPr>
          <w:rFonts w:ascii="Arial" w:hAnsi="Arial" w:cs="Arial"/>
          <w:sz w:val="20"/>
          <w:szCs w:val="20"/>
        </w:rPr>
        <w:t>, а также лицензией профессионального участника рынка ценных бумаг на право осуществления депозитарной деятельности № 177-05995-000100 от 25.04.2002 г</w:t>
      </w:r>
      <w:r w:rsidR="00722F11" w:rsidRPr="0015042C">
        <w:rPr>
          <w:rFonts w:ascii="Arial" w:hAnsi="Arial" w:cs="Arial"/>
          <w:sz w:val="20"/>
          <w:szCs w:val="20"/>
        </w:rPr>
        <w:t>.</w:t>
      </w:r>
      <w:r w:rsidR="00E7007B" w:rsidRPr="0015042C">
        <w:rPr>
          <w:rFonts w:ascii="Arial" w:hAnsi="Arial" w:cs="Arial"/>
          <w:sz w:val="20"/>
          <w:szCs w:val="20"/>
        </w:rPr>
        <w:t xml:space="preserve"> </w:t>
      </w:r>
    </w:p>
    <w:p w:rsidR="00271AB7" w:rsidRPr="0015042C" w:rsidRDefault="00271AB7" w:rsidP="000525AA">
      <w:pPr>
        <w:spacing w:line="240" w:lineRule="auto"/>
        <w:ind w:firstLine="426"/>
        <w:jc w:val="both"/>
        <w:rPr>
          <w:rFonts w:ascii="Arial" w:hAnsi="Arial" w:cs="Arial"/>
          <w:sz w:val="20"/>
          <w:szCs w:val="20"/>
        </w:rPr>
      </w:pPr>
      <w:r w:rsidRPr="0015042C">
        <w:rPr>
          <w:rFonts w:ascii="Arial" w:hAnsi="Arial" w:cs="Arial"/>
          <w:sz w:val="20"/>
          <w:szCs w:val="20"/>
        </w:rPr>
        <w:t xml:space="preserve">Контактная информация: </w:t>
      </w:r>
      <w:r w:rsidR="005A0E90" w:rsidRPr="0015042C">
        <w:rPr>
          <w:rFonts w:ascii="Arial" w:hAnsi="Arial" w:cs="Arial"/>
          <w:sz w:val="20"/>
          <w:szCs w:val="20"/>
        </w:rPr>
        <w:t>ЗАО «ПРСД»</w:t>
      </w:r>
      <w:r w:rsidRPr="0015042C">
        <w:rPr>
          <w:rFonts w:ascii="Arial" w:hAnsi="Arial" w:cs="Arial"/>
          <w:sz w:val="20"/>
          <w:szCs w:val="20"/>
        </w:rPr>
        <w:t xml:space="preserve">, </w:t>
      </w:r>
      <w:r w:rsidRPr="0015042C">
        <w:rPr>
          <w:rFonts w:ascii="Arial" w:hAnsi="Arial" w:cs="Arial"/>
          <w:sz w:val="20"/>
          <w:szCs w:val="20"/>
          <w:lang w:val="en-US"/>
        </w:rPr>
        <w:t>e</w:t>
      </w:r>
      <w:r w:rsidRPr="0015042C">
        <w:rPr>
          <w:rFonts w:ascii="Arial" w:hAnsi="Arial" w:cs="Arial"/>
          <w:sz w:val="20"/>
          <w:szCs w:val="20"/>
        </w:rPr>
        <w:t>-</w:t>
      </w:r>
      <w:r w:rsidRPr="0015042C">
        <w:rPr>
          <w:rFonts w:ascii="Arial" w:hAnsi="Arial" w:cs="Arial"/>
          <w:sz w:val="20"/>
          <w:szCs w:val="20"/>
          <w:lang w:val="en-US"/>
        </w:rPr>
        <w:t>mail</w:t>
      </w:r>
      <w:r w:rsidRPr="0015042C">
        <w:rPr>
          <w:rFonts w:ascii="Arial" w:hAnsi="Arial" w:cs="Arial"/>
          <w:sz w:val="20"/>
          <w:szCs w:val="20"/>
        </w:rPr>
        <w:t xml:space="preserve">: </w:t>
      </w:r>
      <w:r w:rsidR="007F602D" w:rsidRPr="0015042C">
        <w:rPr>
          <w:rFonts w:ascii="Arial" w:hAnsi="Arial" w:cs="Arial"/>
          <w:sz w:val="20"/>
          <w:szCs w:val="20"/>
        </w:rPr>
        <w:t>auction@frsd.ru</w:t>
      </w:r>
      <w:r w:rsidRPr="0015042C">
        <w:rPr>
          <w:rFonts w:ascii="Arial" w:hAnsi="Arial" w:cs="Arial"/>
          <w:sz w:val="20"/>
          <w:szCs w:val="20"/>
        </w:rPr>
        <w:t>, тел. +7 (495)</w:t>
      </w:r>
      <w:r w:rsidRPr="0015042C">
        <w:rPr>
          <w:rFonts w:ascii="Arial" w:hAnsi="Arial" w:cs="Arial"/>
          <w:sz w:val="20"/>
          <w:szCs w:val="20"/>
          <w:lang w:val="en-US"/>
        </w:rPr>
        <w:t> </w:t>
      </w:r>
      <w:r w:rsidR="000C5D04" w:rsidRPr="0015042C">
        <w:rPr>
          <w:rFonts w:ascii="Arial" w:hAnsi="Arial" w:cs="Arial"/>
          <w:sz w:val="20"/>
          <w:szCs w:val="20"/>
        </w:rPr>
        <w:t>223</w:t>
      </w:r>
      <w:r w:rsidRPr="0015042C">
        <w:rPr>
          <w:rFonts w:ascii="Arial" w:hAnsi="Arial" w:cs="Arial"/>
          <w:sz w:val="20"/>
          <w:szCs w:val="20"/>
        </w:rPr>
        <w:t>-</w:t>
      </w:r>
      <w:r w:rsidR="000C5D04" w:rsidRPr="0015042C">
        <w:rPr>
          <w:rFonts w:ascii="Arial" w:hAnsi="Arial" w:cs="Arial"/>
          <w:sz w:val="20"/>
          <w:szCs w:val="20"/>
        </w:rPr>
        <w:t>66</w:t>
      </w:r>
      <w:r w:rsidRPr="0015042C">
        <w:rPr>
          <w:rFonts w:ascii="Arial" w:hAnsi="Arial" w:cs="Arial"/>
          <w:sz w:val="20"/>
          <w:szCs w:val="20"/>
        </w:rPr>
        <w:t>-</w:t>
      </w:r>
      <w:r w:rsidR="000C5D04" w:rsidRPr="0015042C">
        <w:rPr>
          <w:rFonts w:ascii="Arial" w:hAnsi="Arial" w:cs="Arial"/>
          <w:sz w:val="20"/>
          <w:szCs w:val="20"/>
        </w:rPr>
        <w:t>07</w:t>
      </w:r>
      <w:r w:rsidRPr="0015042C">
        <w:rPr>
          <w:rFonts w:ascii="Arial" w:hAnsi="Arial" w:cs="Arial"/>
          <w:sz w:val="20"/>
          <w:szCs w:val="20"/>
        </w:rPr>
        <w:t>.</w:t>
      </w:r>
    </w:p>
    <w:p w:rsidR="00331D89" w:rsidRPr="0015042C" w:rsidRDefault="000525AA" w:rsidP="00F671DF">
      <w:pPr>
        <w:jc w:val="both"/>
        <w:rPr>
          <w:rFonts w:ascii="Arial" w:hAnsi="Arial" w:cs="Arial"/>
          <w:sz w:val="20"/>
          <w:szCs w:val="20"/>
        </w:rPr>
      </w:pPr>
      <w:r w:rsidRPr="0015042C">
        <w:rPr>
          <w:rFonts w:ascii="Arial" w:hAnsi="Arial" w:cs="Arial"/>
          <w:sz w:val="20"/>
          <w:szCs w:val="20"/>
        </w:rPr>
        <w:t xml:space="preserve">                   </w:t>
      </w:r>
      <w:r w:rsidR="005A0E90" w:rsidRPr="0015042C">
        <w:rPr>
          <w:rFonts w:ascii="Arial" w:hAnsi="Arial" w:cs="Arial"/>
          <w:sz w:val="20"/>
          <w:szCs w:val="20"/>
        </w:rPr>
        <w:t>Генеральный директор                                                    Г.Н. Панкратова</w:t>
      </w:r>
    </w:p>
    <w:sectPr w:rsidR="00331D89" w:rsidRPr="0015042C" w:rsidSect="00FB2F2B">
      <w:pgSz w:w="11906" w:h="16838"/>
      <w:pgMar w:top="-426" w:right="850" w:bottom="1134"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413" w:rsidRDefault="00710413" w:rsidP="00D75776">
      <w:pPr>
        <w:spacing w:after="0" w:line="240" w:lineRule="auto"/>
      </w:pPr>
      <w:r>
        <w:separator/>
      </w:r>
    </w:p>
  </w:endnote>
  <w:endnote w:type="continuationSeparator" w:id="0">
    <w:p w:rsidR="00710413" w:rsidRDefault="00710413" w:rsidP="00D75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413" w:rsidRDefault="00710413" w:rsidP="00D75776">
      <w:pPr>
        <w:spacing w:after="0" w:line="240" w:lineRule="auto"/>
      </w:pPr>
      <w:r>
        <w:separator/>
      </w:r>
    </w:p>
  </w:footnote>
  <w:footnote w:type="continuationSeparator" w:id="0">
    <w:p w:rsidR="00710413" w:rsidRDefault="00710413" w:rsidP="00D75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377"/>
    <w:multiLevelType w:val="hybridMultilevel"/>
    <w:tmpl w:val="C290AE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007853"/>
    <w:multiLevelType w:val="multilevel"/>
    <w:tmpl w:val="9D321CC2"/>
    <w:lvl w:ilvl="0">
      <w:start w:val="1"/>
      <w:numFmt w:val="decimal"/>
      <w:lvlText w:val="%1."/>
      <w:lvlJc w:val="left"/>
      <w:pPr>
        <w:tabs>
          <w:tab w:val="num" w:pos="360"/>
        </w:tabs>
        <w:ind w:left="360" w:hanging="360"/>
      </w:pPr>
      <w:rPr>
        <w:rFonts w:cs="Times New Roman" w:hint="default"/>
      </w:rPr>
    </w:lvl>
    <w:lvl w:ilvl="1">
      <w:start w:val="1"/>
      <w:numFmt w:val="decimal"/>
      <w:lvlText w:val="%1.%2."/>
      <w:lvlJc w:val="right"/>
      <w:pPr>
        <w:tabs>
          <w:tab w:val="num" w:pos="57"/>
        </w:tabs>
        <w:ind w:left="57" w:hanging="57"/>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BBC5604"/>
    <w:multiLevelType w:val="multilevel"/>
    <w:tmpl w:val="F8D83B8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C8912DA"/>
    <w:multiLevelType w:val="multilevel"/>
    <w:tmpl w:val="C42A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CB39E1"/>
    <w:multiLevelType w:val="hybridMultilevel"/>
    <w:tmpl w:val="CECAC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C8152F"/>
    <w:multiLevelType w:val="multilevel"/>
    <w:tmpl w:val="21E47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72146A6"/>
    <w:multiLevelType w:val="multilevel"/>
    <w:tmpl w:val="2E6E8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506CD1"/>
    <w:rsid w:val="00004582"/>
    <w:rsid w:val="000136A8"/>
    <w:rsid w:val="000345D5"/>
    <w:rsid w:val="00040984"/>
    <w:rsid w:val="000525AA"/>
    <w:rsid w:val="00057C22"/>
    <w:rsid w:val="00066A7B"/>
    <w:rsid w:val="00086A15"/>
    <w:rsid w:val="000930D7"/>
    <w:rsid w:val="000A4D94"/>
    <w:rsid w:val="000C5D04"/>
    <w:rsid w:val="000F22AD"/>
    <w:rsid w:val="00104FA1"/>
    <w:rsid w:val="001158E3"/>
    <w:rsid w:val="00127FAD"/>
    <w:rsid w:val="00132770"/>
    <w:rsid w:val="0015042C"/>
    <w:rsid w:val="001600E3"/>
    <w:rsid w:val="00164A1D"/>
    <w:rsid w:val="001728AA"/>
    <w:rsid w:val="00185E9F"/>
    <w:rsid w:val="001A29F4"/>
    <w:rsid w:val="001A6226"/>
    <w:rsid w:val="001B5C02"/>
    <w:rsid w:val="001C0224"/>
    <w:rsid w:val="001C17BB"/>
    <w:rsid w:val="001D40F6"/>
    <w:rsid w:val="001E0AF8"/>
    <w:rsid w:val="00202AF8"/>
    <w:rsid w:val="002238EC"/>
    <w:rsid w:val="00237FFA"/>
    <w:rsid w:val="00240718"/>
    <w:rsid w:val="00244B54"/>
    <w:rsid w:val="00271AB7"/>
    <w:rsid w:val="002723B6"/>
    <w:rsid w:val="002810F5"/>
    <w:rsid w:val="00281DD2"/>
    <w:rsid w:val="0028481B"/>
    <w:rsid w:val="00296009"/>
    <w:rsid w:val="002D1CA2"/>
    <w:rsid w:val="002D2B31"/>
    <w:rsid w:val="002D4333"/>
    <w:rsid w:val="002E1FDA"/>
    <w:rsid w:val="002E4B61"/>
    <w:rsid w:val="002E5B5B"/>
    <w:rsid w:val="003014B7"/>
    <w:rsid w:val="00301546"/>
    <w:rsid w:val="00324FC4"/>
    <w:rsid w:val="00330C40"/>
    <w:rsid w:val="00331D89"/>
    <w:rsid w:val="003438EB"/>
    <w:rsid w:val="0035782D"/>
    <w:rsid w:val="00362F9A"/>
    <w:rsid w:val="00367463"/>
    <w:rsid w:val="003705EE"/>
    <w:rsid w:val="0037360F"/>
    <w:rsid w:val="00375063"/>
    <w:rsid w:val="003822A8"/>
    <w:rsid w:val="00391FDB"/>
    <w:rsid w:val="00395610"/>
    <w:rsid w:val="003A33E6"/>
    <w:rsid w:val="003B1B1E"/>
    <w:rsid w:val="003C64E6"/>
    <w:rsid w:val="003C701E"/>
    <w:rsid w:val="00400D82"/>
    <w:rsid w:val="00407C7B"/>
    <w:rsid w:val="004151EE"/>
    <w:rsid w:val="00434D05"/>
    <w:rsid w:val="00471139"/>
    <w:rsid w:val="00471199"/>
    <w:rsid w:val="00490F01"/>
    <w:rsid w:val="0049342B"/>
    <w:rsid w:val="004A6902"/>
    <w:rsid w:val="004B4D5A"/>
    <w:rsid w:val="004D709B"/>
    <w:rsid w:val="004D77F1"/>
    <w:rsid w:val="004E289E"/>
    <w:rsid w:val="004E53A4"/>
    <w:rsid w:val="004F2DCA"/>
    <w:rsid w:val="004F4E8A"/>
    <w:rsid w:val="00506CD1"/>
    <w:rsid w:val="005177E1"/>
    <w:rsid w:val="005275BE"/>
    <w:rsid w:val="00527787"/>
    <w:rsid w:val="00530493"/>
    <w:rsid w:val="00533D12"/>
    <w:rsid w:val="0055042E"/>
    <w:rsid w:val="00575EF7"/>
    <w:rsid w:val="005A0E90"/>
    <w:rsid w:val="005D4508"/>
    <w:rsid w:val="005D55EF"/>
    <w:rsid w:val="006017D7"/>
    <w:rsid w:val="00607B2C"/>
    <w:rsid w:val="00612CD7"/>
    <w:rsid w:val="00620FA5"/>
    <w:rsid w:val="006345A7"/>
    <w:rsid w:val="00643276"/>
    <w:rsid w:val="0064738A"/>
    <w:rsid w:val="00653A33"/>
    <w:rsid w:val="0066689E"/>
    <w:rsid w:val="006723FC"/>
    <w:rsid w:val="00674F65"/>
    <w:rsid w:val="006A3150"/>
    <w:rsid w:val="006B7062"/>
    <w:rsid w:val="006C15B7"/>
    <w:rsid w:val="006D46F3"/>
    <w:rsid w:val="006D69CB"/>
    <w:rsid w:val="006E125D"/>
    <w:rsid w:val="006E4246"/>
    <w:rsid w:val="00706630"/>
    <w:rsid w:val="00710413"/>
    <w:rsid w:val="00722F11"/>
    <w:rsid w:val="00733DC5"/>
    <w:rsid w:val="00737AB3"/>
    <w:rsid w:val="0074131B"/>
    <w:rsid w:val="00760E49"/>
    <w:rsid w:val="00782B7E"/>
    <w:rsid w:val="00782F1F"/>
    <w:rsid w:val="0078619F"/>
    <w:rsid w:val="00792E9F"/>
    <w:rsid w:val="00794061"/>
    <w:rsid w:val="007A46B9"/>
    <w:rsid w:val="007B57F5"/>
    <w:rsid w:val="007C098D"/>
    <w:rsid w:val="007D1786"/>
    <w:rsid w:val="007D283B"/>
    <w:rsid w:val="007F602D"/>
    <w:rsid w:val="008016A9"/>
    <w:rsid w:val="008062A0"/>
    <w:rsid w:val="0081124D"/>
    <w:rsid w:val="00817323"/>
    <w:rsid w:val="008225AF"/>
    <w:rsid w:val="00826FA0"/>
    <w:rsid w:val="00847ED6"/>
    <w:rsid w:val="00854003"/>
    <w:rsid w:val="0085493F"/>
    <w:rsid w:val="00862471"/>
    <w:rsid w:val="008632DC"/>
    <w:rsid w:val="00864240"/>
    <w:rsid w:val="0086440A"/>
    <w:rsid w:val="00866FDE"/>
    <w:rsid w:val="008868E9"/>
    <w:rsid w:val="008B1C20"/>
    <w:rsid w:val="008B68E1"/>
    <w:rsid w:val="008C0C4D"/>
    <w:rsid w:val="008D399B"/>
    <w:rsid w:val="008F2DFC"/>
    <w:rsid w:val="009039A9"/>
    <w:rsid w:val="00921180"/>
    <w:rsid w:val="00924730"/>
    <w:rsid w:val="00956466"/>
    <w:rsid w:val="0097419E"/>
    <w:rsid w:val="00977114"/>
    <w:rsid w:val="009A0518"/>
    <w:rsid w:val="009B2C36"/>
    <w:rsid w:val="009F6322"/>
    <w:rsid w:val="00A03B16"/>
    <w:rsid w:val="00A12137"/>
    <w:rsid w:val="00A13D52"/>
    <w:rsid w:val="00A24FCA"/>
    <w:rsid w:val="00A26FD3"/>
    <w:rsid w:val="00A30F9B"/>
    <w:rsid w:val="00A37E06"/>
    <w:rsid w:val="00A46B4C"/>
    <w:rsid w:val="00A52952"/>
    <w:rsid w:val="00A67202"/>
    <w:rsid w:val="00A77383"/>
    <w:rsid w:val="00A824D5"/>
    <w:rsid w:val="00A84CC4"/>
    <w:rsid w:val="00A90758"/>
    <w:rsid w:val="00AA5F01"/>
    <w:rsid w:val="00AB219B"/>
    <w:rsid w:val="00AC0F37"/>
    <w:rsid w:val="00AC3841"/>
    <w:rsid w:val="00AC38AB"/>
    <w:rsid w:val="00AD3652"/>
    <w:rsid w:val="00AD7AF8"/>
    <w:rsid w:val="00AE60A4"/>
    <w:rsid w:val="00B05242"/>
    <w:rsid w:val="00B2351D"/>
    <w:rsid w:val="00B250F1"/>
    <w:rsid w:val="00B30E6D"/>
    <w:rsid w:val="00B37217"/>
    <w:rsid w:val="00B40AF8"/>
    <w:rsid w:val="00B51A46"/>
    <w:rsid w:val="00B64C5D"/>
    <w:rsid w:val="00B76952"/>
    <w:rsid w:val="00B80426"/>
    <w:rsid w:val="00B85788"/>
    <w:rsid w:val="00B96272"/>
    <w:rsid w:val="00BA3413"/>
    <w:rsid w:val="00BA5E1B"/>
    <w:rsid w:val="00BB1548"/>
    <w:rsid w:val="00BB3436"/>
    <w:rsid w:val="00BC2AB4"/>
    <w:rsid w:val="00BD07CB"/>
    <w:rsid w:val="00BD1DAB"/>
    <w:rsid w:val="00BF14BF"/>
    <w:rsid w:val="00BF66F8"/>
    <w:rsid w:val="00C00939"/>
    <w:rsid w:val="00C26722"/>
    <w:rsid w:val="00C27DBD"/>
    <w:rsid w:val="00C32F53"/>
    <w:rsid w:val="00C374C9"/>
    <w:rsid w:val="00C534EB"/>
    <w:rsid w:val="00C60B17"/>
    <w:rsid w:val="00C60EF7"/>
    <w:rsid w:val="00C6169B"/>
    <w:rsid w:val="00C62440"/>
    <w:rsid w:val="00C94CE9"/>
    <w:rsid w:val="00CA1A9E"/>
    <w:rsid w:val="00CC02AB"/>
    <w:rsid w:val="00CC26CC"/>
    <w:rsid w:val="00CC4318"/>
    <w:rsid w:val="00CC5752"/>
    <w:rsid w:val="00CE1507"/>
    <w:rsid w:val="00D26138"/>
    <w:rsid w:val="00D27DE5"/>
    <w:rsid w:val="00D31DB7"/>
    <w:rsid w:val="00D40075"/>
    <w:rsid w:val="00D62EFB"/>
    <w:rsid w:val="00D75776"/>
    <w:rsid w:val="00D75BCB"/>
    <w:rsid w:val="00D8617C"/>
    <w:rsid w:val="00D92B68"/>
    <w:rsid w:val="00D92E55"/>
    <w:rsid w:val="00DA61C1"/>
    <w:rsid w:val="00DA62FF"/>
    <w:rsid w:val="00DB0A0C"/>
    <w:rsid w:val="00DB5EDF"/>
    <w:rsid w:val="00DE01F3"/>
    <w:rsid w:val="00DE2962"/>
    <w:rsid w:val="00DE3D54"/>
    <w:rsid w:val="00DF3448"/>
    <w:rsid w:val="00E3310C"/>
    <w:rsid w:val="00E6106F"/>
    <w:rsid w:val="00E7007B"/>
    <w:rsid w:val="00EA05D3"/>
    <w:rsid w:val="00EA5256"/>
    <w:rsid w:val="00EB1830"/>
    <w:rsid w:val="00EB43BC"/>
    <w:rsid w:val="00EE1695"/>
    <w:rsid w:val="00EE5937"/>
    <w:rsid w:val="00EE6FB0"/>
    <w:rsid w:val="00EF3F5E"/>
    <w:rsid w:val="00EF5E26"/>
    <w:rsid w:val="00F0557E"/>
    <w:rsid w:val="00F16564"/>
    <w:rsid w:val="00F315D4"/>
    <w:rsid w:val="00F371BF"/>
    <w:rsid w:val="00F43A0C"/>
    <w:rsid w:val="00F57F5B"/>
    <w:rsid w:val="00F61613"/>
    <w:rsid w:val="00F671DF"/>
    <w:rsid w:val="00F70EB9"/>
    <w:rsid w:val="00F844DC"/>
    <w:rsid w:val="00F847B5"/>
    <w:rsid w:val="00F9186F"/>
    <w:rsid w:val="00F96D91"/>
    <w:rsid w:val="00FA264B"/>
    <w:rsid w:val="00FA5091"/>
    <w:rsid w:val="00FA69FF"/>
    <w:rsid w:val="00FB2F2B"/>
    <w:rsid w:val="00FC1BEC"/>
    <w:rsid w:val="00FC57F3"/>
    <w:rsid w:val="00FC7B08"/>
    <w:rsid w:val="00FE0174"/>
    <w:rsid w:val="00FF0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9F"/>
    <w:pPr>
      <w:spacing w:after="200" w:line="276" w:lineRule="auto"/>
    </w:pPr>
    <w:rPr>
      <w:sz w:val="22"/>
      <w:szCs w:val="22"/>
    </w:rPr>
  </w:style>
  <w:style w:type="paragraph" w:styleId="2">
    <w:name w:val="heading 2"/>
    <w:basedOn w:val="a"/>
    <w:next w:val="a"/>
    <w:link w:val="20"/>
    <w:qFormat/>
    <w:rsid w:val="00506CD1"/>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6CD1"/>
    <w:rPr>
      <w:rFonts w:ascii="Times New Roman" w:eastAsia="Times New Roman" w:hAnsi="Times New Roman" w:cs="Times New Roman"/>
      <w:b/>
      <w:bCs/>
      <w:sz w:val="24"/>
      <w:szCs w:val="24"/>
    </w:rPr>
  </w:style>
  <w:style w:type="paragraph" w:customStyle="1" w:styleId="ConsPlusNonformat">
    <w:name w:val="ConsPlusNonformat"/>
    <w:uiPriority w:val="99"/>
    <w:rsid w:val="00331D89"/>
    <w:pPr>
      <w:widowControl w:val="0"/>
      <w:autoSpaceDE w:val="0"/>
      <w:autoSpaceDN w:val="0"/>
      <w:adjustRightInd w:val="0"/>
    </w:pPr>
    <w:rPr>
      <w:rFonts w:ascii="Courier New" w:hAnsi="Courier New" w:cs="Courier New"/>
    </w:rPr>
  </w:style>
  <w:style w:type="paragraph" w:styleId="a3">
    <w:name w:val="List Paragraph"/>
    <w:basedOn w:val="a"/>
    <w:uiPriority w:val="34"/>
    <w:qFormat/>
    <w:rsid w:val="00BF14BF"/>
    <w:pPr>
      <w:ind w:left="720"/>
      <w:contextualSpacing/>
    </w:pPr>
  </w:style>
  <w:style w:type="character" w:styleId="a4">
    <w:name w:val="Hyperlink"/>
    <w:basedOn w:val="a0"/>
    <w:uiPriority w:val="99"/>
    <w:unhideWhenUsed/>
    <w:rsid w:val="00760E49"/>
    <w:rPr>
      <w:color w:val="0000FF"/>
      <w:u w:val="single"/>
    </w:rPr>
  </w:style>
  <w:style w:type="paragraph" w:customStyle="1" w:styleId="Style3">
    <w:name w:val="Style3"/>
    <w:basedOn w:val="a"/>
    <w:uiPriority w:val="99"/>
    <w:rsid w:val="00956466"/>
    <w:pPr>
      <w:widowControl w:val="0"/>
      <w:autoSpaceDE w:val="0"/>
      <w:autoSpaceDN w:val="0"/>
      <w:adjustRightInd w:val="0"/>
      <w:spacing w:after="0" w:line="227" w:lineRule="exact"/>
    </w:pPr>
    <w:rPr>
      <w:rFonts w:ascii="Franklin Gothic Medium" w:hAnsi="Franklin Gothic Medium"/>
      <w:sz w:val="24"/>
      <w:szCs w:val="24"/>
    </w:rPr>
  </w:style>
  <w:style w:type="paragraph" w:styleId="a5">
    <w:name w:val="header"/>
    <w:basedOn w:val="a"/>
    <w:link w:val="a6"/>
    <w:uiPriority w:val="99"/>
    <w:unhideWhenUsed/>
    <w:rsid w:val="00D757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776"/>
  </w:style>
  <w:style w:type="paragraph" w:styleId="a7">
    <w:name w:val="footer"/>
    <w:basedOn w:val="a"/>
    <w:link w:val="a8"/>
    <w:uiPriority w:val="99"/>
    <w:unhideWhenUsed/>
    <w:rsid w:val="00D757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776"/>
  </w:style>
  <w:style w:type="paragraph" w:styleId="a9">
    <w:name w:val="Balloon Text"/>
    <w:basedOn w:val="a"/>
    <w:link w:val="aa"/>
    <w:uiPriority w:val="99"/>
    <w:semiHidden/>
    <w:unhideWhenUsed/>
    <w:rsid w:val="00DE3D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D54"/>
    <w:rPr>
      <w:rFonts w:ascii="Tahoma" w:hAnsi="Tahoma" w:cs="Tahoma"/>
      <w:sz w:val="16"/>
      <w:szCs w:val="16"/>
    </w:rPr>
  </w:style>
  <w:style w:type="character" w:styleId="ab">
    <w:name w:val="Strong"/>
    <w:basedOn w:val="a0"/>
    <w:qFormat/>
    <w:rsid w:val="002E5B5B"/>
    <w:rPr>
      <w:b/>
      <w:bCs/>
    </w:rPr>
  </w:style>
</w:styles>
</file>

<file path=word/webSettings.xml><?xml version="1.0" encoding="utf-8"?>
<w:webSettings xmlns:r="http://schemas.openxmlformats.org/officeDocument/2006/relationships" xmlns:w="http://schemas.openxmlformats.org/wordprocessingml/2006/main">
  <w:divs>
    <w:div w:id="1116367598">
      <w:bodyDiv w:val="1"/>
      <w:marLeft w:val="0"/>
      <w:marRight w:val="0"/>
      <w:marTop w:val="0"/>
      <w:marBottom w:val="0"/>
      <w:divBdr>
        <w:top w:val="none" w:sz="0" w:space="0" w:color="auto"/>
        <w:left w:val="none" w:sz="0" w:space="0" w:color="auto"/>
        <w:bottom w:val="none" w:sz="0" w:space="0" w:color="auto"/>
        <w:right w:val="none" w:sz="0" w:space="0" w:color="auto"/>
      </w:divBdr>
    </w:div>
    <w:div w:id="1512328788">
      <w:bodyDiv w:val="1"/>
      <w:marLeft w:val="0"/>
      <w:marRight w:val="0"/>
      <w:marTop w:val="0"/>
      <w:marBottom w:val="0"/>
      <w:divBdr>
        <w:top w:val="none" w:sz="0" w:space="0" w:color="auto"/>
        <w:left w:val="none" w:sz="0" w:space="0" w:color="auto"/>
        <w:bottom w:val="none" w:sz="0" w:space="0" w:color="auto"/>
        <w:right w:val="none" w:sz="0" w:space="0" w:color="auto"/>
      </w:divBdr>
    </w:div>
    <w:div w:id="21076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C8F06-180F-40E9-ABDD-694C36EB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1226</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8204</CharactersWithSpaces>
  <SharedDoc>false</SharedDoc>
  <HLinks>
    <vt:vector size="18" baseType="variant">
      <vt:variant>
        <vt:i4>1245191</vt:i4>
      </vt:variant>
      <vt:variant>
        <vt:i4>6</vt:i4>
      </vt:variant>
      <vt:variant>
        <vt:i4>0</vt:i4>
      </vt:variant>
      <vt:variant>
        <vt:i4>5</vt:i4>
      </vt:variant>
      <vt:variant>
        <vt:lpwstr>http://www.roseltorg.ru/</vt:lpwstr>
      </vt:variant>
      <vt:variant>
        <vt:lpwstr/>
      </vt:variant>
      <vt:variant>
        <vt:i4>1245191</vt:i4>
      </vt:variant>
      <vt:variant>
        <vt:i4>3</vt:i4>
      </vt:variant>
      <vt:variant>
        <vt:i4>0</vt:i4>
      </vt:variant>
      <vt:variant>
        <vt:i4>5</vt:i4>
      </vt:variant>
      <vt:variant>
        <vt:lpwstr>http://www.roseltorg.ru/</vt:lpwstr>
      </vt:variant>
      <vt:variant>
        <vt:lpwstr/>
      </vt:variant>
      <vt:variant>
        <vt:i4>6619188</vt:i4>
      </vt:variant>
      <vt:variant>
        <vt:i4>0</vt:i4>
      </vt:variant>
      <vt:variant>
        <vt:i4>0</vt:i4>
      </vt:variant>
      <vt:variant>
        <vt:i4>5</vt:i4>
      </vt:variant>
      <vt:variant>
        <vt:lpwstr>http://www.frsd.ru/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myashina</dc:creator>
  <cp:lastModifiedBy>voronovskaya.v</cp:lastModifiedBy>
  <cp:revision>2</cp:revision>
  <cp:lastPrinted>2015-06-03T07:35:00Z</cp:lastPrinted>
  <dcterms:created xsi:type="dcterms:W3CDTF">2017-11-10T05:59:00Z</dcterms:created>
  <dcterms:modified xsi:type="dcterms:W3CDTF">2017-11-10T05:59:00Z</dcterms:modified>
</cp:coreProperties>
</file>