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BB1548" w:rsidRPr="00BB1548">
        <w:rPr>
          <w:rFonts w:ascii="Arial" w:hAnsi="Arial" w:cs="Arial"/>
          <w:sz w:val="20"/>
          <w:szCs w:val="20"/>
        </w:rPr>
        <w:t>8</w:t>
      </w:r>
      <w:r w:rsidR="00E6106F" w:rsidRPr="00E6106F">
        <w:rPr>
          <w:rFonts w:ascii="Arial" w:hAnsi="Arial" w:cs="Arial"/>
          <w:sz w:val="20"/>
          <w:szCs w:val="20"/>
        </w:rPr>
        <w:t>5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BB1548" w:rsidRPr="00BB1548">
        <w:rPr>
          <w:rFonts w:ascii="Arial" w:hAnsi="Arial" w:cs="Arial"/>
          <w:sz w:val="20"/>
          <w:szCs w:val="20"/>
        </w:rPr>
        <w:t>5</w:t>
      </w:r>
      <w:r w:rsidR="004D77F1" w:rsidRPr="004D77F1">
        <w:rPr>
          <w:rFonts w:ascii="Arial" w:hAnsi="Arial" w:cs="Arial"/>
          <w:sz w:val="20"/>
          <w:szCs w:val="20"/>
        </w:rPr>
        <w:t>01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BB1548" w:rsidRPr="00BB1548">
        <w:rPr>
          <w:rFonts w:ascii="Arial" w:hAnsi="Arial" w:cs="Arial"/>
          <w:sz w:val="20"/>
          <w:szCs w:val="20"/>
        </w:rPr>
        <w:t>253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F96D91">
        <w:rPr>
          <w:rFonts w:ascii="Arial" w:hAnsi="Arial" w:cs="Arial"/>
          <w:sz w:val="20"/>
          <w:szCs w:val="20"/>
        </w:rPr>
        <w:t>восемьдесят</w:t>
      </w:r>
      <w:r w:rsidR="001D40F6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пя</w:t>
      </w:r>
      <w:r w:rsidR="0037360F">
        <w:rPr>
          <w:rFonts w:ascii="Arial" w:hAnsi="Arial" w:cs="Arial"/>
          <w:sz w:val="20"/>
          <w:szCs w:val="20"/>
        </w:rPr>
        <w:t>ть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37360F">
        <w:rPr>
          <w:rFonts w:ascii="Arial" w:hAnsi="Arial" w:cs="Arial"/>
          <w:sz w:val="20"/>
          <w:szCs w:val="20"/>
        </w:rPr>
        <w:t>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F96D91">
        <w:rPr>
          <w:rFonts w:ascii="Arial" w:hAnsi="Arial" w:cs="Arial"/>
          <w:sz w:val="20"/>
          <w:szCs w:val="20"/>
        </w:rPr>
        <w:t>пятьсот одна тысяча двести пятьдесят три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D77F1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BB1548" w:rsidRPr="00BB1548">
        <w:rPr>
          <w:rFonts w:ascii="Arial" w:hAnsi="Arial" w:cs="Arial"/>
          <w:sz w:val="20"/>
          <w:szCs w:val="20"/>
        </w:rPr>
        <w:t>20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е</w:t>
      </w:r>
      <w:r w:rsidR="00E6106F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6D69CB">
        <w:rPr>
          <w:rFonts w:ascii="Arial" w:hAnsi="Arial" w:cs="Arial"/>
          <w:sz w:val="20"/>
          <w:szCs w:val="20"/>
        </w:rPr>
        <w:t>7</w:t>
      </w:r>
      <w:r w:rsidR="00BB1548">
        <w:rPr>
          <w:rFonts w:ascii="Arial" w:hAnsi="Arial" w:cs="Arial"/>
          <w:sz w:val="20"/>
          <w:szCs w:val="20"/>
        </w:rPr>
        <w:t>1</w:t>
      </w:r>
      <w:r w:rsidR="00B40AF8">
        <w:rPr>
          <w:rFonts w:ascii="Arial" w:hAnsi="Arial" w:cs="Arial"/>
          <w:sz w:val="20"/>
          <w:szCs w:val="20"/>
        </w:rPr>
        <w:t> </w:t>
      </w:r>
      <w:r w:rsidR="006D69CB">
        <w:rPr>
          <w:rFonts w:ascii="Arial" w:hAnsi="Arial" w:cs="Arial"/>
          <w:sz w:val="20"/>
          <w:szCs w:val="20"/>
        </w:rPr>
        <w:t>1</w:t>
      </w:r>
      <w:r w:rsidR="00BB1548">
        <w:rPr>
          <w:rFonts w:ascii="Arial" w:hAnsi="Arial" w:cs="Arial"/>
          <w:sz w:val="20"/>
          <w:szCs w:val="20"/>
        </w:rPr>
        <w:t>98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352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28481B">
        <w:rPr>
          <w:rFonts w:ascii="Arial" w:hAnsi="Arial" w:cs="Arial"/>
          <w:sz w:val="20"/>
          <w:szCs w:val="20"/>
        </w:rPr>
        <w:t>семьдесят</w:t>
      </w:r>
      <w:r w:rsidR="001E0AF8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один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ст</w:t>
      </w:r>
      <w:r w:rsidR="006D69CB">
        <w:rPr>
          <w:rFonts w:ascii="Arial" w:hAnsi="Arial" w:cs="Arial"/>
          <w:sz w:val="20"/>
          <w:szCs w:val="20"/>
        </w:rPr>
        <w:t>о</w:t>
      </w:r>
      <w:r w:rsidR="0028481B">
        <w:rPr>
          <w:rFonts w:ascii="Arial" w:hAnsi="Arial" w:cs="Arial"/>
          <w:sz w:val="20"/>
          <w:szCs w:val="20"/>
        </w:rPr>
        <w:t xml:space="preserve"> девя</w:t>
      </w:r>
      <w:r w:rsidR="00BB1548">
        <w:rPr>
          <w:rFonts w:ascii="Arial" w:hAnsi="Arial" w:cs="Arial"/>
          <w:sz w:val="20"/>
          <w:szCs w:val="20"/>
        </w:rPr>
        <w:t>носто восемь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триста пятьдесят два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B1548">
        <w:rPr>
          <w:rFonts w:ascii="Arial" w:hAnsi="Arial" w:cs="Arial"/>
          <w:sz w:val="20"/>
          <w:szCs w:val="20"/>
        </w:rPr>
        <w:t>я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54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й</w:t>
      </w:r>
      <w:r w:rsidR="0028481B">
        <w:rPr>
          <w:rFonts w:ascii="Arial" w:hAnsi="Arial" w:cs="Arial"/>
          <w:sz w:val="20"/>
          <w:szCs w:val="20"/>
        </w:rPr>
        <w:t>к</w:t>
      </w:r>
      <w:r w:rsidR="00BB1548">
        <w:rPr>
          <w:rFonts w:ascii="Arial" w:hAnsi="Arial" w:cs="Arial"/>
          <w:sz w:val="20"/>
          <w:szCs w:val="20"/>
        </w:rPr>
        <w:t>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BB1548">
        <w:rPr>
          <w:rFonts w:ascii="Arial" w:hAnsi="Arial" w:cs="Arial"/>
          <w:sz w:val="20"/>
          <w:szCs w:val="20"/>
        </w:rPr>
        <w:t>171</w:t>
      </w:r>
      <w:r w:rsidR="006D69CB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325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949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6D69CB">
        <w:rPr>
          <w:rFonts w:ascii="Arial" w:hAnsi="Arial" w:cs="Arial"/>
          <w:sz w:val="20"/>
          <w:szCs w:val="20"/>
        </w:rPr>
        <w:t xml:space="preserve">сто </w:t>
      </w:r>
      <w:r w:rsidR="00F96D91">
        <w:rPr>
          <w:rFonts w:ascii="Arial" w:hAnsi="Arial" w:cs="Arial"/>
          <w:sz w:val="20"/>
          <w:szCs w:val="20"/>
        </w:rPr>
        <w:t xml:space="preserve">семьдесят один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триста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F96D91">
        <w:rPr>
          <w:rFonts w:ascii="Arial" w:hAnsi="Arial" w:cs="Arial"/>
          <w:sz w:val="20"/>
          <w:szCs w:val="20"/>
        </w:rPr>
        <w:t>двадцать пять тысяч девятьсот сорок девять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58</w:t>
      </w:r>
      <w:r w:rsidR="002D4333">
        <w:rPr>
          <w:rFonts w:ascii="Arial" w:hAnsi="Arial" w:cs="Arial"/>
          <w:sz w:val="20"/>
          <w:szCs w:val="20"/>
        </w:rPr>
        <w:t xml:space="preserve">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>цена Лота 4 составляет 1</w:t>
      </w:r>
      <w:r w:rsidR="00BB1548">
        <w:rPr>
          <w:rFonts w:ascii="Arial" w:hAnsi="Arial" w:cs="Arial"/>
          <w:sz w:val="20"/>
          <w:szCs w:val="20"/>
        </w:rPr>
        <w:t>13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BB1548">
        <w:rPr>
          <w:rFonts w:ascii="Arial" w:hAnsi="Arial" w:cs="Arial"/>
          <w:sz w:val="20"/>
          <w:szCs w:val="20"/>
        </w:rPr>
        <w:t>790</w:t>
      </w:r>
      <w:r w:rsidR="00A26FD3" w:rsidRPr="002E5B5B">
        <w:rPr>
          <w:rFonts w:ascii="Arial" w:hAnsi="Arial" w:cs="Arial"/>
          <w:sz w:val="20"/>
          <w:szCs w:val="20"/>
        </w:rPr>
        <w:t xml:space="preserve"> (сто </w:t>
      </w:r>
      <w:r w:rsidR="00F96D91">
        <w:rPr>
          <w:rFonts w:ascii="Arial" w:hAnsi="Arial" w:cs="Arial"/>
          <w:sz w:val="20"/>
          <w:szCs w:val="20"/>
        </w:rPr>
        <w:t>тринадцать</w:t>
      </w:r>
      <w:r w:rsidRPr="002E5B5B">
        <w:rPr>
          <w:rFonts w:ascii="Arial" w:hAnsi="Arial" w:cs="Arial"/>
          <w:sz w:val="20"/>
          <w:szCs w:val="20"/>
        </w:rPr>
        <w:t xml:space="preserve"> тысяч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F96D91">
        <w:rPr>
          <w:rFonts w:ascii="Arial" w:hAnsi="Arial" w:cs="Arial"/>
          <w:sz w:val="20"/>
          <w:szCs w:val="20"/>
        </w:rPr>
        <w:t>семьсот девяносто</w:t>
      </w:r>
      <w:r w:rsidR="00A26FD3" w:rsidRPr="002E5B5B">
        <w:rPr>
          <w:rFonts w:ascii="Arial" w:hAnsi="Arial" w:cs="Arial"/>
          <w:sz w:val="20"/>
          <w:szCs w:val="20"/>
        </w:rPr>
        <w:t>)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="00F96D91">
        <w:rPr>
          <w:rFonts w:ascii="Arial" w:hAnsi="Arial" w:cs="Arial"/>
          <w:sz w:val="20"/>
          <w:szCs w:val="20"/>
        </w:rPr>
        <w:t>ей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BB1548">
        <w:rPr>
          <w:rFonts w:ascii="Arial" w:hAnsi="Arial" w:cs="Arial"/>
          <w:sz w:val="20"/>
          <w:szCs w:val="20"/>
        </w:rPr>
        <w:t>50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</w:t>
      </w:r>
      <w:r w:rsidR="00A26FD3" w:rsidRPr="002E5B5B">
        <w:rPr>
          <w:rFonts w:ascii="Arial" w:hAnsi="Arial" w:cs="Arial"/>
          <w:sz w:val="20"/>
          <w:szCs w:val="20"/>
        </w:rPr>
        <w:t xml:space="preserve">к.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Москва, ул. Восьмого марта 4-я,                       дом 6а, 10 этаж, офис ЗАО «ПРСД» с </w:t>
      </w:r>
      <w:r w:rsidR="00BB1548">
        <w:rPr>
          <w:rFonts w:ascii="Arial" w:hAnsi="Arial" w:cs="Arial"/>
          <w:sz w:val="20"/>
          <w:szCs w:val="20"/>
        </w:rPr>
        <w:t>22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BB1548">
        <w:rPr>
          <w:rFonts w:ascii="Arial" w:hAnsi="Arial" w:cs="Arial"/>
          <w:sz w:val="20"/>
          <w:szCs w:val="20"/>
        </w:rPr>
        <w:t>28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BB1548">
        <w:rPr>
          <w:rFonts w:ascii="Arial" w:hAnsi="Arial" w:cs="Arial"/>
          <w:sz w:val="20"/>
          <w:szCs w:val="20"/>
        </w:rPr>
        <w:t>22</w:t>
      </w:r>
      <w:r w:rsidR="006D69CB">
        <w:rPr>
          <w:rFonts w:ascii="Arial" w:hAnsi="Arial" w:cs="Arial"/>
          <w:sz w:val="20"/>
          <w:szCs w:val="20"/>
        </w:rPr>
        <w:t xml:space="preserve"> сентября</w:t>
      </w:r>
      <w:r w:rsidRPr="002E5B5B">
        <w:rPr>
          <w:rFonts w:ascii="Arial" w:hAnsi="Arial" w:cs="Arial"/>
          <w:sz w:val="20"/>
          <w:szCs w:val="20"/>
        </w:rPr>
        <w:t xml:space="preserve"> 2017 г. по 10.</w:t>
      </w:r>
      <w:r w:rsidR="00A824D5" w:rsidRPr="00A824D5"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="00BB1548">
        <w:rPr>
          <w:rFonts w:ascii="Arial" w:hAnsi="Arial" w:cs="Arial"/>
          <w:sz w:val="20"/>
          <w:szCs w:val="20"/>
        </w:rPr>
        <w:t>28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 xml:space="preserve">аукциона вносит денежную сумму в обеспечение подачи заявки на участия в аукционе в размере 5 000 (пять тысяч) рублей в срок до </w:t>
      </w:r>
      <w:r w:rsidR="00BB1548">
        <w:rPr>
          <w:rFonts w:ascii="Arial" w:hAnsi="Arial" w:cs="Arial"/>
          <w:sz w:val="20"/>
          <w:szCs w:val="20"/>
        </w:rPr>
        <w:t xml:space="preserve">27 </w:t>
      </w:r>
      <w:r w:rsidR="00E6106F">
        <w:rPr>
          <w:rFonts w:ascii="Arial" w:hAnsi="Arial" w:cs="Arial"/>
          <w:sz w:val="20"/>
          <w:szCs w:val="20"/>
        </w:rPr>
        <w:t xml:space="preserve">сентября </w:t>
      </w:r>
      <w:r w:rsidR="002E5B5B" w:rsidRPr="004F2DCA">
        <w:rPr>
          <w:rFonts w:ascii="Arial" w:hAnsi="Arial" w:cs="Arial"/>
          <w:sz w:val="20"/>
          <w:szCs w:val="20"/>
        </w:rPr>
        <w:t>2017 г. путем перечисления средств на счет, открытый ЗАО «ПРСД» действующим в качестве доверительного управляющего Закрытым паевым инвестиционным фондом недвижимости «</w:t>
      </w:r>
      <w:r w:rsidR="002E5B5B" w:rsidRPr="004F2DCA">
        <w:rPr>
          <w:rFonts w:ascii="Arial" w:hAnsi="Arial" w:cs="Arial"/>
          <w:bCs/>
          <w:sz w:val="20"/>
          <w:szCs w:val="20"/>
        </w:rPr>
        <w:t>ВЕКТРА - Актив недвижимость</w:t>
      </w:r>
      <w:r w:rsidR="002E5B5B" w:rsidRPr="004F2DCA">
        <w:rPr>
          <w:rFonts w:ascii="Arial" w:hAnsi="Arial" w:cs="Arial"/>
          <w:sz w:val="20"/>
          <w:szCs w:val="20"/>
        </w:rPr>
        <w:t>», по следующим реквизитам: р/с 40701810500000000104 в ГПБ (АО), к/с 30101810200000000823,              БИК 044525823.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2E5B5B"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45" w:rsidRDefault="00507F45" w:rsidP="00D75776">
      <w:pPr>
        <w:spacing w:after="0" w:line="240" w:lineRule="auto"/>
      </w:pPr>
      <w:r>
        <w:separator/>
      </w:r>
    </w:p>
  </w:endnote>
  <w:endnote w:type="continuationSeparator" w:id="0">
    <w:p w:rsidR="00507F45" w:rsidRDefault="00507F4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45" w:rsidRDefault="00507F45" w:rsidP="00D75776">
      <w:pPr>
        <w:spacing w:after="0" w:line="240" w:lineRule="auto"/>
      </w:pPr>
      <w:r>
        <w:separator/>
      </w:r>
    </w:p>
  </w:footnote>
  <w:footnote w:type="continuationSeparator" w:id="0">
    <w:p w:rsidR="00507F45" w:rsidRDefault="00507F4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27FAD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8481B"/>
    <w:rsid w:val="002D1CA2"/>
    <w:rsid w:val="002D2B31"/>
    <w:rsid w:val="002D4333"/>
    <w:rsid w:val="002E1FDA"/>
    <w:rsid w:val="002E5B5B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90F01"/>
    <w:rsid w:val="0049342B"/>
    <w:rsid w:val="004B4D5A"/>
    <w:rsid w:val="004D709B"/>
    <w:rsid w:val="004D77F1"/>
    <w:rsid w:val="004E53A4"/>
    <w:rsid w:val="004F2DCA"/>
    <w:rsid w:val="004F4E8A"/>
    <w:rsid w:val="00506CD1"/>
    <w:rsid w:val="00507F45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20FA5"/>
    <w:rsid w:val="006345A7"/>
    <w:rsid w:val="00643276"/>
    <w:rsid w:val="0064738A"/>
    <w:rsid w:val="00653A33"/>
    <w:rsid w:val="00674F65"/>
    <w:rsid w:val="006B7062"/>
    <w:rsid w:val="006D46F3"/>
    <w:rsid w:val="006D69CB"/>
    <w:rsid w:val="006E125D"/>
    <w:rsid w:val="006E4246"/>
    <w:rsid w:val="00722F11"/>
    <w:rsid w:val="00733DC5"/>
    <w:rsid w:val="00737AB3"/>
    <w:rsid w:val="0074131B"/>
    <w:rsid w:val="00760E49"/>
    <w:rsid w:val="00782B7E"/>
    <w:rsid w:val="00782F1F"/>
    <w:rsid w:val="0078619F"/>
    <w:rsid w:val="00792E9F"/>
    <w:rsid w:val="00794061"/>
    <w:rsid w:val="007A46B9"/>
    <w:rsid w:val="007B57F5"/>
    <w:rsid w:val="007C098D"/>
    <w:rsid w:val="007D1786"/>
    <w:rsid w:val="007D283B"/>
    <w:rsid w:val="007F5B0A"/>
    <w:rsid w:val="007F602D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66FDE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77114"/>
    <w:rsid w:val="009A0518"/>
    <w:rsid w:val="009B2C36"/>
    <w:rsid w:val="009F6322"/>
    <w:rsid w:val="00A03B16"/>
    <w:rsid w:val="00A12137"/>
    <w:rsid w:val="00A13D52"/>
    <w:rsid w:val="00A24FCA"/>
    <w:rsid w:val="00A26FD3"/>
    <w:rsid w:val="00A30F9B"/>
    <w:rsid w:val="00A46B4C"/>
    <w:rsid w:val="00A52952"/>
    <w:rsid w:val="00A67202"/>
    <w:rsid w:val="00A77383"/>
    <w:rsid w:val="00A824D5"/>
    <w:rsid w:val="00A90758"/>
    <w:rsid w:val="00AA5F01"/>
    <w:rsid w:val="00AB219B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A5E1B"/>
    <w:rsid w:val="00BB1548"/>
    <w:rsid w:val="00BB3436"/>
    <w:rsid w:val="00BC2AB4"/>
    <w:rsid w:val="00BD07CB"/>
    <w:rsid w:val="00BF14BF"/>
    <w:rsid w:val="00BF66F8"/>
    <w:rsid w:val="00C00939"/>
    <w:rsid w:val="00C26722"/>
    <w:rsid w:val="00C32F53"/>
    <w:rsid w:val="00C374C9"/>
    <w:rsid w:val="00C534EB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6106F"/>
    <w:rsid w:val="00E7007B"/>
    <w:rsid w:val="00EA05D3"/>
    <w:rsid w:val="00EA5256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96D91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C289-7C8F-44F2-B33A-3D2D62FC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4595</CharactersWithSpaces>
  <SharedDoc>false</SharedDoc>
  <HLinks>
    <vt:vector size="24" baseType="variant"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2017-09-26T10:46:00Z</dcterms:created>
  <dcterms:modified xsi:type="dcterms:W3CDTF">2017-09-26T10:46:00Z</dcterms:modified>
</cp:coreProperties>
</file>