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89" w:rsidRPr="00220C7F" w:rsidRDefault="00331D89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E534B">
        <w:rPr>
          <w:rFonts w:ascii="Times New Roman" w:hAnsi="Times New Roman"/>
          <w:b/>
          <w:bCs/>
        </w:rPr>
        <w:t>Извещение</w:t>
      </w:r>
      <w:r w:rsidR="00506CD1" w:rsidRPr="001E534B">
        <w:rPr>
          <w:rFonts w:ascii="Times New Roman" w:hAnsi="Times New Roman"/>
          <w:b/>
          <w:bCs/>
        </w:rPr>
        <w:t xml:space="preserve"> о проведении</w:t>
      </w:r>
      <w:r w:rsidR="00B55FEF">
        <w:rPr>
          <w:rFonts w:ascii="Times New Roman" w:hAnsi="Times New Roman"/>
          <w:b/>
          <w:bCs/>
        </w:rPr>
        <w:t xml:space="preserve"> повторного</w:t>
      </w:r>
      <w:r w:rsidR="00506CD1" w:rsidRPr="001E534B">
        <w:rPr>
          <w:rFonts w:ascii="Times New Roman" w:hAnsi="Times New Roman"/>
          <w:b/>
          <w:bCs/>
        </w:rPr>
        <w:t xml:space="preserve"> открытого аукциона по продаже имущества, составляющего </w:t>
      </w:r>
      <w:r w:rsidR="008225AF" w:rsidRPr="001E534B">
        <w:rPr>
          <w:rFonts w:ascii="Times New Roman" w:hAnsi="Times New Roman"/>
          <w:b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Маунтейн</w:t>
      </w:r>
      <w:proofErr w:type="spellEnd"/>
      <w:r w:rsidR="008225AF" w:rsidRPr="001E534B">
        <w:rPr>
          <w:rFonts w:ascii="Times New Roman" w:hAnsi="Times New Roman"/>
          <w:b/>
        </w:rPr>
        <w:t xml:space="preserve">»  под управлением  Общества с ограниченной ответственностью </w:t>
      </w:r>
      <w:r w:rsidR="00F87633" w:rsidRPr="001E534B">
        <w:rPr>
          <w:rFonts w:ascii="Times New Roman" w:hAnsi="Times New Roman"/>
          <w:b/>
        </w:rPr>
        <w:t>«Управляющая компания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>»</w:t>
      </w:r>
      <w:r w:rsidR="008225AF" w:rsidRPr="001E534B">
        <w:rPr>
          <w:rFonts w:ascii="Times New Roman" w:hAnsi="Times New Roman"/>
          <w:b/>
        </w:rPr>
        <w:t xml:space="preserve">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  <w:r w:rsidR="00DE3D54" w:rsidRPr="001E534B">
        <w:rPr>
          <w:rFonts w:ascii="Times New Roman" w:hAnsi="Times New Roman"/>
          <w:b/>
        </w:rPr>
        <w:t xml:space="preserve"> </w:t>
      </w:r>
      <w:r w:rsidR="00BF66F8" w:rsidRPr="001E534B">
        <w:rPr>
          <w:rFonts w:ascii="Times New Roman" w:hAnsi="Times New Roman"/>
          <w:b/>
        </w:rPr>
        <w:t xml:space="preserve"> </w:t>
      </w:r>
    </w:p>
    <w:p w:rsidR="00CD7534" w:rsidRPr="00220C7F" w:rsidRDefault="00CD7534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D7534" w:rsidRPr="00CD7534" w:rsidRDefault="00DE3D5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534B">
        <w:rPr>
          <w:rFonts w:ascii="Times New Roman" w:hAnsi="Times New Roman" w:cs="Times New Roman"/>
          <w:sz w:val="22"/>
          <w:szCs w:val="22"/>
        </w:rPr>
        <w:t xml:space="preserve">Закрытое акционерное общество «Первый Специализированный Депозитарий» 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Pr="001E534B">
        <w:rPr>
          <w:rFonts w:ascii="Times New Roman" w:hAnsi="Times New Roman" w:cs="Times New Roman"/>
          <w:sz w:val="22"/>
          <w:szCs w:val="22"/>
        </w:rPr>
        <w:t>Специализированный депозитарий</w:t>
      </w:r>
      <w:r w:rsidR="002238EC" w:rsidRPr="001E534B">
        <w:rPr>
          <w:rFonts w:ascii="Times New Roman" w:hAnsi="Times New Roman" w:cs="Times New Roman"/>
          <w:sz w:val="22"/>
          <w:szCs w:val="22"/>
        </w:rPr>
        <w:t xml:space="preserve"> или ЗАО «ПРСД»</w:t>
      </w:r>
      <w:r w:rsidR="00331D89" w:rsidRPr="001E534B">
        <w:rPr>
          <w:rFonts w:ascii="Times New Roman" w:hAnsi="Times New Roman" w:cs="Times New Roman"/>
          <w:sz w:val="22"/>
          <w:szCs w:val="22"/>
        </w:rPr>
        <w:t>) в  соответствии с п. 2 ст. 448 Гражданского кодекса Российской Федерации извещает о проведении</w:t>
      </w:r>
      <w:r w:rsidR="00B55FEF">
        <w:rPr>
          <w:rFonts w:ascii="Times New Roman" w:hAnsi="Times New Roman" w:cs="Times New Roman"/>
          <w:sz w:val="22"/>
          <w:szCs w:val="22"/>
        </w:rPr>
        <w:t xml:space="preserve"> повторного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открытого аукциона </w:t>
      </w:r>
      <w:r w:rsidR="00D75BCB" w:rsidRPr="001E534B">
        <w:rPr>
          <w:rFonts w:ascii="Times New Roman" w:hAnsi="Times New Roman" w:cs="Times New Roman"/>
          <w:sz w:val="22"/>
          <w:szCs w:val="22"/>
        </w:rPr>
        <w:t>по продаже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имущества, составляющего </w:t>
      </w:r>
      <w:r w:rsidR="00F87633" w:rsidRPr="001E534B">
        <w:rPr>
          <w:rFonts w:ascii="Times New Roman" w:hAnsi="Times New Roman" w:cs="Times New Roman"/>
          <w:sz w:val="22"/>
          <w:szCs w:val="22"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Маунтейн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  под управлением  Общества с ограниченной ответственностью «Управляющая компания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8225AF" w:rsidRPr="001E534B">
        <w:rPr>
          <w:rFonts w:ascii="Times New Roman" w:hAnsi="Times New Roman" w:cs="Times New Roman"/>
          <w:sz w:val="22"/>
          <w:szCs w:val="22"/>
        </w:rPr>
        <w:t>пр</w:t>
      </w:r>
      <w:r w:rsidR="00A60544" w:rsidRPr="001E534B">
        <w:rPr>
          <w:rFonts w:ascii="Times New Roman" w:hAnsi="Times New Roman" w:cs="Times New Roman"/>
          <w:sz w:val="22"/>
          <w:szCs w:val="22"/>
        </w:rPr>
        <w:t>екращение</w:t>
      </w:r>
      <w:proofErr w:type="gramEnd"/>
      <w:r w:rsidR="00A60544" w:rsidRPr="001E534B">
        <w:rPr>
          <w:rFonts w:ascii="Times New Roman" w:hAnsi="Times New Roman" w:cs="Times New Roman"/>
          <w:sz w:val="22"/>
          <w:szCs w:val="22"/>
        </w:rPr>
        <w:t xml:space="preserve"> которого осуществляет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D7AF8" w:rsidRPr="001E534B">
        <w:rPr>
          <w:rFonts w:ascii="Times New Roman" w:hAnsi="Times New Roman" w:cs="Times New Roman"/>
          <w:sz w:val="22"/>
          <w:szCs w:val="22"/>
        </w:rPr>
        <w:t>ЗАО «ПРСД»</w:t>
      </w:r>
      <w:r w:rsidR="00BF14BF" w:rsidRPr="001E534B">
        <w:rPr>
          <w:rFonts w:ascii="Times New Roman" w:hAnsi="Times New Roman" w:cs="Times New Roman"/>
          <w:sz w:val="22"/>
          <w:szCs w:val="22"/>
        </w:rPr>
        <w:t>.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52952" w:rsidRPr="001E534B">
        <w:rPr>
          <w:rFonts w:ascii="Times New Roman" w:hAnsi="Times New Roman" w:cs="Times New Roman"/>
          <w:sz w:val="22"/>
          <w:szCs w:val="22"/>
        </w:rPr>
        <w:t>Правила до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верительного управления </w:t>
      </w:r>
      <w:r w:rsidR="00782B7E" w:rsidRPr="001E534B">
        <w:rPr>
          <w:rFonts w:ascii="Times New Roman" w:hAnsi="Times New Roman" w:cs="Times New Roman"/>
          <w:sz w:val="22"/>
          <w:szCs w:val="22"/>
        </w:rPr>
        <w:t>Фонд</w:t>
      </w:r>
      <w:r w:rsidR="00A13D52" w:rsidRPr="001E534B">
        <w:rPr>
          <w:rFonts w:ascii="Times New Roman" w:hAnsi="Times New Roman" w:cs="Times New Roman"/>
          <w:sz w:val="22"/>
          <w:szCs w:val="22"/>
        </w:rPr>
        <w:t>ом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DE2962" w:rsidRPr="001E534B">
        <w:rPr>
          <w:rFonts w:ascii="Times New Roman" w:hAnsi="Times New Roman" w:cs="Times New Roman"/>
          <w:sz w:val="22"/>
          <w:szCs w:val="22"/>
        </w:rPr>
        <w:t>ы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ФСФР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 России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842F8" w:rsidRPr="001E534B">
        <w:rPr>
          <w:rFonts w:ascii="Times New Roman" w:hAnsi="Times New Roman" w:cs="Times New Roman"/>
          <w:sz w:val="22"/>
          <w:szCs w:val="22"/>
        </w:rPr>
        <w:t>15 апреля 2010 года за №1770-94164481</w:t>
      </w:r>
      <w:r w:rsidR="00782B7E" w:rsidRPr="001E534B">
        <w:rPr>
          <w:rFonts w:ascii="Times New Roman" w:hAnsi="Times New Roman" w:cs="Times New Roman"/>
          <w:sz w:val="22"/>
          <w:szCs w:val="22"/>
        </w:rPr>
        <w:t>.</w:t>
      </w:r>
    </w:p>
    <w:p w:rsidR="00CD7534" w:rsidRPr="00CD7534" w:rsidRDefault="00CD753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E3D47" w:rsidRDefault="00E7007B" w:rsidP="007E3D47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Имущество, составляющее Фонд:</w:t>
      </w:r>
    </w:p>
    <w:p w:rsidR="00851CC6" w:rsidRDefault="00851CC6" w:rsidP="00851CC6">
      <w:pPr>
        <w:pStyle w:val="a3"/>
        <w:spacing w:line="240" w:lineRule="auto"/>
        <w:ind w:left="426"/>
        <w:jc w:val="both"/>
        <w:rPr>
          <w:rFonts w:ascii="Times New Roman" w:hAnsi="Times New Roman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3330"/>
        <w:gridCol w:w="3014"/>
        <w:gridCol w:w="2207"/>
      </w:tblGrid>
      <w:tr w:rsidR="00851CC6" w:rsidRPr="00BD7D10" w:rsidTr="007B4565">
        <w:trPr>
          <w:trHeight w:val="634"/>
        </w:trPr>
        <w:tc>
          <w:tcPr>
            <w:tcW w:w="927" w:type="dxa"/>
            <w:vAlign w:val="center"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BD7D10" w:rsidRDefault="00851CC6" w:rsidP="007B4565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  <w:tc>
          <w:tcPr>
            <w:tcW w:w="2207" w:type="dxa"/>
          </w:tcPr>
          <w:p w:rsidR="00851CC6" w:rsidRPr="00B4306A" w:rsidRDefault="00851CC6" w:rsidP="007B4565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Минимальная цена лота (руб.)</w:t>
            </w:r>
          </w:p>
        </w:tc>
      </w:tr>
      <w:tr w:rsidR="00851CC6" w:rsidRPr="00BD7D10" w:rsidTr="007B4565">
        <w:trPr>
          <w:trHeight w:val="2640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Городищенский район, примерно в 2720 м по направлению на северо-запад от ориентира нежилое здание, расположенного за пределами участка, адрес ориентира: Городищенский район,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Вышелей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условный номер): 58:07:010302:23.,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E285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1E285D">
              <w:rPr>
                <w:rFonts w:ascii="Times New Roman" w:hAnsi="Times New Roman"/>
                <w:color w:val="000000"/>
                <w:sz w:val="24"/>
                <w:szCs w:val="24"/>
              </w:rPr>
              <w:t>675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E285D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E285D">
              <w:rPr>
                <w:rFonts w:ascii="Times New Roman" w:hAnsi="Times New Roman"/>
                <w:color w:val="000000"/>
                <w:sz w:val="24"/>
                <w:szCs w:val="24"/>
              </w:rPr>
              <w:t>Сто сорок пять тысяч шестьсот семьдесят пять рублей девяносто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Pr="00461B22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Pr="00461B22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Pr="00461B22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Pr="00461B22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85D">
              <w:rPr>
                <w:rFonts w:ascii="Times New Roman" w:hAnsi="Times New Roman"/>
                <w:color w:val="000000"/>
                <w:sz w:val="24"/>
                <w:szCs w:val="24"/>
              </w:rPr>
              <w:t>72 837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E285D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E285D">
              <w:rPr>
                <w:rFonts w:ascii="Times New Roman" w:hAnsi="Times New Roman"/>
                <w:color w:val="000000"/>
                <w:sz w:val="24"/>
                <w:szCs w:val="24"/>
              </w:rPr>
              <w:t>Семьдесят две тысячи восемьсот тридцать семь рублей девяносто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51CC6" w:rsidRPr="00B71BEA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1CC6" w:rsidRPr="00BD7D10" w:rsidTr="007B4565">
        <w:trPr>
          <w:trHeight w:val="2618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Городищенский район, примерно в 4100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9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1E285D">
              <w:rPr>
                <w:rFonts w:ascii="Times New Roman" w:hAnsi="Times New Roman"/>
                <w:color w:val="000000"/>
                <w:sz w:val="24"/>
                <w:szCs w:val="24"/>
              </w:rPr>
              <w:t>648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E285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E285D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шестьсот сорок восемь рублей семьдесят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Pr="00B50953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E285D">
              <w:rPr>
                <w:rFonts w:ascii="Times New Roman" w:hAnsi="Times New Roman"/>
                <w:color w:val="000000"/>
                <w:sz w:val="24"/>
                <w:szCs w:val="24"/>
              </w:rPr>
              <w:t>324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E285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E285D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триста двадцать четыре рубля тридцать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51CC6" w:rsidRPr="00BD7D10" w:rsidTr="007B4565">
        <w:trPr>
          <w:trHeight w:val="841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Городищенский район, примерно в 2070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B4D1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B4D10">
              <w:rPr>
                <w:rFonts w:ascii="Times New Roman" w:hAnsi="Times New Roman"/>
                <w:color w:val="000000"/>
                <w:sz w:val="24"/>
                <w:szCs w:val="24"/>
              </w:rPr>
              <w:t>953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B4D1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B4D10">
              <w:rPr>
                <w:rFonts w:ascii="Times New Roman" w:hAnsi="Times New Roman"/>
                <w:color w:val="000000"/>
                <w:sz w:val="24"/>
                <w:szCs w:val="24"/>
              </w:rPr>
              <w:t>Двести двенадцать тысяч девятьсот пятьдесят три рубля двадцать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B4D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</w:t>
            </w:r>
            <w:r w:rsidRPr="00EB4D10">
              <w:rPr>
                <w:rFonts w:ascii="Times New Roman" w:hAnsi="Times New Roman"/>
                <w:color w:val="000000"/>
                <w:sz w:val="24"/>
                <w:szCs w:val="24"/>
              </w:rPr>
              <w:t>476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B4D1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(</w:t>
            </w:r>
            <w:r w:rsidRPr="00EB4D10">
              <w:rPr>
                <w:rFonts w:ascii="Times New Roman" w:hAnsi="Times New Roman"/>
                <w:color w:val="000000"/>
                <w:sz w:val="24"/>
                <w:szCs w:val="24"/>
              </w:rPr>
              <w:t>Сто шесть тысяч четыреста семьдесят шесть рублей шестьдесят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51CC6" w:rsidRPr="00BD7D10" w:rsidTr="007B4565">
        <w:trPr>
          <w:trHeight w:val="2618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Городищенский район, примерно в 1700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B4D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B4D10">
              <w:rPr>
                <w:rFonts w:ascii="Times New Roman" w:hAnsi="Times New Roman"/>
                <w:color w:val="000000"/>
                <w:sz w:val="24"/>
                <w:szCs w:val="24"/>
              </w:rPr>
              <w:t>664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B4D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B4D10">
              <w:rPr>
                <w:rFonts w:ascii="Times New Roman" w:hAnsi="Times New Roman"/>
                <w:color w:val="000000"/>
                <w:sz w:val="24"/>
                <w:szCs w:val="24"/>
              </w:rPr>
              <w:t>Одиннадцать тысяч шестьсот шестьдесят четыре рубля двадцать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D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B4D10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B4D1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B4D10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восемьсот тридцать два рубля десять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1CC6" w:rsidRPr="00BD7D10" w:rsidTr="007B4565">
        <w:trPr>
          <w:trHeight w:val="1550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Городищенский район, примерно в 1900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9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B4D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B4D10">
              <w:rPr>
                <w:rFonts w:ascii="Times New Roman" w:hAnsi="Times New Roman"/>
                <w:color w:val="000000"/>
                <w:sz w:val="24"/>
                <w:szCs w:val="24"/>
              </w:rPr>
              <w:t>031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B4D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B4D10">
              <w:rPr>
                <w:rFonts w:ascii="Times New Roman" w:hAnsi="Times New Roman"/>
                <w:color w:val="000000"/>
                <w:sz w:val="24"/>
                <w:szCs w:val="24"/>
              </w:rPr>
              <w:t>Двадцать семь тысяч тридцать один рубль двадцать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Pr="00B50953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B4D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B4D10">
              <w:rPr>
                <w:rFonts w:ascii="Times New Roman" w:hAnsi="Times New Roman"/>
                <w:color w:val="000000"/>
                <w:sz w:val="24"/>
                <w:szCs w:val="24"/>
              </w:rPr>
              <w:t>515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B4D10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B4D10">
              <w:rPr>
                <w:rFonts w:ascii="Times New Roman" w:hAnsi="Times New Roman"/>
                <w:color w:val="000000"/>
                <w:sz w:val="24"/>
                <w:szCs w:val="24"/>
              </w:rPr>
              <w:t>Тринадцать тысяч пятьсот пятнадцать рублей шестьдесят четыре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51CC6" w:rsidRPr="00BD7D10" w:rsidTr="007B4565">
        <w:trPr>
          <w:trHeight w:val="995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218950 кв.м., адрес объекта: Пензенская область, Городищенский район, примерно в 1420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E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14CEF">
              <w:rPr>
                <w:rFonts w:ascii="Times New Roman" w:hAnsi="Times New Roman"/>
                <w:color w:val="000000"/>
                <w:sz w:val="24"/>
                <w:szCs w:val="24"/>
              </w:rPr>
              <w:t>781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14CE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14CEF">
              <w:rPr>
                <w:rFonts w:ascii="Times New Roman" w:hAnsi="Times New Roman"/>
                <w:color w:val="000000"/>
                <w:sz w:val="24"/>
                <w:szCs w:val="24"/>
              </w:rPr>
              <w:t>Сорок восемь тысяч семьсот восемьдесят один рубль сорок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9F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19F1">
              <w:rPr>
                <w:rFonts w:ascii="Times New Roman" w:hAnsi="Times New Roman"/>
                <w:color w:val="000000"/>
                <w:sz w:val="24"/>
                <w:szCs w:val="24"/>
              </w:rPr>
              <w:t>390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519F1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19F1">
              <w:rPr>
                <w:rFonts w:ascii="Times New Roman" w:hAnsi="Times New Roman"/>
                <w:color w:val="000000"/>
                <w:sz w:val="24"/>
                <w:szCs w:val="24"/>
              </w:rPr>
              <w:t>Двадцать четыре тысячи триста девяносто рублей семьдесят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1CC6" w:rsidRPr="00BD7D10" w:rsidTr="007B4565">
        <w:trPr>
          <w:trHeight w:val="2618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Городищенский район, примерно в 1950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9F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19F1">
              <w:rPr>
                <w:rFonts w:ascii="Times New Roman" w:hAnsi="Times New Roman"/>
                <w:color w:val="000000"/>
                <w:sz w:val="24"/>
                <w:szCs w:val="24"/>
              </w:rPr>
              <w:t>311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519F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19F1">
              <w:rPr>
                <w:rFonts w:ascii="Times New Roman" w:hAnsi="Times New Roman"/>
                <w:color w:val="000000"/>
                <w:sz w:val="24"/>
                <w:szCs w:val="24"/>
              </w:rPr>
              <w:t>Девятнадцать тысяч триста одиннадцать рублей шестьдесят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9F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19F1">
              <w:rPr>
                <w:rFonts w:ascii="Times New Roman" w:hAnsi="Times New Roman"/>
                <w:color w:val="000000"/>
                <w:sz w:val="24"/>
                <w:szCs w:val="24"/>
              </w:rPr>
              <w:t>655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519F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(</w:t>
            </w:r>
            <w:r w:rsidRPr="005519F1">
              <w:rPr>
                <w:rFonts w:ascii="Times New Roman" w:hAnsi="Times New Roman"/>
                <w:color w:val="000000"/>
                <w:sz w:val="24"/>
                <w:szCs w:val="24"/>
              </w:rPr>
              <w:t>Девять тысяч шестьсот пятьдесят пять рублей восемьдесят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51CC6" w:rsidRPr="00BD7D10" w:rsidTr="007B4565">
        <w:trPr>
          <w:trHeight w:val="2618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Городищенский район, примерно в 2270 м по направлению на север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4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19F1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519F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19F1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сто семьдесят два рубля двадцать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Pr="00EE214A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9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19F1">
              <w:rPr>
                <w:rFonts w:ascii="Times New Roman" w:hAnsi="Times New Roman"/>
                <w:color w:val="000000"/>
                <w:sz w:val="24"/>
                <w:szCs w:val="24"/>
              </w:rPr>
              <w:t>086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519F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19F1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восемьдесят шесть рублей пятнадцать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51CC6" w:rsidRPr="00BD7D10" w:rsidTr="00851CC6">
        <w:trPr>
          <w:trHeight w:val="841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Городищенский район, примерно в 4100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</w:t>
            </w: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Семьсот шестьдесят шесть рублей шестьдесят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383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Триста восемьдесят три рубля тридцать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51CC6" w:rsidRPr="00BD7D10" w:rsidTr="007B4565">
        <w:trPr>
          <w:trHeight w:val="1987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46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393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триста девяносто три рубля шестьдесят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(</w:t>
            </w: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сто девяносто шесть рублей восемьдесят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51CC6" w:rsidRPr="00073462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1CC6" w:rsidRPr="00BD7D10" w:rsidTr="007B4565">
        <w:trPr>
          <w:trHeight w:val="995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Городищенский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46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Восемь тысяч три рубля тридцать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один рубль шестьдесят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51CC6" w:rsidRPr="00073462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1CC6" w:rsidRPr="00BD7D10" w:rsidTr="007B4565">
        <w:trPr>
          <w:trHeight w:val="1690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Городищенский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920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Двадцать семь тысяч девятьсот двадцать рублей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960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Тринадцать тысяч девятьсот шестьдесят рублей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1CC6" w:rsidRPr="00BD7D10" w:rsidTr="007B4565">
        <w:trPr>
          <w:trHeight w:val="1987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Городищенский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</w:t>
            </w:r>
            <w:r w:rsidRPr="00754916">
              <w:rPr>
                <w:rFonts w:ascii="Times New Roman" w:hAnsi="Times New Roman"/>
                <w:color w:val="000000"/>
                <w:sz w:val="24"/>
                <w:szCs w:val="24"/>
              </w:rPr>
              <w:t>643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5491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54916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шестьсот сорок три рубля шестьдесят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9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54916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5491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(</w:t>
            </w:r>
            <w:r w:rsidRPr="00754916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триста двадцать один рубль восемьдесят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51CC6" w:rsidRPr="00BD7D10" w:rsidTr="00851CC6">
        <w:trPr>
          <w:trHeight w:val="268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Городищенский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173B77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73B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73B77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восемьсот шестьдесят семь рублей семьдесят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73B77">
              <w:rPr>
                <w:rFonts w:ascii="Times New Roman" w:hAnsi="Times New Roman"/>
                <w:color w:val="000000"/>
                <w:sz w:val="24"/>
                <w:szCs w:val="24"/>
              </w:rPr>
              <w:t>933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73B77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73B77">
              <w:rPr>
                <w:rFonts w:ascii="Times New Roman" w:hAnsi="Times New Roman"/>
                <w:color w:val="000000"/>
                <w:sz w:val="24"/>
                <w:szCs w:val="24"/>
              </w:rPr>
              <w:t>Девятьсот тридцать три рубля восемьдесят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51CC6" w:rsidRPr="00BD7D10" w:rsidTr="007B4565">
        <w:trPr>
          <w:trHeight w:val="1690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Городищенский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375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Тридцать шесть тысяч триста семьдесят пять рублей тридцать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Восемнадцать тысяч сто восемьдесят семь рублей шестьдесят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51CC6" w:rsidRPr="00BD7D10" w:rsidTr="007B4565">
        <w:trPr>
          <w:trHeight w:val="2183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937274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Сто семьдесят четыре тысячи семьсот рублей шестьдесят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Pr="000A7693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семь тысяч триста пятьдесят рублей тридцать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51CC6" w:rsidRPr="00BD7D10" w:rsidTr="007B4565">
        <w:trPr>
          <w:trHeight w:val="2183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Городищенский район, примерно в 3200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660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Двадцать две тысячи шестьсот шестьдесят рублей шестьдесят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,32 (</w:t>
            </w: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Одиннадцать тысяч триста тридцать рублей тридцать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1CC6" w:rsidRPr="00BD7D10" w:rsidTr="007B4565">
        <w:trPr>
          <w:trHeight w:val="1554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Городищенский район, примерно в 3100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69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сорок один рубль семьдесят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Pr="000A7693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Двести двадцать рублей восемьдесят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51CC6" w:rsidRPr="00BD7D10" w:rsidTr="007B4565">
        <w:trPr>
          <w:trHeight w:val="853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Городищенский район, примерно в 3520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двести тридцать рублей ноль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сто пятнадцать рублей ноль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1CC6" w:rsidRPr="00BD7D10" w:rsidTr="007B4565">
        <w:trPr>
          <w:trHeight w:val="2629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Городищенский район, примерно в 3280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семьсот девять рублей тридцать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354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триста пятьдесят четыре рубля семьдесят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1CC6" w:rsidRPr="00BD7D10" w:rsidTr="007B4565">
        <w:trPr>
          <w:trHeight w:val="1691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Городищенский район, примерно в 2790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393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Триста девяносто три рубля шестьдесят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Сто девяносто шесть рублей восемьдесят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51CC6" w:rsidRPr="00BD7D10" w:rsidTr="007B4565">
        <w:trPr>
          <w:trHeight w:val="1562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Городищенский район, примерно в 3440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671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шесть тысяч шестьсот семьдесят один рубль пятьдесят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335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Тридцать три тысячи триста тридцать пять рублей восемьдесят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51CC6" w:rsidRPr="00BD7D10" w:rsidTr="007B4565">
        <w:trPr>
          <w:trHeight w:val="2629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Городищенский район, примерно в 4610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двести пятнадцать рублей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607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Шестьсот семь рублей пятьдесят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51CC6" w:rsidRPr="00BD7D10" w:rsidTr="007B4565">
        <w:trPr>
          <w:trHeight w:val="1407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2492 кв.м., адрес объекта: Пензенская область, Городищенский район, примерно в 5340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шестьдесят четыре рубля пятьдесят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,2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Двести тридцать два рубля двадцать пять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51CC6" w:rsidRPr="00BD7D10" w:rsidTr="007B4565">
        <w:trPr>
          <w:trHeight w:val="1554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Городищенский район, примерно в 6010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Пятьсот четырнадцать рублей двадцать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Двести пятьдесят семь рублей тринадцать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51CC6" w:rsidRPr="00BD7D10" w:rsidTr="007B4565">
        <w:trPr>
          <w:trHeight w:val="1901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58:07:020205:151.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сельскохозяйства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317 500 кв.м., адрес объекта: Пензенская область, Городищенский район, примерно в 0,1 км по направлению на запад от ориентира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девять тысяч сто семьдесят девять рублей пятьдесят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589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(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Двадцать девять тысяч пятьсот восемьдесят девять рублей семьдесят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51CC6" w:rsidRPr="00BD7D10" w:rsidTr="007B4565">
        <w:trPr>
          <w:trHeight w:val="1839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900EF2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58:07:020206:40.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участок: земли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разрешенное</w:t>
            </w:r>
            <w:proofErr w:type="gram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исп.: для ведения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произв., общая площадь 185 000 кв.м., адрес объекта: Пензенская область, Городищенский район, примерно в 0,1 км по направлению на северо-запад от ориентира с. Н.Ишим,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98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Тридцать семь тысяч девятьсот восемьдесят четыре рубля семьдесят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9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Восемнадцать тысяч девятьсот девяносто два рубля тридцать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51CC6" w:rsidRPr="00BD7D10" w:rsidTr="00851CC6">
        <w:trPr>
          <w:trHeight w:val="693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58:07:020206:49.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.ь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147 980 кв.м., ад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Пен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прим. в 8,58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F6A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F6AC0">
              <w:rPr>
                <w:rFonts w:ascii="Times New Roman" w:hAnsi="Times New Roman"/>
                <w:color w:val="000000"/>
                <w:sz w:val="24"/>
                <w:szCs w:val="24"/>
              </w:rPr>
              <w:t>060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F6AC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F6AC0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две тысячи шестьдесят рублей двадцать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AC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F6AC0">
              <w:rPr>
                <w:rFonts w:ascii="Times New Roman" w:hAnsi="Times New Roman"/>
                <w:color w:val="000000"/>
                <w:sz w:val="24"/>
                <w:szCs w:val="24"/>
              </w:rPr>
              <w:t>030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F6AC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F6AC0">
              <w:rPr>
                <w:rFonts w:ascii="Times New Roman" w:hAnsi="Times New Roman"/>
                <w:color w:val="000000"/>
                <w:sz w:val="24"/>
                <w:szCs w:val="24"/>
              </w:rPr>
              <w:t>Тридцать одна тысяча тридцать рублей двенадцать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51CC6" w:rsidRPr="00D36220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1CC6" w:rsidRPr="00BD7D10" w:rsidTr="007B4565">
        <w:trPr>
          <w:trHeight w:val="693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58:07:020206:50.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307 275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7,76 км по напр.на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7F6A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F6A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</w:t>
            </w:r>
            <w:r w:rsidRPr="007F6AC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F6AC0">
              <w:rPr>
                <w:rFonts w:ascii="Times New Roman" w:hAnsi="Times New Roman"/>
                <w:color w:val="000000"/>
                <w:sz w:val="24"/>
                <w:szCs w:val="24"/>
              </w:rPr>
              <w:t>Сто двадцать три тысячи четыреста девяносто шесть рублей тридцать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AC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F6AC0">
              <w:rPr>
                <w:rFonts w:ascii="Times New Roman" w:hAnsi="Times New Roman"/>
                <w:color w:val="000000"/>
                <w:sz w:val="24"/>
                <w:szCs w:val="24"/>
              </w:rPr>
              <w:t>748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F6AC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F6AC0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одна тысяча семьсот сорок восемь рублей двадцать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51CC6" w:rsidRPr="00BD7D10" w:rsidTr="007B4565">
        <w:trPr>
          <w:trHeight w:val="1691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 об. Пл. 113 642 кв.м., ад оба: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 в 8,11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ор: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018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E0823">
              <w:rPr>
                <w:rFonts w:ascii="Times New Roman" w:hAnsi="Times New Roman"/>
                <w:sz w:val="24"/>
                <w:szCs w:val="24"/>
              </w:rPr>
              <w:t>Сорок четыре тысячи восемнадцать рублей восемьдесят две копейки</w:t>
            </w:r>
            <w:r w:rsidRPr="00D21E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Pr="00D36220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009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Двадцать две тысячи девять рублей сорок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51CC6" w:rsidRPr="00BD7D10" w:rsidTr="007B4565">
        <w:trPr>
          <w:trHeight w:val="1843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58:07:020206:52.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общ. пл. 661 022 кв.м., адрес объекта: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 в 5,24 км по напр.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Морд Ишим, ул. Школьная, 40.,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044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Двести пятьдесят шесть тысяч сорок четыре рубля пятьдесят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022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Сто двадцать восемь тысяч двадцать два рубля двадцать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51CC6" w:rsidRPr="00BD7D10" w:rsidTr="007B4565">
        <w:trPr>
          <w:trHeight w:val="1685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58:07:020206:53.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55 836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р-он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4,7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Мордовский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383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Двадцать одна тысяча триста восемьдесят три рубля девяносто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691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Десять тысяч шестьсот девяносто один рубль девяносто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51CC6" w:rsidRPr="00BD7D10" w:rsidTr="007B4565">
        <w:trPr>
          <w:trHeight w:val="556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Городищенский район, примерно в 2850 м по направлению на юго-восток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2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Тридцать шесть тысяч двести девяносто семь рублей двадцать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Восемнадцать тысяч сто сорок восемь рублей шестьдесят четыре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51CC6" w:rsidRPr="00BD7D10" w:rsidTr="007B4565">
        <w:trPr>
          <w:trHeight w:val="2340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Городищенский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F0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D7F0B">
              <w:rPr>
                <w:rFonts w:ascii="Times New Roman" w:hAnsi="Times New Roman"/>
                <w:color w:val="000000"/>
                <w:sz w:val="24"/>
                <w:szCs w:val="24"/>
              </w:rPr>
              <w:t>505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D7F0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D7F0B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восемь тысяч пятьсот пять рублей семьдесят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F0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D7F0B"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D7F0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D7F0B">
              <w:rPr>
                <w:rFonts w:ascii="Times New Roman" w:hAnsi="Times New Roman"/>
                <w:color w:val="000000"/>
                <w:sz w:val="24"/>
                <w:szCs w:val="24"/>
              </w:rPr>
              <w:t>Тридцать четыре тысячи двести пятьдесят два рубля восемьдесят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51CC6" w:rsidRPr="00BD7D10" w:rsidTr="007B4565">
        <w:trPr>
          <w:trHeight w:val="1703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Городищенский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6D7F0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D7F0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D7F0B">
              <w:rPr>
                <w:rFonts w:ascii="Times New Roman" w:hAnsi="Times New Roman"/>
                <w:color w:val="000000"/>
                <w:sz w:val="24"/>
                <w:szCs w:val="24"/>
              </w:rPr>
              <w:t>Восемьсот тридцать пять рублей сорок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417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семнадцать рублей семьдесят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51CC6" w:rsidRPr="00BD7D10" w:rsidTr="007B4565">
        <w:trPr>
          <w:trHeight w:val="273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Городищенский район, примерно в 3310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,10 (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Семь тысяч двести двадцать рублей десять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шестьсот десять рублей пять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51CC6" w:rsidRPr="00BD7D10" w:rsidTr="007B4565">
        <w:trPr>
          <w:trHeight w:val="2340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Городищенский район, примерно в 4130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F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390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триста девяносто рублей восемьдесят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сто девяносто пять рублей сорок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51CC6" w:rsidRPr="00597F15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1CC6" w:rsidRPr="00BD7D10" w:rsidTr="007B4565">
        <w:trPr>
          <w:trHeight w:val="711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2004254 кв.м., адрес объекта: Пензенская область, Городищенский район, примерно в 3280 м по направлению на 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617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Два миллиона девяносто две тысячи шестьсот семнадцать рублей пятьдесят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046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,7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Один миллион сорок шесть тысяч триста восемь рублей семьдесят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1CC6" w:rsidRPr="00BD7D10" w:rsidTr="007B4565">
        <w:trPr>
          <w:trHeight w:val="840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Городищенский район, примерно в 3760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,3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Восемьсот пятьдесят одна тысяча восемьсот сорок шесть рублей тридцать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425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923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двадцать пять тысяч девятьсот двадцать три рубля семнадцать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51CC6" w:rsidRPr="00BD7D10" w:rsidTr="007B4565">
        <w:trPr>
          <w:trHeight w:val="845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Городищенский район, примерно в 2940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926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057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Один миллион девятьсот двадцать шесть тысяч пятьдесят семь рублей пятьдесят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963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028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Девятьсот шестьдесят три тысячи двадцать восемь рублей семьдесят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51CC6" w:rsidRPr="00BD7D10" w:rsidTr="007B4565">
        <w:trPr>
          <w:trHeight w:val="2558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664913 кв.м., адрес объекта: Пензенская область, Городищенский район, примерно в 2200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72E8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72E8A">
              <w:rPr>
                <w:rFonts w:ascii="Times New Roman" w:hAnsi="Times New Roman"/>
                <w:color w:val="000000"/>
                <w:sz w:val="24"/>
                <w:szCs w:val="24"/>
              </w:rPr>
              <w:t>934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72E8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72E8A">
              <w:rPr>
                <w:rFonts w:ascii="Times New Roman" w:hAnsi="Times New Roman"/>
                <w:color w:val="000000"/>
                <w:sz w:val="24"/>
                <w:szCs w:val="24"/>
              </w:rPr>
              <w:t>Сто двадцать три тысячи девятьсот тридцать четыре рубля шестьдесят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E8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B72E8A">
              <w:rPr>
                <w:rFonts w:ascii="Times New Roman" w:hAnsi="Times New Roman"/>
                <w:color w:val="000000"/>
                <w:sz w:val="24"/>
                <w:szCs w:val="24"/>
              </w:rPr>
              <w:t>967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72E8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72E8A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одна тысяча девятьсот шестьдесят семь рублей тридцать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51CC6" w:rsidRPr="00BD7D10" w:rsidTr="007B4565">
        <w:trPr>
          <w:trHeight w:val="2258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1866177 кв.м., адрес объекта: Пензенская область, Городищенский район, примерно в 1670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E8A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4</w:t>
            </w:r>
            <w:r w:rsidRPr="00B72E8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72E8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72E8A">
              <w:rPr>
                <w:rFonts w:ascii="Times New Roman" w:hAnsi="Times New Roman"/>
                <w:color w:val="000000"/>
                <w:sz w:val="24"/>
                <w:szCs w:val="24"/>
              </w:rPr>
              <w:t>Триста восемьдесят тысяч четыреста пятьдесят один рубль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E8A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72E8A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72E8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72E8A">
              <w:rPr>
                <w:rFonts w:ascii="Times New Roman" w:hAnsi="Times New Roman"/>
                <w:color w:val="000000"/>
                <w:sz w:val="24"/>
                <w:szCs w:val="24"/>
              </w:rPr>
              <w:t>Сто девяносто тысяч двести двадцать пять рублей пятьдесят пять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51CC6" w:rsidRPr="00BD7D10" w:rsidTr="007B4565">
        <w:trPr>
          <w:trHeight w:val="1987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562036 кв.м., адрес объекта: Пензенская область, Городищенский район, примерно в 830 м по направлению на юг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58:07:081501:50.,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72E8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72E8A">
              <w:rPr>
                <w:rFonts w:ascii="Times New Roman" w:hAnsi="Times New Roman"/>
                <w:color w:val="000000"/>
                <w:sz w:val="24"/>
                <w:szCs w:val="24"/>
              </w:rPr>
              <w:t>759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72E8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72E8A">
              <w:rPr>
                <w:rFonts w:ascii="Times New Roman" w:hAnsi="Times New Roman"/>
                <w:color w:val="000000"/>
                <w:sz w:val="24"/>
                <w:szCs w:val="24"/>
              </w:rPr>
              <w:t>Сто четыре тысячи семьсот пятьдесят девять рублей восемнадцать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E8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72E8A">
              <w:rPr>
                <w:rFonts w:ascii="Times New Roman" w:hAnsi="Times New Roman"/>
                <w:color w:val="000000"/>
                <w:sz w:val="24"/>
                <w:szCs w:val="24"/>
              </w:rPr>
              <w:t>379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72E8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72E8A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две тысячи триста семьдесят девять рублей пятьдесят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1CC6" w:rsidRPr="00BD7D10" w:rsidTr="007B4565">
        <w:trPr>
          <w:trHeight w:val="557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31700 кв.м., адрес объекта: Пензенская область, Городищенский район, примерно в 960 м по направлению на 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58:07:081501:51. Существующие ограничения (обременения) права: не зарегистрировано.; количество 1,00; стоимость 1 188 562,00; общая стоимость 1 188 562,00р.,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72E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72E8A">
              <w:rPr>
                <w:rFonts w:ascii="Times New Roman" w:hAnsi="Times New Roman"/>
                <w:color w:val="000000"/>
                <w:sz w:val="24"/>
                <w:szCs w:val="24"/>
              </w:rPr>
              <w:t>097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  <w:r w:rsidRPr="00B72E8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72E8A">
              <w:rPr>
                <w:rFonts w:ascii="Times New Roman" w:hAnsi="Times New Roman"/>
                <w:color w:val="000000"/>
                <w:sz w:val="24"/>
                <w:szCs w:val="24"/>
              </w:rPr>
              <w:t>Тридцать три тысячи девяносто семь рублей пятьдесят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33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0533D">
              <w:rPr>
                <w:rFonts w:ascii="Times New Roman" w:hAnsi="Times New Roman"/>
                <w:color w:val="000000"/>
                <w:sz w:val="24"/>
                <w:szCs w:val="24"/>
              </w:rPr>
              <w:t>548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0533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(</w:t>
            </w:r>
            <w:r w:rsidRPr="0060533D">
              <w:rPr>
                <w:rFonts w:ascii="Times New Roman" w:hAnsi="Times New Roman"/>
                <w:color w:val="000000"/>
                <w:sz w:val="24"/>
                <w:szCs w:val="24"/>
              </w:rPr>
              <w:t>Шестнадцать тысяч пятьсот сорок восемь рублей восемьдесят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51CC6" w:rsidRPr="00BD7D10" w:rsidTr="007B4565">
        <w:trPr>
          <w:trHeight w:val="1234"/>
        </w:trPr>
        <w:tc>
          <w:tcPr>
            <w:tcW w:w="927" w:type="dxa"/>
            <w:vAlign w:val="center"/>
          </w:tcPr>
          <w:p w:rsidR="00851CC6" w:rsidRPr="00BD7D10" w:rsidRDefault="00851CC6" w:rsidP="00851CC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51CC6" w:rsidRPr="00BD7D10" w:rsidRDefault="00851CC6" w:rsidP="007B456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58:07:021601:78.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89600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4км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 от ориентира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Можарка</w:t>
            </w:r>
            <w:proofErr w:type="spellEnd"/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51CC6" w:rsidRPr="00351BDD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0533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0533D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,7</w:t>
            </w:r>
            <w:r w:rsidRPr="0060533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0533D">
              <w:rPr>
                <w:rFonts w:ascii="Times New Roman" w:hAnsi="Times New Roman"/>
                <w:color w:val="000000"/>
                <w:sz w:val="24"/>
                <w:szCs w:val="24"/>
              </w:rPr>
              <w:t>Шестнадцать тысяч семьсот рублей семьдесят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CC6" w:rsidRDefault="00851CC6" w:rsidP="007B4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33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3</w:t>
            </w:r>
            <w:r w:rsidRPr="0060533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0533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0533D">
              <w:rPr>
                <w:rFonts w:ascii="Times New Roman" w:hAnsi="Times New Roman"/>
                <w:color w:val="000000"/>
                <w:sz w:val="24"/>
                <w:szCs w:val="24"/>
              </w:rPr>
              <w:t>Восемь тысяч триста пятьдесят рублей тридцать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CD7534" w:rsidRPr="00797949" w:rsidRDefault="00CD7534" w:rsidP="00F9089A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</w:p>
    <w:p w:rsidR="002A3057" w:rsidRDefault="002A3057" w:rsidP="005E172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2A3057">
        <w:rPr>
          <w:rFonts w:ascii="Times New Roman" w:hAnsi="Times New Roman"/>
        </w:rPr>
        <w:t xml:space="preserve">Аукцион проводится с </w:t>
      </w:r>
      <w:r w:rsidR="003A4AA0">
        <w:rPr>
          <w:rFonts w:ascii="Times New Roman" w:hAnsi="Times New Roman"/>
        </w:rPr>
        <w:t>понижением</w:t>
      </w:r>
      <w:r w:rsidRPr="002A3057">
        <w:rPr>
          <w:rFonts w:ascii="Times New Roman" w:hAnsi="Times New Roman"/>
        </w:rPr>
        <w:t xml:space="preserve"> цены. Шаг аукциона на </w:t>
      </w:r>
      <w:r w:rsidR="003A4AA0">
        <w:rPr>
          <w:rFonts w:ascii="Times New Roman" w:hAnsi="Times New Roman"/>
        </w:rPr>
        <w:t>понижение</w:t>
      </w:r>
      <w:r w:rsidRPr="002A3057">
        <w:rPr>
          <w:rFonts w:ascii="Times New Roman" w:hAnsi="Times New Roman"/>
        </w:rPr>
        <w:t xml:space="preserve"> определяется при подаче заявок.</w:t>
      </w:r>
    </w:p>
    <w:p w:rsidR="001B5C02" w:rsidRPr="005E172D" w:rsidRDefault="00E7007B" w:rsidP="005E172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Аукционная документация</w:t>
      </w:r>
      <w:r w:rsidR="001B5C02" w:rsidRPr="001E534B">
        <w:rPr>
          <w:rFonts w:ascii="Times New Roman" w:hAnsi="Times New Roman"/>
        </w:rPr>
        <w:t xml:space="preserve"> предоставляется по адресу: Москва, ул. </w:t>
      </w:r>
      <w:r w:rsidR="002238EC" w:rsidRPr="001E534B">
        <w:rPr>
          <w:rFonts w:ascii="Times New Roman" w:hAnsi="Times New Roman"/>
        </w:rPr>
        <w:t>Восьмого марта 4-я, дом 6а</w:t>
      </w:r>
      <w:r w:rsidR="00A13D52" w:rsidRPr="001E534B">
        <w:rPr>
          <w:rFonts w:ascii="Times New Roman" w:hAnsi="Times New Roman"/>
        </w:rPr>
        <w:t>,</w:t>
      </w:r>
      <w:r w:rsidR="001B5C02" w:rsidRPr="001E534B">
        <w:rPr>
          <w:rFonts w:ascii="Times New Roman" w:hAnsi="Times New Roman"/>
        </w:rPr>
        <w:t xml:space="preserve"> </w:t>
      </w:r>
      <w:r w:rsidR="002238EC" w:rsidRPr="001E534B">
        <w:rPr>
          <w:rFonts w:ascii="Times New Roman" w:hAnsi="Times New Roman"/>
        </w:rPr>
        <w:t xml:space="preserve">10 </w:t>
      </w:r>
      <w:r w:rsidR="001B5C02" w:rsidRPr="001E534B">
        <w:rPr>
          <w:rFonts w:ascii="Times New Roman" w:hAnsi="Times New Roman"/>
        </w:rPr>
        <w:t xml:space="preserve">этаж, офис </w:t>
      </w:r>
      <w:r w:rsidR="002238EC" w:rsidRPr="001E534B">
        <w:rPr>
          <w:rFonts w:ascii="Times New Roman" w:hAnsi="Times New Roman"/>
        </w:rPr>
        <w:t>ЗАО «ПРСД»</w:t>
      </w:r>
      <w:r w:rsidR="00271AB7" w:rsidRPr="001E534B">
        <w:rPr>
          <w:rFonts w:ascii="Times New Roman" w:hAnsi="Times New Roman"/>
        </w:rPr>
        <w:t xml:space="preserve"> с </w:t>
      </w:r>
      <w:r w:rsidR="007E3D47">
        <w:rPr>
          <w:rFonts w:ascii="Times New Roman" w:hAnsi="Times New Roman"/>
        </w:rPr>
        <w:t>2</w:t>
      </w:r>
      <w:r w:rsidR="00851CC6">
        <w:rPr>
          <w:rFonts w:ascii="Times New Roman" w:hAnsi="Times New Roman"/>
        </w:rPr>
        <w:t>4</w:t>
      </w:r>
      <w:r w:rsidR="00D90286">
        <w:rPr>
          <w:rFonts w:ascii="Times New Roman" w:hAnsi="Times New Roman"/>
        </w:rPr>
        <w:t xml:space="preserve"> </w:t>
      </w:r>
      <w:r w:rsidR="00851CC6">
        <w:rPr>
          <w:rFonts w:ascii="Times New Roman" w:hAnsi="Times New Roman"/>
        </w:rPr>
        <w:t>мая</w:t>
      </w:r>
      <w:r w:rsidR="001C4A57">
        <w:rPr>
          <w:rFonts w:ascii="Times New Roman" w:hAnsi="Times New Roman"/>
        </w:rPr>
        <w:t xml:space="preserve"> </w:t>
      </w:r>
      <w:r w:rsidR="00271AB7" w:rsidRPr="001E534B">
        <w:rPr>
          <w:rFonts w:ascii="Times New Roman" w:hAnsi="Times New Roman"/>
        </w:rPr>
        <w:t>201</w:t>
      </w:r>
      <w:r w:rsidR="007E3D47">
        <w:rPr>
          <w:rFonts w:ascii="Times New Roman" w:hAnsi="Times New Roman"/>
        </w:rPr>
        <w:t>8</w:t>
      </w:r>
      <w:r w:rsidR="00271AB7" w:rsidRPr="001E534B">
        <w:rPr>
          <w:rFonts w:ascii="Times New Roman" w:hAnsi="Times New Roman"/>
        </w:rPr>
        <w:t xml:space="preserve"> г</w:t>
      </w:r>
      <w:r w:rsidR="001B5C02" w:rsidRPr="001E534B">
        <w:rPr>
          <w:rFonts w:ascii="Times New Roman" w:hAnsi="Times New Roman"/>
        </w:rPr>
        <w:t xml:space="preserve">. Аукционная документация размещена на сайте </w:t>
      </w:r>
      <w:hyperlink r:id="rId8" w:history="1">
        <w:r w:rsidR="002238EC" w:rsidRPr="001E534B">
          <w:rPr>
            <w:rStyle w:val="a4"/>
            <w:rFonts w:ascii="Times New Roman" w:hAnsi="Times New Roman"/>
          </w:rPr>
          <w:t>http://www.</w:t>
        </w:r>
        <w:r w:rsidR="002238EC" w:rsidRPr="001E534B">
          <w:rPr>
            <w:rStyle w:val="a4"/>
            <w:rFonts w:ascii="Times New Roman" w:hAnsi="Times New Roman"/>
            <w:lang w:val="en-US"/>
          </w:rPr>
          <w:t>frsd</w:t>
        </w:r>
        <w:r w:rsidR="002238EC" w:rsidRPr="001E534B">
          <w:rPr>
            <w:rStyle w:val="a4"/>
            <w:rFonts w:ascii="Times New Roman" w:hAnsi="Times New Roman"/>
          </w:rPr>
          <w:t>.ru/</w:t>
        </w:r>
      </w:hyperlink>
      <w:r w:rsidR="005E172D">
        <w:rPr>
          <w:rFonts w:ascii="Times New Roman" w:hAnsi="Times New Roman"/>
        </w:rPr>
        <w:t xml:space="preserve">, </w:t>
      </w:r>
      <w:r w:rsidR="005E172D" w:rsidRPr="005E172D">
        <w:rPr>
          <w:rFonts w:ascii="Times New Roman" w:hAnsi="Times New Roman"/>
        </w:rPr>
        <w:t xml:space="preserve">а также на единой электронной торговой площадке по адресу: </w:t>
      </w:r>
      <w:hyperlink r:id="rId9" w:history="1">
        <w:r w:rsidR="005E172D" w:rsidRPr="00753D78">
          <w:rPr>
            <w:rStyle w:val="a4"/>
            <w:rFonts w:ascii="Times New Roman" w:hAnsi="Times New Roman"/>
          </w:rPr>
          <w:t>http://www.roseltorg.ru</w:t>
        </w:r>
      </w:hyperlink>
      <w:r w:rsidR="005E172D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9B02C4">
        <w:rPr>
          <w:rFonts w:ascii="Times New Roman" w:hAnsi="Times New Roman"/>
          <w:b/>
        </w:rPr>
        <w:t xml:space="preserve">Аукцион состоится </w:t>
      </w:r>
      <w:r w:rsidR="00851CC6">
        <w:rPr>
          <w:rFonts w:ascii="Times New Roman" w:hAnsi="Times New Roman"/>
          <w:b/>
        </w:rPr>
        <w:t>07</w:t>
      </w:r>
      <w:r w:rsidR="00051956">
        <w:rPr>
          <w:rFonts w:ascii="Times New Roman" w:hAnsi="Times New Roman"/>
          <w:b/>
        </w:rPr>
        <w:t xml:space="preserve"> </w:t>
      </w:r>
      <w:r w:rsidR="00851CC6">
        <w:rPr>
          <w:rFonts w:ascii="Times New Roman" w:hAnsi="Times New Roman"/>
          <w:b/>
        </w:rPr>
        <w:t>июня</w:t>
      </w:r>
      <w:r w:rsidR="00797949">
        <w:rPr>
          <w:rFonts w:ascii="Times New Roman" w:hAnsi="Times New Roman"/>
          <w:b/>
        </w:rPr>
        <w:t xml:space="preserve"> </w:t>
      </w:r>
      <w:r w:rsidR="00271AB7" w:rsidRPr="009B02C4">
        <w:rPr>
          <w:rFonts w:ascii="Times New Roman" w:hAnsi="Times New Roman"/>
          <w:b/>
        </w:rPr>
        <w:t>201</w:t>
      </w:r>
      <w:r w:rsidR="007E3D47">
        <w:rPr>
          <w:rFonts w:ascii="Times New Roman" w:hAnsi="Times New Roman"/>
          <w:b/>
        </w:rPr>
        <w:t>8</w:t>
      </w:r>
      <w:r w:rsidR="00271AB7" w:rsidRPr="009B02C4">
        <w:rPr>
          <w:rFonts w:ascii="Times New Roman" w:hAnsi="Times New Roman"/>
          <w:b/>
        </w:rPr>
        <w:t xml:space="preserve"> г. в </w:t>
      </w:r>
      <w:r w:rsidR="008D399B" w:rsidRPr="009B02C4">
        <w:rPr>
          <w:rFonts w:ascii="Times New Roman" w:hAnsi="Times New Roman"/>
          <w:b/>
        </w:rPr>
        <w:t>1</w:t>
      </w:r>
      <w:r w:rsidR="00236F93" w:rsidRPr="009B02C4">
        <w:rPr>
          <w:rFonts w:ascii="Times New Roman" w:hAnsi="Times New Roman"/>
          <w:b/>
        </w:rPr>
        <w:t>3</w:t>
      </w:r>
      <w:r w:rsidR="00271AB7" w:rsidRPr="009B02C4">
        <w:rPr>
          <w:rFonts w:ascii="Times New Roman" w:hAnsi="Times New Roman"/>
          <w:b/>
        </w:rPr>
        <w:t xml:space="preserve"> часов</w:t>
      </w:r>
      <w:r w:rsidR="008D399B" w:rsidRPr="009B02C4">
        <w:rPr>
          <w:rFonts w:ascii="Times New Roman" w:hAnsi="Times New Roman"/>
          <w:b/>
        </w:rPr>
        <w:t xml:space="preserve"> </w:t>
      </w:r>
      <w:r w:rsidR="00BC2AB4" w:rsidRPr="009B02C4">
        <w:rPr>
          <w:rFonts w:ascii="Times New Roman" w:hAnsi="Times New Roman"/>
          <w:b/>
        </w:rPr>
        <w:t>0</w:t>
      </w:r>
      <w:r w:rsidR="008D399B" w:rsidRPr="009B02C4">
        <w:rPr>
          <w:rFonts w:ascii="Times New Roman" w:hAnsi="Times New Roman"/>
          <w:b/>
        </w:rPr>
        <w:t>0</w:t>
      </w:r>
      <w:r w:rsidR="00271AB7" w:rsidRPr="009B02C4">
        <w:rPr>
          <w:rFonts w:ascii="Times New Roman" w:hAnsi="Times New Roman"/>
          <w:b/>
        </w:rPr>
        <w:t xml:space="preserve"> минут</w:t>
      </w:r>
      <w:r w:rsidR="00271AB7" w:rsidRPr="001E534B">
        <w:rPr>
          <w:rFonts w:ascii="Times New Roman" w:hAnsi="Times New Roman"/>
        </w:rPr>
        <w:t xml:space="preserve"> </w:t>
      </w:r>
      <w:r w:rsidRPr="001E534B">
        <w:rPr>
          <w:rFonts w:ascii="Times New Roman" w:hAnsi="Times New Roman"/>
        </w:rPr>
        <w:t xml:space="preserve">по адресу: Москва, </w:t>
      </w:r>
      <w:r w:rsidR="002238EC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>,</w:t>
      </w:r>
      <w:r w:rsidR="002238EC" w:rsidRPr="001E534B">
        <w:rPr>
          <w:rFonts w:ascii="Times New Roman" w:hAnsi="Times New Roman"/>
        </w:rPr>
        <w:t xml:space="preserve"> 10 этаж, офис ЗАО «ПРСД»</w:t>
      </w:r>
      <w:r w:rsidRPr="001E534B">
        <w:rPr>
          <w:rFonts w:ascii="Times New Roman" w:hAnsi="Times New Roman"/>
        </w:rPr>
        <w:t>.</w:t>
      </w:r>
    </w:p>
    <w:p w:rsidR="00760E49" w:rsidRPr="001E534B" w:rsidRDefault="00A13D52" w:rsidP="000525A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</w:t>
      </w:r>
      <w:r w:rsidR="005E172D" w:rsidRPr="005E172D">
        <w:rPr>
          <w:rFonts w:ascii="Times New Roman" w:hAnsi="Times New Roman"/>
        </w:rPr>
        <w:t xml:space="preserve">Прием заявок для участия в аукционе производится с </w:t>
      </w:r>
      <w:r w:rsidR="007E3D47">
        <w:rPr>
          <w:rFonts w:ascii="Times New Roman" w:hAnsi="Times New Roman"/>
        </w:rPr>
        <w:t>2</w:t>
      </w:r>
      <w:r w:rsidR="00851CC6">
        <w:rPr>
          <w:rFonts w:ascii="Times New Roman" w:hAnsi="Times New Roman"/>
        </w:rPr>
        <w:t>4</w:t>
      </w:r>
      <w:r w:rsidR="007E3D47">
        <w:rPr>
          <w:rFonts w:ascii="Times New Roman" w:hAnsi="Times New Roman"/>
        </w:rPr>
        <w:t xml:space="preserve"> </w:t>
      </w:r>
      <w:r w:rsidR="00851CC6">
        <w:rPr>
          <w:rFonts w:ascii="Times New Roman" w:hAnsi="Times New Roman"/>
        </w:rPr>
        <w:t>мая</w:t>
      </w:r>
      <w:r w:rsidR="00CD5DFF">
        <w:rPr>
          <w:rFonts w:ascii="Times New Roman" w:hAnsi="Times New Roman"/>
        </w:rPr>
        <w:t xml:space="preserve"> </w:t>
      </w:r>
      <w:r w:rsidR="007E3D47" w:rsidRPr="001E534B">
        <w:rPr>
          <w:rFonts w:ascii="Times New Roman" w:hAnsi="Times New Roman"/>
        </w:rPr>
        <w:t>201</w:t>
      </w:r>
      <w:r w:rsidR="007E3D47">
        <w:rPr>
          <w:rFonts w:ascii="Times New Roman" w:hAnsi="Times New Roman"/>
        </w:rPr>
        <w:t>8</w:t>
      </w:r>
      <w:r w:rsidR="007E3D47" w:rsidRPr="001E534B">
        <w:rPr>
          <w:rFonts w:ascii="Times New Roman" w:hAnsi="Times New Roman"/>
        </w:rPr>
        <w:t xml:space="preserve"> г</w:t>
      </w:r>
      <w:r w:rsidR="005E172D" w:rsidRPr="005E172D">
        <w:rPr>
          <w:rFonts w:ascii="Times New Roman" w:hAnsi="Times New Roman"/>
        </w:rPr>
        <w:t xml:space="preserve">. по </w:t>
      </w:r>
      <w:r w:rsidR="00851CC6">
        <w:rPr>
          <w:rFonts w:ascii="Times New Roman" w:hAnsi="Times New Roman"/>
        </w:rPr>
        <w:t>06</w:t>
      </w:r>
      <w:r w:rsidR="007E3D47">
        <w:rPr>
          <w:rFonts w:ascii="Times New Roman" w:hAnsi="Times New Roman"/>
        </w:rPr>
        <w:t xml:space="preserve"> </w:t>
      </w:r>
      <w:r w:rsidR="00851CC6">
        <w:rPr>
          <w:rFonts w:ascii="Times New Roman" w:hAnsi="Times New Roman"/>
        </w:rPr>
        <w:t>июня</w:t>
      </w:r>
      <w:r w:rsidR="005E172D" w:rsidRPr="005E172D">
        <w:rPr>
          <w:rFonts w:ascii="Times New Roman" w:hAnsi="Times New Roman"/>
        </w:rPr>
        <w:t xml:space="preserve"> 201</w:t>
      </w:r>
      <w:r w:rsidR="007E3D47">
        <w:rPr>
          <w:rFonts w:ascii="Times New Roman" w:hAnsi="Times New Roman"/>
        </w:rPr>
        <w:t>8</w:t>
      </w:r>
      <w:r w:rsidR="005E172D" w:rsidRPr="005E172D">
        <w:rPr>
          <w:rFonts w:ascii="Times New Roman" w:hAnsi="Times New Roman"/>
        </w:rPr>
        <w:t xml:space="preserve"> г. включительно на  единой электронной торговой площадке по адресу: http://www.roseltorg.ru.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Каждый участник аукциона вносит задаток в размере </w:t>
      </w:r>
      <w:r w:rsidR="004F4E8A" w:rsidRPr="001E534B">
        <w:rPr>
          <w:rFonts w:ascii="Times New Roman" w:hAnsi="Times New Roman"/>
        </w:rPr>
        <w:t>5 000</w:t>
      </w:r>
      <w:r w:rsidRPr="001E534B">
        <w:rPr>
          <w:rFonts w:ascii="Times New Roman" w:hAnsi="Times New Roman"/>
        </w:rPr>
        <w:t xml:space="preserve"> (</w:t>
      </w:r>
      <w:r w:rsidR="004F4E8A" w:rsidRPr="001E534B">
        <w:rPr>
          <w:rFonts w:ascii="Times New Roman" w:hAnsi="Times New Roman"/>
        </w:rPr>
        <w:t>пять тысяч</w:t>
      </w:r>
      <w:r w:rsidRPr="001E534B">
        <w:rPr>
          <w:rFonts w:ascii="Times New Roman" w:hAnsi="Times New Roman"/>
        </w:rPr>
        <w:t xml:space="preserve">) рублей в срок до </w:t>
      </w:r>
      <w:r w:rsidR="00851CC6">
        <w:rPr>
          <w:rFonts w:ascii="Times New Roman" w:hAnsi="Times New Roman"/>
        </w:rPr>
        <w:t>06</w:t>
      </w:r>
      <w:r w:rsidR="00314A38">
        <w:rPr>
          <w:rFonts w:ascii="Times New Roman" w:hAnsi="Times New Roman"/>
        </w:rPr>
        <w:t xml:space="preserve"> </w:t>
      </w:r>
      <w:r w:rsidR="00851CC6">
        <w:rPr>
          <w:rFonts w:ascii="Times New Roman" w:hAnsi="Times New Roman"/>
        </w:rPr>
        <w:t>июня</w:t>
      </w:r>
      <w:r w:rsidR="00430BC8">
        <w:rPr>
          <w:rFonts w:ascii="Times New Roman" w:hAnsi="Times New Roman"/>
        </w:rPr>
        <w:t xml:space="preserve"> 201</w:t>
      </w:r>
      <w:r w:rsidR="007E3D47">
        <w:rPr>
          <w:rFonts w:ascii="Times New Roman" w:hAnsi="Times New Roman"/>
        </w:rPr>
        <w:t>8</w:t>
      </w:r>
      <w:r w:rsidR="00045B13" w:rsidRPr="001E534B">
        <w:rPr>
          <w:rFonts w:ascii="Times New Roman" w:hAnsi="Times New Roman"/>
        </w:rPr>
        <w:t xml:space="preserve"> г. </w:t>
      </w:r>
      <w:r w:rsidR="00A84589" w:rsidRPr="001E534B">
        <w:rPr>
          <w:rFonts w:ascii="Times New Roman" w:hAnsi="Times New Roman"/>
        </w:rPr>
        <w:t xml:space="preserve">включительно </w:t>
      </w:r>
      <w:r w:rsidR="00271AB7" w:rsidRPr="001E534B">
        <w:rPr>
          <w:rFonts w:ascii="Times New Roman" w:hAnsi="Times New Roman"/>
        </w:rPr>
        <w:t>путем перечисления средств на счет</w:t>
      </w:r>
      <w:r w:rsidR="000C5D04" w:rsidRPr="001E534B">
        <w:rPr>
          <w:rFonts w:ascii="Times New Roman" w:hAnsi="Times New Roman"/>
        </w:rPr>
        <w:t>, открытый ЗАО «ПРСД»</w:t>
      </w:r>
      <w:r w:rsidR="005351EF">
        <w:rPr>
          <w:rFonts w:ascii="Times New Roman" w:hAnsi="Times New Roman"/>
        </w:rPr>
        <w:t xml:space="preserve"> Д.У. ЗПИФ недвижимости «</w:t>
      </w:r>
      <w:proofErr w:type="spellStart"/>
      <w:r w:rsidR="005351EF">
        <w:rPr>
          <w:rFonts w:ascii="Times New Roman" w:hAnsi="Times New Roman"/>
        </w:rPr>
        <w:t>Монтес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Аури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Маунтейн</w:t>
      </w:r>
      <w:proofErr w:type="spellEnd"/>
      <w:r w:rsidR="005351EF">
        <w:rPr>
          <w:rFonts w:ascii="Times New Roman" w:hAnsi="Times New Roman"/>
        </w:rPr>
        <w:t>»</w:t>
      </w:r>
      <w:r w:rsidR="000C5D04" w:rsidRPr="001E534B">
        <w:rPr>
          <w:rFonts w:ascii="Times New Roman" w:hAnsi="Times New Roman"/>
        </w:rPr>
        <w:t>,</w:t>
      </w:r>
      <w:r w:rsidR="00271AB7" w:rsidRPr="001E534B">
        <w:rPr>
          <w:rFonts w:ascii="Times New Roman" w:hAnsi="Times New Roman"/>
        </w:rPr>
        <w:t xml:space="preserve"> </w:t>
      </w:r>
      <w:r w:rsidR="00E7007B" w:rsidRPr="001E534B">
        <w:rPr>
          <w:rFonts w:ascii="Times New Roman" w:hAnsi="Times New Roman"/>
        </w:rPr>
        <w:t>по следующим реквизитам:</w:t>
      </w:r>
      <w:r w:rsidR="00BC2AB4" w:rsidRPr="001E534B">
        <w:rPr>
          <w:rFonts w:ascii="Times New Roman" w:hAnsi="Times New Roman"/>
        </w:rPr>
        <w:t xml:space="preserve"> </w:t>
      </w:r>
      <w:proofErr w:type="spellStart"/>
      <w:proofErr w:type="gramStart"/>
      <w:r w:rsidR="000C5D04" w:rsidRPr="001E534B">
        <w:rPr>
          <w:rFonts w:ascii="Times New Roman" w:hAnsi="Times New Roman"/>
        </w:rPr>
        <w:t>р</w:t>
      </w:r>
      <w:proofErr w:type="spellEnd"/>
      <w:proofErr w:type="gramEnd"/>
      <w:r w:rsidR="000C5D04" w:rsidRPr="001E534B">
        <w:rPr>
          <w:rFonts w:ascii="Times New Roman" w:hAnsi="Times New Roman"/>
        </w:rPr>
        <w:t xml:space="preserve">/с </w:t>
      </w:r>
      <w:r w:rsidR="005351EF">
        <w:rPr>
          <w:rFonts w:ascii="Times New Roman" w:hAnsi="Times New Roman"/>
        </w:rPr>
        <w:t>40701810500000000036</w:t>
      </w:r>
      <w:r w:rsidR="000C5D04" w:rsidRPr="001E534B">
        <w:rPr>
          <w:rFonts w:ascii="Times New Roman" w:hAnsi="Times New Roman"/>
        </w:rPr>
        <w:t xml:space="preserve"> в </w:t>
      </w:r>
      <w:r w:rsidR="005351EF">
        <w:rPr>
          <w:rFonts w:ascii="Times New Roman" w:hAnsi="Times New Roman"/>
        </w:rPr>
        <w:t>«</w:t>
      </w:r>
      <w:proofErr w:type="spellStart"/>
      <w:r w:rsidR="005351EF">
        <w:rPr>
          <w:rFonts w:ascii="Times New Roman" w:hAnsi="Times New Roman"/>
        </w:rPr>
        <w:t>Газпромбанк</w:t>
      </w:r>
      <w:proofErr w:type="spellEnd"/>
      <w:r w:rsidR="005351EF">
        <w:rPr>
          <w:rFonts w:ascii="Times New Roman" w:hAnsi="Times New Roman"/>
        </w:rPr>
        <w:t>» (АО)</w:t>
      </w:r>
      <w:r w:rsidR="000C5D04" w:rsidRPr="001E534B">
        <w:rPr>
          <w:rFonts w:ascii="Times New Roman" w:hAnsi="Times New Roman"/>
        </w:rPr>
        <w:t xml:space="preserve">, к/с </w:t>
      </w:r>
      <w:r w:rsidR="005351EF">
        <w:rPr>
          <w:rFonts w:ascii="Times New Roman" w:hAnsi="Times New Roman"/>
        </w:rPr>
        <w:t>30101810200000000823</w:t>
      </w:r>
      <w:r w:rsidR="000C5D04" w:rsidRPr="001E534B">
        <w:rPr>
          <w:rFonts w:ascii="Times New Roman" w:hAnsi="Times New Roman"/>
        </w:rPr>
        <w:t xml:space="preserve">, БИК </w:t>
      </w:r>
      <w:r w:rsidR="005351EF">
        <w:rPr>
          <w:rFonts w:ascii="Times New Roman" w:hAnsi="Times New Roman"/>
        </w:rPr>
        <w:t>044525823</w:t>
      </w:r>
      <w:r w:rsidR="00051956">
        <w:rPr>
          <w:rFonts w:ascii="Times New Roman" w:hAnsi="Times New Roman"/>
        </w:rPr>
        <w:t xml:space="preserve">, ИНН </w:t>
      </w:r>
      <w:r w:rsidR="00051956" w:rsidRPr="00051956">
        <w:rPr>
          <w:rFonts w:ascii="Times New Roman" w:hAnsi="Times New Roman"/>
        </w:rPr>
        <w:t>7710198911</w:t>
      </w:r>
      <w:r w:rsidR="00051956">
        <w:rPr>
          <w:rFonts w:ascii="Times New Roman" w:hAnsi="Times New Roman"/>
        </w:rPr>
        <w:t xml:space="preserve">, КПП </w:t>
      </w:r>
      <w:r w:rsidR="00051956" w:rsidRPr="00051956">
        <w:rPr>
          <w:rFonts w:ascii="Times New Roman" w:hAnsi="Times New Roman"/>
        </w:rPr>
        <w:t>771401001</w:t>
      </w:r>
      <w:r w:rsidRPr="001E534B">
        <w:rPr>
          <w:rFonts w:ascii="Times New Roman" w:hAnsi="Times New Roman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</w:t>
      </w:r>
      <w:r w:rsidR="00C73B46" w:rsidRPr="001E534B">
        <w:rPr>
          <w:rFonts w:ascii="Times New Roman" w:hAnsi="Times New Roman"/>
        </w:rPr>
        <w:t xml:space="preserve">, </w:t>
      </w:r>
      <w:r w:rsidR="00C73B46" w:rsidRPr="001E534B">
        <w:rPr>
          <w:rFonts w:ascii="Times New Roman" w:hAnsi="Times New Roman"/>
          <w:b/>
        </w:rPr>
        <w:t>а победителю торгов в случае согласия субъекта Российской Федерации</w:t>
      </w:r>
      <w:r w:rsidR="009E15C5">
        <w:rPr>
          <w:rFonts w:ascii="Times New Roman" w:hAnsi="Times New Roman"/>
          <w:b/>
        </w:rPr>
        <w:t xml:space="preserve"> (</w:t>
      </w:r>
      <w:r w:rsidR="009B02C4" w:rsidRPr="001E534B">
        <w:rPr>
          <w:rFonts w:ascii="Times New Roman" w:hAnsi="Times New Roman"/>
          <w:b/>
        </w:rPr>
        <w:t>муниципального образования</w:t>
      </w:r>
      <w:r w:rsidR="009E15C5">
        <w:rPr>
          <w:rFonts w:ascii="Times New Roman" w:hAnsi="Times New Roman"/>
          <w:b/>
        </w:rPr>
        <w:t>)</w:t>
      </w:r>
      <w:r w:rsidR="00C73B46" w:rsidRPr="001E534B">
        <w:rPr>
          <w:rFonts w:ascii="Times New Roman" w:hAnsi="Times New Roman"/>
          <w:b/>
        </w:rPr>
        <w:t xml:space="preserve"> на приобретение лота (земельного участка) по установленной на торгах цене</w:t>
      </w:r>
      <w:r w:rsidRPr="001E534B">
        <w:rPr>
          <w:rFonts w:ascii="Times New Roman" w:hAnsi="Times New Roman"/>
        </w:rPr>
        <w:t>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1E534B">
        <w:rPr>
          <w:rFonts w:ascii="Times New Roman" w:hAnsi="Times New Roman"/>
        </w:rPr>
        <w:t>.</w:t>
      </w:r>
    </w:p>
    <w:p w:rsidR="003A4AA0" w:rsidRDefault="003A4AA0" w:rsidP="002A30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A4AA0">
        <w:rPr>
          <w:rFonts w:ascii="Times New Roman" w:hAnsi="Times New Roman"/>
        </w:rPr>
        <w:t xml:space="preserve">Порядок проведения аукциона определяется регламентом электронной площадки по адресу: </w:t>
      </w:r>
      <w:hyperlink r:id="rId10" w:history="1">
        <w:r w:rsidRPr="0015278C">
          <w:rPr>
            <w:rStyle w:val="a4"/>
            <w:rFonts w:ascii="Times New Roman" w:hAnsi="Times New Roman"/>
          </w:rPr>
          <w:t>http://www.roseltorg.ru</w:t>
        </w:r>
      </w:hyperlink>
      <w:r w:rsidRPr="003A4AA0">
        <w:rPr>
          <w:rFonts w:ascii="Times New Roman" w:hAnsi="Times New Roman"/>
        </w:rPr>
        <w:t>.</w:t>
      </w:r>
    </w:p>
    <w:p w:rsidR="00271AB7" w:rsidRPr="001E534B" w:rsidRDefault="00C73B46" w:rsidP="002A30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  <w:b/>
        </w:rPr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</w:t>
      </w:r>
      <w:r w:rsidR="006C291D">
        <w:rPr>
          <w:rFonts w:ascii="Times New Roman" w:hAnsi="Times New Roman"/>
          <w:b/>
        </w:rPr>
        <w:t xml:space="preserve">а в случаях установленных российским законодательством </w:t>
      </w:r>
      <w:r w:rsidRPr="001E534B">
        <w:rPr>
          <w:rFonts w:ascii="Times New Roman" w:hAnsi="Times New Roman"/>
          <w:b/>
        </w:rPr>
        <w:t>муниципального образования</w:t>
      </w:r>
      <w:r w:rsidR="006C291D">
        <w:rPr>
          <w:rFonts w:ascii="Times New Roman" w:hAnsi="Times New Roman"/>
          <w:b/>
        </w:rPr>
        <w:t>,</w:t>
      </w:r>
      <w:r w:rsidRPr="001E534B">
        <w:rPr>
          <w:rFonts w:ascii="Times New Roman" w:hAnsi="Times New Roman"/>
          <w:b/>
        </w:rPr>
        <w:t xml:space="preserve"> от преимущественного права покупки лота (земельного участка) по цене, установленной на торгах.</w:t>
      </w:r>
      <w:r w:rsidR="006C291D">
        <w:rPr>
          <w:rFonts w:ascii="Times New Roman" w:hAnsi="Times New Roman"/>
          <w:b/>
        </w:rPr>
        <w:t xml:space="preserve"> </w:t>
      </w:r>
      <w:proofErr w:type="gramStart"/>
      <w:r w:rsidR="006C291D">
        <w:rPr>
          <w:rFonts w:ascii="Times New Roman" w:hAnsi="Times New Roman"/>
          <w:b/>
        </w:rPr>
        <w:t xml:space="preserve">В целях преодоления преимущественного права покупки земельных участков уведомление направляется </w:t>
      </w:r>
      <w:r w:rsidR="006C291D" w:rsidRPr="001E534B">
        <w:rPr>
          <w:rFonts w:ascii="Times New Roman" w:hAnsi="Times New Roman"/>
          <w:b/>
        </w:rPr>
        <w:t>субъект</w:t>
      </w:r>
      <w:r w:rsidR="006C291D">
        <w:rPr>
          <w:rFonts w:ascii="Times New Roman" w:hAnsi="Times New Roman"/>
          <w:b/>
        </w:rPr>
        <w:t>у</w:t>
      </w:r>
      <w:r w:rsidR="006C291D" w:rsidRPr="001E534B">
        <w:rPr>
          <w:rFonts w:ascii="Times New Roman" w:hAnsi="Times New Roman"/>
          <w:b/>
        </w:rPr>
        <w:t xml:space="preserve"> Российской Федерации</w:t>
      </w:r>
      <w:r w:rsidR="006C291D">
        <w:rPr>
          <w:rFonts w:ascii="Times New Roman" w:hAnsi="Times New Roman"/>
          <w:b/>
        </w:rPr>
        <w:t xml:space="preserve">, а в случаях установленных российским законодательством </w:t>
      </w:r>
      <w:r w:rsidR="006C291D" w:rsidRPr="001E534B">
        <w:rPr>
          <w:rFonts w:ascii="Times New Roman" w:hAnsi="Times New Roman"/>
          <w:b/>
        </w:rPr>
        <w:t>муниципально</w:t>
      </w:r>
      <w:r w:rsidR="006C291D">
        <w:rPr>
          <w:rFonts w:ascii="Times New Roman" w:hAnsi="Times New Roman"/>
          <w:b/>
        </w:rPr>
        <w:t>му</w:t>
      </w:r>
      <w:r w:rsidR="006C291D" w:rsidRPr="001E534B">
        <w:rPr>
          <w:rFonts w:ascii="Times New Roman" w:hAnsi="Times New Roman"/>
          <w:b/>
        </w:rPr>
        <w:t xml:space="preserve"> образовани</w:t>
      </w:r>
      <w:r w:rsidR="006C291D">
        <w:rPr>
          <w:rFonts w:ascii="Times New Roman" w:hAnsi="Times New Roman"/>
          <w:b/>
        </w:rPr>
        <w:t>ю,</w:t>
      </w:r>
      <w:r w:rsidR="006C291D" w:rsidRPr="006C291D">
        <w:rPr>
          <w:rFonts w:ascii="Times New Roman" w:hAnsi="Times New Roman"/>
          <w:b/>
        </w:rPr>
        <w:t xml:space="preserve"> в течение 5 (Пяти дней) с момента </w:t>
      </w:r>
      <w:r w:rsidR="006C291D">
        <w:rPr>
          <w:rFonts w:ascii="Times New Roman" w:hAnsi="Times New Roman"/>
          <w:b/>
        </w:rPr>
        <w:t>подписания итогового протокола проведения открытого аукциона</w:t>
      </w:r>
      <w:r w:rsidR="006C291D" w:rsidRPr="006C291D">
        <w:rPr>
          <w:rFonts w:ascii="Times New Roman" w:hAnsi="Times New Roman"/>
          <w:b/>
        </w:rPr>
        <w:t>.</w:t>
      </w:r>
      <w:proofErr w:type="gramEnd"/>
      <w:r w:rsidRPr="001E534B">
        <w:rPr>
          <w:rFonts w:ascii="Times New Roman" w:hAnsi="Times New Roman"/>
        </w:rPr>
        <w:t xml:space="preserve"> </w:t>
      </w:r>
      <w:proofErr w:type="gramStart"/>
      <w:r w:rsidRPr="001E534B">
        <w:rPr>
          <w:rFonts w:ascii="Times New Roman" w:hAnsi="Times New Roman"/>
          <w:b/>
        </w:rPr>
        <w:t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</w:t>
      </w:r>
      <w:proofErr w:type="gramEnd"/>
      <w:r w:rsidRPr="001E534B">
        <w:rPr>
          <w:rFonts w:ascii="Times New Roman" w:hAnsi="Times New Roman"/>
          <w:b/>
        </w:rPr>
        <w:t xml:space="preserve"> </w:t>
      </w:r>
      <w:r w:rsidR="00271AB7" w:rsidRPr="001E534B">
        <w:rPr>
          <w:rFonts w:ascii="Times New Roman" w:hAnsi="Times New Roman"/>
          <w:b/>
        </w:rPr>
        <w:t xml:space="preserve">Договор подлежит заключению в течение </w:t>
      </w:r>
      <w:r w:rsidRPr="001E534B">
        <w:rPr>
          <w:rFonts w:ascii="Times New Roman" w:hAnsi="Times New Roman"/>
          <w:b/>
        </w:rPr>
        <w:t>5</w:t>
      </w:r>
      <w:r w:rsidR="00956466" w:rsidRPr="001E534B">
        <w:rPr>
          <w:rFonts w:ascii="Times New Roman" w:hAnsi="Times New Roman"/>
          <w:b/>
        </w:rPr>
        <w:t xml:space="preserve"> (</w:t>
      </w:r>
      <w:r w:rsidRPr="001E534B">
        <w:rPr>
          <w:rFonts w:ascii="Times New Roman" w:hAnsi="Times New Roman"/>
          <w:b/>
        </w:rPr>
        <w:t>Пяти</w:t>
      </w:r>
      <w:r w:rsidR="00956466" w:rsidRPr="001E534B">
        <w:rPr>
          <w:rFonts w:ascii="Times New Roman" w:hAnsi="Times New Roman"/>
          <w:b/>
        </w:rPr>
        <w:t>)</w:t>
      </w:r>
      <w:r w:rsidR="00271AB7" w:rsidRPr="001E534B">
        <w:rPr>
          <w:rFonts w:ascii="Times New Roman" w:hAnsi="Times New Roman"/>
          <w:b/>
        </w:rPr>
        <w:t xml:space="preserve"> дней с момента </w:t>
      </w:r>
      <w:r w:rsidRPr="001E534B">
        <w:rPr>
          <w:rFonts w:ascii="Times New Roman" w:hAnsi="Times New Roman"/>
          <w:b/>
        </w:rPr>
        <w:t>уведомления победителя торгов</w:t>
      </w:r>
      <w:r w:rsidR="00271AB7" w:rsidRPr="001E534B">
        <w:rPr>
          <w:rFonts w:ascii="Times New Roman" w:hAnsi="Times New Roman"/>
          <w:b/>
        </w:rPr>
        <w:t>.</w:t>
      </w:r>
    </w:p>
    <w:p w:rsidR="00CD7534" w:rsidRPr="00CD7534" w:rsidRDefault="00653A33" w:rsidP="00CD753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ЗАО «ПРСД» обладает лицензией</w:t>
      </w:r>
      <w:r w:rsidRPr="001E534B">
        <w:rPr>
          <w:rFonts w:ascii="Times New Roman" w:hAnsi="Times New Roman"/>
          <w:snapToGrid w:val="0"/>
        </w:rPr>
        <w:t xml:space="preserve">, предоставленной Федеральной службой по финансовым рынкам России, </w:t>
      </w:r>
      <w:r w:rsidRPr="001E534B">
        <w:rPr>
          <w:rFonts w:ascii="Times New Roman" w:hAnsi="Times New Roman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E534B">
        <w:rPr>
          <w:rFonts w:ascii="Times New Roman" w:hAnsi="Times New Roman"/>
        </w:rPr>
        <w:t xml:space="preserve"> № 22-000-1-00001 от 08.08.1996 г.</w:t>
      </w:r>
      <w:r w:rsidRPr="001E534B">
        <w:rPr>
          <w:rFonts w:ascii="Times New Roman" w:hAnsi="Times New Roman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E534B">
        <w:rPr>
          <w:rFonts w:ascii="Times New Roman" w:hAnsi="Times New Roman"/>
        </w:rPr>
        <w:t>.</w:t>
      </w:r>
      <w:r w:rsidR="00E7007B" w:rsidRPr="001E534B">
        <w:rPr>
          <w:rFonts w:ascii="Times New Roman" w:hAnsi="Times New Roman"/>
        </w:rPr>
        <w:t xml:space="preserve"> </w:t>
      </w:r>
    </w:p>
    <w:p w:rsidR="00CD7534" w:rsidRDefault="00271AB7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Контактная информация: </w:t>
      </w:r>
      <w:r w:rsidR="005A0E90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 xml:space="preserve">, </w:t>
      </w:r>
      <w:r w:rsidRPr="001E534B">
        <w:rPr>
          <w:rFonts w:ascii="Times New Roman" w:hAnsi="Times New Roman"/>
          <w:lang w:val="en-US"/>
        </w:rPr>
        <w:t>e</w:t>
      </w:r>
      <w:r w:rsidRPr="001E534B">
        <w:rPr>
          <w:rFonts w:ascii="Times New Roman" w:hAnsi="Times New Roman"/>
        </w:rPr>
        <w:t>-</w:t>
      </w:r>
      <w:r w:rsidRPr="001E534B">
        <w:rPr>
          <w:rFonts w:ascii="Times New Roman" w:hAnsi="Times New Roman"/>
          <w:lang w:val="en-US"/>
        </w:rPr>
        <w:t>mail</w:t>
      </w:r>
      <w:r w:rsidRPr="001E534B">
        <w:rPr>
          <w:rFonts w:ascii="Times New Roman" w:hAnsi="Times New Roman"/>
        </w:rPr>
        <w:t xml:space="preserve">: </w:t>
      </w:r>
      <w:proofErr w:type="spellStart"/>
      <w:r w:rsidR="007F602D" w:rsidRPr="001E534B">
        <w:rPr>
          <w:rFonts w:ascii="Times New Roman" w:hAnsi="Times New Roman"/>
        </w:rPr>
        <w:t>auction@frsd.ru</w:t>
      </w:r>
      <w:proofErr w:type="spellEnd"/>
      <w:r w:rsidRPr="001E534B">
        <w:rPr>
          <w:rFonts w:ascii="Times New Roman" w:hAnsi="Times New Roman"/>
        </w:rPr>
        <w:t>, тел.+7 (495)</w:t>
      </w:r>
      <w:r w:rsidRPr="001E534B">
        <w:rPr>
          <w:rFonts w:ascii="Times New Roman" w:hAnsi="Times New Roman"/>
          <w:lang w:val="en-US"/>
        </w:rPr>
        <w:t> </w:t>
      </w:r>
      <w:r w:rsidR="000C5D04" w:rsidRPr="001E534B">
        <w:rPr>
          <w:rFonts w:ascii="Times New Roman" w:hAnsi="Times New Roman"/>
        </w:rPr>
        <w:t>223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66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07</w:t>
      </w:r>
    </w:p>
    <w:p w:rsidR="00A00E08" w:rsidRPr="00220C7F" w:rsidRDefault="00A00E08" w:rsidP="00CD7534">
      <w:pPr>
        <w:spacing w:line="240" w:lineRule="auto"/>
        <w:ind w:firstLine="426"/>
        <w:jc w:val="both"/>
        <w:rPr>
          <w:rFonts w:ascii="Times New Roman" w:hAnsi="Times New Roman"/>
        </w:rPr>
      </w:pPr>
    </w:p>
    <w:p w:rsidR="00331D89" w:rsidRPr="00AF4450" w:rsidRDefault="000525AA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        </w:t>
      </w:r>
      <w:r w:rsidR="005A0E90" w:rsidRPr="001E534B">
        <w:rPr>
          <w:rFonts w:ascii="Times New Roman" w:hAnsi="Times New Roman"/>
        </w:rPr>
        <w:t>Генеральный директор                                                    Г.Н. Панкратова</w:t>
      </w:r>
    </w:p>
    <w:sectPr w:rsidR="00331D89" w:rsidRPr="00AF4450" w:rsidSect="001E534B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35F" w:rsidRDefault="0023135F" w:rsidP="00D75776">
      <w:pPr>
        <w:spacing w:after="0" w:line="240" w:lineRule="auto"/>
      </w:pPr>
      <w:r>
        <w:separator/>
      </w:r>
    </w:p>
  </w:endnote>
  <w:endnote w:type="continuationSeparator" w:id="0">
    <w:p w:rsidR="0023135F" w:rsidRDefault="0023135F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35F" w:rsidRDefault="0023135F" w:rsidP="00D75776">
      <w:pPr>
        <w:spacing w:after="0" w:line="240" w:lineRule="auto"/>
      </w:pPr>
      <w:r>
        <w:separator/>
      </w:r>
    </w:p>
  </w:footnote>
  <w:footnote w:type="continuationSeparator" w:id="0">
    <w:p w:rsidR="0023135F" w:rsidRDefault="0023135F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B06DD2"/>
    <w:multiLevelType w:val="multilevel"/>
    <w:tmpl w:val="CB5AE7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5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>
    <w:nsid w:val="557D75D9"/>
    <w:multiLevelType w:val="hybridMultilevel"/>
    <w:tmpl w:val="98461D6E"/>
    <w:lvl w:ilvl="0" w:tplc="7F66044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1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5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21"/>
  </w:num>
  <w:num w:numId="5">
    <w:abstractNumId w:val="5"/>
  </w:num>
  <w:num w:numId="6">
    <w:abstractNumId w:val="23"/>
  </w:num>
  <w:num w:numId="7">
    <w:abstractNumId w:val="8"/>
  </w:num>
  <w:num w:numId="8">
    <w:abstractNumId w:val="20"/>
  </w:num>
  <w:num w:numId="9">
    <w:abstractNumId w:val="25"/>
  </w:num>
  <w:num w:numId="10">
    <w:abstractNumId w:val="31"/>
  </w:num>
  <w:num w:numId="11">
    <w:abstractNumId w:val="7"/>
  </w:num>
  <w:num w:numId="12">
    <w:abstractNumId w:val="0"/>
  </w:num>
  <w:num w:numId="13">
    <w:abstractNumId w:val="29"/>
  </w:num>
  <w:num w:numId="14">
    <w:abstractNumId w:val="19"/>
  </w:num>
  <w:num w:numId="15">
    <w:abstractNumId w:val="12"/>
  </w:num>
  <w:num w:numId="16">
    <w:abstractNumId w:val="11"/>
  </w:num>
  <w:num w:numId="17">
    <w:abstractNumId w:val="15"/>
  </w:num>
  <w:num w:numId="18">
    <w:abstractNumId w:val="2"/>
  </w:num>
  <w:num w:numId="19">
    <w:abstractNumId w:val="16"/>
  </w:num>
  <w:num w:numId="20">
    <w:abstractNumId w:val="22"/>
  </w:num>
  <w:num w:numId="21">
    <w:abstractNumId w:val="33"/>
  </w:num>
  <w:num w:numId="22">
    <w:abstractNumId w:val="17"/>
  </w:num>
  <w:num w:numId="23">
    <w:abstractNumId w:val="26"/>
  </w:num>
  <w:num w:numId="24">
    <w:abstractNumId w:val="3"/>
  </w:num>
  <w:num w:numId="25">
    <w:abstractNumId w:val="30"/>
  </w:num>
  <w:num w:numId="26">
    <w:abstractNumId w:val="36"/>
  </w:num>
  <w:num w:numId="27">
    <w:abstractNumId w:val="4"/>
  </w:num>
  <w:num w:numId="28">
    <w:abstractNumId w:val="28"/>
  </w:num>
  <w:num w:numId="29">
    <w:abstractNumId w:val="32"/>
  </w:num>
  <w:num w:numId="30">
    <w:abstractNumId w:val="6"/>
  </w:num>
  <w:num w:numId="31">
    <w:abstractNumId w:val="24"/>
  </w:num>
  <w:num w:numId="32">
    <w:abstractNumId w:val="34"/>
  </w:num>
  <w:num w:numId="33">
    <w:abstractNumId w:val="35"/>
  </w:num>
  <w:num w:numId="34">
    <w:abstractNumId w:val="18"/>
  </w:num>
  <w:num w:numId="35">
    <w:abstractNumId w:val="14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15589"/>
    <w:rsid w:val="00022D26"/>
    <w:rsid w:val="000345D5"/>
    <w:rsid w:val="00040984"/>
    <w:rsid w:val="00045B13"/>
    <w:rsid w:val="00051956"/>
    <w:rsid w:val="000525AA"/>
    <w:rsid w:val="000807B7"/>
    <w:rsid w:val="0008564A"/>
    <w:rsid w:val="00086A15"/>
    <w:rsid w:val="00086B88"/>
    <w:rsid w:val="000930D7"/>
    <w:rsid w:val="000A4D94"/>
    <w:rsid w:val="000C5D04"/>
    <w:rsid w:val="000F22AD"/>
    <w:rsid w:val="00104FA1"/>
    <w:rsid w:val="00107CB3"/>
    <w:rsid w:val="0011281F"/>
    <w:rsid w:val="00124301"/>
    <w:rsid w:val="00127DB0"/>
    <w:rsid w:val="0015042C"/>
    <w:rsid w:val="00154FFF"/>
    <w:rsid w:val="00156E0A"/>
    <w:rsid w:val="001600E3"/>
    <w:rsid w:val="001A29F4"/>
    <w:rsid w:val="001B5C02"/>
    <w:rsid w:val="001B794F"/>
    <w:rsid w:val="001C0224"/>
    <w:rsid w:val="001C4A57"/>
    <w:rsid w:val="001E534B"/>
    <w:rsid w:val="001F1D9D"/>
    <w:rsid w:val="00202AF8"/>
    <w:rsid w:val="00206155"/>
    <w:rsid w:val="002101CB"/>
    <w:rsid w:val="00220C7F"/>
    <w:rsid w:val="002238EC"/>
    <w:rsid w:val="0023135F"/>
    <w:rsid w:val="0023561A"/>
    <w:rsid w:val="00236F93"/>
    <w:rsid w:val="00237B5E"/>
    <w:rsid w:val="00244B54"/>
    <w:rsid w:val="00246F29"/>
    <w:rsid w:val="00253720"/>
    <w:rsid w:val="00260BF1"/>
    <w:rsid w:val="00271AB7"/>
    <w:rsid w:val="00276CE1"/>
    <w:rsid w:val="002810F5"/>
    <w:rsid w:val="002A3057"/>
    <w:rsid w:val="002B162F"/>
    <w:rsid w:val="002B6AFC"/>
    <w:rsid w:val="002D2B31"/>
    <w:rsid w:val="003014B7"/>
    <w:rsid w:val="00314A38"/>
    <w:rsid w:val="003169D9"/>
    <w:rsid w:val="003221D7"/>
    <w:rsid w:val="00327D80"/>
    <w:rsid w:val="00330C40"/>
    <w:rsid w:val="00331D89"/>
    <w:rsid w:val="00336A38"/>
    <w:rsid w:val="00362F9A"/>
    <w:rsid w:val="003705EE"/>
    <w:rsid w:val="0037137F"/>
    <w:rsid w:val="00375063"/>
    <w:rsid w:val="003822A8"/>
    <w:rsid w:val="003835E4"/>
    <w:rsid w:val="00391FDB"/>
    <w:rsid w:val="003A4AA0"/>
    <w:rsid w:val="003B1B1E"/>
    <w:rsid w:val="003C636E"/>
    <w:rsid w:val="003E009E"/>
    <w:rsid w:val="00404276"/>
    <w:rsid w:val="00407C7B"/>
    <w:rsid w:val="00430BC8"/>
    <w:rsid w:val="00434D05"/>
    <w:rsid w:val="00447664"/>
    <w:rsid w:val="0045556B"/>
    <w:rsid w:val="00461EFB"/>
    <w:rsid w:val="00471199"/>
    <w:rsid w:val="00490F01"/>
    <w:rsid w:val="0049342B"/>
    <w:rsid w:val="004A32E8"/>
    <w:rsid w:val="004A634E"/>
    <w:rsid w:val="004C518A"/>
    <w:rsid w:val="004D3B2A"/>
    <w:rsid w:val="004D709B"/>
    <w:rsid w:val="004E7081"/>
    <w:rsid w:val="004F462A"/>
    <w:rsid w:val="004F4E8A"/>
    <w:rsid w:val="00506CD1"/>
    <w:rsid w:val="00513C2F"/>
    <w:rsid w:val="005177E1"/>
    <w:rsid w:val="005351EF"/>
    <w:rsid w:val="00575EF7"/>
    <w:rsid w:val="00582A95"/>
    <w:rsid w:val="005A0E90"/>
    <w:rsid w:val="005B7482"/>
    <w:rsid w:val="005E172D"/>
    <w:rsid w:val="005E2253"/>
    <w:rsid w:val="005F7EAD"/>
    <w:rsid w:val="0064738A"/>
    <w:rsid w:val="00651B07"/>
    <w:rsid w:val="00653A33"/>
    <w:rsid w:val="00674F65"/>
    <w:rsid w:val="00683246"/>
    <w:rsid w:val="006C291D"/>
    <w:rsid w:val="006E125D"/>
    <w:rsid w:val="006E4246"/>
    <w:rsid w:val="00711868"/>
    <w:rsid w:val="00722F11"/>
    <w:rsid w:val="0074131B"/>
    <w:rsid w:val="00760E49"/>
    <w:rsid w:val="00782B7E"/>
    <w:rsid w:val="0078619F"/>
    <w:rsid w:val="00792E9F"/>
    <w:rsid w:val="00794061"/>
    <w:rsid w:val="00797949"/>
    <w:rsid w:val="007A2036"/>
    <w:rsid w:val="007B3CB7"/>
    <w:rsid w:val="007C098D"/>
    <w:rsid w:val="007C1962"/>
    <w:rsid w:val="007E3D47"/>
    <w:rsid w:val="007F602D"/>
    <w:rsid w:val="0081124D"/>
    <w:rsid w:val="008165AB"/>
    <w:rsid w:val="008225AF"/>
    <w:rsid w:val="00846A1A"/>
    <w:rsid w:val="00847B49"/>
    <w:rsid w:val="00851CC6"/>
    <w:rsid w:val="0085493F"/>
    <w:rsid w:val="00862471"/>
    <w:rsid w:val="008B6BE7"/>
    <w:rsid w:val="008C3219"/>
    <w:rsid w:val="008C3767"/>
    <w:rsid w:val="008D399B"/>
    <w:rsid w:val="008F2DFC"/>
    <w:rsid w:val="008F7BB5"/>
    <w:rsid w:val="00916D46"/>
    <w:rsid w:val="009243B0"/>
    <w:rsid w:val="00924730"/>
    <w:rsid w:val="00931414"/>
    <w:rsid w:val="00956466"/>
    <w:rsid w:val="0097419E"/>
    <w:rsid w:val="009A0518"/>
    <w:rsid w:val="009A53C4"/>
    <w:rsid w:val="009B02C4"/>
    <w:rsid w:val="009B2C36"/>
    <w:rsid w:val="009E15C5"/>
    <w:rsid w:val="009E2A3F"/>
    <w:rsid w:val="009E68FE"/>
    <w:rsid w:val="009F6322"/>
    <w:rsid w:val="009F758C"/>
    <w:rsid w:val="00A00E08"/>
    <w:rsid w:val="00A03B16"/>
    <w:rsid w:val="00A13D52"/>
    <w:rsid w:val="00A30F9B"/>
    <w:rsid w:val="00A425C7"/>
    <w:rsid w:val="00A46B4C"/>
    <w:rsid w:val="00A52952"/>
    <w:rsid w:val="00A52DD4"/>
    <w:rsid w:val="00A60544"/>
    <w:rsid w:val="00A77383"/>
    <w:rsid w:val="00A77B8F"/>
    <w:rsid w:val="00A842F8"/>
    <w:rsid w:val="00A84589"/>
    <w:rsid w:val="00A90758"/>
    <w:rsid w:val="00AD39E7"/>
    <w:rsid w:val="00AD7AF8"/>
    <w:rsid w:val="00AE65E3"/>
    <w:rsid w:val="00AF4450"/>
    <w:rsid w:val="00B05242"/>
    <w:rsid w:val="00B14991"/>
    <w:rsid w:val="00B21350"/>
    <w:rsid w:val="00B30E6D"/>
    <w:rsid w:val="00B37217"/>
    <w:rsid w:val="00B47FF0"/>
    <w:rsid w:val="00B55FEF"/>
    <w:rsid w:val="00B80426"/>
    <w:rsid w:val="00B83E5B"/>
    <w:rsid w:val="00B96272"/>
    <w:rsid w:val="00BC2AB4"/>
    <w:rsid w:val="00BD07CB"/>
    <w:rsid w:val="00BD4861"/>
    <w:rsid w:val="00BD4D7F"/>
    <w:rsid w:val="00BE1E75"/>
    <w:rsid w:val="00BF14BF"/>
    <w:rsid w:val="00BF66F8"/>
    <w:rsid w:val="00C01A01"/>
    <w:rsid w:val="00C01D09"/>
    <w:rsid w:val="00C1357F"/>
    <w:rsid w:val="00C32F53"/>
    <w:rsid w:val="00C7023F"/>
    <w:rsid w:val="00C73B46"/>
    <w:rsid w:val="00C753ED"/>
    <w:rsid w:val="00C95777"/>
    <w:rsid w:val="00CA1A9E"/>
    <w:rsid w:val="00CC26CC"/>
    <w:rsid w:val="00CC5752"/>
    <w:rsid w:val="00CD5DFF"/>
    <w:rsid w:val="00CD7534"/>
    <w:rsid w:val="00CE6F10"/>
    <w:rsid w:val="00CF67EF"/>
    <w:rsid w:val="00D148CD"/>
    <w:rsid w:val="00D247D1"/>
    <w:rsid w:val="00D31DB7"/>
    <w:rsid w:val="00D75776"/>
    <w:rsid w:val="00D75BCB"/>
    <w:rsid w:val="00D81CDC"/>
    <w:rsid w:val="00D90286"/>
    <w:rsid w:val="00D92B68"/>
    <w:rsid w:val="00D92E55"/>
    <w:rsid w:val="00DA61C1"/>
    <w:rsid w:val="00DB5EDF"/>
    <w:rsid w:val="00DE2962"/>
    <w:rsid w:val="00DE3D54"/>
    <w:rsid w:val="00DE7B85"/>
    <w:rsid w:val="00E0761B"/>
    <w:rsid w:val="00E21711"/>
    <w:rsid w:val="00E3310C"/>
    <w:rsid w:val="00E50315"/>
    <w:rsid w:val="00E7007B"/>
    <w:rsid w:val="00E84AD0"/>
    <w:rsid w:val="00EC2A23"/>
    <w:rsid w:val="00EC7152"/>
    <w:rsid w:val="00EE1695"/>
    <w:rsid w:val="00EE2F78"/>
    <w:rsid w:val="00EF1085"/>
    <w:rsid w:val="00EF7161"/>
    <w:rsid w:val="00F17D4C"/>
    <w:rsid w:val="00F315D4"/>
    <w:rsid w:val="00F61613"/>
    <w:rsid w:val="00F671DF"/>
    <w:rsid w:val="00F70EB9"/>
    <w:rsid w:val="00F775FF"/>
    <w:rsid w:val="00F87633"/>
    <w:rsid w:val="00F9089A"/>
    <w:rsid w:val="00FB2474"/>
    <w:rsid w:val="00FB2F2B"/>
    <w:rsid w:val="00FC41A1"/>
    <w:rsid w:val="00FC57F3"/>
    <w:rsid w:val="00FC779E"/>
    <w:rsid w:val="00FD68B8"/>
    <w:rsid w:val="00FE3E12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7633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17D4C"/>
    <w:pPr>
      <w:keepNext/>
      <w:widowControl w:val="0"/>
      <w:autoSpaceDE w:val="0"/>
      <w:autoSpaceDN w:val="0"/>
      <w:adjustRightInd w:val="0"/>
      <w:spacing w:after="0" w:line="240" w:lineRule="auto"/>
      <w:ind w:left="4395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87633"/>
    <w:pPr>
      <w:keepNext/>
      <w:widowControl w:val="0"/>
      <w:spacing w:before="240" w:after="60" w:line="240" w:lineRule="auto"/>
      <w:jc w:val="center"/>
      <w:outlineLvl w:val="3"/>
    </w:pPr>
    <w:rPr>
      <w:rFonts w:ascii="Arial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633"/>
    <w:rPr>
      <w:rFonts w:ascii="Times New Roman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87633"/>
    <w:rPr>
      <w:rFonts w:ascii="Arial" w:hAnsi="Arial"/>
      <w:b/>
      <w:sz w:val="24"/>
      <w:lang w:eastAsia="en-US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rsid w:val="00F87633"/>
    <w:rPr>
      <w:rFonts w:ascii="Tahoma" w:hAnsi="Tahoma" w:cs="Tahoma"/>
      <w:shd w:val="clear" w:color="auto" w:fill="000080"/>
    </w:rPr>
  </w:style>
  <w:style w:type="paragraph" w:styleId="ac">
    <w:name w:val="Document Map"/>
    <w:basedOn w:val="a"/>
    <w:link w:val="ab"/>
    <w:rsid w:val="00F8763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d">
    <w:name w:val="page number"/>
    <w:basedOn w:val="a0"/>
    <w:rsid w:val="00F87633"/>
  </w:style>
  <w:style w:type="character" w:styleId="ae">
    <w:name w:val="FollowedHyperlink"/>
    <w:rsid w:val="00F87633"/>
    <w:rPr>
      <w:color w:val="800080"/>
      <w:u w:val="single"/>
    </w:rPr>
  </w:style>
  <w:style w:type="paragraph" w:customStyle="1" w:styleId="xl22">
    <w:name w:val="xl22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3">
    <w:name w:val="xl23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4">
    <w:name w:val="xl24"/>
    <w:basedOn w:val="a"/>
    <w:rsid w:val="00F876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">
    <w:name w:val="xl2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">
    <w:name w:val="xl27"/>
    <w:basedOn w:val="a"/>
    <w:rsid w:val="00F8763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">
    <w:name w:val="xl28"/>
    <w:basedOn w:val="a"/>
    <w:rsid w:val="00F876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9">
    <w:name w:val="xl29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a"/>
    <w:rsid w:val="00F8763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a"/>
    <w:rsid w:val="00F8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6">
    <w:name w:val="xl36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7">
    <w:name w:val="xl37"/>
    <w:basedOn w:val="a"/>
    <w:rsid w:val="00F876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2">
    <w:name w:val="xl42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3">
    <w:name w:val="xl43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a"/>
    <w:rsid w:val="00F876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a"/>
    <w:rsid w:val="00F8763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7">
    <w:name w:val="xl47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8">
    <w:name w:val="xl48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F8763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4">
    <w:name w:val="xl54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5">
    <w:name w:val="xl5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7">
    <w:name w:val="xl57"/>
    <w:basedOn w:val="a"/>
    <w:rsid w:val="00F8763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af">
    <w:name w:val="Body Text"/>
    <w:aliases w:val="Подпись1,Текст в рамке,Òåêñò â ðàìêå,текст таблицы,bt"/>
    <w:basedOn w:val="a"/>
    <w:link w:val="af0"/>
    <w:qFormat/>
    <w:rsid w:val="00F87633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f0">
    <w:name w:val="Основной текст Знак"/>
    <w:aliases w:val="Подпись1 Знак,Текст в рамке Знак,Òåêñò â ðàìêå Знак,текст таблицы Знак,bt Знак"/>
    <w:basedOn w:val="a0"/>
    <w:link w:val="af"/>
    <w:rsid w:val="00F87633"/>
    <w:rPr>
      <w:rFonts w:ascii="Times New Roman" w:hAnsi="Times New Roman"/>
      <w:sz w:val="22"/>
    </w:rPr>
  </w:style>
  <w:style w:type="paragraph" w:customStyle="1" w:styleId="DocumentLabel">
    <w:name w:val="Document Label"/>
    <w:next w:val="a"/>
    <w:rsid w:val="00F8763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1">
    <w:name w:val="Emphasis"/>
    <w:qFormat/>
    <w:rsid w:val="00F87633"/>
    <w:rPr>
      <w:caps/>
      <w:spacing w:val="10"/>
      <w:sz w:val="16"/>
    </w:rPr>
  </w:style>
  <w:style w:type="paragraph" w:styleId="af2">
    <w:name w:val="Message Header"/>
    <w:basedOn w:val="af"/>
    <w:link w:val="af3"/>
    <w:rsid w:val="00F87633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3">
    <w:name w:val="Шапка Знак"/>
    <w:basedOn w:val="a0"/>
    <w:link w:val="af2"/>
    <w:rsid w:val="00F87633"/>
    <w:rPr>
      <w:rFonts w:ascii="Garamond" w:hAnsi="Garamond"/>
      <w:spacing w:val="-5"/>
      <w:sz w:val="24"/>
      <w:lang w:val="en-AU" w:eastAsia="en-US"/>
    </w:rPr>
  </w:style>
  <w:style w:type="paragraph" w:customStyle="1" w:styleId="MessageHeaderFirst">
    <w:name w:val="Message Header First"/>
    <w:basedOn w:val="af2"/>
    <w:next w:val="af2"/>
    <w:rsid w:val="00F87633"/>
  </w:style>
  <w:style w:type="paragraph" w:customStyle="1" w:styleId="MessageHeaderLabel">
    <w:name w:val="Message Header Label"/>
    <w:basedOn w:val="af2"/>
    <w:next w:val="af2"/>
    <w:rsid w:val="00F87633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2"/>
    <w:next w:val="af"/>
    <w:rsid w:val="00F8763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customStyle="1" w:styleId="af4">
    <w:name w:val="Основной текст с отступом Знак"/>
    <w:basedOn w:val="a0"/>
    <w:link w:val="af5"/>
    <w:rsid w:val="00F87633"/>
    <w:rPr>
      <w:rFonts w:ascii="Times New Roman" w:hAnsi="Times New Roman"/>
      <w:bCs/>
      <w:sz w:val="24"/>
      <w:szCs w:val="24"/>
    </w:rPr>
  </w:style>
  <w:style w:type="paragraph" w:styleId="af5">
    <w:name w:val="Body Text Indent"/>
    <w:basedOn w:val="a"/>
    <w:link w:val="af4"/>
    <w:rsid w:val="00F87633"/>
    <w:pPr>
      <w:spacing w:after="0" w:line="240" w:lineRule="auto"/>
      <w:ind w:right="490" w:firstLine="706"/>
      <w:jc w:val="both"/>
    </w:pPr>
    <w:rPr>
      <w:rFonts w:ascii="Times New Roman" w:hAnsi="Times New Roman"/>
      <w:bCs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F87633"/>
    <w:rPr>
      <w:rFonts w:ascii="Times New Roman" w:hAnsi="Times New Roman"/>
      <w:sz w:val="24"/>
      <w:lang w:eastAsia="en-US"/>
    </w:rPr>
  </w:style>
  <w:style w:type="paragraph" w:styleId="22">
    <w:name w:val="Body Text 2"/>
    <w:basedOn w:val="a"/>
    <w:link w:val="21"/>
    <w:rsid w:val="00F87633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Normal (Web)"/>
    <w:basedOn w:val="a"/>
    <w:rsid w:val="00F87633"/>
    <w:pPr>
      <w:spacing w:before="97" w:after="0" w:line="240" w:lineRule="auto"/>
    </w:pPr>
    <w:rPr>
      <w:rFonts w:ascii="Times New Roman" w:hAnsi="Times New Roman"/>
      <w:sz w:val="24"/>
      <w:szCs w:val="24"/>
    </w:rPr>
  </w:style>
  <w:style w:type="table" w:styleId="af7">
    <w:name w:val="Table Grid"/>
    <w:basedOn w:val="a1"/>
    <w:uiPriority w:val="59"/>
    <w:rsid w:val="001F1D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F9089A"/>
    <w:rPr>
      <w:b/>
      <w:bCs/>
    </w:rPr>
  </w:style>
  <w:style w:type="character" w:customStyle="1" w:styleId="30">
    <w:name w:val="Заголовок 3 Знак"/>
    <w:basedOn w:val="a0"/>
    <w:link w:val="3"/>
    <w:rsid w:val="00F17D4C"/>
    <w:rPr>
      <w:rFonts w:ascii="Times New Roman" w:hAnsi="Times New Roman"/>
      <w:b/>
      <w:bCs/>
      <w:sz w:val="24"/>
      <w:szCs w:val="24"/>
    </w:rPr>
  </w:style>
  <w:style w:type="paragraph" w:customStyle="1" w:styleId="ConsNonformat">
    <w:name w:val="ConsNonformat"/>
    <w:rsid w:val="00F17D4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F17D4C"/>
    <w:pPr>
      <w:widowControl w:val="0"/>
    </w:pPr>
    <w:rPr>
      <w:rFonts w:ascii="Arial" w:hAnsi="Arial"/>
      <w:b/>
    </w:rPr>
  </w:style>
  <w:style w:type="character" w:customStyle="1" w:styleId="elementhandle">
    <w:name w:val="element_handle"/>
    <w:basedOn w:val="a0"/>
    <w:rsid w:val="00F17D4C"/>
    <w:rPr>
      <w:rFonts w:cs="Times New Roman"/>
    </w:rPr>
  </w:style>
  <w:style w:type="paragraph" w:styleId="HTML">
    <w:name w:val="HTML Preformatted"/>
    <w:basedOn w:val="a"/>
    <w:link w:val="HTML0"/>
    <w:rsid w:val="00F17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7D4C"/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F17D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semiHidden/>
    <w:rsid w:val="00F17D4C"/>
    <w:rPr>
      <w:sz w:val="16"/>
      <w:szCs w:val="16"/>
    </w:rPr>
  </w:style>
  <w:style w:type="paragraph" w:styleId="afa">
    <w:name w:val="annotation text"/>
    <w:basedOn w:val="a"/>
    <w:link w:val="afb"/>
    <w:semiHidden/>
    <w:rsid w:val="00F17D4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F17D4C"/>
    <w:rPr>
      <w:rFonts w:ascii="Times New Roman" w:hAnsi="Times New Roman"/>
    </w:rPr>
  </w:style>
  <w:style w:type="paragraph" w:styleId="afc">
    <w:name w:val="annotation subject"/>
    <w:basedOn w:val="afa"/>
    <w:next w:val="afa"/>
    <w:link w:val="afd"/>
    <w:semiHidden/>
    <w:rsid w:val="00F17D4C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F17D4C"/>
    <w:rPr>
      <w:b/>
      <w:bCs/>
    </w:rPr>
  </w:style>
  <w:style w:type="character" w:customStyle="1" w:styleId="12">
    <w:name w:val="Схема документа Знак1"/>
    <w:basedOn w:val="a0"/>
    <w:rsid w:val="00F17D4C"/>
    <w:rPr>
      <w:rFonts w:ascii="Tahoma" w:hAnsi="Tahoma" w:cs="Tahoma"/>
      <w:sz w:val="16"/>
      <w:szCs w:val="16"/>
    </w:rPr>
  </w:style>
  <w:style w:type="character" w:customStyle="1" w:styleId="13">
    <w:name w:val="Основной текст с отступом Знак1"/>
    <w:basedOn w:val="a0"/>
    <w:rsid w:val="00F17D4C"/>
    <w:rPr>
      <w:sz w:val="24"/>
      <w:szCs w:val="24"/>
    </w:rPr>
  </w:style>
  <w:style w:type="character" w:customStyle="1" w:styleId="210">
    <w:name w:val="Основной текст 2 Знак1"/>
    <w:basedOn w:val="a0"/>
    <w:rsid w:val="00F17D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6DA09-B6AA-4451-AFE4-6ACC6D47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5132</Words>
  <Characters>29256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34320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semenov</cp:lastModifiedBy>
  <cp:revision>3</cp:revision>
  <cp:lastPrinted>2016-11-22T12:30:00Z</cp:lastPrinted>
  <dcterms:created xsi:type="dcterms:W3CDTF">2018-05-23T09:54:00Z</dcterms:created>
  <dcterms:modified xsi:type="dcterms:W3CDTF">2018-05-23T09:56:00Z</dcterms:modified>
</cp:coreProperties>
</file>