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3E009E" w:rsidRPr="009E68FE" w:rsidRDefault="003E009E" w:rsidP="003E009E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EC7152" w:rsidRPr="00BD7D10" w:rsidTr="001676CD">
        <w:trPr>
          <w:trHeight w:val="634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BD7D10" w:rsidRDefault="00EC7152" w:rsidP="001676CD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EC7152" w:rsidRPr="00BD7D10" w:rsidTr="001676CD">
        <w:trPr>
          <w:trHeight w:val="2640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восемь тысяч восемьсот пятьдесят один рубль восемьдесят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618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двести пятьдесят один рубль девяносто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841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60D2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одна тысяча четыреста пятьдесят рублей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618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триста двадцать рублей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550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три тысячи сто восемьдесят семь рублей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995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890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32688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девять тысяч восемьсот девяносто рублей 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618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0737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737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0737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7371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три тысячи семьсот девять рублей шестьдесят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618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07371"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0737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7371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пятьсот семьдесят семь рублей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987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9F7E1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F7E1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F7E14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сорок один рубль двадцать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987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триста девяносто четыре рубля двадцать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995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восемьсот двадцать пять рублей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690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84FA0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двести семьдесят восемь рублей сорок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987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2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D462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462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6229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семьсот один рубль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183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D46229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46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6229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двести девяносто три рубля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690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Сорок четыре тысячи шестьсот пятьдесят девять рублей сорок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183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Двести четырнадцать тысяч четыреста восемьдесят шесть рублей пятьдесят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183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восемьсот двадцать один рубль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554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25DB">
              <w:rPr>
                <w:rFonts w:ascii="Times New Roman" w:hAnsi="Times New Roman"/>
                <w:color w:val="000000"/>
                <w:sz w:val="24"/>
                <w:szCs w:val="24"/>
              </w:rPr>
              <w:t>Пятьсот сорок два рубля тридцать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853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90196">
              <w:rPr>
                <w:rFonts w:ascii="Times New Roman" w:hAnsi="Times New Roman"/>
                <w:color w:val="000000"/>
                <w:sz w:val="24"/>
                <w:szCs w:val="24"/>
              </w:rPr>
              <w:t>737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9019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90196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тридцать семь рублей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629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90196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9019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90196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двести тридцать семь рублей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691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483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восемьдесят три рубля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562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одна тысяча восемьсот пятьдесят пять рублей двадцать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629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681F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девяносто один рубль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407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Пятьсот семьдесят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554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Шестьсот тридцать один рубль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901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42F2F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две тысячи шестьсот пятьдесят шесть рублей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839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900EF2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469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69CE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69C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69CE">
              <w:rPr>
                <w:rFonts w:ascii="Times New Roman" w:hAnsi="Times New Roman"/>
                <w:color w:val="000000"/>
                <w:sz w:val="24"/>
                <w:szCs w:val="24"/>
              </w:rPr>
              <w:t>Сорок шесть тысяч шестьсот тридцать пять рублей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EC7152">
        <w:trPr>
          <w:trHeight w:val="558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9C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69CE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469C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469CE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шесть тысяч сто девяносто три рубля шестьдесят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693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одна тысяча шестьсот двадцать один рубль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691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44A92">
              <w:rPr>
                <w:rFonts w:ascii="Times New Roman" w:hAnsi="Times New Roman"/>
                <w:sz w:val="24"/>
                <w:szCs w:val="24"/>
              </w:rPr>
              <w:t>Пятьдесят четыре тысячи сорок три рубля пятьдесят семь копеек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843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44A92">
              <w:rPr>
                <w:rFonts w:ascii="Times New Roman" w:hAnsi="Times New Roman"/>
                <w:color w:val="000000"/>
                <w:sz w:val="24"/>
                <w:szCs w:val="24"/>
              </w:rPr>
              <w:t>Триста четырнадцать тысяч триста пятьдесят пять рублей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685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348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43482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4348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43482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двести пятьдесят три рубля восемьдесят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556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4348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43482">
              <w:rPr>
                <w:rFonts w:ascii="Times New Roman" w:hAnsi="Times New Roman"/>
                <w:color w:val="000000"/>
                <w:sz w:val="24"/>
                <w:szCs w:val="24"/>
              </w:rPr>
              <w:t>563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4348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43482">
              <w:rPr>
                <w:rFonts w:ascii="Times New Roman" w:hAnsi="Times New Roman"/>
                <w:color w:val="000000"/>
                <w:sz w:val="24"/>
                <w:szCs w:val="24"/>
              </w:rPr>
              <w:t>Сорок четыре тысячи пятьсот шестьдесят три рубля пятьдесят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340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84C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84C6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84C6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84C6E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четыре тысячи сто семь рублей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703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84C6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84C6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84C6E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двадцать пять рублей шестьдесят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73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2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01203">
              <w:rPr>
                <w:rFonts w:ascii="Times New Roman" w:hAnsi="Times New Roman"/>
                <w:color w:val="000000"/>
                <w:sz w:val="24"/>
                <w:szCs w:val="24"/>
              </w:rPr>
              <w:t>864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0120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01203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восемьсот шестьдесят четыре рубля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340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40CD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640C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40CD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триста девяносто рублей восемьдесят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711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0640CD">
              <w:rPr>
                <w:rFonts w:ascii="Times New Roman" w:hAnsi="Times New Roman"/>
                <w:color w:val="000000"/>
                <w:sz w:val="24"/>
                <w:szCs w:val="24"/>
              </w:rPr>
              <w:t>569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640CD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640C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40CD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пятьсот шестьдесят девять тысяч сто восемьдесят пять рублей сорок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840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D7167D">
              <w:rPr>
                <w:rFonts w:ascii="Times New Roman" w:hAnsi="Times New Roman"/>
                <w:color w:val="000000"/>
                <w:sz w:val="24"/>
                <w:szCs w:val="24"/>
              </w:rPr>
              <w:t>045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167D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167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7167D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сорок пять тысяч восемьсот сорок три рубля восемьдесят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845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D5490F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5490F">
              <w:rPr>
                <w:rFonts w:ascii="Times New Roman" w:hAnsi="Times New Roman"/>
                <w:color w:val="000000"/>
                <w:sz w:val="24"/>
                <w:szCs w:val="24"/>
              </w:rPr>
              <w:t>693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5490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5490F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триста шестьдесят четыре тысячи шестьсот девяносто три рубля тридцать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2558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5490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5490F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5490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5490F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две тысячи сто пятьдесят девять рублей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EC7152">
        <w:trPr>
          <w:trHeight w:val="268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9074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074E">
              <w:rPr>
                <w:rFonts w:ascii="Times New Roman" w:hAnsi="Times New Roman"/>
                <w:color w:val="000000"/>
                <w:sz w:val="24"/>
                <w:szCs w:val="24"/>
              </w:rPr>
              <w:t>094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074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074E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шестьдесят семь тысяч девяносто четыре рубля тринадцать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987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9074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9074E">
              <w:rPr>
                <w:rFonts w:ascii="Times New Roman" w:hAnsi="Times New Roman"/>
                <w:color w:val="000000"/>
                <w:sz w:val="24"/>
                <w:szCs w:val="24"/>
              </w:rPr>
              <w:t>616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9074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074E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восемь тысяч шестьсот шестнадцать рублей 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557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965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965A1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5A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965A1">
              <w:rPr>
                <w:rFonts w:ascii="Times New Roman" w:hAnsi="Times New Roman"/>
                <w:color w:val="000000"/>
                <w:sz w:val="24"/>
                <w:szCs w:val="24"/>
              </w:rPr>
              <w:t>Сорок тысяч шестьсот тридцать пять рублей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7152" w:rsidRPr="00BD7D10" w:rsidTr="001676CD">
        <w:trPr>
          <w:trHeight w:val="1234"/>
        </w:trPr>
        <w:tc>
          <w:tcPr>
            <w:tcW w:w="0" w:type="auto"/>
            <w:vAlign w:val="center"/>
          </w:tcPr>
          <w:p w:rsidR="00EC7152" w:rsidRPr="00BD7D10" w:rsidRDefault="00EC7152" w:rsidP="001676CD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EC7152" w:rsidRPr="00BD7D10" w:rsidRDefault="00EC7152" w:rsidP="001676CD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EC7152" w:rsidRPr="00351BDD" w:rsidRDefault="00EC7152" w:rsidP="001676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965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965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65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965A1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пятьсот четыре рубля четырнадцать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E68FE" w:rsidRPr="00916D46" w:rsidRDefault="009E68FE" w:rsidP="009E68FE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2A3057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Аукцион проводится с </w:t>
      </w:r>
      <w:r>
        <w:rPr>
          <w:rFonts w:ascii="Times New Roman" w:hAnsi="Times New Roman"/>
        </w:rPr>
        <w:t>повышением</w:t>
      </w:r>
      <w:r w:rsidRPr="002A3057">
        <w:rPr>
          <w:rFonts w:ascii="Times New Roman" w:hAnsi="Times New Roman"/>
        </w:rPr>
        <w:t xml:space="preserve"> цены. Шаг аукциона на </w:t>
      </w:r>
      <w:r>
        <w:rPr>
          <w:rFonts w:ascii="Times New Roman" w:hAnsi="Times New Roman"/>
        </w:rPr>
        <w:t>повышение</w:t>
      </w:r>
      <w:r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E7007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5E172D">
        <w:rPr>
          <w:rFonts w:ascii="Times New Roman" w:hAnsi="Times New Roman"/>
        </w:rPr>
        <w:t>29</w:t>
      </w:r>
      <w:r w:rsidR="00D90286">
        <w:rPr>
          <w:rFonts w:ascii="Times New Roman" w:hAnsi="Times New Roman"/>
        </w:rPr>
        <w:t xml:space="preserve"> </w:t>
      </w:r>
      <w:r w:rsidR="00C1357F">
        <w:rPr>
          <w:rFonts w:ascii="Times New Roman" w:hAnsi="Times New Roman"/>
        </w:rPr>
        <w:t>ноября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proofErr w:type="spellStart"/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proofErr w:type="spellEnd"/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314A38">
        <w:rPr>
          <w:rFonts w:ascii="Times New Roman" w:hAnsi="Times New Roman"/>
          <w:b/>
        </w:rPr>
        <w:t>1</w:t>
      </w:r>
      <w:r w:rsidR="005E172D">
        <w:rPr>
          <w:rFonts w:ascii="Times New Roman" w:hAnsi="Times New Roman"/>
          <w:b/>
        </w:rPr>
        <w:t>3</w:t>
      </w:r>
      <w:r w:rsidR="00051956">
        <w:rPr>
          <w:rFonts w:ascii="Times New Roman" w:hAnsi="Times New Roman"/>
          <w:b/>
        </w:rPr>
        <w:t xml:space="preserve"> </w:t>
      </w:r>
      <w:r w:rsidR="005E172D">
        <w:rPr>
          <w:rFonts w:ascii="Times New Roman" w:hAnsi="Times New Roman"/>
          <w:b/>
        </w:rPr>
        <w:t>декабря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>Прием заявок для участия в аукционе производится с 29 ноября 2017 г. по 12 декабря 2017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314A38">
        <w:rPr>
          <w:rFonts w:ascii="Times New Roman" w:hAnsi="Times New Roman"/>
        </w:rPr>
        <w:t>1</w:t>
      </w:r>
      <w:r w:rsidR="005E172D">
        <w:rPr>
          <w:rFonts w:ascii="Times New Roman" w:hAnsi="Times New Roman"/>
        </w:rPr>
        <w:t>2</w:t>
      </w:r>
      <w:r w:rsidR="00314A38">
        <w:rPr>
          <w:rFonts w:ascii="Times New Roman" w:hAnsi="Times New Roman"/>
        </w:rPr>
        <w:t xml:space="preserve"> </w:t>
      </w:r>
      <w:r w:rsidR="005E172D">
        <w:rPr>
          <w:rFonts w:ascii="Times New Roman" w:hAnsi="Times New Roman"/>
        </w:rPr>
        <w:t>декабря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A3057" w:rsidRPr="002A3057" w:rsidRDefault="002A3057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>Порядок проведения аукциона.</w:t>
      </w:r>
    </w:p>
    <w:p w:rsidR="002A3057" w:rsidRDefault="002A3057" w:rsidP="002A3057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2A3057">
        <w:rPr>
          <w:rFonts w:ascii="Times New Roman" w:hAnsi="Times New Roman"/>
        </w:rPr>
        <w:t>Аукционистом по каждому Лоту оглашаются наименование имущества, основные его характеристики, начальная и минимальная цены продажи, шаг аукциона на повышение, шаг аукциона на понижение, а также правила ведения аукциона.</w:t>
      </w:r>
      <w:proofErr w:type="gramEnd"/>
      <w:r w:rsidRPr="002A3057">
        <w:rPr>
          <w:rFonts w:ascii="Times New Roman" w:hAnsi="Times New Roman"/>
        </w:rPr>
        <w:t xml:space="preserve">  Шаг аукциона на повышение и шаг аукциона на понижение устанавливаются Организатором торгов в фиксированной сумме и могут изменяться. Шаг аукциона на повышение должен составлять не более 5 процентов начальной цены продажи. Размер шага аукциона на понижение является кратным размеру шага аукциона на повышение</w:t>
      </w:r>
      <w:r>
        <w:rPr>
          <w:rFonts w:ascii="Times New Roman" w:hAnsi="Times New Roman"/>
        </w:rPr>
        <w:t>.</w:t>
      </w:r>
    </w:p>
    <w:p w:rsidR="002A3057" w:rsidRDefault="002A3057" w:rsidP="002A3057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После оглашения Аукционистом начальной цены продажи Участникам аукциона предлагается заявить эту цену путем поднятия карточки-идентификатора (далее – карточка). </w:t>
      </w:r>
    </w:p>
    <w:p w:rsidR="002A3057" w:rsidRDefault="002A3057" w:rsidP="002A30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2A3057">
        <w:rPr>
          <w:rFonts w:ascii="Times New Roman" w:hAnsi="Times New Roman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  <w:proofErr w:type="gramEnd"/>
    </w:p>
    <w:p w:rsidR="002A3057" w:rsidRDefault="002A3057" w:rsidP="002A30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2A3057" w:rsidRPr="002A3057" w:rsidRDefault="002A3057" w:rsidP="002A3057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2A3057">
        <w:rPr>
          <w:rFonts w:ascii="Times New Roman" w:hAnsi="Times New Roman"/>
        </w:rPr>
        <w:t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</w:t>
      </w:r>
      <w:proofErr w:type="gramEnd"/>
      <w:r w:rsidRPr="002A3057">
        <w:rPr>
          <w:rFonts w:ascii="Times New Roman" w:hAnsi="Times New Roman"/>
        </w:rPr>
        <w:t xml:space="preserve"> Далее цена продажи повышается на шаг аукциона Участниками аукциона путем поднятия карточки. Аукцион продолжается до тех пор, пока будут </w:t>
      </w:r>
      <w:proofErr w:type="gramStart"/>
      <w:r w:rsidRPr="002A3057">
        <w:rPr>
          <w:rFonts w:ascii="Times New Roman" w:hAnsi="Times New Roman"/>
        </w:rPr>
        <w:t>заявляться</w:t>
      </w:r>
      <w:proofErr w:type="gramEnd"/>
      <w:r w:rsidRPr="002A3057">
        <w:rPr>
          <w:rFonts w:ascii="Times New Roman" w:hAnsi="Times New Roman"/>
        </w:rPr>
        <w:t xml:space="preserve"> предложения по цене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2A3057" w:rsidRDefault="002A3057" w:rsidP="002A3057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В </w:t>
      </w:r>
      <w:proofErr w:type="gramStart"/>
      <w:r w:rsidRPr="002A3057">
        <w:rPr>
          <w:rFonts w:ascii="Times New Roman" w:hAnsi="Times New Roman"/>
        </w:rPr>
        <w:t>случае</w:t>
      </w:r>
      <w:proofErr w:type="gramEnd"/>
      <w:r w:rsidRPr="002A3057">
        <w:rPr>
          <w:rFonts w:ascii="Times New Roman" w:hAnsi="Times New Roman"/>
        </w:rPr>
        <w:t xml:space="preserve"> если после объявления начальной цены ни один из Участников аукциона не поднимет карточку, Аукционист понижает начальную цену в соответствии с шагом аукциона на понижение и объявляет новую цену продажи. Начальная цена продажи понижается с объявленным шагом аукциона на понижение до момента, когда хотя бы один из Участников аукциона согласится приобрести имущество по объявленной Аукционистом цене.</w:t>
      </w:r>
    </w:p>
    <w:p w:rsidR="002A3057" w:rsidRDefault="002A3057" w:rsidP="002A30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2A3057">
        <w:rPr>
          <w:rFonts w:ascii="Times New Roman" w:hAnsi="Times New Roman"/>
        </w:rPr>
        <w:t>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цене, Аукционист предлагает иным Участникам аукциона приобрести имущество по указанной цене.</w:t>
      </w:r>
      <w:proofErr w:type="gramEnd"/>
      <w:r w:rsidRPr="002A3057">
        <w:rPr>
          <w:rFonts w:ascii="Times New Roman" w:hAnsi="Times New Roman"/>
        </w:rPr>
        <w:t xml:space="preserve"> Если ни один из иных Участников аукциона не поднял карточку, Аукцион завершается. Победителем Аукциона признается указанный Участник аукциона, который поднял карточку единственным.</w:t>
      </w:r>
    </w:p>
    <w:p w:rsidR="002A3057" w:rsidRDefault="002A3057" w:rsidP="002A30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Если карточку поднял еще хотя бы один Участник Аукциона,  Аукционист предлагает другим Участникам аукциона увеличить начальную цену на величину шага аукциона на повышение. Далее Аукцион продолжается в порядке, указанном в п. </w:t>
      </w:r>
      <w:r>
        <w:rPr>
          <w:rFonts w:ascii="Times New Roman" w:hAnsi="Times New Roman"/>
        </w:rPr>
        <w:t>7</w:t>
      </w:r>
      <w:r w:rsidRPr="002A3057">
        <w:rPr>
          <w:rFonts w:ascii="Times New Roman" w:hAnsi="Times New Roman"/>
        </w:rPr>
        <w:t>.3.</w:t>
      </w:r>
    </w:p>
    <w:p w:rsidR="002A3057" w:rsidRDefault="002A3057" w:rsidP="002A3057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Снижение цены допускается до минимальной цены продажи. В </w:t>
      </w:r>
      <w:proofErr w:type="gramStart"/>
      <w:r w:rsidRPr="002A3057">
        <w:rPr>
          <w:rFonts w:ascii="Times New Roman" w:hAnsi="Times New Roman"/>
        </w:rPr>
        <w:t>случае</w:t>
      </w:r>
      <w:proofErr w:type="gramEnd"/>
      <w:r w:rsidRPr="002A3057">
        <w:rPr>
          <w:rFonts w:ascii="Times New Roman" w:hAnsi="Times New Roman"/>
        </w:rPr>
        <w:t xml:space="preserve"> достижения минимальной цены продажи в результате снижения начальной цены, Аукционист объявляет о ее достижении и повторяет ее три раза. Если хотя бы один Участник аукциона поднял карточку в подтверждение намерения приобрести имущество по указанной минимальной цене продажи, Аукционист предлагает иным Участникам аукциона приобрести имущество по указанной цене. </w:t>
      </w:r>
    </w:p>
    <w:p w:rsidR="002A3057" w:rsidRPr="002A3057" w:rsidRDefault="002A3057" w:rsidP="002A30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Если ни один из иных Участников аукциона не поднял карточку, Аукцион завершается. Победителем Аукциона признается указанный Участник аукциона, номер карточки которого и предложенная им цена (минимальная цена продажи) были названы Аукционистом. </w:t>
      </w:r>
    </w:p>
    <w:p w:rsidR="002A3057" w:rsidRPr="002A3057" w:rsidRDefault="002A3057" w:rsidP="002A305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 xml:space="preserve">Если карточку поднял еще хотя бы один Участник Аукциона, Аукционист предлагает Участникам аукциона увеличить начальную цену на величину шага аукциона на повышение. Далее Аукцион продолжается в порядке, предусмотренном в порядке, указанном в п. </w:t>
      </w:r>
      <w:r>
        <w:rPr>
          <w:rFonts w:ascii="Times New Roman" w:hAnsi="Times New Roman"/>
        </w:rPr>
        <w:t>7</w:t>
      </w:r>
      <w:r w:rsidRPr="002A3057">
        <w:rPr>
          <w:rFonts w:ascii="Times New Roman" w:hAnsi="Times New Roman"/>
        </w:rPr>
        <w:t xml:space="preserve">.3. </w:t>
      </w:r>
    </w:p>
    <w:p w:rsidR="002A3057" w:rsidRDefault="002A3057" w:rsidP="002A30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A3057">
        <w:rPr>
          <w:rFonts w:ascii="Times New Roman" w:hAnsi="Times New Roman"/>
        </w:rPr>
        <w:t>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продажи, Аукцион признается несостоявшимся.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gramStart"/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proofErr w:type="gramEnd"/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  <w:proofErr w:type="gramEnd"/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C3" w:rsidRDefault="00840FC3" w:rsidP="00D75776">
      <w:pPr>
        <w:spacing w:after="0" w:line="240" w:lineRule="auto"/>
      </w:pPr>
      <w:r>
        <w:separator/>
      </w:r>
    </w:p>
  </w:endnote>
  <w:endnote w:type="continuationSeparator" w:id="0">
    <w:p w:rsidR="00840FC3" w:rsidRDefault="00840FC3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C3" w:rsidRDefault="00840FC3" w:rsidP="00D75776">
      <w:pPr>
        <w:spacing w:after="0" w:line="240" w:lineRule="auto"/>
      </w:pPr>
      <w:r>
        <w:separator/>
      </w:r>
    </w:p>
  </w:footnote>
  <w:footnote w:type="continuationSeparator" w:id="0">
    <w:p w:rsidR="00840FC3" w:rsidRDefault="00840FC3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A6612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F602D"/>
    <w:rsid w:val="0081124D"/>
    <w:rsid w:val="008165AB"/>
    <w:rsid w:val="008225AF"/>
    <w:rsid w:val="00840FC3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B02C4"/>
    <w:rsid w:val="009B2C36"/>
    <w:rsid w:val="009E15C5"/>
    <w:rsid w:val="009E2A3F"/>
    <w:rsid w:val="009E68FE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C2F8C-62A2-4A8B-B67A-AF884B6D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34835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6</cp:revision>
  <cp:lastPrinted>2016-11-22T12:30:00Z</cp:lastPrinted>
  <dcterms:created xsi:type="dcterms:W3CDTF">2017-11-28T08:31:00Z</dcterms:created>
  <dcterms:modified xsi:type="dcterms:W3CDTF">2017-11-28T14:38:00Z</dcterms:modified>
</cp:coreProperties>
</file>