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66F" w:rsidRPr="00A16525" w:rsidRDefault="00CB366F" w:rsidP="00CB366F">
      <w:pPr>
        <w:pStyle w:val="a3"/>
        <w:ind w:left="4140"/>
        <w:jc w:val="right"/>
        <w:rPr>
          <w:rFonts w:ascii="Times New Roman" w:hAnsi="Times New Roman" w:cs="Times New Roman"/>
        </w:rPr>
      </w:pPr>
      <w:r w:rsidRPr="00A16525">
        <w:rPr>
          <w:rFonts w:ascii="Times New Roman" w:hAnsi="Times New Roman" w:cs="Times New Roman"/>
        </w:rPr>
        <w:t>УТВЕРЖДЕНО</w:t>
      </w:r>
    </w:p>
    <w:p w:rsidR="00CB366F" w:rsidRPr="00A16525" w:rsidRDefault="00CB366F" w:rsidP="00CB366F">
      <w:pPr>
        <w:pStyle w:val="a3"/>
        <w:ind w:left="4140"/>
        <w:jc w:val="right"/>
        <w:rPr>
          <w:rFonts w:ascii="Times New Roman" w:hAnsi="Times New Roman" w:cs="Times New Roman"/>
        </w:rPr>
      </w:pPr>
      <w:r w:rsidRPr="00A16525">
        <w:rPr>
          <w:rFonts w:ascii="Times New Roman" w:hAnsi="Times New Roman" w:cs="Times New Roman"/>
        </w:rPr>
        <w:t>Приказом Генерального директора</w:t>
      </w:r>
    </w:p>
    <w:p w:rsidR="00CB366F" w:rsidRDefault="00620783" w:rsidP="00620783">
      <w:pPr>
        <w:pStyle w:val="a3"/>
        <w:ind w:left="4140"/>
        <w:jc w:val="right"/>
        <w:rPr>
          <w:rFonts w:ascii="Times New Roman" w:hAnsi="Times New Roman" w:cs="Times New Roman"/>
        </w:rPr>
      </w:pPr>
      <w:r w:rsidRPr="00620783">
        <w:rPr>
          <w:rFonts w:ascii="Times New Roman" w:hAnsi="Times New Roman" w:cs="Times New Roman"/>
        </w:rPr>
        <w:t xml:space="preserve">ООО «КАПИТАЛ ЭССЕТ </w:t>
      </w:r>
      <w:r w:rsidR="00E86B32" w:rsidRPr="00620783">
        <w:rPr>
          <w:rFonts w:ascii="Times New Roman" w:hAnsi="Times New Roman" w:cs="Times New Roman"/>
        </w:rPr>
        <w:t>МЕНЕДЖМЕНТ»</w:t>
      </w:r>
      <w:r w:rsidR="00E86B32" w:rsidRPr="0002385C">
        <w:rPr>
          <w:rFonts w:ascii="Times New Roman" w:hAnsi="Times New Roman" w:cs="Times New Roman"/>
        </w:rPr>
        <w:t xml:space="preserve">  </w:t>
      </w:r>
      <w:r w:rsidR="00CB366F" w:rsidRPr="0002385C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6A70A1" w:rsidRPr="0002385C">
        <w:rPr>
          <w:rFonts w:ascii="Times New Roman" w:hAnsi="Times New Roman" w:cs="Times New Roman"/>
        </w:rPr>
        <w:t xml:space="preserve">                        </w:t>
      </w:r>
      <w:r w:rsidR="00CB366F" w:rsidRPr="0002385C">
        <w:rPr>
          <w:rFonts w:ascii="Times New Roman" w:hAnsi="Times New Roman" w:cs="Times New Roman"/>
        </w:rPr>
        <w:t xml:space="preserve"> </w:t>
      </w:r>
      <w:r w:rsidR="00CB366F" w:rsidRPr="001E11E5">
        <w:rPr>
          <w:rFonts w:ascii="Times New Roman" w:hAnsi="Times New Roman" w:cs="Times New Roman"/>
        </w:rPr>
        <w:t>№</w:t>
      </w:r>
      <w:r w:rsidR="00724C27" w:rsidRPr="001E11E5">
        <w:rPr>
          <w:rFonts w:ascii="Times New Roman" w:hAnsi="Times New Roman" w:cs="Times New Roman"/>
        </w:rPr>
        <w:t xml:space="preserve"> </w:t>
      </w:r>
      <w:r w:rsidR="00926839" w:rsidRPr="001E11E5">
        <w:rPr>
          <w:rFonts w:ascii="Times New Roman" w:hAnsi="Times New Roman" w:cs="Times New Roman"/>
        </w:rPr>
        <w:t>1</w:t>
      </w:r>
      <w:r w:rsidR="00514930" w:rsidRPr="001E11E5">
        <w:rPr>
          <w:rFonts w:ascii="Times New Roman" w:hAnsi="Times New Roman" w:cs="Times New Roman"/>
        </w:rPr>
        <w:t>-</w:t>
      </w:r>
      <w:r w:rsidR="00926839" w:rsidRPr="001E11E5">
        <w:rPr>
          <w:rFonts w:ascii="Times New Roman" w:hAnsi="Times New Roman" w:cs="Times New Roman"/>
        </w:rPr>
        <w:t>2</w:t>
      </w:r>
      <w:r w:rsidR="001E11E5" w:rsidRPr="001E11E5">
        <w:rPr>
          <w:rFonts w:ascii="Times New Roman" w:hAnsi="Times New Roman" w:cs="Times New Roman"/>
        </w:rPr>
        <w:t>5</w:t>
      </w:r>
      <w:r w:rsidR="00CB2173" w:rsidRPr="001E11E5">
        <w:rPr>
          <w:rFonts w:ascii="Times New Roman" w:hAnsi="Times New Roman" w:cs="Times New Roman"/>
        </w:rPr>
        <w:t>0517</w:t>
      </w:r>
      <w:r w:rsidR="002506F1" w:rsidRPr="001E11E5">
        <w:rPr>
          <w:rFonts w:ascii="Times New Roman" w:hAnsi="Times New Roman" w:cs="Times New Roman"/>
        </w:rPr>
        <w:t xml:space="preserve">  </w:t>
      </w:r>
      <w:r w:rsidR="00CB366F" w:rsidRPr="001E11E5">
        <w:rPr>
          <w:rFonts w:ascii="Times New Roman" w:hAnsi="Times New Roman" w:cs="Times New Roman"/>
        </w:rPr>
        <w:t>от «</w:t>
      </w:r>
      <w:r w:rsidR="00926839" w:rsidRPr="001E11E5">
        <w:rPr>
          <w:rFonts w:ascii="Times New Roman" w:hAnsi="Times New Roman" w:cs="Times New Roman"/>
        </w:rPr>
        <w:t>2</w:t>
      </w:r>
      <w:r w:rsidR="001E11E5" w:rsidRPr="001E11E5">
        <w:rPr>
          <w:rFonts w:ascii="Times New Roman" w:hAnsi="Times New Roman" w:cs="Times New Roman"/>
        </w:rPr>
        <w:t>5</w:t>
      </w:r>
      <w:r w:rsidR="00CB366F" w:rsidRPr="001E11E5">
        <w:rPr>
          <w:rFonts w:ascii="Times New Roman" w:hAnsi="Times New Roman" w:cs="Times New Roman"/>
        </w:rPr>
        <w:t xml:space="preserve">» </w:t>
      </w:r>
      <w:r w:rsidR="00CB2173" w:rsidRPr="001E11E5">
        <w:rPr>
          <w:rFonts w:ascii="Times New Roman" w:hAnsi="Times New Roman" w:cs="Times New Roman"/>
        </w:rPr>
        <w:t>мая</w:t>
      </w:r>
      <w:r w:rsidR="00CB366F" w:rsidRPr="001E11E5">
        <w:rPr>
          <w:rFonts w:ascii="Times New Roman" w:hAnsi="Times New Roman" w:cs="Times New Roman"/>
        </w:rPr>
        <w:t xml:space="preserve"> 20</w:t>
      </w:r>
      <w:r w:rsidR="0002385C" w:rsidRPr="001E11E5">
        <w:rPr>
          <w:rFonts w:ascii="Times New Roman" w:hAnsi="Times New Roman" w:cs="Times New Roman"/>
        </w:rPr>
        <w:t>1</w:t>
      </w:r>
      <w:r w:rsidR="00CB2173" w:rsidRPr="001E11E5">
        <w:rPr>
          <w:rFonts w:ascii="Times New Roman" w:hAnsi="Times New Roman" w:cs="Times New Roman"/>
        </w:rPr>
        <w:t>7</w:t>
      </w:r>
      <w:r w:rsidR="00830965" w:rsidRPr="001E11E5">
        <w:rPr>
          <w:rFonts w:ascii="Times New Roman" w:hAnsi="Times New Roman" w:cs="Times New Roman"/>
        </w:rPr>
        <w:t xml:space="preserve"> года</w:t>
      </w:r>
      <w:r w:rsidR="00CB366F" w:rsidRPr="005130FE">
        <w:rPr>
          <w:rFonts w:ascii="Times New Roman" w:hAnsi="Times New Roman" w:cs="Times New Roman"/>
        </w:rPr>
        <w:t xml:space="preserve"> </w:t>
      </w:r>
    </w:p>
    <w:p w:rsidR="00830965" w:rsidRPr="00051657" w:rsidRDefault="00830965" w:rsidP="00620783">
      <w:pPr>
        <w:pStyle w:val="a3"/>
        <w:ind w:left="4140"/>
        <w:jc w:val="right"/>
        <w:rPr>
          <w:rFonts w:ascii="Times New Roman" w:hAnsi="Times New Roman" w:cs="Times New Roman"/>
        </w:rPr>
      </w:pPr>
    </w:p>
    <w:p w:rsidR="00CB366F" w:rsidRPr="00CB366F" w:rsidRDefault="00CB366F" w:rsidP="00CB366F">
      <w:pPr>
        <w:jc w:val="center"/>
      </w:pPr>
    </w:p>
    <w:p w:rsidR="00CB366F" w:rsidRPr="00527AD6" w:rsidRDefault="00CB366F" w:rsidP="00CB366F">
      <w:pPr>
        <w:pStyle w:val="a3"/>
        <w:spacing w:after="60"/>
        <w:ind w:firstLine="284"/>
        <w:rPr>
          <w:rFonts w:ascii="Times New Roman" w:hAnsi="Times New Roman" w:cs="Times New Roman"/>
          <w:bCs/>
        </w:rPr>
      </w:pPr>
      <w:r w:rsidRPr="00C659B3">
        <w:rPr>
          <w:rFonts w:ascii="Times New Roman" w:hAnsi="Times New Roman" w:cs="Times New Roman"/>
          <w:bCs/>
        </w:rPr>
        <w:t xml:space="preserve">Изменения и дополнения </w:t>
      </w:r>
      <w:r w:rsidR="0047092C" w:rsidRPr="00C659B3">
        <w:rPr>
          <w:rFonts w:ascii="Times New Roman" w:hAnsi="Times New Roman" w:cs="Times New Roman"/>
          <w:bCs/>
        </w:rPr>
        <w:t xml:space="preserve">№ </w:t>
      </w:r>
      <w:r w:rsidR="002506F1">
        <w:rPr>
          <w:rFonts w:ascii="Times New Roman" w:hAnsi="Times New Roman" w:cs="Times New Roman"/>
          <w:bCs/>
        </w:rPr>
        <w:t>00</w:t>
      </w:r>
      <w:r w:rsidR="001951C4">
        <w:rPr>
          <w:rFonts w:ascii="Times New Roman" w:hAnsi="Times New Roman" w:cs="Times New Roman"/>
          <w:bCs/>
        </w:rPr>
        <w:t>6</w:t>
      </w:r>
    </w:p>
    <w:p w:rsidR="00CB366F" w:rsidRPr="00A16525" w:rsidRDefault="00CB366F" w:rsidP="00CB366F">
      <w:pPr>
        <w:pStyle w:val="a3"/>
        <w:spacing w:after="60"/>
        <w:ind w:firstLine="284"/>
        <w:rPr>
          <w:rFonts w:ascii="Times New Roman" w:hAnsi="Times New Roman" w:cs="Times New Roman"/>
          <w:bCs/>
        </w:rPr>
      </w:pPr>
      <w:r w:rsidRPr="00A16525">
        <w:rPr>
          <w:rFonts w:ascii="Times New Roman" w:hAnsi="Times New Roman" w:cs="Times New Roman"/>
          <w:bCs/>
        </w:rPr>
        <w:t>в Правила доверительного управления</w:t>
      </w:r>
    </w:p>
    <w:p w:rsidR="001E31A2" w:rsidRPr="00252D45" w:rsidRDefault="001E31A2" w:rsidP="001E31A2">
      <w:pPr>
        <w:keepNext/>
        <w:widowControl w:val="0"/>
        <w:suppressLineNumbers/>
        <w:suppressAutoHyphens/>
        <w:autoSpaceDE w:val="0"/>
        <w:autoSpaceDN w:val="0"/>
        <w:adjustRightInd w:val="0"/>
        <w:spacing w:before="120"/>
        <w:jc w:val="center"/>
        <w:rPr>
          <w:b/>
          <w:bCs/>
        </w:rPr>
      </w:pPr>
      <w:r w:rsidRPr="00252D45">
        <w:rPr>
          <w:b/>
          <w:bCs/>
        </w:rPr>
        <w:t>Закрытым</w:t>
      </w:r>
      <w:r w:rsidRPr="003E4B6E">
        <w:t xml:space="preserve"> </w:t>
      </w:r>
      <w:r w:rsidRPr="00252D45">
        <w:rPr>
          <w:b/>
          <w:bCs/>
        </w:rPr>
        <w:t xml:space="preserve">паевым инвестиционным фондом </w:t>
      </w:r>
      <w:r w:rsidRPr="005846E4">
        <w:rPr>
          <w:b/>
          <w:bCs/>
        </w:rPr>
        <w:t>рентным</w:t>
      </w:r>
    </w:p>
    <w:p w:rsidR="00DD7909" w:rsidRDefault="00DD7909" w:rsidP="0070046D">
      <w:pPr>
        <w:pStyle w:val="a3"/>
        <w:spacing w:after="60"/>
        <w:ind w:firstLine="284"/>
        <w:rPr>
          <w:rFonts w:ascii="Times New Roman" w:hAnsi="Times New Roman" w:cs="Times New Roman"/>
          <w:b/>
          <w:bCs/>
          <w:sz w:val="32"/>
          <w:szCs w:val="32"/>
        </w:rPr>
      </w:pPr>
      <w:r w:rsidRPr="00DD7909">
        <w:rPr>
          <w:rFonts w:ascii="Times New Roman" w:hAnsi="Times New Roman" w:cs="Times New Roman"/>
          <w:b/>
          <w:bCs/>
          <w:sz w:val="32"/>
          <w:szCs w:val="32"/>
        </w:rPr>
        <w:t>«Капитальные инвестиции»</w:t>
      </w:r>
    </w:p>
    <w:p w:rsidR="00CB366F" w:rsidRPr="0070046D" w:rsidRDefault="00DD7909" w:rsidP="0070046D">
      <w:pPr>
        <w:pStyle w:val="a3"/>
        <w:spacing w:after="60"/>
        <w:ind w:firstLine="284"/>
        <w:rPr>
          <w:rFonts w:ascii="Times New Roman" w:hAnsi="Times New Roman" w:cs="Times New Roman"/>
        </w:rPr>
      </w:pPr>
      <w:r w:rsidRPr="00DD7909">
        <w:rPr>
          <w:rFonts w:ascii="Times New Roman" w:hAnsi="Times New Roman" w:cs="Times New Roman"/>
          <w:bCs/>
        </w:rPr>
        <w:t>Правила доверительного управления фондом зарегистрированы ФСФР России от 11.10.2012 за № 2461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860"/>
        <w:gridCol w:w="5128"/>
      </w:tblGrid>
      <w:tr w:rsidR="00CB366F" w:rsidRPr="008C47B1" w:rsidTr="00F61B66">
        <w:tc>
          <w:tcPr>
            <w:tcW w:w="540" w:type="dxa"/>
          </w:tcPr>
          <w:p w:rsidR="00CB366F" w:rsidRPr="008C47B1" w:rsidRDefault="00CB366F" w:rsidP="005921CC">
            <w:pPr>
              <w:spacing w:after="60"/>
              <w:jc w:val="center"/>
            </w:pPr>
            <w:r w:rsidRPr="008C47B1">
              <w:t xml:space="preserve">№ </w:t>
            </w:r>
            <w:proofErr w:type="spellStart"/>
            <w:r w:rsidRPr="008C47B1">
              <w:t>п</w:t>
            </w:r>
            <w:proofErr w:type="gramStart"/>
            <w:r w:rsidRPr="008C47B1">
              <w:t>.п</w:t>
            </w:r>
            <w:proofErr w:type="spellEnd"/>
            <w:proofErr w:type="gramEnd"/>
          </w:p>
        </w:tc>
        <w:tc>
          <w:tcPr>
            <w:tcW w:w="4860" w:type="dxa"/>
          </w:tcPr>
          <w:p w:rsidR="00CB366F" w:rsidRPr="008C47B1" w:rsidRDefault="00CB366F" w:rsidP="005921CC">
            <w:pPr>
              <w:pStyle w:val="3"/>
              <w:rPr>
                <w:b/>
              </w:rPr>
            </w:pPr>
            <w:r w:rsidRPr="008C47B1">
              <w:rPr>
                <w:b/>
              </w:rPr>
              <w:t xml:space="preserve">Старая редакция </w:t>
            </w:r>
          </w:p>
        </w:tc>
        <w:tc>
          <w:tcPr>
            <w:tcW w:w="5128" w:type="dxa"/>
          </w:tcPr>
          <w:p w:rsidR="00CB366F" w:rsidRPr="008C47B1" w:rsidRDefault="00CB366F" w:rsidP="005921CC">
            <w:pPr>
              <w:pStyle w:val="3"/>
              <w:rPr>
                <w:b/>
              </w:rPr>
            </w:pPr>
            <w:r w:rsidRPr="008C47B1">
              <w:rPr>
                <w:b/>
              </w:rPr>
              <w:t>Новая редакция</w:t>
            </w:r>
          </w:p>
        </w:tc>
      </w:tr>
      <w:tr w:rsidR="00B1404B" w:rsidRPr="00A16525" w:rsidTr="002B68A4">
        <w:trPr>
          <w:trHeight w:val="896"/>
        </w:trPr>
        <w:tc>
          <w:tcPr>
            <w:tcW w:w="540" w:type="dxa"/>
          </w:tcPr>
          <w:p w:rsidR="00B1404B" w:rsidRPr="00B1404B" w:rsidRDefault="00B1404B" w:rsidP="005921CC">
            <w:pPr>
              <w:spacing w:after="60"/>
              <w:jc w:val="center"/>
            </w:pPr>
            <w:r>
              <w:rPr>
                <w:lang w:val="en-US"/>
              </w:rPr>
              <w:t>1.</w:t>
            </w:r>
          </w:p>
        </w:tc>
        <w:tc>
          <w:tcPr>
            <w:tcW w:w="4860" w:type="dxa"/>
          </w:tcPr>
          <w:p w:rsidR="00B1404B" w:rsidRPr="00A65CFD" w:rsidRDefault="00216EA8" w:rsidP="005941AF">
            <w:r w:rsidRPr="00216EA8">
              <w:rPr>
                <w:sz w:val="22"/>
                <w:szCs w:val="22"/>
              </w:rPr>
              <w:t xml:space="preserve">14. </w:t>
            </w:r>
            <w:r w:rsidR="00647CB6" w:rsidRPr="00647CB6">
              <w:rPr>
                <w:sz w:val="22"/>
                <w:szCs w:val="22"/>
              </w:rPr>
              <w:t>Полное фирменное наименование аудитора Фонда (далее – Аудитор): Общество с ограниченной ответственностью «</w:t>
            </w:r>
            <w:r w:rsidR="00647CB6">
              <w:rPr>
                <w:sz w:val="22"/>
                <w:szCs w:val="22"/>
              </w:rPr>
              <w:t>Профит Хаус. Финансы и Аудит».</w:t>
            </w:r>
          </w:p>
        </w:tc>
        <w:tc>
          <w:tcPr>
            <w:tcW w:w="5128" w:type="dxa"/>
          </w:tcPr>
          <w:p w:rsidR="00B1404B" w:rsidRPr="00A65CFD" w:rsidRDefault="00216EA8" w:rsidP="00724C27">
            <w:r>
              <w:rPr>
                <w:sz w:val="22"/>
                <w:szCs w:val="22"/>
              </w:rPr>
              <w:t>14</w:t>
            </w:r>
            <w:r w:rsidRPr="00216EA8">
              <w:rPr>
                <w:sz w:val="22"/>
                <w:szCs w:val="22"/>
              </w:rPr>
              <w:t xml:space="preserve">. Полное фирменное наименование аудиторской организации Фонда - Общество с ограниченной ответственностью «Ресурс-Аудит» (далее - </w:t>
            </w:r>
            <w:r w:rsidR="001951C4" w:rsidRPr="00647CB6">
              <w:rPr>
                <w:sz w:val="22"/>
                <w:szCs w:val="22"/>
              </w:rPr>
              <w:t>Аудитор</w:t>
            </w:r>
            <w:r w:rsidRPr="00216EA8">
              <w:rPr>
                <w:sz w:val="22"/>
                <w:szCs w:val="22"/>
              </w:rPr>
              <w:t>).</w:t>
            </w:r>
          </w:p>
        </w:tc>
      </w:tr>
      <w:tr w:rsidR="00620783" w:rsidRPr="00A16525" w:rsidTr="00F61B66">
        <w:trPr>
          <w:trHeight w:val="1632"/>
        </w:trPr>
        <w:tc>
          <w:tcPr>
            <w:tcW w:w="540" w:type="dxa"/>
          </w:tcPr>
          <w:p w:rsidR="00620783" w:rsidRDefault="00B1404B" w:rsidP="005921CC">
            <w:pPr>
              <w:spacing w:after="60"/>
              <w:jc w:val="center"/>
            </w:pPr>
            <w:r>
              <w:t>2</w:t>
            </w:r>
            <w:r w:rsidR="00DD7909">
              <w:t>.</w:t>
            </w:r>
          </w:p>
        </w:tc>
        <w:tc>
          <w:tcPr>
            <w:tcW w:w="4860" w:type="dxa"/>
          </w:tcPr>
          <w:p w:rsidR="00620783" w:rsidRPr="005941AF" w:rsidRDefault="00216EA8" w:rsidP="00011BB0">
            <w:r w:rsidRPr="00216EA8">
              <w:rPr>
                <w:sz w:val="22"/>
                <w:szCs w:val="22"/>
              </w:rPr>
              <w:t xml:space="preserve">15. </w:t>
            </w:r>
            <w:r w:rsidR="00647CB6" w:rsidRPr="00647CB6">
              <w:rPr>
                <w:sz w:val="22"/>
                <w:szCs w:val="22"/>
              </w:rPr>
              <w:t xml:space="preserve">Место нахождения Аудитора: 143000, Московская область, </w:t>
            </w:r>
            <w:proofErr w:type="gramStart"/>
            <w:r w:rsidR="00647CB6" w:rsidRPr="00647CB6">
              <w:rPr>
                <w:sz w:val="22"/>
                <w:szCs w:val="22"/>
              </w:rPr>
              <w:t>г</w:t>
            </w:r>
            <w:proofErr w:type="gramEnd"/>
            <w:r w:rsidR="00647CB6" w:rsidRPr="00647CB6">
              <w:rPr>
                <w:sz w:val="22"/>
                <w:szCs w:val="22"/>
              </w:rPr>
              <w:t>. Одинцово, ул. Ново-Спортивная, д. 4, к. 1, офис 2.</w:t>
            </w:r>
          </w:p>
        </w:tc>
        <w:tc>
          <w:tcPr>
            <w:tcW w:w="5128" w:type="dxa"/>
          </w:tcPr>
          <w:p w:rsidR="00620783" w:rsidRPr="009A7F9E" w:rsidRDefault="00926839" w:rsidP="009A7F9E">
            <w:r w:rsidRPr="00926839">
              <w:rPr>
                <w:sz w:val="22"/>
                <w:szCs w:val="22"/>
              </w:rPr>
              <w:t xml:space="preserve">15. Место нахождения Аудитора - 107045, Россия, </w:t>
            </w:r>
            <w:proofErr w:type="gramStart"/>
            <w:r w:rsidRPr="00926839">
              <w:rPr>
                <w:sz w:val="22"/>
                <w:szCs w:val="22"/>
              </w:rPr>
              <w:t>г</w:t>
            </w:r>
            <w:proofErr w:type="gramEnd"/>
            <w:r w:rsidRPr="00926839">
              <w:rPr>
                <w:sz w:val="22"/>
                <w:szCs w:val="22"/>
              </w:rPr>
              <w:t xml:space="preserve">. Москва, Луков пер., д. 4, </w:t>
            </w:r>
            <w:proofErr w:type="spellStart"/>
            <w:r w:rsidRPr="00926839">
              <w:rPr>
                <w:sz w:val="22"/>
                <w:szCs w:val="22"/>
              </w:rPr>
              <w:t>пом</w:t>
            </w:r>
            <w:proofErr w:type="spellEnd"/>
            <w:r w:rsidRPr="00926839">
              <w:rPr>
                <w:sz w:val="22"/>
                <w:szCs w:val="22"/>
              </w:rPr>
              <w:t>. I, комн. 8.</w:t>
            </w:r>
          </w:p>
        </w:tc>
      </w:tr>
    </w:tbl>
    <w:p w:rsidR="006A70A1" w:rsidRDefault="006A70A1"/>
    <w:p w:rsidR="006A70A1" w:rsidRDefault="006A70A1"/>
    <w:p w:rsidR="00724C27" w:rsidRDefault="00724C27" w:rsidP="00724C27">
      <w:pPr>
        <w:rPr>
          <w:b/>
        </w:rPr>
      </w:pPr>
    </w:p>
    <w:p w:rsidR="00724C27" w:rsidRDefault="00724C27" w:rsidP="00724C27">
      <w:pPr>
        <w:rPr>
          <w:b/>
        </w:rPr>
      </w:pPr>
    </w:p>
    <w:p w:rsidR="00724C27" w:rsidRPr="00724C27" w:rsidRDefault="00724C27" w:rsidP="00724C27">
      <w:pPr>
        <w:rPr>
          <w:b/>
        </w:rPr>
      </w:pPr>
      <w:r w:rsidRPr="00724C27">
        <w:rPr>
          <w:b/>
        </w:rPr>
        <w:t>Генеральный директор</w:t>
      </w:r>
      <w:r w:rsidRPr="00724C27">
        <w:rPr>
          <w:b/>
        </w:rPr>
        <w:tab/>
      </w:r>
      <w:r w:rsidRPr="00724C27">
        <w:rPr>
          <w:b/>
        </w:rPr>
        <w:tab/>
      </w:r>
      <w:r w:rsidRPr="00724C27">
        <w:rPr>
          <w:b/>
        </w:rPr>
        <w:tab/>
      </w:r>
      <w:r>
        <w:rPr>
          <w:b/>
        </w:rPr>
        <w:t xml:space="preserve">                        </w:t>
      </w:r>
    </w:p>
    <w:p w:rsidR="00724C27" w:rsidRPr="00724C27" w:rsidRDefault="00724C27" w:rsidP="00724C27">
      <w:pPr>
        <w:tabs>
          <w:tab w:val="left" w:pos="5733"/>
          <w:tab w:val="left" w:pos="6303"/>
        </w:tabs>
        <w:rPr>
          <w:b/>
        </w:rPr>
      </w:pPr>
      <w:r w:rsidRPr="00724C27">
        <w:rPr>
          <w:b/>
        </w:rPr>
        <w:t>ООО «КАПИТАЛ ЭССЕТ МЕНЕДЖМЕНТ»</w:t>
      </w:r>
      <w:r>
        <w:rPr>
          <w:b/>
        </w:rPr>
        <w:tab/>
        <w:t>_______________________</w:t>
      </w:r>
      <w:r w:rsidRPr="00724C27">
        <w:rPr>
          <w:b/>
        </w:rPr>
        <w:t xml:space="preserve"> </w:t>
      </w:r>
      <w:r w:rsidR="00216EA8">
        <w:rPr>
          <w:b/>
        </w:rPr>
        <w:t>Горбенко П.Л.</w:t>
      </w:r>
    </w:p>
    <w:p w:rsidR="00724C27" w:rsidRPr="00724C27" w:rsidRDefault="00724C27" w:rsidP="00724C27">
      <w:pPr>
        <w:tabs>
          <w:tab w:val="left" w:pos="7051"/>
        </w:tabs>
        <w:rPr>
          <w:b/>
          <w:sz w:val="18"/>
          <w:szCs w:val="18"/>
        </w:rPr>
      </w:pPr>
      <w:r>
        <w:rPr>
          <w:b/>
        </w:rPr>
        <w:tab/>
      </w:r>
      <w:r w:rsidRPr="00724C27">
        <w:rPr>
          <w:b/>
          <w:sz w:val="18"/>
          <w:szCs w:val="18"/>
        </w:rPr>
        <w:t>М.П.</w:t>
      </w:r>
    </w:p>
    <w:p w:rsidR="006A70A1" w:rsidRPr="00830965" w:rsidRDefault="00724C27" w:rsidP="00724C27">
      <w:pPr>
        <w:rPr>
          <w:b/>
        </w:rPr>
      </w:pPr>
      <w:r w:rsidRPr="00724C27">
        <w:rPr>
          <w:b/>
        </w:rPr>
        <w:tab/>
      </w:r>
    </w:p>
    <w:sectPr w:rsidR="006A70A1" w:rsidRPr="00830965" w:rsidSect="00CB366F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472AA"/>
    <w:multiLevelType w:val="multilevel"/>
    <w:tmpl w:val="DAC65FD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366F"/>
    <w:rsid w:val="00011BB0"/>
    <w:rsid w:val="0002385C"/>
    <w:rsid w:val="00051657"/>
    <w:rsid w:val="000A254E"/>
    <w:rsid w:val="000A550D"/>
    <w:rsid w:val="000B75A4"/>
    <w:rsid w:val="000C1C1C"/>
    <w:rsid w:val="000C398E"/>
    <w:rsid w:val="00104C83"/>
    <w:rsid w:val="001272B9"/>
    <w:rsid w:val="00137F3D"/>
    <w:rsid w:val="00150411"/>
    <w:rsid w:val="001777A0"/>
    <w:rsid w:val="001951C4"/>
    <w:rsid w:val="001E092B"/>
    <w:rsid w:val="001E11E5"/>
    <w:rsid w:val="001E31A2"/>
    <w:rsid w:val="00216EA8"/>
    <w:rsid w:val="00234878"/>
    <w:rsid w:val="002506F1"/>
    <w:rsid w:val="00252D45"/>
    <w:rsid w:val="00266E8B"/>
    <w:rsid w:val="00276E38"/>
    <w:rsid w:val="002B68A4"/>
    <w:rsid w:val="002B7DFB"/>
    <w:rsid w:val="002E2CA8"/>
    <w:rsid w:val="002F09B5"/>
    <w:rsid w:val="0032053D"/>
    <w:rsid w:val="003A1961"/>
    <w:rsid w:val="003B31A7"/>
    <w:rsid w:val="003E4B6E"/>
    <w:rsid w:val="00453F22"/>
    <w:rsid w:val="004664E7"/>
    <w:rsid w:val="0047092C"/>
    <w:rsid w:val="004832C9"/>
    <w:rsid w:val="004C3CDD"/>
    <w:rsid w:val="004C7A41"/>
    <w:rsid w:val="00512FDF"/>
    <w:rsid w:val="005130FE"/>
    <w:rsid w:val="00514930"/>
    <w:rsid w:val="00527AD6"/>
    <w:rsid w:val="00531795"/>
    <w:rsid w:val="00543433"/>
    <w:rsid w:val="00565EC5"/>
    <w:rsid w:val="00581F17"/>
    <w:rsid w:val="005846E4"/>
    <w:rsid w:val="00591C83"/>
    <w:rsid w:val="005921CC"/>
    <w:rsid w:val="005941AF"/>
    <w:rsid w:val="005B34EB"/>
    <w:rsid w:val="00611A53"/>
    <w:rsid w:val="00620783"/>
    <w:rsid w:val="0063727D"/>
    <w:rsid w:val="006379E8"/>
    <w:rsid w:val="00647CB6"/>
    <w:rsid w:val="00654D84"/>
    <w:rsid w:val="006A70A1"/>
    <w:rsid w:val="006C7418"/>
    <w:rsid w:val="006F0455"/>
    <w:rsid w:val="0070046D"/>
    <w:rsid w:val="007178AF"/>
    <w:rsid w:val="0072288B"/>
    <w:rsid w:val="00724C27"/>
    <w:rsid w:val="00750185"/>
    <w:rsid w:val="00821983"/>
    <w:rsid w:val="00830965"/>
    <w:rsid w:val="008638CD"/>
    <w:rsid w:val="008C43A2"/>
    <w:rsid w:val="008C47B1"/>
    <w:rsid w:val="00900D26"/>
    <w:rsid w:val="00926839"/>
    <w:rsid w:val="009A7F9E"/>
    <w:rsid w:val="009B19F7"/>
    <w:rsid w:val="009C5027"/>
    <w:rsid w:val="009D723A"/>
    <w:rsid w:val="00A16525"/>
    <w:rsid w:val="00A24939"/>
    <w:rsid w:val="00A27C7F"/>
    <w:rsid w:val="00A3407C"/>
    <w:rsid w:val="00A55FFC"/>
    <w:rsid w:val="00A65CFD"/>
    <w:rsid w:val="00A85BB2"/>
    <w:rsid w:val="00B07AB6"/>
    <w:rsid w:val="00B1404B"/>
    <w:rsid w:val="00B56123"/>
    <w:rsid w:val="00BA4B7B"/>
    <w:rsid w:val="00BC3573"/>
    <w:rsid w:val="00C21763"/>
    <w:rsid w:val="00C3351C"/>
    <w:rsid w:val="00C41F19"/>
    <w:rsid w:val="00C659B3"/>
    <w:rsid w:val="00C8246C"/>
    <w:rsid w:val="00CB2173"/>
    <w:rsid w:val="00CB366F"/>
    <w:rsid w:val="00CD12E9"/>
    <w:rsid w:val="00CD400B"/>
    <w:rsid w:val="00D056C5"/>
    <w:rsid w:val="00D21A8F"/>
    <w:rsid w:val="00D83ED7"/>
    <w:rsid w:val="00D90AF4"/>
    <w:rsid w:val="00DA51C8"/>
    <w:rsid w:val="00DD7909"/>
    <w:rsid w:val="00E052FB"/>
    <w:rsid w:val="00E66390"/>
    <w:rsid w:val="00E77A3F"/>
    <w:rsid w:val="00E86B32"/>
    <w:rsid w:val="00F06A88"/>
    <w:rsid w:val="00F20136"/>
    <w:rsid w:val="00F209D1"/>
    <w:rsid w:val="00F26C0C"/>
    <w:rsid w:val="00F45F93"/>
    <w:rsid w:val="00F61B66"/>
    <w:rsid w:val="00F67855"/>
    <w:rsid w:val="00F805D2"/>
    <w:rsid w:val="00FD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66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B366F"/>
    <w:pPr>
      <w:keepNext/>
      <w:autoSpaceDE w:val="0"/>
      <w:autoSpaceDN w:val="0"/>
      <w:spacing w:after="60"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B366F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CB366F"/>
    <w:pPr>
      <w:autoSpaceDE w:val="0"/>
      <w:autoSpaceDN w:val="0"/>
      <w:spacing w:line="280" w:lineRule="exact"/>
      <w:ind w:firstLine="288"/>
      <w:jc w:val="center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CB366F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CB366F"/>
    <w:rPr>
      <w:rFonts w:ascii="Arial" w:hAnsi="Arial" w:cs="Arial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rsid w:val="00CB366F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CB366F"/>
    <w:rPr>
      <w:rFonts w:ascii="Courier New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rsid w:val="00A27C7F"/>
    <w:rPr>
      <w:rFonts w:cs="Times New Roman"/>
      <w:color w:val="0000FF"/>
      <w:u w:val="single"/>
    </w:rPr>
  </w:style>
  <w:style w:type="paragraph" w:customStyle="1" w:styleId="a8">
    <w:name w:val="Знак"/>
    <w:basedOn w:val="a"/>
    <w:uiPriority w:val="99"/>
    <w:rsid w:val="00A27C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annotation reference"/>
    <w:basedOn w:val="a0"/>
    <w:uiPriority w:val="99"/>
    <w:semiHidden/>
    <w:unhideWhenUsed/>
    <w:rsid w:val="005921CC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921C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5921CC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921C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5921C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921C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5921C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921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02385C"/>
    <w:pPr>
      <w:jc w:val="both"/>
    </w:pPr>
    <w:rPr>
      <w:sz w:val="20"/>
      <w:szCs w:val="20"/>
      <w:lang w:val="en-AU" w:eastAsia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02385C"/>
    <w:rPr>
      <w:rFonts w:ascii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006_действующая редакция</Статус_x0020_документа>
    <_EndDate xmlns="http://schemas.microsoft.com/sharepoint/v3/fields">15.06.2017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AA0C686-E543-4617-B449-A0A68AC1ECB4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56BF62A6-0898-4714-96B8-0B70FD8B3E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7DDE06-6B38-4882-B886-AED9EFFC7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>*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voronovskaya.v</cp:lastModifiedBy>
  <cp:revision>2</cp:revision>
  <cp:lastPrinted>2017-05-25T09:28:00Z</cp:lastPrinted>
  <dcterms:created xsi:type="dcterms:W3CDTF">2017-06-23T07:25:00Z</dcterms:created>
  <dcterms:modified xsi:type="dcterms:W3CDTF">2017-06-23T07:25:00Z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