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A" w:rsidRDefault="00FB782A" w:rsidP="00ED64DF">
      <w:pPr>
        <w:jc w:val="right"/>
        <w:rPr>
          <w:b/>
          <w:bCs/>
          <w:sz w:val="20"/>
          <w:szCs w:val="20"/>
        </w:rPr>
      </w:pPr>
    </w:p>
    <w:p w:rsidR="006A1AAB" w:rsidRPr="004D0FFC" w:rsidRDefault="006A1AAB" w:rsidP="00ED64DF">
      <w:pPr>
        <w:jc w:val="right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«УТВЕРЖДЕНО»</w:t>
      </w:r>
    </w:p>
    <w:p w:rsidR="006A1AAB" w:rsidRPr="004D0FFC" w:rsidRDefault="006A1AAB" w:rsidP="00ED64DF">
      <w:pPr>
        <w:jc w:val="right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Протоколом общего собрания владельцев инвестиционные паев</w:t>
      </w:r>
    </w:p>
    <w:p w:rsidR="006A1AAB" w:rsidRPr="004D0FFC" w:rsidRDefault="006A1AAB" w:rsidP="00ED64DF">
      <w:pPr>
        <w:jc w:val="right"/>
        <w:rPr>
          <w:b/>
          <w:sz w:val="20"/>
          <w:szCs w:val="20"/>
        </w:rPr>
      </w:pPr>
      <w:r w:rsidRPr="004D0FFC">
        <w:rPr>
          <w:b/>
          <w:sz w:val="20"/>
          <w:szCs w:val="20"/>
        </w:rPr>
        <w:t xml:space="preserve">ЗПИФ </w:t>
      </w:r>
      <w:r w:rsidRPr="004D0FFC">
        <w:rPr>
          <w:b/>
          <w:bCs/>
          <w:color w:val="000000"/>
          <w:sz w:val="20"/>
          <w:szCs w:val="20"/>
        </w:rPr>
        <w:t>недвижимости</w:t>
      </w:r>
      <w:r w:rsidRPr="004D0FFC">
        <w:rPr>
          <w:b/>
          <w:sz w:val="20"/>
          <w:szCs w:val="20"/>
        </w:rPr>
        <w:t xml:space="preserve"> </w:t>
      </w:r>
      <w:r w:rsidRPr="004D0FFC">
        <w:rPr>
          <w:b/>
          <w:bCs/>
          <w:color w:val="000000"/>
          <w:sz w:val="20"/>
          <w:szCs w:val="20"/>
        </w:rPr>
        <w:t>«Траст Девелопмент Второй»</w:t>
      </w:r>
      <w:r w:rsidRPr="004D0FFC">
        <w:rPr>
          <w:b/>
          <w:sz w:val="20"/>
          <w:szCs w:val="20"/>
        </w:rPr>
        <w:t xml:space="preserve"> </w:t>
      </w:r>
    </w:p>
    <w:p w:rsidR="006A1AAB" w:rsidRPr="004D0FFC" w:rsidRDefault="00000921" w:rsidP="00ED64DF">
      <w:pPr>
        <w:jc w:val="right"/>
        <w:rPr>
          <w:b/>
          <w:sz w:val="20"/>
          <w:szCs w:val="20"/>
        </w:rPr>
      </w:pPr>
      <w:r w:rsidRPr="004D0FFC">
        <w:rPr>
          <w:b/>
          <w:sz w:val="20"/>
          <w:szCs w:val="20"/>
        </w:rPr>
        <w:t>№ 1 от 26.07.</w:t>
      </w:r>
      <w:r w:rsidR="006A1AAB" w:rsidRPr="004D0FFC">
        <w:rPr>
          <w:b/>
          <w:sz w:val="20"/>
          <w:szCs w:val="20"/>
        </w:rPr>
        <w:t>201</w:t>
      </w:r>
      <w:r w:rsidRPr="004D0FFC">
        <w:rPr>
          <w:b/>
          <w:sz w:val="20"/>
          <w:szCs w:val="20"/>
        </w:rPr>
        <w:t>8</w:t>
      </w:r>
    </w:p>
    <w:p w:rsidR="006A1AAB" w:rsidRPr="004D0FFC" w:rsidRDefault="006A1AAB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«УТВЕРЖДЕНО»</w:t>
      </w: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Приказом Генерального директора</w:t>
      </w: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ООО «Актив Инвест»</w:t>
      </w:r>
    </w:p>
    <w:p w:rsidR="000547A0" w:rsidRPr="004D0FFC" w:rsidRDefault="004D0FFC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 xml:space="preserve">№ </w:t>
      </w:r>
      <w:r w:rsidRPr="00582DAF">
        <w:rPr>
          <w:b/>
          <w:bCs/>
          <w:sz w:val="20"/>
          <w:szCs w:val="20"/>
        </w:rPr>
        <w:t>13</w:t>
      </w:r>
      <w:r w:rsidRPr="004D0FFC">
        <w:rPr>
          <w:b/>
          <w:bCs/>
          <w:sz w:val="20"/>
          <w:szCs w:val="20"/>
        </w:rPr>
        <w:t xml:space="preserve"> от </w:t>
      </w:r>
      <w:r w:rsidRPr="00582DAF">
        <w:rPr>
          <w:b/>
          <w:bCs/>
          <w:sz w:val="20"/>
          <w:szCs w:val="20"/>
        </w:rPr>
        <w:t>07</w:t>
      </w:r>
      <w:r w:rsidRPr="004D0FFC">
        <w:rPr>
          <w:b/>
          <w:bCs/>
          <w:sz w:val="20"/>
          <w:szCs w:val="20"/>
        </w:rPr>
        <w:t>.0</w:t>
      </w:r>
      <w:r w:rsidRPr="00582DAF">
        <w:rPr>
          <w:b/>
          <w:bCs/>
          <w:sz w:val="20"/>
          <w:szCs w:val="20"/>
        </w:rPr>
        <w:t>8</w:t>
      </w:r>
      <w:r w:rsidR="000547A0" w:rsidRPr="004D0FFC">
        <w:rPr>
          <w:b/>
          <w:bCs/>
          <w:sz w:val="20"/>
          <w:szCs w:val="20"/>
        </w:rPr>
        <w:t>.2018 года</w:t>
      </w: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 xml:space="preserve">Генеральный директор </w:t>
      </w: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  <w:r w:rsidRPr="004D0FFC">
        <w:rPr>
          <w:b/>
          <w:bCs/>
          <w:sz w:val="20"/>
          <w:szCs w:val="20"/>
        </w:rPr>
        <w:t>ООО «Актив Инвест»</w:t>
      </w: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</w:p>
    <w:p w:rsidR="000547A0" w:rsidRPr="004D0FFC" w:rsidRDefault="000547A0" w:rsidP="000547A0">
      <w:pPr>
        <w:widowControl w:val="0"/>
        <w:jc w:val="right"/>
        <w:outlineLvl w:val="2"/>
        <w:rPr>
          <w:b/>
          <w:bCs/>
          <w:sz w:val="20"/>
          <w:szCs w:val="20"/>
        </w:rPr>
      </w:pPr>
    </w:p>
    <w:p w:rsidR="000547A0" w:rsidRPr="00F6639C" w:rsidRDefault="000547A0" w:rsidP="000547A0">
      <w:pPr>
        <w:widowControl w:val="0"/>
        <w:jc w:val="right"/>
        <w:outlineLvl w:val="2"/>
        <w:rPr>
          <w:b/>
          <w:sz w:val="20"/>
          <w:szCs w:val="20"/>
        </w:rPr>
      </w:pPr>
      <w:r w:rsidRPr="004D0FFC">
        <w:rPr>
          <w:b/>
          <w:bCs/>
          <w:sz w:val="20"/>
          <w:szCs w:val="20"/>
        </w:rPr>
        <w:t>________________________ С.В. Кокарев</w:t>
      </w:r>
    </w:p>
    <w:p w:rsidR="006A1AAB" w:rsidRPr="00D75A8C" w:rsidRDefault="006A1AAB" w:rsidP="00ED64DF">
      <w:pPr>
        <w:widowControl w:val="0"/>
        <w:jc w:val="right"/>
        <w:outlineLvl w:val="2"/>
        <w:rPr>
          <w:b/>
          <w:sz w:val="22"/>
          <w:szCs w:val="22"/>
        </w:rPr>
      </w:pPr>
    </w:p>
    <w:p w:rsidR="006A1AAB" w:rsidRPr="00D75A8C" w:rsidRDefault="006A1AAB" w:rsidP="00ED64DF">
      <w:pPr>
        <w:widowControl w:val="0"/>
        <w:jc w:val="right"/>
        <w:outlineLvl w:val="2"/>
        <w:rPr>
          <w:b/>
          <w:sz w:val="22"/>
          <w:szCs w:val="22"/>
        </w:rPr>
      </w:pPr>
    </w:p>
    <w:p w:rsidR="006A1AAB" w:rsidRPr="00D75A8C" w:rsidRDefault="006A1AAB" w:rsidP="00ED64DF">
      <w:pPr>
        <w:widowControl w:val="0"/>
        <w:jc w:val="right"/>
        <w:outlineLvl w:val="2"/>
        <w:rPr>
          <w:b/>
          <w:sz w:val="22"/>
          <w:szCs w:val="22"/>
        </w:rPr>
      </w:pPr>
    </w:p>
    <w:p w:rsidR="00372E49" w:rsidRDefault="00372E49" w:rsidP="00ED64DF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7F45C7" w:rsidRPr="005C3568" w:rsidRDefault="007F45C7" w:rsidP="00ED64DF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D70BC3" w:rsidRPr="00320E1B" w:rsidRDefault="00D70BC3" w:rsidP="00ED64DF">
      <w:pPr>
        <w:widowControl w:val="0"/>
        <w:jc w:val="right"/>
        <w:outlineLvl w:val="2"/>
        <w:rPr>
          <w:b/>
          <w:sz w:val="16"/>
          <w:szCs w:val="16"/>
        </w:rPr>
      </w:pPr>
    </w:p>
    <w:p w:rsidR="007C4B18" w:rsidRPr="00320E1B" w:rsidRDefault="007C4B18" w:rsidP="00ED64DF">
      <w:pPr>
        <w:rPr>
          <w:sz w:val="16"/>
          <w:szCs w:val="16"/>
        </w:rPr>
      </w:pPr>
      <w:bookmarkStart w:id="0" w:name="_Toc514553762"/>
    </w:p>
    <w:p w:rsidR="008313D6" w:rsidRPr="000364F7" w:rsidRDefault="008313D6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color w:val="000000"/>
          <w:sz w:val="22"/>
          <w:szCs w:val="28"/>
        </w:rPr>
      </w:pPr>
      <w:r w:rsidRPr="000364F7">
        <w:rPr>
          <w:b/>
          <w:color w:val="000000"/>
          <w:sz w:val="22"/>
          <w:szCs w:val="28"/>
        </w:rPr>
        <w:t xml:space="preserve">Изменения и дополнения № </w:t>
      </w:r>
      <w:r w:rsidR="00000921" w:rsidRPr="000364F7">
        <w:rPr>
          <w:b/>
          <w:color w:val="000000"/>
          <w:sz w:val="22"/>
          <w:szCs w:val="28"/>
        </w:rPr>
        <w:t>10</w:t>
      </w:r>
    </w:p>
    <w:p w:rsidR="008313D6" w:rsidRPr="000364F7" w:rsidRDefault="008313D6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>в Правила доверительного управления</w:t>
      </w:r>
    </w:p>
    <w:p w:rsidR="008313D6" w:rsidRPr="000364F7" w:rsidRDefault="002A074D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 xml:space="preserve">Закрытым паевым инвестиционным фондом недвижимости </w:t>
      </w:r>
    </w:p>
    <w:p w:rsidR="002A074D" w:rsidRPr="009403B2" w:rsidRDefault="002A074D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>«Траст Девелопмент Второй»</w:t>
      </w:r>
      <w:r w:rsidR="009403B2" w:rsidRPr="009403B2">
        <w:rPr>
          <w:b/>
          <w:bCs/>
          <w:color w:val="000000"/>
          <w:sz w:val="22"/>
          <w:szCs w:val="28"/>
        </w:rPr>
        <w:t xml:space="preserve"> </w:t>
      </w:r>
    </w:p>
    <w:p w:rsidR="002A074D" w:rsidRPr="00320E1B" w:rsidRDefault="002A074D" w:rsidP="00ED64DF">
      <w:pPr>
        <w:pStyle w:val="a5"/>
        <w:jc w:val="center"/>
        <w:rPr>
          <w:sz w:val="16"/>
          <w:szCs w:val="16"/>
        </w:rPr>
      </w:pPr>
    </w:p>
    <w:p w:rsidR="002A074D" w:rsidRPr="00A672D6" w:rsidRDefault="002A074D" w:rsidP="00000921">
      <w:pPr>
        <w:pStyle w:val="a5"/>
        <w:jc w:val="center"/>
        <w:rPr>
          <w:sz w:val="16"/>
          <w:szCs w:val="16"/>
        </w:rPr>
      </w:pPr>
      <w:r w:rsidRPr="00A672D6">
        <w:rPr>
          <w:sz w:val="16"/>
          <w:szCs w:val="16"/>
        </w:rPr>
        <w:t xml:space="preserve">Правила доверительного управления </w:t>
      </w:r>
      <w:r w:rsidRPr="00A672D6">
        <w:rPr>
          <w:color w:val="000000"/>
          <w:sz w:val="16"/>
          <w:szCs w:val="16"/>
        </w:rPr>
        <w:t xml:space="preserve">Закрытым паевым инвестиционным фондом недвижимости «Траст Девелопмент Второй» (далее – Фонд) </w:t>
      </w:r>
      <w:r w:rsidRPr="00A672D6">
        <w:rPr>
          <w:sz w:val="16"/>
          <w:szCs w:val="16"/>
        </w:rPr>
        <w:t>зарегис</w:t>
      </w:r>
      <w:r w:rsidR="00B01ECA" w:rsidRPr="00A672D6">
        <w:rPr>
          <w:sz w:val="16"/>
          <w:szCs w:val="16"/>
        </w:rPr>
        <w:t>трированы ФСФР России 06.04.2010</w:t>
      </w:r>
      <w:r w:rsidRPr="00A672D6">
        <w:rPr>
          <w:sz w:val="16"/>
          <w:szCs w:val="16"/>
        </w:rPr>
        <w:t xml:space="preserve"> г. в реестре за № 1765-94163688, Изменения и дополнения № 1 в Правила доверительного управления Фондом  зарегистрированы ФСФР России 02.11.2010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1765-94163688-1, Изменения и дополнения № 2 в Правила доверительного Фондом  зарегистрированы ФСФР России 05.07.2012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1765-94163688-2, Изменения и дополнения № 3 в Правила доверительного Фондом  зарегистрированы ФСФР России 11.09.2012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1765-94163688-3, Изменения и дополнения № 4 в Правила доверительного Фондом зарегистрированы Службой Банка России по финансовым рынкам 31.10.2013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1765-94163688-4, Изменения и дополнения № 5 в Правила доверительного Фондом зарегистрированы Центральным Банком Российской Федерации 22.01.2015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1765-94163688-5, Изменения и дополнения № 6 в Правила доверительного Фондом зарегистрированы Центральным Банком Российской Федерации 21.05.2015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>1765-94163688-6</w:t>
      </w:r>
      <w:r w:rsidR="00A672D6" w:rsidRPr="00A672D6">
        <w:rPr>
          <w:sz w:val="16"/>
          <w:szCs w:val="16"/>
        </w:rPr>
        <w:t>, Изменения и дополнения № 7 в Правила доверительного Фондом зарегистрированы Центральным Банком Российской Федерации</w:t>
      </w:r>
      <w:r w:rsidR="00AC57F5">
        <w:rPr>
          <w:sz w:val="16"/>
          <w:szCs w:val="16"/>
        </w:rPr>
        <w:t xml:space="preserve"> </w:t>
      </w:r>
      <w:r w:rsidR="007E6341">
        <w:rPr>
          <w:sz w:val="16"/>
          <w:szCs w:val="16"/>
        </w:rPr>
        <w:t>17.03.</w:t>
      </w:r>
      <w:r w:rsidR="00A672D6" w:rsidRPr="00A672D6">
        <w:rPr>
          <w:sz w:val="16"/>
          <w:szCs w:val="16"/>
        </w:rPr>
        <w:t>201</w:t>
      </w:r>
      <w:r w:rsidR="007E6341">
        <w:rPr>
          <w:sz w:val="16"/>
          <w:szCs w:val="16"/>
        </w:rPr>
        <w:t>6</w:t>
      </w:r>
      <w:r w:rsidR="00A672D6" w:rsidRPr="00A672D6">
        <w:rPr>
          <w:sz w:val="16"/>
          <w:szCs w:val="16"/>
        </w:rPr>
        <w:t xml:space="preserve"> в реестре за </w:t>
      </w:r>
      <w:r w:rsidR="00A672D6" w:rsidRPr="00A672D6">
        <w:rPr>
          <w:bCs/>
          <w:sz w:val="16"/>
          <w:szCs w:val="16"/>
        </w:rPr>
        <w:t xml:space="preserve">№ </w:t>
      </w:r>
      <w:r w:rsidR="00D75A8C">
        <w:rPr>
          <w:sz w:val="16"/>
          <w:szCs w:val="16"/>
        </w:rPr>
        <w:t xml:space="preserve">1765-94163688-7, </w:t>
      </w:r>
      <w:r w:rsidR="00D75A8C" w:rsidRPr="00A672D6">
        <w:rPr>
          <w:sz w:val="16"/>
          <w:szCs w:val="16"/>
        </w:rPr>
        <w:t xml:space="preserve">Изменения и дополнения № </w:t>
      </w:r>
      <w:r w:rsidR="00D75A8C">
        <w:rPr>
          <w:sz w:val="16"/>
          <w:szCs w:val="16"/>
        </w:rPr>
        <w:t>8</w:t>
      </w:r>
      <w:r w:rsidR="00D75A8C" w:rsidRPr="00A672D6">
        <w:rPr>
          <w:sz w:val="16"/>
          <w:szCs w:val="16"/>
        </w:rPr>
        <w:t xml:space="preserve"> в Правила доверительного Фондом зарегистрированы Центральным Банком Российской Федерации</w:t>
      </w:r>
      <w:r w:rsidR="00D75A8C">
        <w:rPr>
          <w:sz w:val="16"/>
          <w:szCs w:val="16"/>
        </w:rPr>
        <w:t xml:space="preserve"> 02.08.</w:t>
      </w:r>
      <w:r w:rsidR="00D75A8C" w:rsidRPr="00A672D6">
        <w:rPr>
          <w:sz w:val="16"/>
          <w:szCs w:val="16"/>
        </w:rPr>
        <w:t>201</w:t>
      </w:r>
      <w:r w:rsidR="00D75A8C">
        <w:rPr>
          <w:sz w:val="16"/>
          <w:szCs w:val="16"/>
        </w:rPr>
        <w:t>6</w:t>
      </w:r>
      <w:r w:rsidR="00D75A8C" w:rsidRPr="00A672D6">
        <w:rPr>
          <w:sz w:val="16"/>
          <w:szCs w:val="16"/>
        </w:rPr>
        <w:t xml:space="preserve"> в реестре за </w:t>
      </w:r>
      <w:r w:rsidR="00D75A8C" w:rsidRPr="00A672D6">
        <w:rPr>
          <w:bCs/>
          <w:sz w:val="16"/>
          <w:szCs w:val="16"/>
        </w:rPr>
        <w:t xml:space="preserve">№ </w:t>
      </w:r>
      <w:r w:rsidR="00000921">
        <w:rPr>
          <w:sz w:val="16"/>
          <w:szCs w:val="16"/>
        </w:rPr>
        <w:t xml:space="preserve">1765-94163688-8, </w:t>
      </w:r>
      <w:r w:rsidR="00000921" w:rsidRPr="00A672D6">
        <w:rPr>
          <w:sz w:val="16"/>
          <w:szCs w:val="16"/>
        </w:rPr>
        <w:t xml:space="preserve">Изменения и дополнения № </w:t>
      </w:r>
      <w:r w:rsidR="00000921">
        <w:rPr>
          <w:sz w:val="16"/>
          <w:szCs w:val="16"/>
        </w:rPr>
        <w:t>9</w:t>
      </w:r>
      <w:r w:rsidR="00000921" w:rsidRPr="00A672D6">
        <w:rPr>
          <w:sz w:val="16"/>
          <w:szCs w:val="16"/>
        </w:rPr>
        <w:t xml:space="preserve"> в Правила доверительного Фондом зарегистрированы Центральным Банком Российской Федерации</w:t>
      </w:r>
      <w:r w:rsidR="00000921">
        <w:rPr>
          <w:sz w:val="16"/>
          <w:szCs w:val="16"/>
        </w:rPr>
        <w:t xml:space="preserve"> 29.06.</w:t>
      </w:r>
      <w:r w:rsidR="00000921" w:rsidRPr="00A672D6">
        <w:rPr>
          <w:sz w:val="16"/>
          <w:szCs w:val="16"/>
        </w:rPr>
        <w:t>201</w:t>
      </w:r>
      <w:r w:rsidR="00000921">
        <w:rPr>
          <w:sz w:val="16"/>
          <w:szCs w:val="16"/>
        </w:rPr>
        <w:t>7</w:t>
      </w:r>
      <w:r w:rsidR="00000921" w:rsidRPr="00A672D6">
        <w:rPr>
          <w:sz w:val="16"/>
          <w:szCs w:val="16"/>
        </w:rPr>
        <w:t xml:space="preserve"> в реестре за </w:t>
      </w:r>
      <w:r w:rsidR="00000921" w:rsidRPr="00A672D6">
        <w:rPr>
          <w:bCs/>
          <w:sz w:val="16"/>
          <w:szCs w:val="16"/>
        </w:rPr>
        <w:t xml:space="preserve">№ </w:t>
      </w:r>
      <w:r w:rsidR="00000921">
        <w:rPr>
          <w:sz w:val="16"/>
          <w:szCs w:val="16"/>
        </w:rPr>
        <w:t>1765-94163688-9.</w:t>
      </w:r>
    </w:p>
    <w:p w:rsidR="00F14FF8" w:rsidRPr="00320E1B" w:rsidRDefault="00F14FF8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_Toc30905046"/>
      <w:bookmarkStart w:id="2" w:name="_Toc30910962"/>
    </w:p>
    <w:tbl>
      <w:tblPr>
        <w:tblStyle w:val="aff"/>
        <w:tblW w:w="0" w:type="auto"/>
        <w:tblInd w:w="108" w:type="dxa"/>
        <w:tblLook w:val="04A0"/>
      </w:tblPr>
      <w:tblGrid>
        <w:gridCol w:w="5014"/>
        <w:gridCol w:w="5015"/>
      </w:tblGrid>
      <w:tr w:rsidR="00373EA9" w:rsidRPr="00F430A5" w:rsidTr="000547A0">
        <w:tc>
          <w:tcPr>
            <w:tcW w:w="5014" w:type="dxa"/>
          </w:tcPr>
          <w:p w:rsidR="00373EA9" w:rsidRPr="00F430A5" w:rsidRDefault="00373EA9" w:rsidP="00F4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30A5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15" w:type="dxa"/>
          </w:tcPr>
          <w:p w:rsidR="00373EA9" w:rsidRPr="00F430A5" w:rsidRDefault="00373EA9" w:rsidP="00F4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30A5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4. Полное фирменное наименование управляющей компании Фонда - </w:t>
            </w:r>
            <w:r w:rsidRPr="00F430A5">
              <w:rPr>
                <w:color w:val="000000"/>
                <w:sz w:val="22"/>
                <w:szCs w:val="22"/>
              </w:rPr>
              <w:t>Общество с ограниченной ответственностью «Актив Инвест»</w:t>
            </w:r>
            <w:r w:rsidRPr="00F430A5">
              <w:rPr>
                <w:sz w:val="22"/>
                <w:szCs w:val="22"/>
              </w:rPr>
              <w:t xml:space="preserve"> (далее - Управляющая компания).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4. Полное фирменное наименование управляющей компании Фонда - </w:t>
            </w:r>
            <w:r w:rsidRPr="00F430A5">
              <w:rPr>
                <w:bCs/>
                <w:sz w:val="22"/>
                <w:szCs w:val="22"/>
              </w:rPr>
              <w:t>Общество с ограниченной ответственностью «Управляющая компания «Навигатор»</w:t>
            </w:r>
            <w:r w:rsidRPr="00F430A5">
              <w:rPr>
                <w:sz w:val="22"/>
                <w:szCs w:val="22"/>
              </w:rPr>
              <w:t xml:space="preserve"> (далее - Управляющая компания).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5. Место нахождения Управляющей компании – 129110, г. Москва, ул. Гиляровского, д. 39, стр. 3, эт. 12, ком. 12.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5. Место нахождения управляющей компании – 129110, г. Москва, ул. Гиляровского, д. 39, стр. 3, эт. 12, ком. 17.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</w:t>
            </w:r>
            <w:r w:rsidRPr="00F430A5">
              <w:rPr>
                <w:color w:val="000000"/>
                <w:sz w:val="22"/>
                <w:szCs w:val="22"/>
              </w:rPr>
              <w:t>05 мая 2015 года № 21-000-1-00992,</w:t>
            </w:r>
            <w:r w:rsidRPr="00F430A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30A5">
              <w:rPr>
                <w:color w:val="000000"/>
                <w:sz w:val="22"/>
                <w:szCs w:val="22"/>
              </w:rPr>
              <w:t>предоставленная Банком России</w:t>
            </w:r>
            <w:r w:rsidRPr="00F430A5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24 декабря 2002 года № 21-000-1-00102, </w:t>
            </w:r>
            <w:r w:rsidRPr="00F430A5">
              <w:rPr>
                <w:sz w:val="22"/>
                <w:szCs w:val="22"/>
                <w:lang w:eastAsia="en-US"/>
              </w:rPr>
              <w:t xml:space="preserve">предоставленная </w:t>
            </w:r>
            <w:r w:rsidRPr="00F430A5">
              <w:rPr>
                <w:sz w:val="22"/>
                <w:szCs w:val="22"/>
              </w:rPr>
              <w:t>Федеральной комиссией по рынку ценных бумаг.</w:t>
            </w:r>
          </w:p>
        </w:tc>
      </w:tr>
      <w:tr w:rsidR="00F430A5" w:rsidRPr="00F430A5" w:rsidTr="000547A0">
        <w:tc>
          <w:tcPr>
            <w:tcW w:w="5014" w:type="dxa"/>
          </w:tcPr>
          <w:p w:rsidR="00F430A5" w:rsidRPr="00F430A5" w:rsidRDefault="00F430A5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15.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15.1. </w:t>
            </w:r>
            <w:r w:rsidRPr="00F430A5">
              <w:rPr>
                <w:bCs/>
                <w:sz w:val="22"/>
                <w:szCs w:val="22"/>
              </w:rPr>
              <w:t>Общество с ограниченной ответственностью «ПРОФСЕРВИС».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15.2. </w:t>
            </w:r>
            <w:r w:rsidRPr="00F430A5">
              <w:rPr>
                <w:bCs/>
                <w:sz w:val="22"/>
                <w:szCs w:val="22"/>
              </w:rPr>
              <w:t>Общество с ограниченной ответственностью «Фирма «Омега»</w:t>
            </w:r>
            <w:r w:rsidRPr="00F430A5">
              <w:rPr>
                <w:sz w:val="22"/>
                <w:szCs w:val="22"/>
              </w:rPr>
              <w:t>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15.3.  Общество с ограниченной ответственностью «Эккона-Оценка».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15.4. Общество с ограниченной ответственностью </w:t>
            </w:r>
            <w:r w:rsidRPr="00F430A5">
              <w:rPr>
                <w:sz w:val="22"/>
                <w:szCs w:val="22"/>
              </w:rPr>
              <w:lastRenderedPageBreak/>
              <w:t>«Центр независимой экспертизы собственности».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15.5. Общество с ограниченной ответственностью «КОНТИ».</w:t>
            </w:r>
          </w:p>
        </w:tc>
        <w:tc>
          <w:tcPr>
            <w:tcW w:w="5015" w:type="dxa"/>
          </w:tcPr>
          <w:p w:rsidR="00F430A5" w:rsidRPr="00F430A5" w:rsidRDefault="00F430A5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lastRenderedPageBreak/>
              <w:t>15.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15.1. </w:t>
            </w:r>
            <w:r w:rsidRPr="00F430A5">
              <w:rPr>
                <w:bCs/>
                <w:sz w:val="22"/>
                <w:szCs w:val="22"/>
              </w:rPr>
              <w:t>Общество с ограниченной ответственностью «Фирма «Омега»</w:t>
            </w:r>
            <w:r w:rsidRPr="00F430A5">
              <w:rPr>
                <w:sz w:val="22"/>
                <w:szCs w:val="22"/>
              </w:rPr>
              <w:t>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15.2.  Общество с ограниченной ответственностью «Эккона-Оценка».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15.3. Общество с ограниченной ответственностью «Центр независимой экспертизы собственности».</w:t>
            </w:r>
          </w:p>
          <w:p w:rsidR="00F430A5" w:rsidRPr="00F430A5" w:rsidRDefault="00F430A5" w:rsidP="00F430A5">
            <w:pPr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15.4. Общество с ограниченной ответственностью </w:t>
            </w:r>
            <w:r w:rsidRPr="00F430A5">
              <w:rPr>
                <w:sz w:val="22"/>
                <w:szCs w:val="22"/>
              </w:rPr>
              <w:lastRenderedPageBreak/>
              <w:t>«КОНТИ».</w:t>
            </w:r>
          </w:p>
        </w:tc>
      </w:tr>
      <w:tr w:rsidR="00F430A5" w:rsidRPr="00F430A5" w:rsidTr="000547A0">
        <w:tc>
          <w:tcPr>
            <w:tcW w:w="5014" w:type="dxa"/>
          </w:tcPr>
          <w:p w:rsidR="00F430A5" w:rsidRPr="00F430A5" w:rsidRDefault="00F430A5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lastRenderedPageBreak/>
              <w:t>16. Место нахождения Оценщиков: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16.1. Место нахождения</w:t>
            </w:r>
            <w:r w:rsidRPr="00F430A5">
              <w:rPr>
                <w:bCs/>
                <w:sz w:val="22"/>
                <w:szCs w:val="22"/>
              </w:rPr>
              <w:t xml:space="preserve"> Общества с ограниченной ответственностью «ПРОФСЕРВИС» - </w:t>
            </w:r>
            <w:r w:rsidRPr="00F430A5">
              <w:rPr>
                <w:sz w:val="22"/>
                <w:szCs w:val="22"/>
              </w:rPr>
              <w:t>117420, г. Москва, ул. Наметкина, д. 10Б, стр. 1.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bCs/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16.2. Место нахождения</w:t>
            </w:r>
            <w:r w:rsidRPr="00F430A5">
              <w:rPr>
                <w:bCs/>
                <w:sz w:val="22"/>
                <w:szCs w:val="22"/>
              </w:rPr>
              <w:t xml:space="preserve"> Общества с ограниченной ответственностью «Фирма «Омега» - 115682, г. Москва, ул. Шипиловская, д. 64, корп. 1, офис 147.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430A5">
              <w:rPr>
                <w:bCs/>
                <w:sz w:val="22"/>
                <w:szCs w:val="22"/>
              </w:rPr>
              <w:t xml:space="preserve">16.3. </w:t>
            </w:r>
            <w:r w:rsidRPr="00F430A5">
              <w:rPr>
                <w:sz w:val="22"/>
                <w:szCs w:val="22"/>
              </w:rPr>
              <w:t xml:space="preserve">Место нахождения </w:t>
            </w:r>
            <w:r w:rsidRPr="00F430A5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430A5">
              <w:rPr>
                <w:sz w:val="22"/>
                <w:szCs w:val="22"/>
              </w:rPr>
              <w:t>«Эккона-Оценка» - 196244, Санкт-Петербург,  Витебский пр., дом 41, корп. 1.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16.4. Место нахождения</w:t>
            </w:r>
            <w:r w:rsidRPr="00F430A5">
              <w:rPr>
                <w:color w:val="000000"/>
                <w:sz w:val="22"/>
                <w:szCs w:val="22"/>
              </w:rPr>
              <w:t xml:space="preserve"> </w:t>
            </w:r>
            <w:r w:rsidRPr="00F430A5">
              <w:rPr>
                <w:bCs/>
                <w:sz w:val="22"/>
                <w:szCs w:val="22"/>
              </w:rPr>
              <w:t>Общества с ограниченной ответственностью</w:t>
            </w:r>
            <w:r w:rsidRPr="00F430A5">
              <w:rPr>
                <w:color w:val="000000"/>
                <w:sz w:val="22"/>
                <w:szCs w:val="22"/>
              </w:rPr>
              <w:t xml:space="preserve"> </w:t>
            </w:r>
            <w:r w:rsidRPr="00F430A5">
              <w:rPr>
                <w:sz w:val="22"/>
                <w:szCs w:val="22"/>
              </w:rPr>
              <w:t xml:space="preserve">«Центр независимой экспертизы собственности» - </w:t>
            </w:r>
            <w:r w:rsidRPr="00F430A5">
              <w:rPr>
                <w:color w:val="000000"/>
                <w:sz w:val="22"/>
                <w:szCs w:val="22"/>
              </w:rPr>
              <w:t>107023, г. Москва, ул. Малая Семеновская, д. 9, стр. 3.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430A5">
              <w:rPr>
                <w:color w:val="000000"/>
                <w:sz w:val="22"/>
                <w:szCs w:val="22"/>
              </w:rPr>
              <w:t xml:space="preserve">16.5. </w:t>
            </w:r>
            <w:r w:rsidRPr="00F430A5">
              <w:rPr>
                <w:sz w:val="22"/>
                <w:szCs w:val="22"/>
              </w:rPr>
              <w:t xml:space="preserve">Место нахождения </w:t>
            </w:r>
            <w:r w:rsidRPr="00F430A5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430A5">
              <w:rPr>
                <w:sz w:val="22"/>
                <w:szCs w:val="22"/>
              </w:rPr>
              <w:t>«КОНТИ» - 107023, г. Москва, ул. Малая Семеновская, д. 9, стр. 3.</w:t>
            </w:r>
          </w:p>
        </w:tc>
        <w:tc>
          <w:tcPr>
            <w:tcW w:w="5015" w:type="dxa"/>
          </w:tcPr>
          <w:p w:rsidR="00F430A5" w:rsidRPr="00F430A5" w:rsidRDefault="00F430A5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 Место нахождения Оценщиков: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bCs/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16.1. Место нахождения</w:t>
            </w:r>
            <w:r w:rsidRPr="00F430A5">
              <w:rPr>
                <w:bCs/>
                <w:sz w:val="22"/>
                <w:szCs w:val="22"/>
              </w:rPr>
              <w:t xml:space="preserve"> Общества с ограниченной ответственностью «Фирма «Омега» - 115682, г. Москва, ул. Шипиловская, д. 64, корп. 1, офис 147.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430A5">
              <w:rPr>
                <w:bCs/>
                <w:sz w:val="22"/>
                <w:szCs w:val="22"/>
              </w:rPr>
              <w:t xml:space="preserve">16.2. </w:t>
            </w:r>
            <w:r w:rsidRPr="00F430A5">
              <w:rPr>
                <w:sz w:val="22"/>
                <w:szCs w:val="22"/>
              </w:rPr>
              <w:t xml:space="preserve">Место нахождения </w:t>
            </w:r>
            <w:r w:rsidRPr="00F430A5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430A5">
              <w:rPr>
                <w:sz w:val="22"/>
                <w:szCs w:val="22"/>
              </w:rPr>
              <w:t>«Эккона-Оценка» - 196244, Санкт-Петербург,  Витебский пр., дом 41, корп. 1.</w:t>
            </w:r>
          </w:p>
          <w:p w:rsidR="00F430A5" w:rsidRPr="00F430A5" w:rsidRDefault="00F430A5" w:rsidP="00F430A5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16.3. Место нахождения</w:t>
            </w:r>
            <w:r w:rsidRPr="00F430A5">
              <w:rPr>
                <w:color w:val="000000"/>
                <w:sz w:val="22"/>
                <w:szCs w:val="22"/>
              </w:rPr>
              <w:t xml:space="preserve"> </w:t>
            </w:r>
            <w:r w:rsidRPr="00F430A5">
              <w:rPr>
                <w:bCs/>
                <w:sz w:val="22"/>
                <w:szCs w:val="22"/>
              </w:rPr>
              <w:t>Общества с ограниченной ответственностью</w:t>
            </w:r>
            <w:r w:rsidRPr="00F430A5">
              <w:rPr>
                <w:color w:val="000000"/>
                <w:sz w:val="22"/>
                <w:szCs w:val="22"/>
              </w:rPr>
              <w:t xml:space="preserve"> </w:t>
            </w:r>
            <w:r w:rsidRPr="00F430A5">
              <w:rPr>
                <w:sz w:val="22"/>
                <w:szCs w:val="22"/>
              </w:rPr>
              <w:t xml:space="preserve">«Центр независимой экспертизы собственности» - </w:t>
            </w:r>
            <w:r w:rsidRPr="00F430A5">
              <w:rPr>
                <w:color w:val="000000"/>
                <w:sz w:val="22"/>
                <w:szCs w:val="22"/>
              </w:rPr>
              <w:t>107023, г. Москва, ул. Малая Семеновская, д. 9, стр. 3.</w:t>
            </w:r>
          </w:p>
          <w:p w:rsidR="00F430A5" w:rsidRPr="00F430A5" w:rsidRDefault="00F430A5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color w:val="000000"/>
                <w:sz w:val="22"/>
                <w:szCs w:val="22"/>
              </w:rPr>
              <w:t xml:space="preserve">16.4. </w:t>
            </w:r>
            <w:r w:rsidRPr="00F430A5">
              <w:rPr>
                <w:sz w:val="22"/>
                <w:szCs w:val="22"/>
              </w:rPr>
              <w:t xml:space="preserve">Место нахождения </w:t>
            </w:r>
            <w:r w:rsidRPr="00F430A5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430A5">
              <w:rPr>
                <w:sz w:val="22"/>
                <w:szCs w:val="22"/>
              </w:rPr>
              <w:t>«КОНТИ» - 107023, г. Москва, ул. Малая Семеновская, д. 9, стр. 3.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430A5">
              <w:rPr>
                <w:color w:val="000000" w:themeColor="text1"/>
                <w:sz w:val="22"/>
                <w:szCs w:val="22"/>
              </w:rPr>
              <w:t>45.21. 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430A5">
              <w:rPr>
                <w:color w:val="000000" w:themeColor="text1"/>
                <w:sz w:val="22"/>
                <w:szCs w:val="22"/>
              </w:rPr>
              <w:t>До его раскрытия сообщение о созыве Общего собрания должно быть направлено в Банк России.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color w:val="000000" w:themeColor="text1"/>
                <w:sz w:val="22"/>
                <w:szCs w:val="22"/>
              </w:rPr>
              <w:t xml:space="preserve">Раскрытие сообщения о созыве Общего собрания осуществляется в сети ИНТЕРНЕТ на сайте </w:t>
            </w:r>
            <w:hyperlink r:id="rId11" w:history="1">
              <w:r w:rsidRPr="00F430A5">
                <w:rPr>
                  <w:rStyle w:val="ae"/>
                  <w:color w:val="000000" w:themeColor="text1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45.21. 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До его раскрытия сообщение о созыве Общего собрания должно быть направлено в Банк России.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Раскрытие сообщения о созыве Общего собрания осуществляется в сети ИНТЕРНЕТ на сайте http://www.am-navigator.ru.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63. 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hyperlink r:id="rId12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63. 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http://www.am-navigator.ru.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65.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hyperlink r:id="rId13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65.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http://www.am-navigator.ru.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72.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1) максимальное количество выдаваемых дополнительных инвестиционных паев;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2) имущество, которое может быть передано в оплату выдаваемых дополнительных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</w:r>
            <w:hyperlink r:id="rId14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72.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1) максимальное количество выдаваемых дополнительных инвестиционных паев;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2) имущество, которое может быть передано в оплату выдаваемых дополнительных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  <w:t>http://www.am-navigator.ru.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74. По окончании срока приема заявок на приобретение дополнительных инвестиционных </w:t>
            </w:r>
            <w:r w:rsidRPr="00F430A5">
              <w:rPr>
                <w:sz w:val="22"/>
                <w:szCs w:val="22"/>
              </w:rPr>
              <w:lastRenderedPageBreak/>
              <w:t>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</w:r>
            <w:hyperlink r:id="rId15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lastRenderedPageBreak/>
              <w:t xml:space="preserve">74. По окончании срока приема заявок на приобретение дополнительных инвестиционных </w:t>
            </w:r>
            <w:r w:rsidRPr="00F430A5">
              <w:rPr>
                <w:sz w:val="22"/>
                <w:szCs w:val="22"/>
              </w:rPr>
              <w:lastRenderedPageBreak/>
              <w:t>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  <w:t>http://www.am-navigator.ru.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lastRenderedPageBreak/>
              <w:t>75.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</w:r>
            <w:hyperlink r:id="rId16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В оплату дополнительных инвестиционных паев передаются денежные средства и (или) недвижимое имущество и (или) облигации российских хозяйственных обществ, предусмотренные инвестиционной декларацией Фонда.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75.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Указанную информацию Управляющая компания раскрывает на сайте </w:t>
            </w:r>
            <w:r w:rsidRPr="00F430A5">
              <w:rPr>
                <w:sz w:val="22"/>
                <w:szCs w:val="22"/>
              </w:rPr>
              <w:br/>
              <w:t>http://www.am-navigator.ru.</w:t>
            </w:r>
          </w:p>
          <w:p w:rsidR="000547A0" w:rsidRPr="00F430A5" w:rsidRDefault="000547A0" w:rsidP="00F430A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>В оплату дополнительных инвестиционных паев передаются денежные средства и (или) недвижимое имущество и (или) облигации российских хозяйственных обществ, предусмотренные инвестиционной декларацией Фонда.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30A5">
              <w:rPr>
                <w:sz w:val="22"/>
                <w:szCs w:val="22"/>
              </w:rPr>
              <w:t xml:space="preserve">123. Управляющая компания обязана раскрывать информацию на сайте </w:t>
            </w:r>
            <w:hyperlink r:id="rId17" w:history="1">
              <w:r w:rsidRPr="00F430A5">
                <w:rPr>
                  <w:rStyle w:val="ae"/>
                  <w:color w:val="000000"/>
                  <w:sz w:val="22"/>
                  <w:szCs w:val="22"/>
                  <w:u w:val="none"/>
                </w:rPr>
                <w:t>http://www.am-ai.ru</w:t>
              </w:r>
            </w:hyperlink>
            <w:r w:rsidRPr="00F430A5">
              <w:rPr>
                <w:sz w:val="22"/>
                <w:szCs w:val="22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5015" w:type="dxa"/>
          </w:tcPr>
          <w:p w:rsidR="000547A0" w:rsidRPr="00F430A5" w:rsidRDefault="000547A0" w:rsidP="00F430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0A5">
              <w:rPr>
                <w:rFonts w:ascii="Times New Roman" w:hAnsi="Times New Roman" w:cs="Times New Roman"/>
                <w:sz w:val="22"/>
                <w:szCs w:val="22"/>
              </w:rPr>
              <w:t>123. Управляющая компания обязана раскрывать информацию на сайте http://www.am-navigator.ru.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  <w:bookmarkEnd w:id="0"/>
      <w:bookmarkEnd w:id="1"/>
      <w:bookmarkEnd w:id="2"/>
    </w:tbl>
    <w:p w:rsidR="00320E1B" w:rsidRPr="00BE1A17" w:rsidRDefault="00320E1B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FB4" w:rsidRPr="00BE1A17" w:rsidRDefault="00A47FB4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52A4" w:rsidRDefault="006E52A4" w:rsidP="00ED64D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175F3F" w:rsidRPr="00821BBB" w:rsidRDefault="00175F3F" w:rsidP="00ED64D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821BBB">
        <w:rPr>
          <w:b/>
          <w:sz w:val="22"/>
        </w:rPr>
        <w:t>Генеральн</w:t>
      </w:r>
      <w:r w:rsidR="003A2121" w:rsidRPr="00821BBB">
        <w:rPr>
          <w:b/>
          <w:sz w:val="22"/>
        </w:rPr>
        <w:t>ый</w:t>
      </w:r>
      <w:r w:rsidRPr="00821BBB">
        <w:rPr>
          <w:b/>
          <w:sz w:val="22"/>
        </w:rPr>
        <w:t xml:space="preserve"> директор </w:t>
      </w:r>
    </w:p>
    <w:p w:rsidR="00F909C1" w:rsidRPr="00821BBB" w:rsidRDefault="00175F3F" w:rsidP="00ED64D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  <w:r w:rsidRPr="00821BBB">
        <w:rPr>
          <w:b/>
          <w:sz w:val="22"/>
        </w:rPr>
        <w:t xml:space="preserve">ООО </w:t>
      </w:r>
      <w:r w:rsidR="00CF2A2B" w:rsidRPr="00821BBB">
        <w:rPr>
          <w:b/>
          <w:sz w:val="22"/>
        </w:rPr>
        <w:t>«</w:t>
      </w:r>
      <w:r w:rsidR="000547A0">
        <w:rPr>
          <w:b/>
          <w:sz w:val="22"/>
        </w:rPr>
        <w:t>Актив Инвест</w:t>
      </w:r>
      <w:r w:rsidRPr="00821BBB">
        <w:rPr>
          <w:b/>
          <w:sz w:val="22"/>
        </w:rPr>
        <w:t>»</w:t>
      </w:r>
      <w:r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0A4FA8" w:rsidRPr="00821BBB">
        <w:rPr>
          <w:b/>
          <w:sz w:val="22"/>
        </w:rPr>
        <w:tab/>
      </w:r>
      <w:r w:rsidR="004C22F6" w:rsidRPr="00821BBB">
        <w:rPr>
          <w:b/>
          <w:sz w:val="22"/>
        </w:rPr>
        <w:t xml:space="preserve">        </w:t>
      </w:r>
      <w:r w:rsidR="000547A0">
        <w:rPr>
          <w:b/>
          <w:sz w:val="22"/>
        </w:rPr>
        <w:tab/>
        <w:t xml:space="preserve"> С</w:t>
      </w:r>
      <w:r w:rsidR="004C22F6" w:rsidRPr="00821BBB">
        <w:rPr>
          <w:b/>
          <w:sz w:val="22"/>
        </w:rPr>
        <w:t>.</w:t>
      </w:r>
      <w:r w:rsidR="000547A0">
        <w:rPr>
          <w:b/>
          <w:sz w:val="22"/>
        </w:rPr>
        <w:t>В</w:t>
      </w:r>
      <w:r w:rsidR="003A2121" w:rsidRPr="00821BBB">
        <w:rPr>
          <w:b/>
          <w:sz w:val="22"/>
        </w:rPr>
        <w:t xml:space="preserve">. </w:t>
      </w:r>
      <w:r w:rsidR="000547A0">
        <w:rPr>
          <w:b/>
          <w:sz w:val="22"/>
        </w:rPr>
        <w:t>Кокарев</w:t>
      </w:r>
    </w:p>
    <w:sectPr w:rsidR="00F909C1" w:rsidRPr="00821BBB" w:rsidSect="00320E1B">
      <w:headerReference w:type="default" r:id="rId18"/>
      <w:footerReference w:type="default" r:id="rId19"/>
      <w:pgSz w:w="11906" w:h="16838"/>
      <w:pgMar w:top="426" w:right="851" w:bottom="426" w:left="1134" w:header="345" w:footer="7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4A" w:rsidRDefault="008E484A">
      <w:r>
        <w:separator/>
      </w:r>
    </w:p>
  </w:endnote>
  <w:endnote w:type="continuationSeparator" w:id="0">
    <w:p w:rsidR="008E484A" w:rsidRDefault="008E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Arial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297552" w:rsidP="00B0682B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310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2DAF">
      <w:rPr>
        <w:rStyle w:val="ab"/>
        <w:noProof/>
      </w:rPr>
      <w:t>2</w:t>
    </w:r>
    <w:r>
      <w:rPr>
        <w:rStyle w:val="ab"/>
      </w:rPr>
      <w:fldChar w:fldCharType="end"/>
    </w:r>
  </w:p>
  <w:p w:rsidR="00A310A5" w:rsidRDefault="00A310A5">
    <w:pPr>
      <w:pStyle w:val="ac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4A" w:rsidRDefault="008E484A">
      <w:r>
        <w:separator/>
      </w:r>
    </w:p>
  </w:footnote>
  <w:footnote w:type="continuationSeparator" w:id="0">
    <w:p w:rsidR="008E484A" w:rsidRDefault="008E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A310A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E0F2E"/>
    <w:multiLevelType w:val="hybridMultilevel"/>
    <w:tmpl w:val="A31A9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91331B"/>
    <w:multiLevelType w:val="hybridMultilevel"/>
    <w:tmpl w:val="786671B0"/>
    <w:lvl w:ilvl="0" w:tplc="AB40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3DA7"/>
    <w:multiLevelType w:val="hybridMultilevel"/>
    <w:tmpl w:val="2C5C3490"/>
    <w:lvl w:ilvl="0" w:tplc="DD8E18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FA616A"/>
    <w:multiLevelType w:val="hybridMultilevel"/>
    <w:tmpl w:val="C74EB318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4B5766"/>
    <w:multiLevelType w:val="multilevel"/>
    <w:tmpl w:val="6D889090"/>
    <w:lvl w:ilvl="0">
      <w:start w:val="17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22653334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915D81"/>
    <w:multiLevelType w:val="hybridMultilevel"/>
    <w:tmpl w:val="BCB6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72ACE"/>
    <w:multiLevelType w:val="hybridMultilevel"/>
    <w:tmpl w:val="DF822738"/>
    <w:lvl w:ilvl="0" w:tplc="B9B85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60DF7"/>
    <w:multiLevelType w:val="hybridMultilevel"/>
    <w:tmpl w:val="F976D8A4"/>
    <w:lvl w:ilvl="0" w:tplc="2E1EB1C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D420F2F"/>
    <w:multiLevelType w:val="hybridMultilevel"/>
    <w:tmpl w:val="48F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274B7"/>
    <w:multiLevelType w:val="hybridMultilevel"/>
    <w:tmpl w:val="A9D27DE6"/>
    <w:lvl w:ilvl="0" w:tplc="A158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FF3A51"/>
    <w:multiLevelType w:val="hybridMultilevel"/>
    <w:tmpl w:val="E938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13A22"/>
    <w:multiLevelType w:val="hybridMultilevel"/>
    <w:tmpl w:val="D750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5B39"/>
    <w:rsid w:val="00000921"/>
    <w:rsid w:val="00000BCA"/>
    <w:rsid w:val="0000301C"/>
    <w:rsid w:val="00011458"/>
    <w:rsid w:val="000114E9"/>
    <w:rsid w:val="000131CD"/>
    <w:rsid w:val="00014676"/>
    <w:rsid w:val="0001608C"/>
    <w:rsid w:val="000212E2"/>
    <w:rsid w:val="000225E0"/>
    <w:rsid w:val="00022929"/>
    <w:rsid w:val="0002308C"/>
    <w:rsid w:val="00025D36"/>
    <w:rsid w:val="0002764A"/>
    <w:rsid w:val="00030D4F"/>
    <w:rsid w:val="000318A7"/>
    <w:rsid w:val="00034E46"/>
    <w:rsid w:val="000364F7"/>
    <w:rsid w:val="00036DF0"/>
    <w:rsid w:val="00037742"/>
    <w:rsid w:val="00040DAA"/>
    <w:rsid w:val="000432D1"/>
    <w:rsid w:val="000450A7"/>
    <w:rsid w:val="00045C75"/>
    <w:rsid w:val="00045F1B"/>
    <w:rsid w:val="00047742"/>
    <w:rsid w:val="00047D01"/>
    <w:rsid w:val="000547A0"/>
    <w:rsid w:val="0006022B"/>
    <w:rsid w:val="00062235"/>
    <w:rsid w:val="00063683"/>
    <w:rsid w:val="00064EBE"/>
    <w:rsid w:val="00067AEC"/>
    <w:rsid w:val="00071230"/>
    <w:rsid w:val="00071411"/>
    <w:rsid w:val="000731B0"/>
    <w:rsid w:val="0007352B"/>
    <w:rsid w:val="000759B4"/>
    <w:rsid w:val="00076AB0"/>
    <w:rsid w:val="00080E4F"/>
    <w:rsid w:val="0008334F"/>
    <w:rsid w:val="000838EC"/>
    <w:rsid w:val="00086061"/>
    <w:rsid w:val="00086A60"/>
    <w:rsid w:val="00090800"/>
    <w:rsid w:val="00090956"/>
    <w:rsid w:val="00094CD6"/>
    <w:rsid w:val="00095216"/>
    <w:rsid w:val="0009540B"/>
    <w:rsid w:val="00096ED8"/>
    <w:rsid w:val="00097756"/>
    <w:rsid w:val="000A11D3"/>
    <w:rsid w:val="000A1EAE"/>
    <w:rsid w:val="000A4FA8"/>
    <w:rsid w:val="000A5254"/>
    <w:rsid w:val="000A5F14"/>
    <w:rsid w:val="000A7C3A"/>
    <w:rsid w:val="000B2348"/>
    <w:rsid w:val="000B7A68"/>
    <w:rsid w:val="000C0183"/>
    <w:rsid w:val="000C7F34"/>
    <w:rsid w:val="000D0C7C"/>
    <w:rsid w:val="000D1383"/>
    <w:rsid w:val="000D1E65"/>
    <w:rsid w:val="000D5A79"/>
    <w:rsid w:val="000D6521"/>
    <w:rsid w:val="000E0125"/>
    <w:rsid w:val="000E2EFD"/>
    <w:rsid w:val="000E5D22"/>
    <w:rsid w:val="000E5ECA"/>
    <w:rsid w:val="000F04B5"/>
    <w:rsid w:val="000F23A7"/>
    <w:rsid w:val="000F2F11"/>
    <w:rsid w:val="000F35CE"/>
    <w:rsid w:val="000F3BC1"/>
    <w:rsid w:val="000F4130"/>
    <w:rsid w:val="000F5321"/>
    <w:rsid w:val="000F6576"/>
    <w:rsid w:val="000F70F8"/>
    <w:rsid w:val="000F7E90"/>
    <w:rsid w:val="00100084"/>
    <w:rsid w:val="00100238"/>
    <w:rsid w:val="001022B2"/>
    <w:rsid w:val="001054CF"/>
    <w:rsid w:val="00110349"/>
    <w:rsid w:val="00110DBE"/>
    <w:rsid w:val="00111140"/>
    <w:rsid w:val="00112B0C"/>
    <w:rsid w:val="00112BD0"/>
    <w:rsid w:val="00113F88"/>
    <w:rsid w:val="00114E59"/>
    <w:rsid w:val="00117D8A"/>
    <w:rsid w:val="00121ED4"/>
    <w:rsid w:val="00125730"/>
    <w:rsid w:val="00130C6C"/>
    <w:rsid w:val="0013512B"/>
    <w:rsid w:val="00136348"/>
    <w:rsid w:val="00141247"/>
    <w:rsid w:val="00141945"/>
    <w:rsid w:val="0014320B"/>
    <w:rsid w:val="00144E42"/>
    <w:rsid w:val="001451EA"/>
    <w:rsid w:val="001479B1"/>
    <w:rsid w:val="00147ACB"/>
    <w:rsid w:val="00152488"/>
    <w:rsid w:val="0015499A"/>
    <w:rsid w:val="001626BE"/>
    <w:rsid w:val="00162F9D"/>
    <w:rsid w:val="00175F3F"/>
    <w:rsid w:val="001807D4"/>
    <w:rsid w:val="0019313D"/>
    <w:rsid w:val="0019398F"/>
    <w:rsid w:val="0019580E"/>
    <w:rsid w:val="0019668A"/>
    <w:rsid w:val="001A0AB5"/>
    <w:rsid w:val="001A1AA4"/>
    <w:rsid w:val="001B0DE2"/>
    <w:rsid w:val="001B3280"/>
    <w:rsid w:val="001B41F8"/>
    <w:rsid w:val="001C1B46"/>
    <w:rsid w:val="001C21A6"/>
    <w:rsid w:val="001C2C53"/>
    <w:rsid w:val="001C6D55"/>
    <w:rsid w:val="001D2C1E"/>
    <w:rsid w:val="001D3530"/>
    <w:rsid w:val="001D3D64"/>
    <w:rsid w:val="001D3E88"/>
    <w:rsid w:val="001D5E1C"/>
    <w:rsid w:val="001D7F4B"/>
    <w:rsid w:val="001E2244"/>
    <w:rsid w:val="001E2685"/>
    <w:rsid w:val="001E5FC8"/>
    <w:rsid w:val="001E7B9C"/>
    <w:rsid w:val="001F0035"/>
    <w:rsid w:val="001F0C63"/>
    <w:rsid w:val="001F1124"/>
    <w:rsid w:val="001F416D"/>
    <w:rsid w:val="001F47AA"/>
    <w:rsid w:val="002009D4"/>
    <w:rsid w:val="0020135A"/>
    <w:rsid w:val="00201BA9"/>
    <w:rsid w:val="002113DB"/>
    <w:rsid w:val="00214C78"/>
    <w:rsid w:val="00215945"/>
    <w:rsid w:val="00216D1F"/>
    <w:rsid w:val="002209B8"/>
    <w:rsid w:val="00234A9E"/>
    <w:rsid w:val="00236810"/>
    <w:rsid w:val="0023765C"/>
    <w:rsid w:val="0024332C"/>
    <w:rsid w:val="00243C73"/>
    <w:rsid w:val="00260AC9"/>
    <w:rsid w:val="00263C2E"/>
    <w:rsid w:val="00265936"/>
    <w:rsid w:val="002678F5"/>
    <w:rsid w:val="00267BC9"/>
    <w:rsid w:val="00273CEA"/>
    <w:rsid w:val="00274F47"/>
    <w:rsid w:val="002755BF"/>
    <w:rsid w:val="00275F73"/>
    <w:rsid w:val="002803F0"/>
    <w:rsid w:val="0028249B"/>
    <w:rsid w:val="00282596"/>
    <w:rsid w:val="00283C3E"/>
    <w:rsid w:val="00286B2E"/>
    <w:rsid w:val="00286F5F"/>
    <w:rsid w:val="00287E1C"/>
    <w:rsid w:val="0029064A"/>
    <w:rsid w:val="002908E9"/>
    <w:rsid w:val="00292309"/>
    <w:rsid w:val="00294497"/>
    <w:rsid w:val="00294D9B"/>
    <w:rsid w:val="00296CA9"/>
    <w:rsid w:val="00296E57"/>
    <w:rsid w:val="00297552"/>
    <w:rsid w:val="002A074D"/>
    <w:rsid w:val="002A1A65"/>
    <w:rsid w:val="002A5D93"/>
    <w:rsid w:val="002B2BDB"/>
    <w:rsid w:val="002B46CE"/>
    <w:rsid w:val="002C1579"/>
    <w:rsid w:val="002C3D94"/>
    <w:rsid w:val="002C55E5"/>
    <w:rsid w:val="002C6D91"/>
    <w:rsid w:val="002C6EA2"/>
    <w:rsid w:val="002D1032"/>
    <w:rsid w:val="002D1249"/>
    <w:rsid w:val="002D12DB"/>
    <w:rsid w:val="002D44BC"/>
    <w:rsid w:val="002D4596"/>
    <w:rsid w:val="002D6139"/>
    <w:rsid w:val="002E24A6"/>
    <w:rsid w:val="002F00FF"/>
    <w:rsid w:val="002F14E9"/>
    <w:rsid w:val="002F259C"/>
    <w:rsid w:val="002F290F"/>
    <w:rsid w:val="002F32F8"/>
    <w:rsid w:val="002F3AD6"/>
    <w:rsid w:val="002F61FC"/>
    <w:rsid w:val="003000DA"/>
    <w:rsid w:val="00302AB9"/>
    <w:rsid w:val="00307019"/>
    <w:rsid w:val="003148C3"/>
    <w:rsid w:val="00320E1B"/>
    <w:rsid w:val="003211FB"/>
    <w:rsid w:val="0032209C"/>
    <w:rsid w:val="00326BC8"/>
    <w:rsid w:val="00330521"/>
    <w:rsid w:val="00330A23"/>
    <w:rsid w:val="00331504"/>
    <w:rsid w:val="003323C9"/>
    <w:rsid w:val="00333539"/>
    <w:rsid w:val="00334D47"/>
    <w:rsid w:val="00336C94"/>
    <w:rsid w:val="00340900"/>
    <w:rsid w:val="003412D5"/>
    <w:rsid w:val="00341C85"/>
    <w:rsid w:val="00352ADF"/>
    <w:rsid w:val="00354894"/>
    <w:rsid w:val="00354B46"/>
    <w:rsid w:val="00356D50"/>
    <w:rsid w:val="00360CA5"/>
    <w:rsid w:val="003650DA"/>
    <w:rsid w:val="003659D1"/>
    <w:rsid w:val="0037072A"/>
    <w:rsid w:val="00372E49"/>
    <w:rsid w:val="00373EA9"/>
    <w:rsid w:val="003751C4"/>
    <w:rsid w:val="0037595C"/>
    <w:rsid w:val="00381D9E"/>
    <w:rsid w:val="00382C26"/>
    <w:rsid w:val="003853CF"/>
    <w:rsid w:val="00387B94"/>
    <w:rsid w:val="00393247"/>
    <w:rsid w:val="00394A6F"/>
    <w:rsid w:val="003975B5"/>
    <w:rsid w:val="003A0EB6"/>
    <w:rsid w:val="003A18B7"/>
    <w:rsid w:val="003A2121"/>
    <w:rsid w:val="003A3C71"/>
    <w:rsid w:val="003A4E5B"/>
    <w:rsid w:val="003A5360"/>
    <w:rsid w:val="003A6A4A"/>
    <w:rsid w:val="003B046D"/>
    <w:rsid w:val="003B685B"/>
    <w:rsid w:val="003C03A3"/>
    <w:rsid w:val="003C3770"/>
    <w:rsid w:val="003C5C4D"/>
    <w:rsid w:val="003D060F"/>
    <w:rsid w:val="003D3829"/>
    <w:rsid w:val="003D4BAF"/>
    <w:rsid w:val="003D4DDB"/>
    <w:rsid w:val="003D7A0C"/>
    <w:rsid w:val="003E0565"/>
    <w:rsid w:val="003E0DC2"/>
    <w:rsid w:val="003E5028"/>
    <w:rsid w:val="003E6E13"/>
    <w:rsid w:val="003F10DE"/>
    <w:rsid w:val="003F1E95"/>
    <w:rsid w:val="003F2A72"/>
    <w:rsid w:val="004000F4"/>
    <w:rsid w:val="00404F27"/>
    <w:rsid w:val="004052B2"/>
    <w:rsid w:val="0040587D"/>
    <w:rsid w:val="004206AC"/>
    <w:rsid w:val="00420A42"/>
    <w:rsid w:val="00421B75"/>
    <w:rsid w:val="00426823"/>
    <w:rsid w:val="004335BC"/>
    <w:rsid w:val="004356E5"/>
    <w:rsid w:val="004359A6"/>
    <w:rsid w:val="0044089F"/>
    <w:rsid w:val="0044160D"/>
    <w:rsid w:val="00441E3C"/>
    <w:rsid w:val="0044201B"/>
    <w:rsid w:val="0044510E"/>
    <w:rsid w:val="0044572A"/>
    <w:rsid w:val="00445DBF"/>
    <w:rsid w:val="00450068"/>
    <w:rsid w:val="00450C19"/>
    <w:rsid w:val="004513C1"/>
    <w:rsid w:val="00453109"/>
    <w:rsid w:val="004550DE"/>
    <w:rsid w:val="00456EEF"/>
    <w:rsid w:val="004629E5"/>
    <w:rsid w:val="00462CB3"/>
    <w:rsid w:val="00470B92"/>
    <w:rsid w:val="004754CA"/>
    <w:rsid w:val="004763FD"/>
    <w:rsid w:val="00476544"/>
    <w:rsid w:val="00483537"/>
    <w:rsid w:val="00492277"/>
    <w:rsid w:val="004A0529"/>
    <w:rsid w:val="004A3049"/>
    <w:rsid w:val="004A41B2"/>
    <w:rsid w:val="004A5E8E"/>
    <w:rsid w:val="004A6B53"/>
    <w:rsid w:val="004B48D8"/>
    <w:rsid w:val="004B7D70"/>
    <w:rsid w:val="004C0BBB"/>
    <w:rsid w:val="004C22F6"/>
    <w:rsid w:val="004C2351"/>
    <w:rsid w:val="004C266D"/>
    <w:rsid w:val="004C2BC4"/>
    <w:rsid w:val="004C5ECC"/>
    <w:rsid w:val="004C63F7"/>
    <w:rsid w:val="004D0FFC"/>
    <w:rsid w:val="004D1FA2"/>
    <w:rsid w:val="004D21CB"/>
    <w:rsid w:val="004D597E"/>
    <w:rsid w:val="004D6EF1"/>
    <w:rsid w:val="004D77F9"/>
    <w:rsid w:val="004D7917"/>
    <w:rsid w:val="004E02BD"/>
    <w:rsid w:val="004E27CF"/>
    <w:rsid w:val="004E29A9"/>
    <w:rsid w:val="004E30A5"/>
    <w:rsid w:val="004E3892"/>
    <w:rsid w:val="004E69A1"/>
    <w:rsid w:val="004E73F8"/>
    <w:rsid w:val="004F0490"/>
    <w:rsid w:val="004F4875"/>
    <w:rsid w:val="004F5629"/>
    <w:rsid w:val="004F7503"/>
    <w:rsid w:val="004F7F81"/>
    <w:rsid w:val="0050033A"/>
    <w:rsid w:val="005037E8"/>
    <w:rsid w:val="00504DBE"/>
    <w:rsid w:val="00512157"/>
    <w:rsid w:val="00513F4B"/>
    <w:rsid w:val="00515ECE"/>
    <w:rsid w:val="005225EF"/>
    <w:rsid w:val="00522EFE"/>
    <w:rsid w:val="00523925"/>
    <w:rsid w:val="005248CC"/>
    <w:rsid w:val="00525A3E"/>
    <w:rsid w:val="00525DB4"/>
    <w:rsid w:val="00531B8D"/>
    <w:rsid w:val="00534B0E"/>
    <w:rsid w:val="00534F91"/>
    <w:rsid w:val="0053500D"/>
    <w:rsid w:val="00535BB0"/>
    <w:rsid w:val="00536AD1"/>
    <w:rsid w:val="00536DB9"/>
    <w:rsid w:val="00537C43"/>
    <w:rsid w:val="00542E41"/>
    <w:rsid w:val="005450C8"/>
    <w:rsid w:val="00546D87"/>
    <w:rsid w:val="00546F59"/>
    <w:rsid w:val="00552958"/>
    <w:rsid w:val="00554420"/>
    <w:rsid w:val="00556700"/>
    <w:rsid w:val="005624CA"/>
    <w:rsid w:val="00562CFC"/>
    <w:rsid w:val="00563741"/>
    <w:rsid w:val="00563AD6"/>
    <w:rsid w:val="00564436"/>
    <w:rsid w:val="005667EF"/>
    <w:rsid w:val="00567917"/>
    <w:rsid w:val="005765BA"/>
    <w:rsid w:val="00580216"/>
    <w:rsid w:val="005805FE"/>
    <w:rsid w:val="00581DFC"/>
    <w:rsid w:val="005820B2"/>
    <w:rsid w:val="00582DAF"/>
    <w:rsid w:val="005834E6"/>
    <w:rsid w:val="00586AD1"/>
    <w:rsid w:val="005918E5"/>
    <w:rsid w:val="00592076"/>
    <w:rsid w:val="00593525"/>
    <w:rsid w:val="005A2EA5"/>
    <w:rsid w:val="005A3387"/>
    <w:rsid w:val="005A5383"/>
    <w:rsid w:val="005A7D13"/>
    <w:rsid w:val="005B3128"/>
    <w:rsid w:val="005B65F2"/>
    <w:rsid w:val="005C0C1E"/>
    <w:rsid w:val="005C1BD8"/>
    <w:rsid w:val="005C3568"/>
    <w:rsid w:val="005C4DD0"/>
    <w:rsid w:val="005C638D"/>
    <w:rsid w:val="005C707F"/>
    <w:rsid w:val="005D14BA"/>
    <w:rsid w:val="005D197A"/>
    <w:rsid w:val="005D1C51"/>
    <w:rsid w:val="005D1CC2"/>
    <w:rsid w:val="005D4D10"/>
    <w:rsid w:val="005D6FFD"/>
    <w:rsid w:val="005D78D1"/>
    <w:rsid w:val="005E354A"/>
    <w:rsid w:val="005E4DC6"/>
    <w:rsid w:val="005E6607"/>
    <w:rsid w:val="005E7979"/>
    <w:rsid w:val="005F050F"/>
    <w:rsid w:val="005F466D"/>
    <w:rsid w:val="005F4CE5"/>
    <w:rsid w:val="005F57BD"/>
    <w:rsid w:val="005F79C6"/>
    <w:rsid w:val="00601996"/>
    <w:rsid w:val="00601BF3"/>
    <w:rsid w:val="0060398D"/>
    <w:rsid w:val="00611EAF"/>
    <w:rsid w:val="006121A3"/>
    <w:rsid w:val="00613333"/>
    <w:rsid w:val="0061490F"/>
    <w:rsid w:val="00615928"/>
    <w:rsid w:val="00615B86"/>
    <w:rsid w:val="006208E0"/>
    <w:rsid w:val="00621B67"/>
    <w:rsid w:val="006258C6"/>
    <w:rsid w:val="006322F2"/>
    <w:rsid w:val="00637378"/>
    <w:rsid w:val="00637B5C"/>
    <w:rsid w:val="0064203D"/>
    <w:rsid w:val="006509D6"/>
    <w:rsid w:val="00650C5C"/>
    <w:rsid w:val="00652997"/>
    <w:rsid w:val="006532D4"/>
    <w:rsid w:val="00654104"/>
    <w:rsid w:val="00656AB8"/>
    <w:rsid w:val="00657485"/>
    <w:rsid w:val="00657DCD"/>
    <w:rsid w:val="00661DDF"/>
    <w:rsid w:val="006629C6"/>
    <w:rsid w:val="006629E3"/>
    <w:rsid w:val="006647F2"/>
    <w:rsid w:val="0066713F"/>
    <w:rsid w:val="00667635"/>
    <w:rsid w:val="006702A7"/>
    <w:rsid w:val="006710DE"/>
    <w:rsid w:val="00671F4D"/>
    <w:rsid w:val="00675BFA"/>
    <w:rsid w:val="00681C69"/>
    <w:rsid w:val="00682BCA"/>
    <w:rsid w:val="00686D90"/>
    <w:rsid w:val="006900CA"/>
    <w:rsid w:val="00691575"/>
    <w:rsid w:val="00691B38"/>
    <w:rsid w:val="0069252A"/>
    <w:rsid w:val="006961CE"/>
    <w:rsid w:val="00696881"/>
    <w:rsid w:val="006A1AAB"/>
    <w:rsid w:val="006A3787"/>
    <w:rsid w:val="006A6573"/>
    <w:rsid w:val="006A6F63"/>
    <w:rsid w:val="006B5BA3"/>
    <w:rsid w:val="006B62BB"/>
    <w:rsid w:val="006C270D"/>
    <w:rsid w:val="006C4CA2"/>
    <w:rsid w:val="006C6C1B"/>
    <w:rsid w:val="006C71AE"/>
    <w:rsid w:val="006C78BA"/>
    <w:rsid w:val="006C7E1A"/>
    <w:rsid w:val="006D13F5"/>
    <w:rsid w:val="006D4560"/>
    <w:rsid w:val="006D63A6"/>
    <w:rsid w:val="006D78E3"/>
    <w:rsid w:val="006D7A80"/>
    <w:rsid w:val="006E02B4"/>
    <w:rsid w:val="006E1179"/>
    <w:rsid w:val="006E52A4"/>
    <w:rsid w:val="006E575B"/>
    <w:rsid w:val="006F2934"/>
    <w:rsid w:val="0070113B"/>
    <w:rsid w:val="00701557"/>
    <w:rsid w:val="00705D5B"/>
    <w:rsid w:val="00706A42"/>
    <w:rsid w:val="00707AE2"/>
    <w:rsid w:val="007133A1"/>
    <w:rsid w:val="00714956"/>
    <w:rsid w:val="007175B6"/>
    <w:rsid w:val="00720D2F"/>
    <w:rsid w:val="00721B78"/>
    <w:rsid w:val="00724DB3"/>
    <w:rsid w:val="00727BE2"/>
    <w:rsid w:val="00730F6D"/>
    <w:rsid w:val="00733FCA"/>
    <w:rsid w:val="007348CF"/>
    <w:rsid w:val="00734E16"/>
    <w:rsid w:val="007456ED"/>
    <w:rsid w:val="00745A31"/>
    <w:rsid w:val="00745BCA"/>
    <w:rsid w:val="00746D98"/>
    <w:rsid w:val="0075221B"/>
    <w:rsid w:val="0075227E"/>
    <w:rsid w:val="00752C23"/>
    <w:rsid w:val="00752DD7"/>
    <w:rsid w:val="007530E9"/>
    <w:rsid w:val="00753E91"/>
    <w:rsid w:val="00756AFB"/>
    <w:rsid w:val="0076077B"/>
    <w:rsid w:val="00761D97"/>
    <w:rsid w:val="0076271A"/>
    <w:rsid w:val="00763F15"/>
    <w:rsid w:val="007657C0"/>
    <w:rsid w:val="00765895"/>
    <w:rsid w:val="00765D50"/>
    <w:rsid w:val="007668BD"/>
    <w:rsid w:val="00767C7D"/>
    <w:rsid w:val="00771C81"/>
    <w:rsid w:val="007765DC"/>
    <w:rsid w:val="00776E76"/>
    <w:rsid w:val="00780035"/>
    <w:rsid w:val="007840BD"/>
    <w:rsid w:val="0078596B"/>
    <w:rsid w:val="00790F88"/>
    <w:rsid w:val="007910D6"/>
    <w:rsid w:val="00793267"/>
    <w:rsid w:val="00795D5E"/>
    <w:rsid w:val="00795F50"/>
    <w:rsid w:val="007971F6"/>
    <w:rsid w:val="00797C23"/>
    <w:rsid w:val="007A09B2"/>
    <w:rsid w:val="007A23F1"/>
    <w:rsid w:val="007A3CD8"/>
    <w:rsid w:val="007A47A2"/>
    <w:rsid w:val="007A5DD2"/>
    <w:rsid w:val="007A6851"/>
    <w:rsid w:val="007B1909"/>
    <w:rsid w:val="007B1A5C"/>
    <w:rsid w:val="007B216C"/>
    <w:rsid w:val="007B5D10"/>
    <w:rsid w:val="007B6021"/>
    <w:rsid w:val="007B6043"/>
    <w:rsid w:val="007B7D44"/>
    <w:rsid w:val="007C03F6"/>
    <w:rsid w:val="007C04FE"/>
    <w:rsid w:val="007C10ED"/>
    <w:rsid w:val="007C1DB0"/>
    <w:rsid w:val="007C281D"/>
    <w:rsid w:val="007C28C2"/>
    <w:rsid w:val="007C28D3"/>
    <w:rsid w:val="007C2952"/>
    <w:rsid w:val="007C341D"/>
    <w:rsid w:val="007C3B75"/>
    <w:rsid w:val="007C44CC"/>
    <w:rsid w:val="007C4634"/>
    <w:rsid w:val="007C4B18"/>
    <w:rsid w:val="007C52C9"/>
    <w:rsid w:val="007C5EE9"/>
    <w:rsid w:val="007D002E"/>
    <w:rsid w:val="007D05E6"/>
    <w:rsid w:val="007D3BBA"/>
    <w:rsid w:val="007D4E7B"/>
    <w:rsid w:val="007E3508"/>
    <w:rsid w:val="007E5898"/>
    <w:rsid w:val="007E6341"/>
    <w:rsid w:val="007E77A2"/>
    <w:rsid w:val="007F0304"/>
    <w:rsid w:val="007F45C7"/>
    <w:rsid w:val="007F6033"/>
    <w:rsid w:val="007F6DBA"/>
    <w:rsid w:val="00801A4F"/>
    <w:rsid w:val="0080326D"/>
    <w:rsid w:val="00803275"/>
    <w:rsid w:val="00804D92"/>
    <w:rsid w:val="00806F44"/>
    <w:rsid w:val="00807731"/>
    <w:rsid w:val="00807938"/>
    <w:rsid w:val="00810863"/>
    <w:rsid w:val="008113BA"/>
    <w:rsid w:val="00812323"/>
    <w:rsid w:val="00813CDB"/>
    <w:rsid w:val="0081454A"/>
    <w:rsid w:val="00821BBB"/>
    <w:rsid w:val="00822251"/>
    <w:rsid w:val="00824133"/>
    <w:rsid w:val="008251BC"/>
    <w:rsid w:val="00825BF2"/>
    <w:rsid w:val="008265E3"/>
    <w:rsid w:val="00827FBE"/>
    <w:rsid w:val="0083017A"/>
    <w:rsid w:val="008313D6"/>
    <w:rsid w:val="00832ED3"/>
    <w:rsid w:val="008409A5"/>
    <w:rsid w:val="00840AE4"/>
    <w:rsid w:val="00842D66"/>
    <w:rsid w:val="008456BD"/>
    <w:rsid w:val="00846305"/>
    <w:rsid w:val="00846B03"/>
    <w:rsid w:val="0085502C"/>
    <w:rsid w:val="00855D0C"/>
    <w:rsid w:val="00857E97"/>
    <w:rsid w:val="00860E3A"/>
    <w:rsid w:val="00861766"/>
    <w:rsid w:val="008622CC"/>
    <w:rsid w:val="00862340"/>
    <w:rsid w:val="00866172"/>
    <w:rsid w:val="00866FD3"/>
    <w:rsid w:val="008672C4"/>
    <w:rsid w:val="00871FC8"/>
    <w:rsid w:val="008812AC"/>
    <w:rsid w:val="008823A2"/>
    <w:rsid w:val="00883CB5"/>
    <w:rsid w:val="008853A0"/>
    <w:rsid w:val="00894168"/>
    <w:rsid w:val="00894A91"/>
    <w:rsid w:val="008A2259"/>
    <w:rsid w:val="008A22D0"/>
    <w:rsid w:val="008A5148"/>
    <w:rsid w:val="008A7266"/>
    <w:rsid w:val="008B00F7"/>
    <w:rsid w:val="008B19B4"/>
    <w:rsid w:val="008B1DC9"/>
    <w:rsid w:val="008B36F1"/>
    <w:rsid w:val="008B3D3B"/>
    <w:rsid w:val="008B5FE4"/>
    <w:rsid w:val="008B6FF3"/>
    <w:rsid w:val="008C136E"/>
    <w:rsid w:val="008C1847"/>
    <w:rsid w:val="008C7DF2"/>
    <w:rsid w:val="008D080F"/>
    <w:rsid w:val="008D24CD"/>
    <w:rsid w:val="008D5FE6"/>
    <w:rsid w:val="008D6055"/>
    <w:rsid w:val="008D605C"/>
    <w:rsid w:val="008E1EBA"/>
    <w:rsid w:val="008E304F"/>
    <w:rsid w:val="008E463A"/>
    <w:rsid w:val="008E484A"/>
    <w:rsid w:val="008E5E07"/>
    <w:rsid w:val="008E5FD4"/>
    <w:rsid w:val="008F01D4"/>
    <w:rsid w:val="008F0A86"/>
    <w:rsid w:val="008F5AF7"/>
    <w:rsid w:val="009005D9"/>
    <w:rsid w:val="009018CE"/>
    <w:rsid w:val="00902934"/>
    <w:rsid w:val="00902BBB"/>
    <w:rsid w:val="00904B8B"/>
    <w:rsid w:val="009050EC"/>
    <w:rsid w:val="009159CE"/>
    <w:rsid w:val="00922F82"/>
    <w:rsid w:val="0092724B"/>
    <w:rsid w:val="00927265"/>
    <w:rsid w:val="00930A6E"/>
    <w:rsid w:val="00932371"/>
    <w:rsid w:val="009329B4"/>
    <w:rsid w:val="0093743C"/>
    <w:rsid w:val="009403B2"/>
    <w:rsid w:val="00941627"/>
    <w:rsid w:val="00946C35"/>
    <w:rsid w:val="009475A4"/>
    <w:rsid w:val="00955482"/>
    <w:rsid w:val="00957652"/>
    <w:rsid w:val="0096636F"/>
    <w:rsid w:val="00967D7F"/>
    <w:rsid w:val="009735A8"/>
    <w:rsid w:val="00974ED5"/>
    <w:rsid w:val="0097618B"/>
    <w:rsid w:val="009763DD"/>
    <w:rsid w:val="00977222"/>
    <w:rsid w:val="00980723"/>
    <w:rsid w:val="00994473"/>
    <w:rsid w:val="00996440"/>
    <w:rsid w:val="00996441"/>
    <w:rsid w:val="009973F3"/>
    <w:rsid w:val="00997DEB"/>
    <w:rsid w:val="009A0275"/>
    <w:rsid w:val="009A07FB"/>
    <w:rsid w:val="009A6141"/>
    <w:rsid w:val="009B1B19"/>
    <w:rsid w:val="009B4F27"/>
    <w:rsid w:val="009B5A9B"/>
    <w:rsid w:val="009B6B65"/>
    <w:rsid w:val="009B78DD"/>
    <w:rsid w:val="009C06BA"/>
    <w:rsid w:val="009C2F10"/>
    <w:rsid w:val="009C3C2D"/>
    <w:rsid w:val="009C47A1"/>
    <w:rsid w:val="009C4C60"/>
    <w:rsid w:val="009D15AA"/>
    <w:rsid w:val="009D248B"/>
    <w:rsid w:val="009D3A31"/>
    <w:rsid w:val="009D5D4C"/>
    <w:rsid w:val="009D7B0C"/>
    <w:rsid w:val="009E0386"/>
    <w:rsid w:val="009E09DD"/>
    <w:rsid w:val="009E3EDE"/>
    <w:rsid w:val="009E4F8F"/>
    <w:rsid w:val="009E5B39"/>
    <w:rsid w:val="009E6401"/>
    <w:rsid w:val="009E6EA3"/>
    <w:rsid w:val="009E7779"/>
    <w:rsid w:val="009E79E2"/>
    <w:rsid w:val="009F1A64"/>
    <w:rsid w:val="00A008D7"/>
    <w:rsid w:val="00A02041"/>
    <w:rsid w:val="00A06AFC"/>
    <w:rsid w:val="00A06F6A"/>
    <w:rsid w:val="00A07DC4"/>
    <w:rsid w:val="00A12EBE"/>
    <w:rsid w:val="00A142B0"/>
    <w:rsid w:val="00A23565"/>
    <w:rsid w:val="00A255C6"/>
    <w:rsid w:val="00A26443"/>
    <w:rsid w:val="00A277EB"/>
    <w:rsid w:val="00A310A5"/>
    <w:rsid w:val="00A3364F"/>
    <w:rsid w:val="00A33DF1"/>
    <w:rsid w:val="00A34ECB"/>
    <w:rsid w:val="00A36438"/>
    <w:rsid w:val="00A36D2C"/>
    <w:rsid w:val="00A40769"/>
    <w:rsid w:val="00A40A25"/>
    <w:rsid w:val="00A44D48"/>
    <w:rsid w:val="00A45544"/>
    <w:rsid w:val="00A47FB4"/>
    <w:rsid w:val="00A5565D"/>
    <w:rsid w:val="00A57077"/>
    <w:rsid w:val="00A603F2"/>
    <w:rsid w:val="00A60C3F"/>
    <w:rsid w:val="00A61B86"/>
    <w:rsid w:val="00A639EA"/>
    <w:rsid w:val="00A672D6"/>
    <w:rsid w:val="00A728BA"/>
    <w:rsid w:val="00A76606"/>
    <w:rsid w:val="00A771A0"/>
    <w:rsid w:val="00A77BB2"/>
    <w:rsid w:val="00A81039"/>
    <w:rsid w:val="00A81130"/>
    <w:rsid w:val="00A81FF6"/>
    <w:rsid w:val="00A833F5"/>
    <w:rsid w:val="00A85C42"/>
    <w:rsid w:val="00A90080"/>
    <w:rsid w:val="00A93D98"/>
    <w:rsid w:val="00A96D6C"/>
    <w:rsid w:val="00AA07BB"/>
    <w:rsid w:val="00AA30E2"/>
    <w:rsid w:val="00AA32E0"/>
    <w:rsid w:val="00AA5DB3"/>
    <w:rsid w:val="00AA7B74"/>
    <w:rsid w:val="00AA7F6A"/>
    <w:rsid w:val="00AB1489"/>
    <w:rsid w:val="00AB1BC3"/>
    <w:rsid w:val="00AC1293"/>
    <w:rsid w:val="00AC15C9"/>
    <w:rsid w:val="00AC57F5"/>
    <w:rsid w:val="00AC7F2B"/>
    <w:rsid w:val="00AE05D0"/>
    <w:rsid w:val="00AE1075"/>
    <w:rsid w:val="00AE3EC6"/>
    <w:rsid w:val="00AE5E58"/>
    <w:rsid w:val="00AE673E"/>
    <w:rsid w:val="00AF123C"/>
    <w:rsid w:val="00AF4910"/>
    <w:rsid w:val="00AF4F2C"/>
    <w:rsid w:val="00AF52AB"/>
    <w:rsid w:val="00B01ECA"/>
    <w:rsid w:val="00B026E4"/>
    <w:rsid w:val="00B02869"/>
    <w:rsid w:val="00B048E3"/>
    <w:rsid w:val="00B0682B"/>
    <w:rsid w:val="00B07DAD"/>
    <w:rsid w:val="00B111FF"/>
    <w:rsid w:val="00B116E6"/>
    <w:rsid w:val="00B124EA"/>
    <w:rsid w:val="00B25647"/>
    <w:rsid w:val="00B31344"/>
    <w:rsid w:val="00B32525"/>
    <w:rsid w:val="00B35D86"/>
    <w:rsid w:val="00B36A67"/>
    <w:rsid w:val="00B36A7F"/>
    <w:rsid w:val="00B4329B"/>
    <w:rsid w:val="00B44BAA"/>
    <w:rsid w:val="00B45D1A"/>
    <w:rsid w:val="00B47C85"/>
    <w:rsid w:val="00B50A9B"/>
    <w:rsid w:val="00B55007"/>
    <w:rsid w:val="00B5695E"/>
    <w:rsid w:val="00B619AC"/>
    <w:rsid w:val="00B638E3"/>
    <w:rsid w:val="00B66800"/>
    <w:rsid w:val="00B70133"/>
    <w:rsid w:val="00B71634"/>
    <w:rsid w:val="00B71919"/>
    <w:rsid w:val="00B740DF"/>
    <w:rsid w:val="00B7720E"/>
    <w:rsid w:val="00B81E60"/>
    <w:rsid w:val="00B82004"/>
    <w:rsid w:val="00B84731"/>
    <w:rsid w:val="00B84CAF"/>
    <w:rsid w:val="00B87F81"/>
    <w:rsid w:val="00B914CB"/>
    <w:rsid w:val="00B94BE0"/>
    <w:rsid w:val="00B94FED"/>
    <w:rsid w:val="00BA5DC2"/>
    <w:rsid w:val="00BA62E9"/>
    <w:rsid w:val="00BB11F1"/>
    <w:rsid w:val="00BB58D5"/>
    <w:rsid w:val="00BB708D"/>
    <w:rsid w:val="00BB77D8"/>
    <w:rsid w:val="00BC1281"/>
    <w:rsid w:val="00BC18BD"/>
    <w:rsid w:val="00BC4B72"/>
    <w:rsid w:val="00BD0B91"/>
    <w:rsid w:val="00BD354C"/>
    <w:rsid w:val="00BD4584"/>
    <w:rsid w:val="00BD6146"/>
    <w:rsid w:val="00BD7228"/>
    <w:rsid w:val="00BD72A6"/>
    <w:rsid w:val="00BE1A17"/>
    <w:rsid w:val="00BE57E4"/>
    <w:rsid w:val="00BE6791"/>
    <w:rsid w:val="00BF1700"/>
    <w:rsid w:val="00BF2085"/>
    <w:rsid w:val="00BF3A30"/>
    <w:rsid w:val="00BF5654"/>
    <w:rsid w:val="00C0263C"/>
    <w:rsid w:val="00C03660"/>
    <w:rsid w:val="00C06F84"/>
    <w:rsid w:val="00C0725A"/>
    <w:rsid w:val="00C1305D"/>
    <w:rsid w:val="00C16138"/>
    <w:rsid w:val="00C16156"/>
    <w:rsid w:val="00C16CE1"/>
    <w:rsid w:val="00C20A62"/>
    <w:rsid w:val="00C210EF"/>
    <w:rsid w:val="00C2158A"/>
    <w:rsid w:val="00C243F4"/>
    <w:rsid w:val="00C25587"/>
    <w:rsid w:val="00C301D1"/>
    <w:rsid w:val="00C3022D"/>
    <w:rsid w:val="00C4104D"/>
    <w:rsid w:val="00C43384"/>
    <w:rsid w:val="00C4397E"/>
    <w:rsid w:val="00C4415E"/>
    <w:rsid w:val="00C45625"/>
    <w:rsid w:val="00C46C5F"/>
    <w:rsid w:val="00C46E2C"/>
    <w:rsid w:val="00C5292C"/>
    <w:rsid w:val="00C56CDC"/>
    <w:rsid w:val="00C61C64"/>
    <w:rsid w:val="00C660EE"/>
    <w:rsid w:val="00C70776"/>
    <w:rsid w:val="00C7095F"/>
    <w:rsid w:val="00C761EB"/>
    <w:rsid w:val="00C7745A"/>
    <w:rsid w:val="00C819DF"/>
    <w:rsid w:val="00C8342B"/>
    <w:rsid w:val="00C84192"/>
    <w:rsid w:val="00C84FA4"/>
    <w:rsid w:val="00C8721F"/>
    <w:rsid w:val="00C87DA8"/>
    <w:rsid w:val="00C91576"/>
    <w:rsid w:val="00C960E0"/>
    <w:rsid w:val="00CA3124"/>
    <w:rsid w:val="00CA5349"/>
    <w:rsid w:val="00CA5EE4"/>
    <w:rsid w:val="00CB27D0"/>
    <w:rsid w:val="00CB6856"/>
    <w:rsid w:val="00CB7C75"/>
    <w:rsid w:val="00CC2010"/>
    <w:rsid w:val="00CC2529"/>
    <w:rsid w:val="00CD4356"/>
    <w:rsid w:val="00CD6D81"/>
    <w:rsid w:val="00CD75BE"/>
    <w:rsid w:val="00CE4CAF"/>
    <w:rsid w:val="00CE582D"/>
    <w:rsid w:val="00CF11D9"/>
    <w:rsid w:val="00CF2A2B"/>
    <w:rsid w:val="00CF2F57"/>
    <w:rsid w:val="00CF7CA1"/>
    <w:rsid w:val="00D00B4D"/>
    <w:rsid w:val="00D014AD"/>
    <w:rsid w:val="00D03773"/>
    <w:rsid w:val="00D048CC"/>
    <w:rsid w:val="00D072CB"/>
    <w:rsid w:val="00D10445"/>
    <w:rsid w:val="00D10958"/>
    <w:rsid w:val="00D2609C"/>
    <w:rsid w:val="00D2682A"/>
    <w:rsid w:val="00D27E74"/>
    <w:rsid w:val="00D36CCB"/>
    <w:rsid w:val="00D3768A"/>
    <w:rsid w:val="00D4025E"/>
    <w:rsid w:val="00D4359A"/>
    <w:rsid w:val="00D560B4"/>
    <w:rsid w:val="00D5614D"/>
    <w:rsid w:val="00D601B0"/>
    <w:rsid w:val="00D60418"/>
    <w:rsid w:val="00D62385"/>
    <w:rsid w:val="00D636E2"/>
    <w:rsid w:val="00D676B5"/>
    <w:rsid w:val="00D70BC3"/>
    <w:rsid w:val="00D70F0B"/>
    <w:rsid w:val="00D711EE"/>
    <w:rsid w:val="00D71CD1"/>
    <w:rsid w:val="00D73330"/>
    <w:rsid w:val="00D75A8C"/>
    <w:rsid w:val="00D83822"/>
    <w:rsid w:val="00D83C75"/>
    <w:rsid w:val="00D8497C"/>
    <w:rsid w:val="00D8527B"/>
    <w:rsid w:val="00D8540C"/>
    <w:rsid w:val="00D877D4"/>
    <w:rsid w:val="00D916D5"/>
    <w:rsid w:val="00D93C2D"/>
    <w:rsid w:val="00D9481F"/>
    <w:rsid w:val="00D9667F"/>
    <w:rsid w:val="00DA0879"/>
    <w:rsid w:val="00DA10C4"/>
    <w:rsid w:val="00DB50FA"/>
    <w:rsid w:val="00DB5CFD"/>
    <w:rsid w:val="00DC0B19"/>
    <w:rsid w:val="00DC18B4"/>
    <w:rsid w:val="00DC4AD3"/>
    <w:rsid w:val="00DC68A9"/>
    <w:rsid w:val="00DC7097"/>
    <w:rsid w:val="00DD3EFD"/>
    <w:rsid w:val="00DD6358"/>
    <w:rsid w:val="00DD7475"/>
    <w:rsid w:val="00DD7C0F"/>
    <w:rsid w:val="00DE31E4"/>
    <w:rsid w:val="00DE73AC"/>
    <w:rsid w:val="00DF00E0"/>
    <w:rsid w:val="00DF0883"/>
    <w:rsid w:val="00DF1CF5"/>
    <w:rsid w:val="00DF29E5"/>
    <w:rsid w:val="00DF4F6E"/>
    <w:rsid w:val="00DF556C"/>
    <w:rsid w:val="00DF5B48"/>
    <w:rsid w:val="00DF621B"/>
    <w:rsid w:val="00DF6F52"/>
    <w:rsid w:val="00E004D2"/>
    <w:rsid w:val="00E00A22"/>
    <w:rsid w:val="00E0146F"/>
    <w:rsid w:val="00E0292F"/>
    <w:rsid w:val="00E029E0"/>
    <w:rsid w:val="00E116A1"/>
    <w:rsid w:val="00E12EE5"/>
    <w:rsid w:val="00E13302"/>
    <w:rsid w:val="00E146E0"/>
    <w:rsid w:val="00E161DC"/>
    <w:rsid w:val="00E2347F"/>
    <w:rsid w:val="00E26772"/>
    <w:rsid w:val="00E27170"/>
    <w:rsid w:val="00E2761A"/>
    <w:rsid w:val="00E36B0C"/>
    <w:rsid w:val="00E41DE9"/>
    <w:rsid w:val="00E52502"/>
    <w:rsid w:val="00E53755"/>
    <w:rsid w:val="00E543B1"/>
    <w:rsid w:val="00E55198"/>
    <w:rsid w:val="00E559C5"/>
    <w:rsid w:val="00E55CA1"/>
    <w:rsid w:val="00E5677D"/>
    <w:rsid w:val="00E56B06"/>
    <w:rsid w:val="00E56CFC"/>
    <w:rsid w:val="00E610C5"/>
    <w:rsid w:val="00E61D76"/>
    <w:rsid w:val="00E6775E"/>
    <w:rsid w:val="00E709D0"/>
    <w:rsid w:val="00E72E68"/>
    <w:rsid w:val="00E740A6"/>
    <w:rsid w:val="00E822E9"/>
    <w:rsid w:val="00E85147"/>
    <w:rsid w:val="00E91260"/>
    <w:rsid w:val="00E94A09"/>
    <w:rsid w:val="00E94C83"/>
    <w:rsid w:val="00EA3EEA"/>
    <w:rsid w:val="00EA50BB"/>
    <w:rsid w:val="00EA655E"/>
    <w:rsid w:val="00EA6806"/>
    <w:rsid w:val="00EB027C"/>
    <w:rsid w:val="00EB17B9"/>
    <w:rsid w:val="00EB3DB4"/>
    <w:rsid w:val="00EB4A7D"/>
    <w:rsid w:val="00EB62A8"/>
    <w:rsid w:val="00EC0376"/>
    <w:rsid w:val="00EC0809"/>
    <w:rsid w:val="00EC32E6"/>
    <w:rsid w:val="00EC3E69"/>
    <w:rsid w:val="00EC4401"/>
    <w:rsid w:val="00ED133D"/>
    <w:rsid w:val="00ED63CA"/>
    <w:rsid w:val="00ED64DF"/>
    <w:rsid w:val="00ED74BB"/>
    <w:rsid w:val="00EE0E0D"/>
    <w:rsid w:val="00EE22CE"/>
    <w:rsid w:val="00EE4FD4"/>
    <w:rsid w:val="00F018BE"/>
    <w:rsid w:val="00F02611"/>
    <w:rsid w:val="00F043BE"/>
    <w:rsid w:val="00F1048B"/>
    <w:rsid w:val="00F14FF8"/>
    <w:rsid w:val="00F155E8"/>
    <w:rsid w:val="00F26457"/>
    <w:rsid w:val="00F2708D"/>
    <w:rsid w:val="00F31D61"/>
    <w:rsid w:val="00F35823"/>
    <w:rsid w:val="00F430A5"/>
    <w:rsid w:val="00F4786D"/>
    <w:rsid w:val="00F51A58"/>
    <w:rsid w:val="00F60C16"/>
    <w:rsid w:val="00F62C7D"/>
    <w:rsid w:val="00F63BA9"/>
    <w:rsid w:val="00F656AB"/>
    <w:rsid w:val="00F65DAE"/>
    <w:rsid w:val="00F6639C"/>
    <w:rsid w:val="00F71DD3"/>
    <w:rsid w:val="00F726AF"/>
    <w:rsid w:val="00F729BC"/>
    <w:rsid w:val="00F7472F"/>
    <w:rsid w:val="00F74F91"/>
    <w:rsid w:val="00F756C8"/>
    <w:rsid w:val="00F757FA"/>
    <w:rsid w:val="00F826F6"/>
    <w:rsid w:val="00F82870"/>
    <w:rsid w:val="00F86115"/>
    <w:rsid w:val="00F86125"/>
    <w:rsid w:val="00F86134"/>
    <w:rsid w:val="00F87244"/>
    <w:rsid w:val="00F909C1"/>
    <w:rsid w:val="00F934AC"/>
    <w:rsid w:val="00FA12F1"/>
    <w:rsid w:val="00FA2C6E"/>
    <w:rsid w:val="00FA5234"/>
    <w:rsid w:val="00FA718F"/>
    <w:rsid w:val="00FB412F"/>
    <w:rsid w:val="00FB5A53"/>
    <w:rsid w:val="00FB5B99"/>
    <w:rsid w:val="00FB782A"/>
    <w:rsid w:val="00FC019C"/>
    <w:rsid w:val="00FC01A0"/>
    <w:rsid w:val="00FC08F1"/>
    <w:rsid w:val="00FC1DFE"/>
    <w:rsid w:val="00FC544E"/>
    <w:rsid w:val="00FC5EFA"/>
    <w:rsid w:val="00FD090F"/>
    <w:rsid w:val="00FD11A9"/>
    <w:rsid w:val="00FE1B3E"/>
    <w:rsid w:val="00FE5D6C"/>
    <w:rsid w:val="00FF15D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6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B2BDB"/>
    <w:pPr>
      <w:keepNext/>
      <w:ind w:right="1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9755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97552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D4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97552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660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2BD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755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755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2D4596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97552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4A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7552"/>
    <w:rPr>
      <w:rFonts w:ascii="Tahoma" w:hAnsi="Tahoma" w:cs="Times New Roman"/>
      <w:sz w:val="16"/>
    </w:rPr>
  </w:style>
  <w:style w:type="paragraph" w:customStyle="1" w:styleId="Noeeu">
    <w:name w:val="Noeeu"/>
    <w:uiPriority w:val="99"/>
    <w:rsid w:val="00297552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ConsTitle">
    <w:name w:val="ConsTitle"/>
    <w:uiPriority w:val="99"/>
    <w:rsid w:val="00297552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rsid w:val="00297552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97552"/>
    <w:rPr>
      <w:rFonts w:cs="Times New Roman"/>
      <w:sz w:val="24"/>
    </w:rPr>
  </w:style>
  <w:style w:type="paragraph" w:styleId="a7">
    <w:name w:val="footnote text"/>
    <w:basedOn w:val="a"/>
    <w:link w:val="a8"/>
    <w:uiPriority w:val="99"/>
    <w:semiHidden/>
    <w:rsid w:val="002975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97552"/>
    <w:rPr>
      <w:rFonts w:cs="Times New Roman"/>
      <w:sz w:val="20"/>
    </w:rPr>
  </w:style>
  <w:style w:type="paragraph" w:styleId="a9">
    <w:name w:val="header"/>
    <w:basedOn w:val="a"/>
    <w:link w:val="aa"/>
    <w:uiPriority w:val="99"/>
    <w:rsid w:val="002975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97552"/>
    <w:rPr>
      <w:rFonts w:cs="Times New Roman"/>
      <w:sz w:val="24"/>
    </w:rPr>
  </w:style>
  <w:style w:type="character" w:styleId="ab">
    <w:name w:val="page number"/>
    <w:basedOn w:val="a0"/>
    <w:uiPriority w:val="99"/>
    <w:rsid w:val="00297552"/>
    <w:rPr>
      <w:rFonts w:cs="Times New Roman"/>
    </w:rPr>
  </w:style>
  <w:style w:type="paragraph" w:styleId="ac">
    <w:name w:val="footer"/>
    <w:basedOn w:val="a"/>
    <w:link w:val="ad"/>
    <w:uiPriority w:val="99"/>
    <w:rsid w:val="002975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97552"/>
    <w:rPr>
      <w:rFonts w:cs="Times New Roman"/>
      <w:sz w:val="24"/>
    </w:rPr>
  </w:style>
  <w:style w:type="paragraph" w:customStyle="1" w:styleId="BodyTextIndent">
    <w:name w:val="Body Text Indent Знак"/>
    <w:basedOn w:val="a"/>
    <w:link w:val="BodyTextIndent0"/>
    <w:uiPriority w:val="99"/>
    <w:rsid w:val="00297552"/>
    <w:pPr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BodyTextIndent0">
    <w:name w:val="Body Text Indent Знак Знак"/>
    <w:link w:val="BodyTextIndent"/>
    <w:uiPriority w:val="99"/>
    <w:semiHidden/>
    <w:locked/>
    <w:rsid w:val="00297552"/>
    <w:rPr>
      <w:sz w:val="24"/>
    </w:rPr>
  </w:style>
  <w:style w:type="paragraph" w:customStyle="1" w:styleId="ConsNonformat">
    <w:name w:val="ConsNonformat"/>
    <w:uiPriority w:val="99"/>
    <w:rsid w:val="00297552"/>
    <w:pPr>
      <w:widowControl w:val="0"/>
      <w:autoSpaceDE w:val="0"/>
      <w:autoSpaceDN w:val="0"/>
    </w:pPr>
    <w:rPr>
      <w:rFonts w:ascii="Courier New" w:hAnsi="Courier New" w:cs="Courier New"/>
      <w:i/>
      <w:iCs/>
    </w:rPr>
  </w:style>
  <w:style w:type="paragraph" w:customStyle="1" w:styleId="ConsNormal">
    <w:name w:val="ConsNormal"/>
    <w:uiPriority w:val="99"/>
    <w:rsid w:val="00297552"/>
    <w:pPr>
      <w:widowControl w:val="0"/>
      <w:autoSpaceDE w:val="0"/>
      <w:autoSpaceDN w:val="0"/>
      <w:ind w:firstLine="72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297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97552"/>
    <w:rPr>
      <w:rFonts w:ascii="Courier New" w:hAnsi="Courier New" w:cs="Times New Roman"/>
      <w:sz w:val="20"/>
    </w:rPr>
  </w:style>
  <w:style w:type="paragraph" w:styleId="21">
    <w:name w:val="Body Text Indent 2"/>
    <w:basedOn w:val="a"/>
    <w:link w:val="22"/>
    <w:uiPriority w:val="99"/>
    <w:rsid w:val="00297552"/>
    <w:pPr>
      <w:autoSpaceDE w:val="0"/>
      <w:autoSpaceDN w:val="0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97552"/>
    <w:rPr>
      <w:rFonts w:cs="Times New Roman"/>
      <w:sz w:val="24"/>
    </w:rPr>
  </w:style>
  <w:style w:type="paragraph" w:customStyle="1" w:styleId="BodyNum">
    <w:name w:val="Body Num"/>
    <w:basedOn w:val="a"/>
    <w:uiPriority w:val="99"/>
    <w:rsid w:val="00297552"/>
    <w:pPr>
      <w:jc w:val="both"/>
    </w:pPr>
  </w:style>
  <w:style w:type="paragraph" w:styleId="31">
    <w:name w:val="Body Text Indent 3"/>
    <w:basedOn w:val="a"/>
    <w:link w:val="32"/>
    <w:uiPriority w:val="99"/>
    <w:rsid w:val="00297552"/>
    <w:pPr>
      <w:spacing w:after="60" w:line="300" w:lineRule="exact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97552"/>
    <w:rPr>
      <w:rFonts w:cs="Times New Roman"/>
      <w:sz w:val="16"/>
    </w:rPr>
  </w:style>
  <w:style w:type="paragraph" w:customStyle="1" w:styleId="Iauiue">
    <w:name w:val="Iau?iue"/>
    <w:uiPriority w:val="99"/>
    <w:rsid w:val="00297552"/>
  </w:style>
  <w:style w:type="paragraph" w:customStyle="1" w:styleId="11">
    <w:name w:val="Стиль1"/>
    <w:basedOn w:val="ConsNonformat"/>
    <w:uiPriority w:val="99"/>
    <w:rsid w:val="00297552"/>
    <w:pPr>
      <w:widowControl/>
      <w:autoSpaceDE/>
      <w:autoSpaceDN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paragraph" w:customStyle="1" w:styleId="BodyText31">
    <w:name w:val="Body Text 31"/>
    <w:basedOn w:val="a"/>
    <w:uiPriority w:val="99"/>
    <w:rsid w:val="002975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styleId="ae">
    <w:name w:val="Hyperlink"/>
    <w:basedOn w:val="a0"/>
    <w:uiPriority w:val="99"/>
    <w:rsid w:val="0029755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997DEB"/>
    <w:pPr>
      <w:tabs>
        <w:tab w:val="right" w:leader="dot" w:pos="9911"/>
      </w:tabs>
      <w:spacing w:before="120"/>
    </w:pPr>
    <w:rPr>
      <w:b/>
      <w:bCs/>
      <w:caps/>
      <w:sz w:val="20"/>
      <w:szCs w:val="20"/>
    </w:rPr>
  </w:style>
  <w:style w:type="paragraph" w:styleId="33">
    <w:name w:val="Body Text 3"/>
    <w:basedOn w:val="a"/>
    <w:link w:val="34"/>
    <w:uiPriority w:val="99"/>
    <w:rsid w:val="0029755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97552"/>
    <w:rPr>
      <w:rFonts w:cs="Times New Roman"/>
      <w:sz w:val="16"/>
    </w:rPr>
  </w:style>
  <w:style w:type="paragraph" w:styleId="af">
    <w:name w:val="Plain Text"/>
    <w:basedOn w:val="a"/>
    <w:link w:val="af0"/>
    <w:uiPriority w:val="99"/>
    <w:rsid w:val="00297552"/>
    <w:rPr>
      <w:rFonts w:ascii="Courier New" w:hAnsi="Courier New" w:cs="Courier New"/>
      <w:i/>
      <w:iCs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297552"/>
    <w:rPr>
      <w:rFonts w:ascii="Courier New" w:hAnsi="Courier New" w:cs="Times New Roman"/>
      <w:sz w:val="20"/>
    </w:rPr>
  </w:style>
  <w:style w:type="paragraph" w:styleId="23">
    <w:name w:val="toc 2"/>
    <w:basedOn w:val="a"/>
    <w:next w:val="a"/>
    <w:autoRedefine/>
    <w:uiPriority w:val="99"/>
    <w:semiHidden/>
    <w:rsid w:val="00297552"/>
    <w:pPr>
      <w:ind w:left="240"/>
    </w:pPr>
  </w:style>
  <w:style w:type="character" w:styleId="af1">
    <w:name w:val="FollowedHyperlink"/>
    <w:basedOn w:val="a0"/>
    <w:uiPriority w:val="99"/>
    <w:rsid w:val="00297552"/>
    <w:rPr>
      <w:rFonts w:cs="Times New Roman"/>
      <w:color w:val="800080"/>
      <w:u w:val="single"/>
    </w:rPr>
  </w:style>
  <w:style w:type="paragraph" w:styleId="35">
    <w:name w:val="toc 3"/>
    <w:basedOn w:val="a"/>
    <w:next w:val="a"/>
    <w:autoRedefine/>
    <w:uiPriority w:val="99"/>
    <w:semiHidden/>
    <w:rsid w:val="00297552"/>
    <w:pPr>
      <w:ind w:left="480"/>
    </w:pPr>
  </w:style>
  <w:style w:type="paragraph" w:customStyle="1" w:styleId="Style1">
    <w:name w:val="Style1"/>
    <w:basedOn w:val="a"/>
    <w:uiPriority w:val="99"/>
    <w:rsid w:val="00297552"/>
    <w:pPr>
      <w:spacing w:before="240"/>
      <w:jc w:val="both"/>
    </w:pPr>
    <w:rPr>
      <w:rFonts w:ascii="TimesDL" w:hAnsi="TimesDL" w:cs="TimesDL"/>
      <w:i/>
      <w:iCs/>
      <w:outline/>
    </w:rPr>
  </w:style>
  <w:style w:type="paragraph" w:customStyle="1" w:styleId="af2">
    <w:name w:val="Стиль"/>
    <w:basedOn w:val="a"/>
    <w:next w:val="af3"/>
    <w:uiPriority w:val="99"/>
    <w:rsid w:val="00297552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f3">
    <w:name w:val="Normal (Web)"/>
    <w:basedOn w:val="a"/>
    <w:uiPriority w:val="99"/>
    <w:rsid w:val="00297552"/>
  </w:style>
  <w:style w:type="paragraph" w:customStyle="1" w:styleId="fieldcomment">
    <w:name w:val="field_comment"/>
    <w:basedOn w:val="a"/>
    <w:uiPriority w:val="99"/>
    <w:rsid w:val="00297552"/>
    <w:pPr>
      <w:spacing w:before="45" w:after="45"/>
    </w:pPr>
    <w:rPr>
      <w:rFonts w:ascii="Arial" w:hAnsi="Arial" w:cs="Arial"/>
      <w:b/>
      <w:bCs/>
      <w:sz w:val="9"/>
      <w:szCs w:val="9"/>
      <w:lang w:val="en-US" w:eastAsia="en-US"/>
    </w:rPr>
  </w:style>
  <w:style w:type="character" w:styleId="af4">
    <w:name w:val="annotation reference"/>
    <w:basedOn w:val="a0"/>
    <w:uiPriority w:val="99"/>
    <w:semiHidden/>
    <w:rsid w:val="00297552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29755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297552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4A5E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297552"/>
    <w:rPr>
      <w:b/>
    </w:rPr>
  </w:style>
  <w:style w:type="paragraph" w:styleId="af9">
    <w:name w:val="Title"/>
    <w:basedOn w:val="a"/>
    <w:next w:val="a5"/>
    <w:link w:val="afa"/>
    <w:uiPriority w:val="99"/>
    <w:qFormat/>
    <w:rsid w:val="00297552"/>
    <w:pPr>
      <w:autoSpaceDE w:val="0"/>
      <w:autoSpaceDN w:val="0"/>
      <w:spacing w:before="120" w:after="100" w:afterAutospacing="1"/>
      <w:ind w:left="227"/>
      <w:jc w:val="center"/>
    </w:pPr>
    <w:rPr>
      <w:rFonts w:ascii="Verdana" w:hAnsi="Verdana" w:cs="Verdana"/>
      <w:b/>
      <w:bCs/>
      <w:i/>
      <w:iCs/>
      <w:smallCaps/>
      <w:outline/>
      <w:sz w:val="26"/>
      <w:szCs w:val="26"/>
    </w:rPr>
  </w:style>
  <w:style w:type="character" w:customStyle="1" w:styleId="afa">
    <w:name w:val="Название Знак"/>
    <w:basedOn w:val="a0"/>
    <w:link w:val="af9"/>
    <w:uiPriority w:val="99"/>
    <w:locked/>
    <w:rsid w:val="00297552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rsid w:val="0029755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4">
    <w:name w:val="Body Text 2"/>
    <w:basedOn w:val="a"/>
    <w:link w:val="25"/>
    <w:uiPriority w:val="99"/>
    <w:rsid w:val="00297552"/>
    <w:pPr>
      <w:autoSpaceDE w:val="0"/>
      <w:autoSpaceDN w:val="0"/>
      <w:spacing w:after="120" w:line="480" w:lineRule="auto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297552"/>
    <w:rPr>
      <w:rFonts w:cs="Times New Roman"/>
      <w:sz w:val="24"/>
    </w:rPr>
  </w:style>
  <w:style w:type="paragraph" w:customStyle="1" w:styleId="afb">
    <w:name w:val="Знак"/>
    <w:basedOn w:val="a"/>
    <w:uiPriority w:val="99"/>
    <w:rsid w:val="00FC5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6C270D"/>
    <w:pPr>
      <w:spacing w:before="100" w:beforeAutospacing="1" w:after="100" w:afterAutospacing="1"/>
    </w:pPr>
  </w:style>
  <w:style w:type="paragraph" w:customStyle="1" w:styleId="fieldname">
    <w:name w:val="field_name"/>
    <w:basedOn w:val="a"/>
    <w:uiPriority w:val="99"/>
    <w:rsid w:val="00F909C1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F909C1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F909C1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F909C1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F909C1"/>
    <w:rPr>
      <w:sz w:val="9"/>
    </w:rPr>
  </w:style>
  <w:style w:type="paragraph" w:customStyle="1" w:styleId="26">
    <w:name w:val="Стиль2"/>
    <w:basedOn w:val="3"/>
    <w:uiPriority w:val="99"/>
    <w:rsid w:val="00F909C1"/>
    <w:pPr>
      <w:shd w:val="clear" w:color="auto" w:fill="C0C0C0"/>
      <w:autoSpaceDE w:val="0"/>
      <w:autoSpaceDN w:val="0"/>
      <w:spacing w:before="150"/>
      <w:jc w:val="center"/>
    </w:pPr>
  </w:style>
  <w:style w:type="paragraph" w:customStyle="1" w:styleId="BodyTextIndent1">
    <w:name w:val="Body Text Indent1"/>
    <w:basedOn w:val="a"/>
    <w:uiPriority w:val="99"/>
    <w:rsid w:val="006E575B"/>
    <w:pPr>
      <w:spacing w:before="120" w:after="120" w:line="480" w:lineRule="auto"/>
      <w:ind w:firstLine="709"/>
      <w:jc w:val="both"/>
    </w:pPr>
  </w:style>
  <w:style w:type="paragraph" w:customStyle="1" w:styleId="afc">
    <w:name w:val="Знак Знак Знак"/>
    <w:basedOn w:val="a"/>
    <w:uiPriority w:val="99"/>
    <w:rsid w:val="008456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3C3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Знак Знак18"/>
    <w:uiPriority w:val="99"/>
    <w:locked/>
    <w:rsid w:val="004763FD"/>
    <w:rPr>
      <w:b/>
      <w:sz w:val="24"/>
      <w:lang w:val="ru-RU" w:eastAsia="ru-RU"/>
    </w:rPr>
  </w:style>
  <w:style w:type="character" w:customStyle="1" w:styleId="17">
    <w:name w:val="Знак Знак17"/>
    <w:uiPriority w:val="99"/>
    <w:semiHidden/>
    <w:locked/>
    <w:rsid w:val="004763FD"/>
    <w:rPr>
      <w:b/>
      <w:sz w:val="24"/>
      <w:lang w:val="ru-RU" w:eastAsia="ru-RU"/>
    </w:rPr>
  </w:style>
  <w:style w:type="character" w:customStyle="1" w:styleId="16">
    <w:name w:val="Знак Знак16"/>
    <w:uiPriority w:val="99"/>
    <w:semiHidden/>
    <w:locked/>
    <w:rsid w:val="004763FD"/>
    <w:rPr>
      <w:rFonts w:ascii="Cambria" w:hAnsi="Cambria"/>
      <w:b/>
      <w:sz w:val="26"/>
    </w:rPr>
  </w:style>
  <w:style w:type="character" w:customStyle="1" w:styleId="15">
    <w:name w:val="Знак Знак15"/>
    <w:uiPriority w:val="99"/>
    <w:semiHidden/>
    <w:locked/>
    <w:rsid w:val="004763FD"/>
    <w:rPr>
      <w:rFonts w:ascii="Calibri" w:hAnsi="Calibri"/>
      <w:b/>
      <w:sz w:val="28"/>
    </w:rPr>
  </w:style>
  <w:style w:type="paragraph" w:customStyle="1" w:styleId="CharChar">
    <w:name w:val="Char Char"/>
    <w:basedOn w:val="a"/>
    <w:uiPriority w:val="99"/>
    <w:rsid w:val="003A6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rsid w:val="00D70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">
    <w:name w:val="Table Grid"/>
    <w:basedOn w:val="a1"/>
    <w:uiPriority w:val="59"/>
    <w:rsid w:val="0037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-ai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m-ai.ru" TargetMode="External"/><Relationship Id="rId17" Type="http://schemas.openxmlformats.org/officeDocument/2006/relationships/hyperlink" Target="http://www.am-ai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m-a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-ai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m-ai.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-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010_действующая редакция</Статус_x0020_документа>
    <_EndDate xmlns="http://schemas.microsoft.com/sharepoint/v3/fields">04.09.2018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DC4C-BA15-4F9E-8799-D545218739B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20D1CE7-1F3D-4DD6-BB3E-A629C6C2F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02924-3778-43B1-A32B-4D4E4AA6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C42FAF-B920-4A30-845A-CEADCA6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9666</Characters>
  <Application>Microsoft Office Word</Application>
  <DocSecurity>0</DocSecurity>
  <Lines>80</Lines>
  <Paragraphs>22</Paragraphs>
  <ScaleCrop>false</ScaleCrop>
  <Manager>Секретарева О.А.</Manager>
  <Company>ООО УК "Аурум Инвестмент"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доверительного управления ЗПИФ недвижимости «M2»</dc:title>
  <dc:creator>root</dc:creator>
  <cp:lastModifiedBy>voronovskaya.v</cp:lastModifiedBy>
  <cp:revision>2</cp:revision>
  <cp:lastPrinted>2016-07-04T11:18:00Z</cp:lastPrinted>
  <dcterms:created xsi:type="dcterms:W3CDTF">2018-09-14T06:42:00Z</dcterms:created>
  <dcterms:modified xsi:type="dcterms:W3CDTF">2018-09-14T06:42:00Z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