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F00" w:rsidRDefault="00247F00" w:rsidP="00D06FDE">
      <w:pPr>
        <w:pStyle w:val="afb"/>
        <w:tabs>
          <w:tab w:val="left" w:pos="0"/>
        </w:tabs>
        <w:spacing w:after="60"/>
        <w:ind w:right="-568" w:firstLine="0"/>
        <w:rPr>
          <w:rFonts w:ascii="Times New Roman" w:hAnsi="Times New Roman" w:cs="Times New Roman"/>
          <w:b/>
          <w:caps/>
          <w:sz w:val="20"/>
          <w:szCs w:val="20"/>
        </w:rPr>
      </w:pPr>
    </w:p>
    <w:p w:rsidR="00247F00" w:rsidRDefault="00247F00" w:rsidP="00D06FDE">
      <w:pPr>
        <w:pStyle w:val="afb"/>
        <w:tabs>
          <w:tab w:val="left" w:pos="0"/>
        </w:tabs>
        <w:spacing w:after="60"/>
        <w:ind w:right="-568" w:firstLine="0"/>
        <w:rPr>
          <w:rFonts w:ascii="Times New Roman" w:hAnsi="Times New Roman" w:cs="Times New Roman"/>
          <w:b/>
          <w:caps/>
          <w:sz w:val="20"/>
          <w:szCs w:val="20"/>
        </w:rPr>
      </w:pPr>
    </w:p>
    <w:p w:rsidR="00247F00" w:rsidRDefault="00247F00" w:rsidP="00D06FDE">
      <w:pPr>
        <w:pStyle w:val="afb"/>
        <w:tabs>
          <w:tab w:val="left" w:pos="0"/>
        </w:tabs>
        <w:spacing w:after="60"/>
        <w:ind w:right="-568" w:firstLine="0"/>
        <w:rPr>
          <w:rFonts w:ascii="Times New Roman" w:hAnsi="Times New Roman" w:cs="Times New Roman"/>
          <w:b/>
          <w:caps/>
          <w:sz w:val="20"/>
          <w:szCs w:val="20"/>
        </w:rPr>
      </w:pPr>
    </w:p>
    <w:p w:rsidR="00247F00" w:rsidRDefault="00247F00" w:rsidP="00D06FDE">
      <w:pPr>
        <w:pStyle w:val="afb"/>
        <w:tabs>
          <w:tab w:val="left" w:pos="0"/>
        </w:tabs>
        <w:spacing w:after="60"/>
        <w:ind w:right="-568" w:firstLine="0"/>
        <w:rPr>
          <w:rFonts w:ascii="Times New Roman" w:hAnsi="Times New Roman" w:cs="Times New Roman"/>
          <w:b/>
          <w:caps/>
          <w:sz w:val="20"/>
          <w:szCs w:val="20"/>
        </w:rPr>
      </w:pPr>
    </w:p>
    <w:p w:rsidR="00247F00" w:rsidRDefault="00247F00" w:rsidP="00D06FDE">
      <w:pPr>
        <w:pStyle w:val="afb"/>
        <w:tabs>
          <w:tab w:val="left" w:pos="0"/>
        </w:tabs>
        <w:spacing w:after="60"/>
        <w:ind w:right="-568" w:firstLine="0"/>
        <w:rPr>
          <w:rFonts w:ascii="Times New Roman" w:hAnsi="Times New Roman" w:cs="Times New Roman"/>
          <w:b/>
          <w:caps/>
          <w:sz w:val="20"/>
          <w:szCs w:val="20"/>
        </w:rPr>
      </w:pPr>
    </w:p>
    <w:p w:rsidR="00247F00" w:rsidRDefault="00247F00" w:rsidP="00D06FDE">
      <w:pPr>
        <w:pStyle w:val="afb"/>
        <w:tabs>
          <w:tab w:val="left" w:pos="0"/>
        </w:tabs>
        <w:spacing w:after="60"/>
        <w:ind w:right="-568" w:firstLine="0"/>
        <w:rPr>
          <w:rFonts w:ascii="Times New Roman" w:hAnsi="Times New Roman" w:cs="Times New Roman"/>
          <w:b/>
          <w:caps/>
          <w:sz w:val="20"/>
          <w:szCs w:val="20"/>
        </w:rPr>
      </w:pPr>
    </w:p>
    <w:p w:rsidR="00247F00" w:rsidRDefault="00247F00" w:rsidP="00D06FDE">
      <w:pPr>
        <w:pStyle w:val="afb"/>
        <w:tabs>
          <w:tab w:val="left" w:pos="0"/>
        </w:tabs>
        <w:spacing w:after="60"/>
        <w:ind w:right="-568" w:firstLine="0"/>
        <w:rPr>
          <w:rFonts w:ascii="Times New Roman" w:hAnsi="Times New Roman" w:cs="Times New Roman"/>
          <w:b/>
          <w:caps/>
          <w:sz w:val="20"/>
          <w:szCs w:val="20"/>
        </w:rPr>
      </w:pPr>
    </w:p>
    <w:p w:rsidR="00247F00" w:rsidRDefault="00247F00" w:rsidP="00D06FDE">
      <w:pPr>
        <w:pStyle w:val="afb"/>
        <w:tabs>
          <w:tab w:val="left" w:pos="0"/>
        </w:tabs>
        <w:spacing w:after="60"/>
        <w:ind w:right="-568" w:firstLine="0"/>
        <w:rPr>
          <w:rFonts w:ascii="Times New Roman" w:hAnsi="Times New Roman" w:cs="Times New Roman"/>
          <w:b/>
          <w:caps/>
          <w:sz w:val="20"/>
          <w:szCs w:val="20"/>
        </w:rPr>
      </w:pPr>
    </w:p>
    <w:p w:rsidR="00247F00" w:rsidRDefault="00247F00" w:rsidP="00D06FDE">
      <w:pPr>
        <w:pStyle w:val="afb"/>
        <w:tabs>
          <w:tab w:val="left" w:pos="0"/>
        </w:tabs>
        <w:spacing w:after="60"/>
        <w:ind w:right="-568" w:firstLine="0"/>
        <w:rPr>
          <w:rFonts w:ascii="Times New Roman" w:hAnsi="Times New Roman" w:cs="Times New Roman"/>
          <w:b/>
          <w:caps/>
          <w:sz w:val="20"/>
          <w:szCs w:val="20"/>
        </w:rPr>
      </w:pPr>
    </w:p>
    <w:p w:rsidR="00247F00" w:rsidRDefault="00247F00" w:rsidP="00D06FDE">
      <w:pPr>
        <w:pStyle w:val="afb"/>
        <w:tabs>
          <w:tab w:val="left" w:pos="0"/>
        </w:tabs>
        <w:spacing w:after="60"/>
        <w:ind w:right="-568" w:firstLine="0"/>
        <w:rPr>
          <w:rFonts w:ascii="Times New Roman" w:hAnsi="Times New Roman" w:cs="Times New Roman"/>
          <w:b/>
          <w:caps/>
          <w:sz w:val="20"/>
          <w:szCs w:val="20"/>
        </w:rPr>
      </w:pPr>
    </w:p>
    <w:p w:rsidR="00247F00" w:rsidRDefault="00247F00" w:rsidP="00D06FDE">
      <w:pPr>
        <w:pStyle w:val="afb"/>
        <w:tabs>
          <w:tab w:val="left" w:pos="0"/>
        </w:tabs>
        <w:spacing w:after="60"/>
        <w:ind w:right="-568" w:firstLine="0"/>
        <w:rPr>
          <w:rFonts w:ascii="Times New Roman" w:hAnsi="Times New Roman" w:cs="Times New Roman"/>
          <w:b/>
          <w:caps/>
          <w:sz w:val="20"/>
          <w:szCs w:val="20"/>
        </w:rPr>
      </w:pPr>
    </w:p>
    <w:p w:rsidR="00247F00" w:rsidRDefault="00247F00" w:rsidP="00D06FDE">
      <w:pPr>
        <w:pStyle w:val="afb"/>
        <w:tabs>
          <w:tab w:val="left" w:pos="0"/>
        </w:tabs>
        <w:spacing w:after="60"/>
        <w:ind w:right="-568" w:firstLine="0"/>
        <w:rPr>
          <w:rFonts w:ascii="Times New Roman" w:hAnsi="Times New Roman" w:cs="Times New Roman"/>
          <w:b/>
          <w:caps/>
          <w:sz w:val="20"/>
          <w:szCs w:val="20"/>
        </w:rPr>
      </w:pPr>
    </w:p>
    <w:p w:rsidR="00247F00" w:rsidRDefault="00247F00" w:rsidP="00D06FDE">
      <w:pPr>
        <w:pStyle w:val="afb"/>
        <w:tabs>
          <w:tab w:val="left" w:pos="0"/>
        </w:tabs>
        <w:spacing w:after="60"/>
        <w:ind w:right="-568" w:firstLine="0"/>
        <w:rPr>
          <w:rFonts w:ascii="Times New Roman" w:hAnsi="Times New Roman" w:cs="Times New Roman"/>
          <w:b/>
          <w:caps/>
          <w:sz w:val="20"/>
          <w:szCs w:val="20"/>
        </w:rPr>
      </w:pPr>
    </w:p>
    <w:p w:rsidR="00247F00" w:rsidRDefault="00247F00" w:rsidP="00D06FDE">
      <w:pPr>
        <w:pStyle w:val="afb"/>
        <w:tabs>
          <w:tab w:val="left" w:pos="0"/>
        </w:tabs>
        <w:spacing w:after="60"/>
        <w:ind w:right="-568" w:firstLine="0"/>
        <w:rPr>
          <w:rFonts w:ascii="Times New Roman" w:hAnsi="Times New Roman" w:cs="Times New Roman"/>
          <w:b/>
          <w:caps/>
          <w:sz w:val="20"/>
          <w:szCs w:val="20"/>
        </w:rPr>
      </w:pPr>
    </w:p>
    <w:p w:rsidR="00247F00" w:rsidRDefault="00247F00" w:rsidP="00D06FDE">
      <w:pPr>
        <w:pStyle w:val="afb"/>
        <w:tabs>
          <w:tab w:val="left" w:pos="0"/>
        </w:tabs>
        <w:spacing w:after="60"/>
        <w:ind w:right="-568" w:firstLine="0"/>
        <w:rPr>
          <w:rFonts w:ascii="Times New Roman" w:hAnsi="Times New Roman" w:cs="Times New Roman"/>
          <w:b/>
          <w:caps/>
          <w:sz w:val="20"/>
          <w:szCs w:val="20"/>
        </w:rPr>
      </w:pPr>
    </w:p>
    <w:p w:rsidR="00247F00" w:rsidRDefault="00247F00" w:rsidP="00D06FDE">
      <w:pPr>
        <w:pStyle w:val="afb"/>
        <w:tabs>
          <w:tab w:val="left" w:pos="0"/>
        </w:tabs>
        <w:spacing w:after="60"/>
        <w:ind w:right="-568" w:firstLine="0"/>
        <w:rPr>
          <w:rFonts w:ascii="Times New Roman" w:hAnsi="Times New Roman" w:cs="Times New Roman"/>
          <w:b/>
          <w:caps/>
          <w:sz w:val="20"/>
          <w:szCs w:val="20"/>
        </w:rPr>
      </w:pPr>
    </w:p>
    <w:p w:rsidR="00247F00" w:rsidRDefault="00247F00" w:rsidP="00D06FDE">
      <w:pPr>
        <w:pStyle w:val="afb"/>
        <w:tabs>
          <w:tab w:val="left" w:pos="0"/>
        </w:tabs>
        <w:spacing w:after="60"/>
        <w:ind w:right="-568" w:firstLine="0"/>
        <w:rPr>
          <w:rFonts w:ascii="Times New Roman" w:hAnsi="Times New Roman" w:cs="Times New Roman"/>
          <w:b/>
          <w:caps/>
          <w:sz w:val="20"/>
          <w:szCs w:val="20"/>
        </w:rPr>
      </w:pPr>
    </w:p>
    <w:p w:rsidR="00D06FDE" w:rsidRPr="00247F00" w:rsidRDefault="00D06FDE" w:rsidP="00D06FDE">
      <w:pPr>
        <w:pStyle w:val="afb"/>
        <w:tabs>
          <w:tab w:val="left" w:pos="0"/>
        </w:tabs>
        <w:spacing w:after="60"/>
        <w:ind w:right="-568" w:firstLine="0"/>
        <w:rPr>
          <w:rFonts w:ascii="Times New Roman" w:hAnsi="Times New Roman" w:cs="Times New Roman"/>
          <w:b/>
          <w:caps/>
          <w:sz w:val="28"/>
          <w:szCs w:val="28"/>
        </w:rPr>
      </w:pPr>
      <w:r w:rsidRPr="00247F00">
        <w:rPr>
          <w:rFonts w:ascii="Times New Roman" w:hAnsi="Times New Roman" w:cs="Times New Roman"/>
          <w:b/>
          <w:caps/>
          <w:sz w:val="28"/>
          <w:szCs w:val="28"/>
        </w:rPr>
        <w:t>Изменения и дополнения № 7</w:t>
      </w:r>
    </w:p>
    <w:p w:rsidR="00D06FDE" w:rsidRPr="00247F00" w:rsidRDefault="00D06FDE" w:rsidP="00D06FDE">
      <w:pPr>
        <w:pStyle w:val="afb"/>
        <w:spacing w:after="60"/>
        <w:ind w:firstLine="0"/>
        <w:rPr>
          <w:rFonts w:ascii="Times New Roman" w:hAnsi="Times New Roman" w:cs="Times New Roman"/>
          <w:b/>
          <w:caps/>
          <w:sz w:val="28"/>
          <w:szCs w:val="28"/>
        </w:rPr>
      </w:pPr>
      <w:r w:rsidRPr="00247F00">
        <w:rPr>
          <w:rFonts w:ascii="Times New Roman" w:hAnsi="Times New Roman" w:cs="Times New Roman"/>
          <w:b/>
          <w:caps/>
          <w:sz w:val="28"/>
          <w:szCs w:val="28"/>
        </w:rPr>
        <w:t>в Правила доверительного управления</w:t>
      </w:r>
    </w:p>
    <w:p w:rsidR="00D06FDE" w:rsidRPr="00247F00" w:rsidRDefault="00D06FDE" w:rsidP="00D06FDE">
      <w:pPr>
        <w:pStyle w:val="afb"/>
        <w:spacing w:after="60"/>
        <w:ind w:firstLine="0"/>
        <w:rPr>
          <w:rFonts w:ascii="Times New Roman" w:hAnsi="Times New Roman" w:cs="Times New Roman"/>
          <w:b/>
          <w:caps/>
          <w:sz w:val="28"/>
          <w:szCs w:val="28"/>
        </w:rPr>
      </w:pPr>
      <w:r w:rsidRPr="00247F00">
        <w:rPr>
          <w:rFonts w:ascii="Times New Roman" w:hAnsi="Times New Roman" w:cs="Times New Roman"/>
          <w:b/>
          <w:caps/>
          <w:sz w:val="28"/>
          <w:szCs w:val="28"/>
        </w:rPr>
        <w:t>открытым паевым инвестиционным фондом смешанных инвестиций «ЮБИЛЕЙНЫЙ»</w:t>
      </w:r>
    </w:p>
    <w:p w:rsidR="00D06FDE" w:rsidRPr="00247F00" w:rsidRDefault="00D06FDE" w:rsidP="00D06FDE">
      <w:pPr>
        <w:pStyle w:val="afb"/>
        <w:spacing w:after="60"/>
        <w:ind w:firstLine="0"/>
        <w:rPr>
          <w:rFonts w:ascii="Times New Roman" w:hAnsi="Times New Roman" w:cs="Times New Roman"/>
          <w:b/>
          <w:sz w:val="28"/>
          <w:szCs w:val="28"/>
        </w:rPr>
      </w:pPr>
      <w:r w:rsidRPr="00247F00">
        <w:rPr>
          <w:rFonts w:ascii="Times New Roman" w:hAnsi="Times New Roman" w:cs="Times New Roman"/>
          <w:b/>
          <w:sz w:val="28"/>
          <w:szCs w:val="28"/>
        </w:rPr>
        <w:t xml:space="preserve">под управлением </w:t>
      </w:r>
      <w:r w:rsidRPr="00247F00">
        <w:rPr>
          <w:rFonts w:ascii="Times New Roman" w:hAnsi="Times New Roman" w:cs="Times New Roman"/>
          <w:b/>
          <w:sz w:val="28"/>
          <w:szCs w:val="28"/>
        </w:rPr>
        <w:br/>
        <w:t>Закрытого акционерного общества «Управляющая компания «Адекта»</w:t>
      </w:r>
    </w:p>
    <w:p w:rsidR="00D06FDE" w:rsidRDefault="00D06FDE" w:rsidP="00D06FDE">
      <w:pPr>
        <w:pStyle w:val="afb"/>
        <w:tabs>
          <w:tab w:val="left" w:pos="3420"/>
        </w:tabs>
        <w:spacing w:after="60"/>
        <w:ind w:right="-568" w:firstLine="0"/>
        <w:rPr>
          <w:rFonts w:ascii="Times New Roman" w:hAnsi="Times New Roman" w:cs="Times New Roman"/>
          <w:b/>
          <w:caps/>
          <w:sz w:val="20"/>
          <w:szCs w:val="20"/>
        </w:rPr>
      </w:pPr>
    </w:p>
    <w:p w:rsidR="00D06FDE" w:rsidRDefault="00D06FDE" w:rsidP="00D06FDE">
      <w:pPr>
        <w:pStyle w:val="afb"/>
        <w:tabs>
          <w:tab w:val="left" w:pos="3420"/>
        </w:tabs>
        <w:spacing w:after="60"/>
        <w:ind w:right="-568" w:firstLine="0"/>
        <w:rPr>
          <w:rFonts w:ascii="Times New Roman" w:hAnsi="Times New Roman" w:cs="Times New Roman"/>
          <w:b/>
          <w:caps/>
          <w:sz w:val="20"/>
          <w:szCs w:val="20"/>
        </w:rPr>
      </w:pPr>
    </w:p>
    <w:p w:rsidR="00247F00" w:rsidRDefault="00247F00" w:rsidP="00D06FDE">
      <w:pPr>
        <w:pStyle w:val="afb"/>
        <w:tabs>
          <w:tab w:val="left" w:pos="3420"/>
        </w:tabs>
        <w:spacing w:after="60"/>
        <w:ind w:right="-568" w:firstLine="0"/>
        <w:rPr>
          <w:rFonts w:ascii="Times New Roman" w:hAnsi="Times New Roman" w:cs="Times New Roman"/>
          <w:b/>
          <w:caps/>
          <w:sz w:val="20"/>
          <w:szCs w:val="20"/>
        </w:rPr>
      </w:pPr>
    </w:p>
    <w:p w:rsidR="00247F00" w:rsidRDefault="00247F00" w:rsidP="00D06FDE">
      <w:pPr>
        <w:pStyle w:val="afb"/>
        <w:tabs>
          <w:tab w:val="left" w:pos="3420"/>
        </w:tabs>
        <w:spacing w:after="60"/>
        <w:ind w:right="-568" w:firstLine="0"/>
        <w:rPr>
          <w:rFonts w:ascii="Times New Roman" w:hAnsi="Times New Roman" w:cs="Times New Roman"/>
          <w:b/>
          <w:caps/>
          <w:sz w:val="20"/>
          <w:szCs w:val="20"/>
        </w:rPr>
      </w:pPr>
    </w:p>
    <w:p w:rsidR="00247F00" w:rsidRDefault="00247F00" w:rsidP="00D06FDE">
      <w:pPr>
        <w:pStyle w:val="afb"/>
        <w:tabs>
          <w:tab w:val="left" w:pos="3420"/>
        </w:tabs>
        <w:spacing w:after="60"/>
        <w:ind w:right="-568" w:firstLine="0"/>
        <w:rPr>
          <w:rFonts w:ascii="Times New Roman" w:hAnsi="Times New Roman" w:cs="Times New Roman"/>
          <w:b/>
          <w:caps/>
          <w:sz w:val="20"/>
          <w:szCs w:val="20"/>
        </w:rPr>
      </w:pPr>
    </w:p>
    <w:p w:rsidR="00247F00" w:rsidRDefault="00247F00" w:rsidP="00D06FDE">
      <w:pPr>
        <w:pStyle w:val="afb"/>
        <w:tabs>
          <w:tab w:val="left" w:pos="3420"/>
        </w:tabs>
        <w:spacing w:after="60"/>
        <w:ind w:right="-568" w:firstLine="0"/>
        <w:rPr>
          <w:rFonts w:ascii="Times New Roman" w:hAnsi="Times New Roman" w:cs="Times New Roman"/>
          <w:b/>
          <w:caps/>
          <w:sz w:val="20"/>
          <w:szCs w:val="20"/>
        </w:rPr>
      </w:pPr>
    </w:p>
    <w:p w:rsidR="00247F00" w:rsidRDefault="00247F00" w:rsidP="00D06FDE">
      <w:pPr>
        <w:pStyle w:val="afb"/>
        <w:tabs>
          <w:tab w:val="left" w:pos="3420"/>
        </w:tabs>
        <w:spacing w:after="60"/>
        <w:ind w:right="-568" w:firstLine="0"/>
        <w:rPr>
          <w:rFonts w:ascii="Times New Roman" w:hAnsi="Times New Roman" w:cs="Times New Roman"/>
          <w:b/>
          <w:caps/>
          <w:sz w:val="20"/>
          <w:szCs w:val="20"/>
        </w:rPr>
      </w:pPr>
    </w:p>
    <w:p w:rsidR="00247F00" w:rsidRDefault="00247F00" w:rsidP="00D06FDE">
      <w:pPr>
        <w:pStyle w:val="afb"/>
        <w:tabs>
          <w:tab w:val="left" w:pos="3420"/>
        </w:tabs>
        <w:spacing w:after="60"/>
        <w:ind w:right="-568" w:firstLine="0"/>
        <w:rPr>
          <w:rFonts w:ascii="Times New Roman" w:hAnsi="Times New Roman" w:cs="Times New Roman"/>
          <w:b/>
          <w:caps/>
          <w:sz w:val="20"/>
          <w:szCs w:val="20"/>
        </w:rPr>
      </w:pPr>
    </w:p>
    <w:p w:rsidR="00247F00" w:rsidRDefault="00247F00" w:rsidP="00D06FDE">
      <w:pPr>
        <w:pStyle w:val="afb"/>
        <w:tabs>
          <w:tab w:val="left" w:pos="3420"/>
        </w:tabs>
        <w:spacing w:after="60"/>
        <w:ind w:right="-568" w:firstLine="0"/>
        <w:rPr>
          <w:rFonts w:ascii="Times New Roman" w:hAnsi="Times New Roman" w:cs="Times New Roman"/>
          <w:b/>
          <w:caps/>
          <w:sz w:val="20"/>
          <w:szCs w:val="20"/>
        </w:rPr>
      </w:pPr>
    </w:p>
    <w:p w:rsidR="00247F00" w:rsidRDefault="00247F00" w:rsidP="00D06FDE">
      <w:pPr>
        <w:pStyle w:val="afb"/>
        <w:tabs>
          <w:tab w:val="left" w:pos="3420"/>
        </w:tabs>
        <w:spacing w:after="60"/>
        <w:ind w:right="-568" w:firstLine="0"/>
        <w:rPr>
          <w:rFonts w:ascii="Times New Roman" w:hAnsi="Times New Roman" w:cs="Times New Roman"/>
          <w:b/>
          <w:caps/>
          <w:sz w:val="20"/>
          <w:szCs w:val="20"/>
        </w:rPr>
      </w:pPr>
    </w:p>
    <w:p w:rsidR="00247F00" w:rsidRDefault="00247F00" w:rsidP="00D06FDE">
      <w:pPr>
        <w:pStyle w:val="afb"/>
        <w:tabs>
          <w:tab w:val="left" w:pos="3420"/>
        </w:tabs>
        <w:spacing w:after="60"/>
        <w:ind w:right="-568" w:firstLine="0"/>
        <w:rPr>
          <w:rFonts w:ascii="Times New Roman" w:hAnsi="Times New Roman" w:cs="Times New Roman"/>
          <w:b/>
          <w:caps/>
          <w:sz w:val="20"/>
          <w:szCs w:val="20"/>
        </w:rPr>
      </w:pPr>
    </w:p>
    <w:p w:rsidR="00247F00" w:rsidRDefault="00247F00" w:rsidP="00D06FDE">
      <w:pPr>
        <w:pStyle w:val="afb"/>
        <w:tabs>
          <w:tab w:val="left" w:pos="3420"/>
        </w:tabs>
        <w:spacing w:after="60"/>
        <w:ind w:right="-568" w:firstLine="0"/>
        <w:rPr>
          <w:rFonts w:ascii="Times New Roman" w:hAnsi="Times New Roman" w:cs="Times New Roman"/>
          <w:b/>
          <w:caps/>
          <w:sz w:val="20"/>
          <w:szCs w:val="20"/>
        </w:rPr>
      </w:pPr>
    </w:p>
    <w:p w:rsidR="00247F00" w:rsidRDefault="00247F00" w:rsidP="00D06FDE">
      <w:pPr>
        <w:pStyle w:val="afb"/>
        <w:tabs>
          <w:tab w:val="left" w:pos="3420"/>
        </w:tabs>
        <w:spacing w:after="60"/>
        <w:ind w:right="-568" w:firstLine="0"/>
        <w:rPr>
          <w:rFonts w:ascii="Times New Roman" w:hAnsi="Times New Roman" w:cs="Times New Roman"/>
          <w:b/>
          <w:caps/>
          <w:sz w:val="20"/>
          <w:szCs w:val="20"/>
        </w:rPr>
      </w:pPr>
    </w:p>
    <w:p w:rsidR="00247F00" w:rsidRDefault="00247F00" w:rsidP="00D06FDE">
      <w:pPr>
        <w:pStyle w:val="afb"/>
        <w:tabs>
          <w:tab w:val="left" w:pos="3420"/>
        </w:tabs>
        <w:spacing w:after="60"/>
        <w:ind w:right="-568" w:firstLine="0"/>
        <w:rPr>
          <w:rFonts w:ascii="Times New Roman" w:hAnsi="Times New Roman" w:cs="Times New Roman"/>
          <w:b/>
          <w:caps/>
          <w:sz w:val="20"/>
          <w:szCs w:val="20"/>
        </w:rPr>
      </w:pPr>
    </w:p>
    <w:p w:rsidR="00247F00" w:rsidRDefault="00247F00" w:rsidP="00D06FDE">
      <w:pPr>
        <w:pStyle w:val="afb"/>
        <w:tabs>
          <w:tab w:val="left" w:pos="3420"/>
        </w:tabs>
        <w:spacing w:after="60"/>
        <w:ind w:right="-568" w:firstLine="0"/>
        <w:rPr>
          <w:rFonts w:ascii="Times New Roman" w:hAnsi="Times New Roman" w:cs="Times New Roman"/>
          <w:b/>
          <w:caps/>
          <w:sz w:val="20"/>
          <w:szCs w:val="20"/>
        </w:rPr>
      </w:pPr>
    </w:p>
    <w:p w:rsidR="00247F00" w:rsidRDefault="00247F00" w:rsidP="00D06FDE">
      <w:pPr>
        <w:pStyle w:val="afb"/>
        <w:tabs>
          <w:tab w:val="left" w:pos="3420"/>
        </w:tabs>
        <w:spacing w:after="60"/>
        <w:ind w:right="-568" w:firstLine="0"/>
        <w:rPr>
          <w:rFonts w:ascii="Times New Roman" w:hAnsi="Times New Roman" w:cs="Times New Roman"/>
          <w:b/>
          <w:caps/>
          <w:sz w:val="20"/>
          <w:szCs w:val="20"/>
        </w:rPr>
      </w:pPr>
    </w:p>
    <w:p w:rsidR="00247F00" w:rsidRDefault="00247F00" w:rsidP="00D06FDE">
      <w:pPr>
        <w:pStyle w:val="afb"/>
        <w:tabs>
          <w:tab w:val="left" w:pos="3420"/>
        </w:tabs>
        <w:spacing w:after="60"/>
        <w:ind w:right="-568" w:firstLine="0"/>
        <w:rPr>
          <w:rFonts w:ascii="Times New Roman" w:hAnsi="Times New Roman" w:cs="Times New Roman"/>
          <w:b/>
          <w:caps/>
          <w:sz w:val="20"/>
          <w:szCs w:val="20"/>
        </w:rPr>
      </w:pPr>
    </w:p>
    <w:p w:rsidR="00247F00" w:rsidRDefault="00247F00" w:rsidP="00D06FDE">
      <w:pPr>
        <w:pStyle w:val="afb"/>
        <w:tabs>
          <w:tab w:val="left" w:pos="3420"/>
        </w:tabs>
        <w:spacing w:after="60"/>
        <w:ind w:right="-568" w:firstLine="0"/>
        <w:rPr>
          <w:rFonts w:ascii="Times New Roman" w:hAnsi="Times New Roman" w:cs="Times New Roman"/>
          <w:b/>
          <w:caps/>
          <w:sz w:val="20"/>
          <w:szCs w:val="20"/>
        </w:rPr>
      </w:pPr>
    </w:p>
    <w:p w:rsidR="00247F00" w:rsidRDefault="00247F00" w:rsidP="00D06FDE">
      <w:pPr>
        <w:pStyle w:val="afb"/>
        <w:tabs>
          <w:tab w:val="left" w:pos="3420"/>
        </w:tabs>
        <w:spacing w:after="60"/>
        <w:ind w:right="-568" w:firstLine="0"/>
        <w:rPr>
          <w:rFonts w:ascii="Times New Roman" w:hAnsi="Times New Roman" w:cs="Times New Roman"/>
          <w:b/>
          <w:caps/>
          <w:sz w:val="20"/>
          <w:szCs w:val="20"/>
        </w:rPr>
      </w:pPr>
    </w:p>
    <w:p w:rsidR="00247F00" w:rsidRDefault="00247F00" w:rsidP="00D06FDE">
      <w:pPr>
        <w:pStyle w:val="afb"/>
        <w:tabs>
          <w:tab w:val="left" w:pos="3420"/>
        </w:tabs>
        <w:spacing w:after="60"/>
        <w:ind w:right="-568" w:firstLine="0"/>
        <w:rPr>
          <w:rFonts w:ascii="Times New Roman" w:hAnsi="Times New Roman" w:cs="Times New Roman"/>
          <w:b/>
          <w:caps/>
          <w:sz w:val="20"/>
          <w:szCs w:val="20"/>
        </w:rPr>
      </w:pPr>
    </w:p>
    <w:p w:rsidR="00D06FDE" w:rsidRDefault="00D06FDE" w:rsidP="008A0AEB">
      <w:pPr>
        <w:spacing w:line="240" w:lineRule="auto"/>
        <w:ind w:right="-2" w:firstLine="284"/>
        <w:rPr>
          <w:sz w:val="24"/>
          <w:szCs w:val="24"/>
        </w:rPr>
      </w:pPr>
      <w:r w:rsidRPr="00247F00">
        <w:rPr>
          <w:sz w:val="24"/>
          <w:szCs w:val="24"/>
        </w:rPr>
        <w:lastRenderedPageBreak/>
        <w:t xml:space="preserve">Изложить Правила доверительного управления Отрытым паевым инвестиционным фондом </w:t>
      </w:r>
      <w:r w:rsidR="00247F00">
        <w:rPr>
          <w:sz w:val="24"/>
          <w:szCs w:val="24"/>
        </w:rPr>
        <w:t xml:space="preserve">смешанных инвестиций </w:t>
      </w:r>
      <w:r w:rsidRPr="00247F00">
        <w:rPr>
          <w:sz w:val="24"/>
          <w:szCs w:val="24"/>
        </w:rPr>
        <w:t>«</w:t>
      </w:r>
      <w:r w:rsidR="00247F00">
        <w:rPr>
          <w:sz w:val="24"/>
          <w:szCs w:val="24"/>
        </w:rPr>
        <w:t>Юбилейный</w:t>
      </w:r>
      <w:r w:rsidRPr="00247F00">
        <w:rPr>
          <w:sz w:val="24"/>
          <w:szCs w:val="24"/>
        </w:rPr>
        <w:t>» под управлением Закрытого акционерного общества «Управляющая компания «Адекта» (далее  – Правила) в следующей редакции:</w:t>
      </w:r>
    </w:p>
    <w:p w:rsidR="00247F00" w:rsidRDefault="00247F00" w:rsidP="00247F00">
      <w:pPr>
        <w:spacing w:line="240" w:lineRule="auto"/>
        <w:ind w:right="-568" w:firstLine="284"/>
        <w:rPr>
          <w:sz w:val="24"/>
          <w:szCs w:val="24"/>
        </w:rPr>
      </w:pPr>
    </w:p>
    <w:p w:rsidR="0097326E" w:rsidRPr="00247F00" w:rsidRDefault="003A1046" w:rsidP="008A0AEB">
      <w:pPr>
        <w:spacing w:line="240" w:lineRule="auto"/>
        <w:ind w:right="-568"/>
        <w:jc w:val="center"/>
        <w:rPr>
          <w:b/>
          <w:sz w:val="24"/>
          <w:szCs w:val="24"/>
        </w:rPr>
      </w:pPr>
      <w:r w:rsidRPr="00247F00">
        <w:rPr>
          <w:b/>
          <w:sz w:val="24"/>
          <w:szCs w:val="24"/>
        </w:rPr>
        <w:t>ПРАВИЛА ДОВЕРИТЕЛЬНОГО УПРАВЛЕНИЯ</w:t>
      </w:r>
    </w:p>
    <w:p w:rsidR="003A1046" w:rsidRPr="00247F00" w:rsidRDefault="003A1046" w:rsidP="0097326E">
      <w:pPr>
        <w:jc w:val="center"/>
        <w:rPr>
          <w:b/>
          <w:sz w:val="24"/>
          <w:szCs w:val="24"/>
        </w:rPr>
      </w:pPr>
      <w:r w:rsidRPr="00247F00">
        <w:rPr>
          <w:b/>
          <w:sz w:val="24"/>
          <w:szCs w:val="24"/>
        </w:rPr>
        <w:t>ОТКРЫТЫМ ПАЕВЫМ ИНВЕСТИЦИОН</w:t>
      </w:r>
      <w:r w:rsidR="00F23593" w:rsidRPr="00247F00">
        <w:rPr>
          <w:b/>
          <w:sz w:val="24"/>
          <w:szCs w:val="24"/>
        </w:rPr>
        <w:t>Н</w:t>
      </w:r>
      <w:r w:rsidRPr="00247F00">
        <w:rPr>
          <w:b/>
          <w:sz w:val="24"/>
          <w:szCs w:val="24"/>
        </w:rPr>
        <w:t>ЫМ ФОНДОМ</w:t>
      </w:r>
    </w:p>
    <w:p w:rsidR="003A1046" w:rsidRPr="00247F00" w:rsidRDefault="003A1046" w:rsidP="0097326E">
      <w:pPr>
        <w:jc w:val="center"/>
        <w:rPr>
          <w:b/>
          <w:sz w:val="24"/>
          <w:szCs w:val="24"/>
        </w:rPr>
      </w:pPr>
      <w:r w:rsidRPr="00247F00">
        <w:rPr>
          <w:b/>
          <w:sz w:val="24"/>
          <w:szCs w:val="24"/>
        </w:rPr>
        <w:t>СМЕШАННЫХ ИНВЕСТИЦИЙ</w:t>
      </w:r>
    </w:p>
    <w:p w:rsidR="003A1046" w:rsidRPr="00247F00" w:rsidRDefault="003A1046" w:rsidP="0097326E">
      <w:pPr>
        <w:jc w:val="center"/>
        <w:rPr>
          <w:b/>
          <w:color w:val="000000"/>
          <w:sz w:val="24"/>
          <w:szCs w:val="24"/>
        </w:rPr>
      </w:pPr>
      <w:r w:rsidRPr="00247F00">
        <w:rPr>
          <w:b/>
          <w:sz w:val="24"/>
          <w:szCs w:val="24"/>
        </w:rPr>
        <w:t>«</w:t>
      </w:r>
      <w:r w:rsidR="00F258CA" w:rsidRPr="00247F00">
        <w:rPr>
          <w:b/>
          <w:sz w:val="24"/>
          <w:szCs w:val="24"/>
          <w:lang w:val="en-US"/>
        </w:rPr>
        <w:t>ADT</w:t>
      </w:r>
      <w:r w:rsidR="00F258CA" w:rsidRPr="00247F00">
        <w:rPr>
          <w:b/>
          <w:sz w:val="24"/>
          <w:szCs w:val="24"/>
        </w:rPr>
        <w:t xml:space="preserve"> – Фонд Юбилейный</w:t>
      </w:r>
      <w:r w:rsidRPr="00247F00">
        <w:rPr>
          <w:b/>
          <w:sz w:val="24"/>
          <w:szCs w:val="24"/>
        </w:rPr>
        <w:t>»</w:t>
      </w:r>
    </w:p>
    <w:p w:rsidR="006B1F9C" w:rsidRPr="00232FB5" w:rsidRDefault="006B1F9C" w:rsidP="006B1F9C">
      <w:pPr>
        <w:spacing w:line="240" w:lineRule="auto"/>
        <w:rPr>
          <w:sz w:val="24"/>
        </w:rPr>
      </w:pPr>
    </w:p>
    <w:p w:rsidR="003A1046" w:rsidRPr="00232FB5" w:rsidRDefault="003A1046" w:rsidP="00154BFC">
      <w:pPr>
        <w:spacing w:line="240" w:lineRule="auto"/>
        <w:jc w:val="center"/>
        <w:rPr>
          <w:sz w:val="24"/>
          <w:szCs w:val="24"/>
        </w:rPr>
      </w:pPr>
      <w:r w:rsidRPr="00232FB5">
        <w:rPr>
          <w:b/>
          <w:sz w:val="24"/>
          <w:szCs w:val="24"/>
          <w:lang w:val="en-US"/>
        </w:rPr>
        <w:t>I</w:t>
      </w:r>
      <w:r w:rsidRPr="00232FB5">
        <w:rPr>
          <w:b/>
          <w:sz w:val="24"/>
          <w:szCs w:val="24"/>
        </w:rPr>
        <w:t>.</w:t>
      </w:r>
      <w:r w:rsidRPr="00232FB5">
        <w:rPr>
          <w:sz w:val="24"/>
          <w:szCs w:val="24"/>
        </w:rPr>
        <w:t> </w:t>
      </w:r>
      <w:r w:rsidRPr="00232FB5">
        <w:rPr>
          <w:b/>
          <w:sz w:val="24"/>
          <w:szCs w:val="24"/>
        </w:rPr>
        <w:t>Общие положения</w:t>
      </w:r>
    </w:p>
    <w:p w:rsidR="003A1046" w:rsidRPr="00FC63D2" w:rsidRDefault="0046705A" w:rsidP="00FC63D2">
      <w:pPr>
        <w:numPr>
          <w:ilvl w:val="0"/>
          <w:numId w:val="1"/>
        </w:numPr>
        <w:tabs>
          <w:tab w:val="clear" w:pos="360"/>
          <w:tab w:val="num" w:pos="567"/>
        </w:tabs>
        <w:spacing w:line="240" w:lineRule="auto"/>
        <w:ind w:left="0" w:firstLine="284"/>
        <w:rPr>
          <w:b/>
          <w:i/>
          <w:sz w:val="24"/>
          <w:szCs w:val="24"/>
        </w:rPr>
      </w:pPr>
      <w:r w:rsidRPr="00FC63D2">
        <w:rPr>
          <w:sz w:val="24"/>
          <w:szCs w:val="24"/>
        </w:rPr>
        <w:t>Полное н</w:t>
      </w:r>
      <w:r w:rsidR="003A1046" w:rsidRPr="00FC63D2">
        <w:rPr>
          <w:sz w:val="24"/>
          <w:szCs w:val="24"/>
        </w:rPr>
        <w:t>азвание паевого инвестиционного фонда</w:t>
      </w:r>
      <w:r w:rsidRPr="00FC63D2">
        <w:rPr>
          <w:sz w:val="24"/>
          <w:szCs w:val="24"/>
        </w:rPr>
        <w:t xml:space="preserve"> (далее – фонд)</w:t>
      </w:r>
      <w:r w:rsidR="003A1046" w:rsidRPr="00FC63D2">
        <w:rPr>
          <w:sz w:val="24"/>
          <w:szCs w:val="24"/>
        </w:rPr>
        <w:t xml:space="preserve">: </w:t>
      </w:r>
      <w:r w:rsidR="003A1046" w:rsidRPr="00FC63D2">
        <w:rPr>
          <w:b/>
          <w:i/>
          <w:sz w:val="24"/>
          <w:szCs w:val="24"/>
        </w:rPr>
        <w:t>Открытый паевой инвестиционный фонд смешанных инвестиций «</w:t>
      </w:r>
      <w:r w:rsidR="00F84014" w:rsidRPr="00FC63D2">
        <w:rPr>
          <w:b/>
          <w:i/>
          <w:sz w:val="24"/>
          <w:szCs w:val="24"/>
          <w:lang w:val="en-US"/>
        </w:rPr>
        <w:t>ADT</w:t>
      </w:r>
      <w:r w:rsidR="00F84014" w:rsidRPr="00FC63D2">
        <w:rPr>
          <w:b/>
          <w:i/>
          <w:sz w:val="24"/>
          <w:szCs w:val="24"/>
        </w:rPr>
        <w:t xml:space="preserve"> – Фонд </w:t>
      </w:r>
      <w:r w:rsidR="003A1046" w:rsidRPr="00FC63D2">
        <w:rPr>
          <w:b/>
          <w:i/>
          <w:sz w:val="24"/>
          <w:szCs w:val="24"/>
        </w:rPr>
        <w:t>Юбилейный»</w:t>
      </w:r>
      <w:r w:rsidR="00AA4AC7" w:rsidRPr="00FC63D2">
        <w:rPr>
          <w:b/>
          <w:i/>
          <w:sz w:val="24"/>
          <w:szCs w:val="24"/>
        </w:rPr>
        <w:t>.</w:t>
      </w:r>
    </w:p>
    <w:p w:rsidR="00FC63D2" w:rsidRPr="00FC63D2" w:rsidRDefault="00FC63D2" w:rsidP="00FC63D2">
      <w:pPr>
        <w:pStyle w:val="ConsNonformat"/>
        <w:widowControl/>
        <w:ind w:firstLine="284"/>
        <w:jc w:val="both"/>
        <w:rPr>
          <w:rFonts w:ascii="Times New Roman" w:hAnsi="Times New Roman"/>
          <w:b/>
          <w:i/>
          <w:sz w:val="24"/>
          <w:szCs w:val="24"/>
          <w:lang w:val="en-US"/>
        </w:rPr>
      </w:pPr>
      <w:r w:rsidRPr="00FC63D2">
        <w:rPr>
          <w:rFonts w:ascii="Times New Roman" w:hAnsi="Times New Roman"/>
          <w:sz w:val="24"/>
          <w:szCs w:val="24"/>
        </w:rPr>
        <w:t>Полное</w:t>
      </w:r>
      <w:r w:rsidRPr="00FC63D2">
        <w:rPr>
          <w:rFonts w:ascii="Times New Roman" w:hAnsi="Times New Roman"/>
          <w:sz w:val="24"/>
          <w:szCs w:val="24"/>
          <w:lang w:val="en-US"/>
        </w:rPr>
        <w:t xml:space="preserve"> </w:t>
      </w:r>
      <w:r w:rsidRPr="00FC63D2">
        <w:rPr>
          <w:rFonts w:ascii="Times New Roman" w:hAnsi="Times New Roman"/>
          <w:sz w:val="24"/>
          <w:szCs w:val="24"/>
        </w:rPr>
        <w:t>название</w:t>
      </w:r>
      <w:r w:rsidRPr="00FC63D2">
        <w:rPr>
          <w:rFonts w:ascii="Times New Roman" w:hAnsi="Times New Roman"/>
          <w:sz w:val="24"/>
          <w:szCs w:val="24"/>
          <w:lang w:val="en-US"/>
        </w:rPr>
        <w:t xml:space="preserve"> </w:t>
      </w:r>
      <w:r w:rsidRPr="00FC63D2">
        <w:rPr>
          <w:rFonts w:ascii="Times New Roman" w:hAnsi="Times New Roman"/>
          <w:sz w:val="24"/>
          <w:szCs w:val="24"/>
        </w:rPr>
        <w:t>фонда</w:t>
      </w:r>
      <w:r w:rsidRPr="00FC63D2">
        <w:rPr>
          <w:rFonts w:ascii="Times New Roman" w:hAnsi="Times New Roman"/>
          <w:sz w:val="24"/>
          <w:szCs w:val="24"/>
          <w:lang w:val="en-US"/>
        </w:rPr>
        <w:t xml:space="preserve"> </w:t>
      </w:r>
      <w:r w:rsidRPr="00FC63D2">
        <w:rPr>
          <w:rFonts w:ascii="Times New Roman" w:hAnsi="Times New Roman"/>
          <w:sz w:val="24"/>
          <w:szCs w:val="24"/>
        </w:rPr>
        <w:t>на</w:t>
      </w:r>
      <w:r w:rsidRPr="00FC63D2">
        <w:rPr>
          <w:rFonts w:ascii="Times New Roman" w:hAnsi="Times New Roman"/>
          <w:sz w:val="24"/>
          <w:szCs w:val="24"/>
          <w:lang w:val="en-US"/>
        </w:rPr>
        <w:t xml:space="preserve"> </w:t>
      </w:r>
      <w:r w:rsidRPr="00FC63D2">
        <w:rPr>
          <w:rFonts w:ascii="Times New Roman" w:hAnsi="Times New Roman"/>
          <w:sz w:val="24"/>
          <w:szCs w:val="24"/>
        </w:rPr>
        <w:t>английском</w:t>
      </w:r>
      <w:r w:rsidRPr="00FC63D2">
        <w:rPr>
          <w:rFonts w:ascii="Times New Roman" w:hAnsi="Times New Roman"/>
          <w:sz w:val="24"/>
          <w:szCs w:val="24"/>
          <w:lang w:val="en-US"/>
        </w:rPr>
        <w:t xml:space="preserve"> </w:t>
      </w:r>
      <w:r w:rsidRPr="00FC63D2">
        <w:rPr>
          <w:rFonts w:ascii="Times New Roman" w:hAnsi="Times New Roman"/>
          <w:sz w:val="24"/>
          <w:szCs w:val="24"/>
        </w:rPr>
        <w:t>языке</w:t>
      </w:r>
      <w:r w:rsidRPr="00FC63D2">
        <w:rPr>
          <w:rFonts w:ascii="Times New Roman" w:hAnsi="Times New Roman"/>
          <w:sz w:val="24"/>
          <w:szCs w:val="24"/>
          <w:lang w:val="en-US"/>
        </w:rPr>
        <w:t xml:space="preserve">: </w:t>
      </w:r>
      <w:r w:rsidRPr="00FC63D2">
        <w:rPr>
          <w:rFonts w:ascii="Times New Roman" w:hAnsi="Times New Roman"/>
          <w:b/>
          <w:i/>
          <w:sz w:val="24"/>
          <w:szCs w:val="24"/>
          <w:lang w:val="en-US"/>
        </w:rPr>
        <w:t>«ADT – Ybileiny Fund» Open Unit Investment Fund of Compound Investments.</w:t>
      </w:r>
    </w:p>
    <w:p w:rsidR="000D489E" w:rsidRPr="00FC63D2" w:rsidRDefault="0040617E" w:rsidP="00883C35">
      <w:pPr>
        <w:numPr>
          <w:ilvl w:val="0"/>
          <w:numId w:val="1"/>
        </w:numPr>
        <w:tabs>
          <w:tab w:val="clear" w:pos="360"/>
          <w:tab w:val="num" w:pos="567"/>
        </w:tabs>
        <w:spacing w:line="240" w:lineRule="auto"/>
        <w:ind w:left="0" w:firstLine="284"/>
        <w:rPr>
          <w:sz w:val="24"/>
          <w:szCs w:val="24"/>
        </w:rPr>
      </w:pPr>
      <w:r w:rsidRPr="00FC63D2">
        <w:rPr>
          <w:sz w:val="24"/>
          <w:szCs w:val="24"/>
        </w:rPr>
        <w:t xml:space="preserve">Краткое название фонда: </w:t>
      </w:r>
      <w:r w:rsidRPr="00FC63D2">
        <w:rPr>
          <w:b/>
          <w:i/>
          <w:sz w:val="24"/>
          <w:szCs w:val="24"/>
        </w:rPr>
        <w:t xml:space="preserve">ОПИФ </w:t>
      </w:r>
      <w:r w:rsidR="00E533C7" w:rsidRPr="00FC63D2">
        <w:rPr>
          <w:b/>
          <w:i/>
          <w:sz w:val="24"/>
          <w:szCs w:val="24"/>
        </w:rPr>
        <w:t>смешанных инвестиций</w:t>
      </w:r>
      <w:r w:rsidR="000D489E" w:rsidRPr="00FC63D2">
        <w:rPr>
          <w:b/>
          <w:i/>
          <w:sz w:val="24"/>
          <w:szCs w:val="24"/>
        </w:rPr>
        <w:t xml:space="preserve"> «</w:t>
      </w:r>
      <w:r w:rsidR="00F84014" w:rsidRPr="00FC63D2">
        <w:rPr>
          <w:b/>
          <w:i/>
          <w:sz w:val="24"/>
          <w:szCs w:val="24"/>
          <w:lang w:val="en-US"/>
        </w:rPr>
        <w:t>ADT</w:t>
      </w:r>
      <w:r w:rsidR="00F84014" w:rsidRPr="00FC63D2">
        <w:rPr>
          <w:b/>
          <w:i/>
          <w:sz w:val="24"/>
          <w:szCs w:val="24"/>
        </w:rPr>
        <w:t xml:space="preserve"> – Фонд </w:t>
      </w:r>
      <w:r w:rsidR="000D489E" w:rsidRPr="00FC63D2">
        <w:rPr>
          <w:b/>
          <w:i/>
          <w:sz w:val="24"/>
          <w:szCs w:val="24"/>
        </w:rPr>
        <w:t>Юбилейный»</w:t>
      </w:r>
      <w:r w:rsidR="00AA4AC7" w:rsidRPr="00FC63D2">
        <w:rPr>
          <w:b/>
          <w:i/>
          <w:sz w:val="24"/>
          <w:szCs w:val="24"/>
        </w:rPr>
        <w:t>.</w:t>
      </w:r>
    </w:p>
    <w:p w:rsidR="00FC63D2" w:rsidRPr="00FC63D2" w:rsidRDefault="00FC63D2" w:rsidP="00FC63D2">
      <w:pPr>
        <w:spacing w:line="240" w:lineRule="auto"/>
        <w:ind w:left="284"/>
        <w:rPr>
          <w:sz w:val="24"/>
          <w:szCs w:val="24"/>
        </w:rPr>
      </w:pPr>
      <w:r w:rsidRPr="00FC63D2">
        <w:rPr>
          <w:sz w:val="24"/>
          <w:szCs w:val="24"/>
        </w:rPr>
        <w:t xml:space="preserve">Краткое название фонда на английском языке: </w:t>
      </w:r>
      <w:r w:rsidRPr="00D845C2">
        <w:rPr>
          <w:b/>
          <w:i/>
          <w:sz w:val="24"/>
          <w:szCs w:val="24"/>
        </w:rPr>
        <w:t>«</w:t>
      </w:r>
      <w:r w:rsidRPr="00D845C2">
        <w:rPr>
          <w:b/>
          <w:i/>
          <w:sz w:val="24"/>
          <w:szCs w:val="24"/>
          <w:lang w:val="en-US"/>
        </w:rPr>
        <w:t>ADT</w:t>
      </w:r>
      <w:r w:rsidRPr="00D845C2">
        <w:rPr>
          <w:b/>
          <w:i/>
          <w:sz w:val="24"/>
          <w:szCs w:val="24"/>
        </w:rPr>
        <w:t xml:space="preserve"> – </w:t>
      </w:r>
      <w:r w:rsidRPr="00D845C2">
        <w:rPr>
          <w:b/>
          <w:i/>
          <w:sz w:val="24"/>
          <w:szCs w:val="24"/>
          <w:lang w:val="en-US"/>
        </w:rPr>
        <w:t>Ybileiny</w:t>
      </w:r>
      <w:r w:rsidRPr="00D845C2">
        <w:rPr>
          <w:b/>
          <w:i/>
          <w:sz w:val="24"/>
          <w:szCs w:val="24"/>
        </w:rPr>
        <w:t xml:space="preserve"> </w:t>
      </w:r>
      <w:r w:rsidRPr="00D845C2">
        <w:rPr>
          <w:b/>
          <w:i/>
          <w:sz w:val="24"/>
          <w:szCs w:val="24"/>
          <w:lang w:val="en-US"/>
        </w:rPr>
        <w:t>Fund</w:t>
      </w:r>
      <w:r w:rsidRPr="00D845C2">
        <w:rPr>
          <w:b/>
          <w:i/>
          <w:sz w:val="24"/>
          <w:szCs w:val="24"/>
        </w:rPr>
        <w:t xml:space="preserve">» </w:t>
      </w:r>
      <w:r w:rsidRPr="00D845C2">
        <w:rPr>
          <w:b/>
          <w:i/>
          <w:sz w:val="24"/>
          <w:szCs w:val="24"/>
          <w:lang w:val="en-US"/>
        </w:rPr>
        <w:t>Open</w:t>
      </w:r>
      <w:r w:rsidRPr="00D845C2">
        <w:rPr>
          <w:b/>
          <w:i/>
          <w:sz w:val="24"/>
          <w:szCs w:val="24"/>
        </w:rPr>
        <w:t xml:space="preserve"> </w:t>
      </w:r>
      <w:r w:rsidRPr="00D845C2">
        <w:rPr>
          <w:b/>
          <w:i/>
          <w:sz w:val="24"/>
          <w:szCs w:val="24"/>
          <w:lang w:val="en-US"/>
        </w:rPr>
        <w:t>UIF</w:t>
      </w:r>
      <w:r w:rsidRPr="00D845C2">
        <w:rPr>
          <w:b/>
          <w:i/>
          <w:sz w:val="24"/>
          <w:szCs w:val="24"/>
        </w:rPr>
        <w:t>.</w:t>
      </w:r>
    </w:p>
    <w:p w:rsidR="003A1046" w:rsidRPr="00232FB5" w:rsidRDefault="003A1046" w:rsidP="00883C35">
      <w:pPr>
        <w:numPr>
          <w:ilvl w:val="0"/>
          <w:numId w:val="1"/>
        </w:numPr>
        <w:tabs>
          <w:tab w:val="clear" w:pos="360"/>
          <w:tab w:val="num" w:pos="567"/>
        </w:tabs>
        <w:spacing w:line="240" w:lineRule="auto"/>
        <w:ind w:left="0" w:firstLine="284"/>
        <w:rPr>
          <w:sz w:val="24"/>
          <w:szCs w:val="24"/>
        </w:rPr>
      </w:pPr>
      <w:r w:rsidRPr="00232FB5">
        <w:rPr>
          <w:sz w:val="24"/>
          <w:szCs w:val="24"/>
        </w:rPr>
        <w:t>Тип фонда – открытый.</w:t>
      </w:r>
    </w:p>
    <w:p w:rsidR="0046705A" w:rsidRDefault="0046705A" w:rsidP="00883C35">
      <w:pPr>
        <w:numPr>
          <w:ilvl w:val="0"/>
          <w:numId w:val="1"/>
        </w:numPr>
        <w:tabs>
          <w:tab w:val="clear" w:pos="360"/>
          <w:tab w:val="num" w:pos="567"/>
        </w:tabs>
        <w:spacing w:line="240" w:lineRule="auto"/>
        <w:ind w:left="0" w:firstLine="284"/>
        <w:rPr>
          <w:sz w:val="24"/>
          <w:szCs w:val="24"/>
        </w:rPr>
      </w:pPr>
      <w:r w:rsidRPr="00232FB5">
        <w:rPr>
          <w:sz w:val="24"/>
          <w:szCs w:val="24"/>
        </w:rPr>
        <w:t xml:space="preserve">Полное фирменное наименование управляющей компании фонда (далее - управляющая компания): </w:t>
      </w:r>
      <w:r w:rsidR="00AA4AC7" w:rsidRPr="00232FB5">
        <w:rPr>
          <w:sz w:val="24"/>
          <w:szCs w:val="24"/>
          <w:u w:val="single"/>
        </w:rPr>
        <w:t>Закрытое акционерное общество «Управляющая компания «</w:t>
      </w:r>
      <w:r w:rsidR="00F84014">
        <w:rPr>
          <w:sz w:val="24"/>
          <w:szCs w:val="24"/>
          <w:u w:val="single"/>
        </w:rPr>
        <w:t>Норд-Вест Капитал</w:t>
      </w:r>
      <w:r w:rsidR="00AA4AC7" w:rsidRPr="00232FB5">
        <w:rPr>
          <w:sz w:val="24"/>
          <w:szCs w:val="24"/>
          <w:u w:val="single"/>
        </w:rPr>
        <w:t>»</w:t>
      </w:r>
      <w:r w:rsidR="00AA4AC7" w:rsidRPr="00232FB5">
        <w:rPr>
          <w:sz w:val="24"/>
          <w:szCs w:val="24"/>
        </w:rPr>
        <w:t>.</w:t>
      </w:r>
    </w:p>
    <w:p w:rsidR="00B258C6" w:rsidRPr="00B258C6" w:rsidRDefault="00B258C6" w:rsidP="00883C35">
      <w:pPr>
        <w:numPr>
          <w:ilvl w:val="0"/>
          <w:numId w:val="1"/>
        </w:numPr>
        <w:tabs>
          <w:tab w:val="clear" w:pos="360"/>
          <w:tab w:val="num" w:pos="567"/>
        </w:tabs>
        <w:spacing w:line="240" w:lineRule="auto"/>
        <w:ind w:left="0" w:firstLine="284"/>
        <w:rPr>
          <w:sz w:val="24"/>
          <w:szCs w:val="24"/>
        </w:rPr>
      </w:pPr>
      <w:r w:rsidRPr="00B258C6">
        <w:rPr>
          <w:sz w:val="24"/>
          <w:szCs w:val="24"/>
        </w:rPr>
        <w:t>Место нахождения управляющей компании: Российская Федерация, 1911</w:t>
      </w:r>
      <w:r w:rsidR="00F84014">
        <w:rPr>
          <w:sz w:val="24"/>
          <w:szCs w:val="24"/>
        </w:rPr>
        <w:t>23</w:t>
      </w:r>
      <w:r w:rsidRPr="00B258C6">
        <w:rPr>
          <w:sz w:val="24"/>
          <w:szCs w:val="24"/>
        </w:rPr>
        <w:t>, Санкт-Петербург, ул.</w:t>
      </w:r>
      <w:r w:rsidR="00F84014">
        <w:rPr>
          <w:sz w:val="24"/>
          <w:szCs w:val="24"/>
        </w:rPr>
        <w:t xml:space="preserve">Шпалерная, </w:t>
      </w:r>
      <w:r w:rsidRPr="00B258C6">
        <w:rPr>
          <w:sz w:val="24"/>
          <w:szCs w:val="24"/>
        </w:rPr>
        <w:t>д.</w:t>
      </w:r>
      <w:r w:rsidR="00F84014">
        <w:rPr>
          <w:sz w:val="24"/>
          <w:szCs w:val="24"/>
        </w:rPr>
        <w:t>40а</w:t>
      </w:r>
      <w:r w:rsidRPr="00B258C6">
        <w:rPr>
          <w:sz w:val="24"/>
          <w:szCs w:val="24"/>
        </w:rPr>
        <w:t>.</w:t>
      </w:r>
    </w:p>
    <w:p w:rsidR="0046705A" w:rsidRPr="00232FB5" w:rsidRDefault="0046705A" w:rsidP="00883C35">
      <w:pPr>
        <w:numPr>
          <w:ilvl w:val="0"/>
          <w:numId w:val="1"/>
        </w:numPr>
        <w:tabs>
          <w:tab w:val="clear" w:pos="360"/>
          <w:tab w:val="num" w:pos="567"/>
        </w:tabs>
        <w:spacing w:line="240" w:lineRule="auto"/>
        <w:ind w:left="0" w:firstLine="284"/>
        <w:rPr>
          <w:sz w:val="24"/>
          <w:szCs w:val="24"/>
        </w:rPr>
      </w:pPr>
      <w:r w:rsidRPr="00232FB5">
        <w:rPr>
          <w:sz w:val="24"/>
          <w:szCs w:val="24"/>
        </w:rPr>
        <w:t xml:space="preserve">Лицензия управляющей компании </w:t>
      </w:r>
      <w:r w:rsidR="006859BC" w:rsidRPr="00232FB5">
        <w:rPr>
          <w:sz w:val="24"/>
          <w:szCs w:val="24"/>
        </w:rPr>
        <w:t xml:space="preserve">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Pr="00232FB5">
        <w:rPr>
          <w:sz w:val="24"/>
          <w:szCs w:val="24"/>
        </w:rPr>
        <w:t xml:space="preserve">от </w:t>
      </w:r>
      <w:r w:rsidR="00AA4AC7" w:rsidRPr="00232FB5">
        <w:rPr>
          <w:sz w:val="24"/>
          <w:szCs w:val="24"/>
        </w:rPr>
        <w:t xml:space="preserve">«06» сентября </w:t>
      </w:r>
      <w:smartTag w:uri="urn:schemas-microsoft-com:office:smarttags" w:element="metricconverter">
        <w:smartTagPr>
          <w:attr w:name="ProductID" w:val="2008 г"/>
        </w:smartTagPr>
        <w:r w:rsidR="00AA4AC7" w:rsidRPr="00232FB5">
          <w:rPr>
            <w:sz w:val="24"/>
            <w:szCs w:val="24"/>
          </w:rPr>
          <w:t>2008 г</w:t>
        </w:r>
      </w:smartTag>
      <w:r w:rsidR="00770CFA" w:rsidRPr="00232FB5">
        <w:rPr>
          <w:sz w:val="24"/>
          <w:szCs w:val="24"/>
        </w:rPr>
        <w:t>.</w:t>
      </w:r>
      <w:r w:rsidR="00AA4AC7" w:rsidRPr="00232FB5">
        <w:rPr>
          <w:sz w:val="24"/>
          <w:szCs w:val="24"/>
        </w:rPr>
        <w:t xml:space="preserve"> № 21-000-1-00595, предоставленная  Федеральной службой по финансовым рынкам.</w:t>
      </w:r>
    </w:p>
    <w:p w:rsidR="0046705A" w:rsidRPr="00232FB5" w:rsidRDefault="0046705A" w:rsidP="00883C35">
      <w:pPr>
        <w:numPr>
          <w:ilvl w:val="0"/>
          <w:numId w:val="1"/>
        </w:numPr>
        <w:tabs>
          <w:tab w:val="clear" w:pos="360"/>
          <w:tab w:val="num" w:pos="567"/>
        </w:tabs>
        <w:spacing w:line="240" w:lineRule="auto"/>
        <w:ind w:left="0" w:firstLine="284"/>
        <w:rPr>
          <w:sz w:val="24"/>
          <w:szCs w:val="24"/>
        </w:rPr>
      </w:pPr>
      <w:r w:rsidRPr="00232FB5">
        <w:rPr>
          <w:sz w:val="24"/>
          <w:szCs w:val="24"/>
        </w:rPr>
        <w:t xml:space="preserve">Полное фирменное наименование специализированного депозитария фонда (далее - специализированный депозитарий): </w:t>
      </w:r>
      <w:r w:rsidRPr="00232FB5">
        <w:rPr>
          <w:sz w:val="24"/>
          <w:szCs w:val="24"/>
          <w:u w:val="single"/>
        </w:rPr>
        <w:t>Закрытое акционерное общество «Первый Специализированный Депозитарий»</w:t>
      </w:r>
      <w:r w:rsidRPr="00232FB5">
        <w:rPr>
          <w:sz w:val="24"/>
          <w:szCs w:val="24"/>
        </w:rPr>
        <w:t>.</w:t>
      </w:r>
    </w:p>
    <w:p w:rsidR="0046705A" w:rsidRPr="00232FB5" w:rsidRDefault="001E2DB6" w:rsidP="00883C35">
      <w:pPr>
        <w:numPr>
          <w:ilvl w:val="0"/>
          <w:numId w:val="1"/>
        </w:numPr>
        <w:tabs>
          <w:tab w:val="clear" w:pos="360"/>
          <w:tab w:val="num" w:pos="567"/>
        </w:tabs>
        <w:spacing w:line="240" w:lineRule="auto"/>
        <w:ind w:left="0" w:firstLine="284"/>
        <w:rPr>
          <w:sz w:val="24"/>
          <w:szCs w:val="24"/>
        </w:rPr>
      </w:pPr>
      <w:r w:rsidRPr="00232FB5">
        <w:rPr>
          <w:sz w:val="24"/>
          <w:szCs w:val="24"/>
        </w:rPr>
        <w:t xml:space="preserve">Место нахождения специализированного депозитария: Российская Федерация, </w:t>
      </w:r>
      <w:smartTag w:uri="urn:schemas-microsoft-com:office:smarttags" w:element="metricconverter">
        <w:smartTagPr>
          <w:attr w:name="ProductID" w:val="125167, г"/>
        </w:smartTagPr>
        <w:r w:rsidRPr="00232FB5">
          <w:rPr>
            <w:sz w:val="24"/>
            <w:szCs w:val="24"/>
          </w:rPr>
          <w:t>125167, г</w:t>
        </w:r>
      </w:smartTag>
      <w:r w:rsidRPr="00232FB5">
        <w:rPr>
          <w:sz w:val="24"/>
          <w:szCs w:val="24"/>
        </w:rPr>
        <w:t>. Москва, ул. Восьмого марта 4-я, д.6а.</w:t>
      </w:r>
    </w:p>
    <w:p w:rsidR="001E2DB6" w:rsidRPr="00232FB5" w:rsidRDefault="001E2DB6" w:rsidP="00883C35">
      <w:pPr>
        <w:numPr>
          <w:ilvl w:val="0"/>
          <w:numId w:val="1"/>
        </w:numPr>
        <w:tabs>
          <w:tab w:val="clear" w:pos="360"/>
          <w:tab w:val="num" w:pos="567"/>
        </w:tabs>
        <w:spacing w:line="240" w:lineRule="auto"/>
        <w:ind w:left="0" w:firstLine="284"/>
        <w:rPr>
          <w:sz w:val="24"/>
          <w:szCs w:val="24"/>
        </w:rPr>
      </w:pPr>
      <w:r w:rsidRPr="00232FB5">
        <w:rPr>
          <w:sz w:val="24"/>
          <w:szCs w:val="24"/>
        </w:rPr>
        <w:t xml:space="preserve">Лицензия специализированного депозитария </w:t>
      </w:r>
      <w:r w:rsidR="006859BC" w:rsidRPr="00232FB5">
        <w:rPr>
          <w:sz w:val="24"/>
          <w:szCs w:val="24"/>
        </w:rPr>
        <w:t xml:space="preserve">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232FB5">
        <w:rPr>
          <w:sz w:val="24"/>
          <w:szCs w:val="24"/>
        </w:rPr>
        <w:t xml:space="preserve">от "8" августа </w:t>
      </w:r>
      <w:smartTag w:uri="urn:schemas-microsoft-com:office:smarttags" w:element="metricconverter">
        <w:smartTagPr>
          <w:attr w:name="ProductID" w:val="1996 г"/>
        </w:smartTagPr>
        <w:r w:rsidRPr="00232FB5">
          <w:rPr>
            <w:sz w:val="24"/>
            <w:szCs w:val="24"/>
          </w:rPr>
          <w:t>1996 г</w:t>
        </w:r>
      </w:smartTag>
      <w:r w:rsidRPr="00232FB5">
        <w:rPr>
          <w:sz w:val="24"/>
          <w:szCs w:val="24"/>
        </w:rPr>
        <w:t>. № 22-000-1-00001, предоставленная  Федеральной службой по финансовым рынкам.</w:t>
      </w:r>
    </w:p>
    <w:p w:rsidR="009053C6" w:rsidRPr="00232FB5" w:rsidRDefault="009053C6" w:rsidP="00883C35">
      <w:pPr>
        <w:numPr>
          <w:ilvl w:val="0"/>
          <w:numId w:val="1"/>
        </w:numPr>
        <w:tabs>
          <w:tab w:val="clear" w:pos="360"/>
          <w:tab w:val="num" w:pos="567"/>
        </w:tabs>
        <w:spacing w:line="240" w:lineRule="auto"/>
        <w:ind w:left="0" w:firstLine="284"/>
        <w:rPr>
          <w:sz w:val="24"/>
          <w:szCs w:val="24"/>
        </w:rPr>
      </w:pPr>
      <w:r w:rsidRPr="00232FB5">
        <w:rPr>
          <w:sz w:val="24"/>
          <w:szCs w:val="24"/>
        </w:rPr>
        <w:t xml:space="preserve">Полное фирменное наименование лица, осуществляющего ведение реестра владельцев инвестиционных паев фонда  (далее - регистратор): </w:t>
      </w:r>
      <w:r w:rsidRPr="00232FB5">
        <w:rPr>
          <w:sz w:val="24"/>
          <w:szCs w:val="24"/>
          <w:u w:val="single"/>
        </w:rPr>
        <w:t>Закрытое акционерное общество «Первый Специализированный Депозитарий»</w:t>
      </w:r>
      <w:r w:rsidRPr="00232FB5">
        <w:rPr>
          <w:sz w:val="24"/>
          <w:szCs w:val="24"/>
        </w:rPr>
        <w:t>.</w:t>
      </w:r>
    </w:p>
    <w:p w:rsidR="009053C6" w:rsidRPr="00232FB5" w:rsidRDefault="009053C6" w:rsidP="00883C35">
      <w:pPr>
        <w:numPr>
          <w:ilvl w:val="0"/>
          <w:numId w:val="1"/>
        </w:numPr>
        <w:tabs>
          <w:tab w:val="clear" w:pos="360"/>
          <w:tab w:val="num" w:pos="567"/>
        </w:tabs>
        <w:spacing w:line="240" w:lineRule="auto"/>
        <w:ind w:left="0" w:firstLine="284"/>
        <w:rPr>
          <w:sz w:val="24"/>
          <w:szCs w:val="24"/>
        </w:rPr>
      </w:pPr>
      <w:r w:rsidRPr="00232FB5">
        <w:rPr>
          <w:sz w:val="24"/>
          <w:szCs w:val="24"/>
        </w:rPr>
        <w:t xml:space="preserve">Место нахождения регистратора: Российская Федерация, </w:t>
      </w:r>
      <w:smartTag w:uri="urn:schemas-microsoft-com:office:smarttags" w:element="metricconverter">
        <w:smartTagPr>
          <w:attr w:name="ProductID" w:val="125167, г"/>
        </w:smartTagPr>
        <w:r w:rsidRPr="00232FB5">
          <w:rPr>
            <w:sz w:val="24"/>
            <w:szCs w:val="24"/>
          </w:rPr>
          <w:t>125167, г</w:t>
        </w:r>
      </w:smartTag>
      <w:r w:rsidRPr="00232FB5">
        <w:rPr>
          <w:sz w:val="24"/>
          <w:szCs w:val="24"/>
        </w:rPr>
        <w:t>. Москва, ул. Восьмого марта 4-я, д.6а.</w:t>
      </w:r>
    </w:p>
    <w:p w:rsidR="009053C6" w:rsidRDefault="009053C6" w:rsidP="00883C35">
      <w:pPr>
        <w:numPr>
          <w:ilvl w:val="0"/>
          <w:numId w:val="1"/>
        </w:numPr>
        <w:tabs>
          <w:tab w:val="clear" w:pos="360"/>
          <w:tab w:val="num" w:pos="567"/>
        </w:tabs>
        <w:spacing w:line="240" w:lineRule="auto"/>
        <w:ind w:left="0" w:firstLine="284"/>
        <w:rPr>
          <w:sz w:val="24"/>
          <w:szCs w:val="24"/>
        </w:rPr>
      </w:pPr>
      <w:r w:rsidRPr="00232FB5">
        <w:rPr>
          <w:sz w:val="24"/>
          <w:szCs w:val="24"/>
        </w:rPr>
        <w:t xml:space="preserve">Лицензия регистратора </w:t>
      </w:r>
      <w:r w:rsidR="0065527D" w:rsidRPr="00232FB5">
        <w:rPr>
          <w:sz w:val="24"/>
          <w:szCs w:val="24"/>
        </w:rPr>
        <w:t xml:space="preserve">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232FB5">
        <w:rPr>
          <w:sz w:val="24"/>
          <w:szCs w:val="24"/>
        </w:rPr>
        <w:t xml:space="preserve">от "08" августа </w:t>
      </w:r>
      <w:smartTag w:uri="urn:schemas-microsoft-com:office:smarttags" w:element="metricconverter">
        <w:smartTagPr>
          <w:attr w:name="ProductID" w:val="1996 г"/>
        </w:smartTagPr>
        <w:r w:rsidRPr="00232FB5">
          <w:rPr>
            <w:sz w:val="24"/>
            <w:szCs w:val="24"/>
          </w:rPr>
          <w:t>1996 г</w:t>
        </w:r>
      </w:smartTag>
      <w:r w:rsidRPr="00232FB5">
        <w:rPr>
          <w:sz w:val="24"/>
          <w:szCs w:val="24"/>
        </w:rPr>
        <w:t>. № 22-000-1-00001, предоставленная  Федеральной службой по финансовым рынкам.</w:t>
      </w:r>
    </w:p>
    <w:p w:rsidR="00B258C6" w:rsidRPr="00A50D2B" w:rsidRDefault="00B258C6" w:rsidP="00883C35">
      <w:pPr>
        <w:numPr>
          <w:ilvl w:val="0"/>
          <w:numId w:val="1"/>
        </w:numPr>
        <w:tabs>
          <w:tab w:val="clear" w:pos="360"/>
          <w:tab w:val="num" w:pos="567"/>
        </w:tabs>
        <w:spacing w:line="240" w:lineRule="auto"/>
        <w:ind w:left="0" w:firstLine="284"/>
        <w:rPr>
          <w:sz w:val="24"/>
          <w:szCs w:val="24"/>
          <w:u w:val="single"/>
        </w:rPr>
      </w:pPr>
      <w:r w:rsidRPr="00B258C6">
        <w:rPr>
          <w:color w:val="000000"/>
          <w:sz w:val="24"/>
          <w:szCs w:val="24"/>
        </w:rPr>
        <w:t>Полное фирменное наименование аудитор</w:t>
      </w:r>
      <w:r w:rsidR="00167146">
        <w:rPr>
          <w:color w:val="000000"/>
          <w:sz w:val="24"/>
          <w:szCs w:val="24"/>
        </w:rPr>
        <w:t>ской организации</w:t>
      </w:r>
      <w:r w:rsidRPr="00B258C6">
        <w:rPr>
          <w:color w:val="000000"/>
          <w:sz w:val="24"/>
          <w:szCs w:val="24"/>
        </w:rPr>
        <w:t xml:space="preserve">  фонда (далее -  аудитор</w:t>
      </w:r>
      <w:r w:rsidR="00167146">
        <w:rPr>
          <w:color w:val="000000"/>
          <w:sz w:val="24"/>
          <w:szCs w:val="24"/>
        </w:rPr>
        <w:t>ская организация</w:t>
      </w:r>
      <w:r w:rsidRPr="00B258C6">
        <w:rPr>
          <w:color w:val="000000"/>
          <w:sz w:val="24"/>
          <w:szCs w:val="24"/>
        </w:rPr>
        <w:t xml:space="preserve">): </w:t>
      </w:r>
      <w:r w:rsidRPr="00B258C6">
        <w:rPr>
          <w:color w:val="000000"/>
          <w:sz w:val="24"/>
          <w:szCs w:val="24"/>
          <w:u w:val="single"/>
        </w:rPr>
        <w:t>Закрытое акционерное общество «Марка Лтд.».</w:t>
      </w:r>
    </w:p>
    <w:p w:rsidR="00A50D2B" w:rsidRPr="00A50D2B" w:rsidRDefault="003202F5" w:rsidP="00883C35">
      <w:pPr>
        <w:numPr>
          <w:ilvl w:val="0"/>
          <w:numId w:val="1"/>
        </w:numPr>
        <w:tabs>
          <w:tab w:val="clear" w:pos="360"/>
          <w:tab w:val="num" w:pos="567"/>
        </w:tabs>
        <w:spacing w:line="240" w:lineRule="auto"/>
        <w:ind w:left="0" w:firstLine="284"/>
        <w:rPr>
          <w:sz w:val="22"/>
          <w:szCs w:val="22"/>
        </w:rPr>
      </w:pPr>
      <w:r w:rsidRPr="00A50D2B">
        <w:rPr>
          <w:sz w:val="24"/>
          <w:szCs w:val="24"/>
        </w:rPr>
        <w:t>Место нахождения аудитор</w:t>
      </w:r>
      <w:r w:rsidR="00167146">
        <w:rPr>
          <w:sz w:val="24"/>
          <w:szCs w:val="24"/>
        </w:rPr>
        <w:t>ской организации</w:t>
      </w:r>
      <w:r w:rsidRPr="00A50D2B">
        <w:rPr>
          <w:sz w:val="24"/>
          <w:szCs w:val="24"/>
        </w:rPr>
        <w:t xml:space="preserve">: </w:t>
      </w:r>
      <w:r w:rsidR="00A50D2B" w:rsidRPr="00883C35">
        <w:rPr>
          <w:sz w:val="24"/>
          <w:szCs w:val="24"/>
        </w:rPr>
        <w:t xml:space="preserve">Российская Федерация, 197101, </w:t>
      </w:r>
      <w:r w:rsidR="00883C35">
        <w:rPr>
          <w:sz w:val="24"/>
          <w:szCs w:val="24"/>
        </w:rPr>
        <w:t xml:space="preserve">                     </w:t>
      </w:r>
      <w:r w:rsidR="00A50D2B" w:rsidRPr="00883C35">
        <w:rPr>
          <w:sz w:val="24"/>
          <w:szCs w:val="24"/>
        </w:rPr>
        <w:t>г. Санкт-Петербург, Каменноостровский пр., дом 10, лит. М, пом. 17Н.</w:t>
      </w:r>
    </w:p>
    <w:p w:rsidR="001D2937" w:rsidRPr="00A50D2B" w:rsidRDefault="001D2937" w:rsidP="00883C35">
      <w:pPr>
        <w:numPr>
          <w:ilvl w:val="0"/>
          <w:numId w:val="1"/>
        </w:numPr>
        <w:tabs>
          <w:tab w:val="clear" w:pos="360"/>
          <w:tab w:val="num" w:pos="567"/>
        </w:tabs>
        <w:spacing w:line="240" w:lineRule="auto"/>
        <w:ind w:left="0" w:firstLine="284"/>
        <w:rPr>
          <w:color w:val="000000"/>
          <w:sz w:val="24"/>
          <w:szCs w:val="24"/>
        </w:rPr>
      </w:pPr>
      <w:r w:rsidRPr="00A50D2B">
        <w:rPr>
          <w:color w:val="000000"/>
          <w:sz w:val="24"/>
          <w:szCs w:val="24"/>
        </w:rPr>
        <w:t>Настоящие Правила определяют условия доверительного управления фондом.</w:t>
      </w:r>
    </w:p>
    <w:p w:rsidR="003A1046" w:rsidRPr="00232FB5" w:rsidRDefault="003A1046" w:rsidP="00883C35">
      <w:pPr>
        <w:pStyle w:val="af6"/>
        <w:tabs>
          <w:tab w:val="num" w:pos="567"/>
        </w:tabs>
        <w:spacing w:line="240" w:lineRule="auto"/>
        <w:ind w:firstLine="284"/>
        <w:rPr>
          <w:szCs w:val="24"/>
        </w:rPr>
      </w:pPr>
      <w:r w:rsidRPr="00A50D2B">
        <w:rPr>
          <w:color w:val="000000"/>
          <w:szCs w:val="24"/>
        </w:rPr>
        <w:t>Учр</w:t>
      </w:r>
      <w:r w:rsidRPr="00A50D2B">
        <w:rPr>
          <w:szCs w:val="24"/>
        </w:rPr>
        <w:t>едитель доверительного управления передает имущество в доверительное</w:t>
      </w:r>
      <w:r w:rsidR="001D2937" w:rsidRPr="00A50D2B">
        <w:rPr>
          <w:szCs w:val="24"/>
        </w:rPr>
        <w:t xml:space="preserve"> </w:t>
      </w:r>
      <w:r w:rsidRPr="00A50D2B">
        <w:rPr>
          <w:szCs w:val="24"/>
        </w:rPr>
        <w:t>уп</w:t>
      </w:r>
      <w:r w:rsidRPr="00232FB5">
        <w:rPr>
          <w:szCs w:val="24"/>
        </w:rPr>
        <w:t xml:space="preserve">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w:t>
      </w:r>
      <w:r w:rsidRPr="00232FB5">
        <w:rPr>
          <w:szCs w:val="24"/>
        </w:rPr>
        <w:lastRenderedPageBreak/>
        <w:t>управляющая компания обязуется осуществлять управление имуществом в интересах учредителя доверительного управления.</w:t>
      </w:r>
    </w:p>
    <w:p w:rsidR="003A1046" w:rsidRPr="00232FB5" w:rsidRDefault="003A1046" w:rsidP="00883C35">
      <w:pPr>
        <w:tabs>
          <w:tab w:val="num" w:pos="567"/>
        </w:tabs>
        <w:spacing w:line="240" w:lineRule="auto"/>
        <w:ind w:firstLine="284"/>
        <w:rPr>
          <w:sz w:val="24"/>
          <w:szCs w:val="24"/>
        </w:rPr>
      </w:pPr>
      <w:r w:rsidRPr="00232FB5">
        <w:rPr>
          <w:sz w:val="24"/>
          <w:szCs w:val="24"/>
        </w:rPr>
        <w:t>Присоединение к договору доверительного управления фондом осуществляется путем приобретения инвестиционных паев</w:t>
      </w:r>
      <w:r w:rsidR="001D3610" w:rsidRPr="00232FB5">
        <w:rPr>
          <w:sz w:val="24"/>
          <w:szCs w:val="24"/>
        </w:rPr>
        <w:t xml:space="preserve"> фонда (далее – инвестиционные паи)</w:t>
      </w:r>
      <w:r w:rsidRPr="00232FB5">
        <w:rPr>
          <w:sz w:val="24"/>
          <w:szCs w:val="24"/>
        </w:rPr>
        <w:t>, выдаваемых управляющей компанией.</w:t>
      </w:r>
    </w:p>
    <w:p w:rsidR="003A1046" w:rsidRPr="00232FB5" w:rsidRDefault="00A0467D" w:rsidP="00A0467D">
      <w:pPr>
        <w:pStyle w:val="BodyBul"/>
        <w:tabs>
          <w:tab w:val="clear" w:pos="360"/>
          <w:tab w:val="left" w:pos="709"/>
        </w:tabs>
        <w:spacing w:after="0"/>
        <w:ind w:left="0" w:firstLine="284"/>
        <w:rPr>
          <w:szCs w:val="24"/>
        </w:rPr>
      </w:pPr>
      <w:r w:rsidRPr="00A0467D">
        <w:rPr>
          <w:szCs w:val="24"/>
        </w:rPr>
        <w:t xml:space="preserve">16. </w:t>
      </w:r>
      <w:r w:rsidR="003A1046" w:rsidRPr="00232FB5">
        <w:rPr>
          <w:szCs w:val="24"/>
        </w:rPr>
        <w:t xml:space="preserve">Имущество, составляющее фонд, является общим имуществом </w:t>
      </w:r>
      <w:r w:rsidR="001324AA" w:rsidRPr="00232FB5">
        <w:rPr>
          <w:szCs w:val="24"/>
        </w:rPr>
        <w:t xml:space="preserve">владельцев </w:t>
      </w:r>
      <w:r w:rsidR="001D2937" w:rsidRPr="00232FB5">
        <w:rPr>
          <w:szCs w:val="24"/>
        </w:rPr>
        <w:t>инвестиционных</w:t>
      </w:r>
      <w:r w:rsidR="001324AA" w:rsidRPr="00232FB5">
        <w:rPr>
          <w:szCs w:val="24"/>
        </w:rPr>
        <w:t xml:space="preserve"> паев</w:t>
      </w:r>
      <w:r w:rsidR="003A1046" w:rsidRPr="00232FB5">
        <w:rPr>
          <w:szCs w:val="24"/>
        </w:rPr>
        <w:t xml:space="preserve"> и принадлежит им на праве общей долевой собственности. Раздел имущества, составляющего фонд, и выдел из него доли в натуре не допускаются.</w:t>
      </w:r>
    </w:p>
    <w:p w:rsidR="003A1046" w:rsidRPr="00232FB5" w:rsidRDefault="003A1046" w:rsidP="00A0467D">
      <w:pPr>
        <w:tabs>
          <w:tab w:val="num" w:pos="567"/>
        </w:tabs>
        <w:spacing w:line="240" w:lineRule="auto"/>
        <w:ind w:firstLine="284"/>
        <w:rPr>
          <w:sz w:val="24"/>
          <w:szCs w:val="24"/>
        </w:rPr>
      </w:pPr>
      <w:r w:rsidRPr="00232FB5">
        <w:rPr>
          <w:sz w:val="24"/>
          <w:szCs w:val="24"/>
        </w:rPr>
        <w:t>Присоединение к договору доверительного управления фондом означает отказ</w:t>
      </w:r>
      <w:r w:rsidR="00E6625D" w:rsidRPr="00232FB5">
        <w:rPr>
          <w:sz w:val="24"/>
          <w:szCs w:val="24"/>
        </w:rPr>
        <w:t xml:space="preserve"> </w:t>
      </w:r>
      <w:r w:rsidRPr="00232FB5">
        <w:rPr>
          <w:sz w:val="24"/>
          <w:szCs w:val="24"/>
        </w:rPr>
        <w:t>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3A1046" w:rsidRPr="00232FB5" w:rsidRDefault="003A1046" w:rsidP="00A0467D">
      <w:pPr>
        <w:numPr>
          <w:ilvl w:val="0"/>
          <w:numId w:val="25"/>
        </w:numPr>
        <w:tabs>
          <w:tab w:val="clear" w:pos="502"/>
          <w:tab w:val="num" w:pos="567"/>
        </w:tabs>
        <w:spacing w:line="240" w:lineRule="auto"/>
        <w:ind w:left="0" w:firstLine="284"/>
        <w:rPr>
          <w:sz w:val="24"/>
          <w:szCs w:val="24"/>
        </w:rPr>
      </w:pPr>
      <w:r w:rsidRPr="00232FB5">
        <w:rPr>
          <w:sz w:val="24"/>
          <w:szCs w:val="24"/>
        </w:rPr>
        <w:t>Владельцы инвестиционных паев несут риск убытков, связанных с изменением рыночной стоимости имущества, составляющего фонд.</w:t>
      </w:r>
    </w:p>
    <w:p w:rsidR="00E6625D" w:rsidRPr="00232FB5" w:rsidRDefault="00E533C7" w:rsidP="00A0467D">
      <w:pPr>
        <w:numPr>
          <w:ilvl w:val="0"/>
          <w:numId w:val="25"/>
        </w:numPr>
        <w:tabs>
          <w:tab w:val="clear" w:pos="502"/>
          <w:tab w:val="num" w:pos="567"/>
        </w:tabs>
        <w:spacing w:line="240" w:lineRule="auto"/>
        <w:ind w:left="0" w:firstLine="284"/>
        <w:rPr>
          <w:sz w:val="24"/>
          <w:szCs w:val="24"/>
        </w:rPr>
      </w:pPr>
      <w:r w:rsidRPr="00232FB5">
        <w:rPr>
          <w:sz w:val="24"/>
          <w:szCs w:val="24"/>
        </w:rPr>
        <w:t>Срок формирования фонда начинается «07» апреля 2003 года. Срок формирования фонда заканчивается «07» июля 2003 года либо ранее, по достижении стоимости имущества фонда не менее 2 500 000 рублей.</w:t>
      </w:r>
    </w:p>
    <w:p w:rsidR="00E6625D" w:rsidRPr="00232FB5" w:rsidRDefault="005C0E57" w:rsidP="00A0467D">
      <w:pPr>
        <w:numPr>
          <w:ilvl w:val="0"/>
          <w:numId w:val="25"/>
        </w:numPr>
        <w:tabs>
          <w:tab w:val="clear" w:pos="502"/>
          <w:tab w:val="num" w:pos="567"/>
        </w:tabs>
        <w:spacing w:line="240" w:lineRule="auto"/>
        <w:ind w:left="0" w:firstLine="284"/>
        <w:rPr>
          <w:sz w:val="24"/>
          <w:szCs w:val="24"/>
        </w:rPr>
      </w:pPr>
      <w:r w:rsidRPr="00232FB5">
        <w:rPr>
          <w:sz w:val="24"/>
          <w:szCs w:val="24"/>
        </w:rPr>
        <w:t>Дата окончания срока действия договора доверительного управления фондом</w:t>
      </w:r>
      <w:r w:rsidR="008D5B29" w:rsidRPr="00232FB5">
        <w:rPr>
          <w:sz w:val="24"/>
          <w:szCs w:val="24"/>
        </w:rPr>
        <w:t xml:space="preserve">: </w:t>
      </w:r>
      <w:r w:rsidR="008D5B29" w:rsidRPr="00232FB5">
        <w:rPr>
          <w:sz w:val="24"/>
          <w:szCs w:val="24"/>
        </w:rPr>
        <w:br/>
        <w:t>«07» апреля 2018 года.</w:t>
      </w:r>
    </w:p>
    <w:p w:rsidR="003A1046" w:rsidRPr="00232FB5" w:rsidRDefault="003A1046" w:rsidP="00A0467D">
      <w:pPr>
        <w:tabs>
          <w:tab w:val="num" w:pos="567"/>
        </w:tabs>
        <w:spacing w:line="240" w:lineRule="auto"/>
        <w:ind w:firstLine="284"/>
        <w:rPr>
          <w:sz w:val="24"/>
          <w:szCs w:val="24"/>
        </w:rPr>
      </w:pPr>
      <w:r w:rsidRPr="00232FB5">
        <w:rPr>
          <w:sz w:val="24"/>
          <w:szCs w:val="24"/>
        </w:rPr>
        <w:t xml:space="preserve">Срок действия договора доверительного управления фондом считается продленным на тот же срок, если </w:t>
      </w:r>
      <w:r w:rsidR="00264EDB" w:rsidRPr="00232FB5">
        <w:rPr>
          <w:sz w:val="24"/>
          <w:szCs w:val="24"/>
        </w:rPr>
        <w:t xml:space="preserve">на дату его окончания владельцы инвестиционных паев не потребовали погашения всех принадлежащих им инвестиционных паев или не наступили </w:t>
      </w:r>
      <w:r w:rsidR="00A0467D">
        <w:rPr>
          <w:sz w:val="24"/>
          <w:szCs w:val="24"/>
        </w:rPr>
        <w:t xml:space="preserve">иные </w:t>
      </w:r>
      <w:r w:rsidR="00264EDB" w:rsidRPr="00232FB5">
        <w:rPr>
          <w:sz w:val="24"/>
          <w:szCs w:val="24"/>
        </w:rPr>
        <w:t>основания для прекращения фонда.</w:t>
      </w:r>
    </w:p>
    <w:p w:rsidR="00264EDB" w:rsidRPr="00232FB5" w:rsidRDefault="00264EDB" w:rsidP="00154BFC">
      <w:pPr>
        <w:spacing w:line="240" w:lineRule="auto"/>
        <w:rPr>
          <w:b/>
          <w:sz w:val="24"/>
          <w:szCs w:val="24"/>
        </w:rPr>
      </w:pPr>
    </w:p>
    <w:p w:rsidR="00264EDB" w:rsidRPr="00232FB5" w:rsidRDefault="00264EDB" w:rsidP="00154BFC">
      <w:pPr>
        <w:pStyle w:val="2"/>
        <w:spacing w:line="240" w:lineRule="auto"/>
        <w:ind w:right="-70"/>
        <w:rPr>
          <w:b/>
          <w:bCs/>
          <w:sz w:val="24"/>
          <w:szCs w:val="24"/>
          <w:lang w:val="ru-RU"/>
        </w:rPr>
      </w:pPr>
      <w:bookmarkStart w:id="0" w:name="_Toc80163346"/>
      <w:r w:rsidRPr="00232FB5">
        <w:rPr>
          <w:b/>
          <w:bCs/>
          <w:sz w:val="24"/>
          <w:szCs w:val="24"/>
          <w:lang w:val="ru-RU"/>
        </w:rPr>
        <w:t>II. Инвестиционная декларация</w:t>
      </w:r>
      <w:bookmarkEnd w:id="0"/>
    </w:p>
    <w:p w:rsidR="00264EDB" w:rsidRPr="00232FB5" w:rsidRDefault="00621319" w:rsidP="00A844AB">
      <w:pPr>
        <w:tabs>
          <w:tab w:val="left" w:pos="567"/>
        </w:tabs>
        <w:spacing w:line="240" w:lineRule="auto"/>
        <w:ind w:firstLine="284"/>
        <w:rPr>
          <w:sz w:val="24"/>
          <w:szCs w:val="24"/>
        </w:rPr>
      </w:pPr>
      <w:r w:rsidRPr="00232FB5">
        <w:rPr>
          <w:sz w:val="24"/>
          <w:szCs w:val="24"/>
        </w:rPr>
        <w:t>2</w:t>
      </w:r>
      <w:r w:rsidR="00A844AB">
        <w:rPr>
          <w:sz w:val="24"/>
          <w:szCs w:val="24"/>
        </w:rPr>
        <w:t>0</w:t>
      </w:r>
      <w:r w:rsidR="00264EDB" w:rsidRPr="00232FB5">
        <w:rPr>
          <w:sz w:val="24"/>
          <w:szCs w:val="24"/>
        </w:rPr>
        <w:t>.</w:t>
      </w:r>
      <w:r w:rsidR="00507F26" w:rsidRPr="00232FB5">
        <w:rPr>
          <w:sz w:val="24"/>
          <w:szCs w:val="24"/>
        </w:rPr>
        <w:t xml:space="preserve"> </w:t>
      </w:r>
      <w:r w:rsidR="00264EDB" w:rsidRPr="00232FB5">
        <w:rPr>
          <w:sz w:val="24"/>
          <w:szCs w:val="24"/>
        </w:rP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264EDB" w:rsidRPr="00232FB5" w:rsidRDefault="00264EDB" w:rsidP="00A844AB">
      <w:pPr>
        <w:tabs>
          <w:tab w:val="left" w:pos="567"/>
        </w:tabs>
        <w:spacing w:line="240" w:lineRule="auto"/>
        <w:ind w:right="-68" w:firstLine="284"/>
        <w:rPr>
          <w:sz w:val="24"/>
          <w:szCs w:val="24"/>
        </w:rPr>
      </w:pPr>
      <w:r w:rsidRPr="00232FB5">
        <w:rPr>
          <w:sz w:val="24"/>
          <w:szCs w:val="24"/>
        </w:rPr>
        <w:t>2</w:t>
      </w:r>
      <w:r w:rsidR="00A844AB">
        <w:rPr>
          <w:sz w:val="24"/>
          <w:szCs w:val="24"/>
        </w:rPr>
        <w:t>1</w:t>
      </w:r>
      <w:r w:rsidRPr="00232FB5">
        <w:rPr>
          <w:sz w:val="24"/>
          <w:szCs w:val="24"/>
        </w:rPr>
        <w:t>.</w:t>
      </w:r>
      <w:r w:rsidR="00D45FBF" w:rsidRPr="00232FB5">
        <w:rPr>
          <w:sz w:val="24"/>
          <w:szCs w:val="24"/>
        </w:rPr>
        <w:tab/>
      </w:r>
      <w:r w:rsidRPr="00232FB5">
        <w:rPr>
          <w:sz w:val="24"/>
          <w:szCs w:val="24"/>
        </w:rPr>
        <w:t xml:space="preserve">Инвестиционной политикой управляющей компании является </w:t>
      </w:r>
      <w:r w:rsidR="00E3127D">
        <w:rPr>
          <w:sz w:val="24"/>
          <w:szCs w:val="24"/>
        </w:rPr>
        <w:t xml:space="preserve">долгосрочное </w:t>
      </w:r>
      <w:r w:rsidRPr="00232FB5">
        <w:rPr>
          <w:sz w:val="24"/>
          <w:szCs w:val="24"/>
        </w:rPr>
        <w:t xml:space="preserve"> вложение средств в ценные бумаги.</w:t>
      </w:r>
    </w:p>
    <w:p w:rsidR="00264EDB" w:rsidRPr="00232FB5" w:rsidRDefault="00264EDB" w:rsidP="00DD71DE">
      <w:pPr>
        <w:tabs>
          <w:tab w:val="left" w:pos="567"/>
        </w:tabs>
        <w:spacing w:line="240" w:lineRule="auto"/>
        <w:ind w:firstLine="284"/>
        <w:rPr>
          <w:sz w:val="24"/>
          <w:szCs w:val="24"/>
        </w:rPr>
      </w:pPr>
      <w:bookmarkStart w:id="1" w:name="p_27"/>
      <w:bookmarkEnd w:id="1"/>
      <w:r w:rsidRPr="00232FB5">
        <w:rPr>
          <w:sz w:val="24"/>
          <w:szCs w:val="24"/>
        </w:rPr>
        <w:t>2</w:t>
      </w:r>
      <w:r w:rsidR="00A844AB">
        <w:rPr>
          <w:sz w:val="24"/>
          <w:szCs w:val="24"/>
        </w:rPr>
        <w:t>2</w:t>
      </w:r>
      <w:r w:rsidRPr="00232FB5">
        <w:rPr>
          <w:sz w:val="24"/>
          <w:szCs w:val="24"/>
        </w:rPr>
        <w:t>.</w:t>
      </w:r>
      <w:r w:rsidR="00D45FBF" w:rsidRPr="00232FB5">
        <w:rPr>
          <w:sz w:val="24"/>
          <w:szCs w:val="24"/>
        </w:rPr>
        <w:tab/>
      </w:r>
      <w:r w:rsidRPr="00232FB5">
        <w:rPr>
          <w:sz w:val="24"/>
          <w:szCs w:val="24"/>
        </w:rPr>
        <w:t>Объекты инвестирования, их состав и описание.</w:t>
      </w:r>
    </w:p>
    <w:p w:rsidR="00376FE2" w:rsidRPr="00232FB5" w:rsidRDefault="00376FE2" w:rsidP="00DD71DE">
      <w:pPr>
        <w:spacing w:line="240" w:lineRule="auto"/>
        <w:ind w:firstLine="284"/>
        <w:rPr>
          <w:sz w:val="24"/>
          <w:szCs w:val="24"/>
        </w:rPr>
      </w:pPr>
      <w:r w:rsidRPr="00232FB5">
        <w:rPr>
          <w:sz w:val="24"/>
          <w:szCs w:val="24"/>
        </w:rPr>
        <w:t>Имущество, составляющее фонд, может быть инвестировано в:</w:t>
      </w:r>
    </w:p>
    <w:p w:rsidR="00376FE2" w:rsidRPr="00232FB5" w:rsidRDefault="00376FE2" w:rsidP="00DD71DE">
      <w:pPr>
        <w:spacing w:line="240" w:lineRule="auto"/>
        <w:ind w:firstLine="284"/>
        <w:rPr>
          <w:sz w:val="24"/>
          <w:szCs w:val="24"/>
        </w:rPr>
      </w:pPr>
      <w:r w:rsidRPr="00232FB5">
        <w:rPr>
          <w:sz w:val="24"/>
          <w:szCs w:val="24"/>
        </w:rPr>
        <w:t>1) денежные средства, в том числе иностранную валюту, на счетах и во вкладах в кредитных организациях;</w:t>
      </w:r>
    </w:p>
    <w:p w:rsidR="00376FE2" w:rsidRPr="00232FB5" w:rsidRDefault="00376FE2" w:rsidP="00DD71DE">
      <w:pPr>
        <w:spacing w:line="240" w:lineRule="auto"/>
        <w:ind w:firstLine="284"/>
        <w:rPr>
          <w:sz w:val="24"/>
          <w:szCs w:val="24"/>
        </w:rPr>
      </w:pPr>
      <w:r w:rsidRPr="00232FB5">
        <w:rPr>
          <w:sz w:val="24"/>
          <w:szCs w:val="24"/>
        </w:rPr>
        <w:t>2) полностью оплаченные акции российских открытых акционерных обществ</w:t>
      </w:r>
      <w:r w:rsidR="00515721">
        <w:rPr>
          <w:sz w:val="24"/>
          <w:szCs w:val="24"/>
        </w:rPr>
        <w:t xml:space="preserve">, за исключением акций акционерных инвестиционных фондов (далее – акции </w:t>
      </w:r>
      <w:r w:rsidR="00515721" w:rsidRPr="00232FB5">
        <w:rPr>
          <w:sz w:val="24"/>
          <w:szCs w:val="24"/>
        </w:rPr>
        <w:t>российских открытых акционерных обществ</w:t>
      </w:r>
      <w:r w:rsidR="00515721">
        <w:rPr>
          <w:sz w:val="24"/>
          <w:szCs w:val="24"/>
        </w:rPr>
        <w:t>)</w:t>
      </w:r>
      <w:r w:rsidRPr="00232FB5">
        <w:rPr>
          <w:sz w:val="24"/>
          <w:szCs w:val="24"/>
        </w:rPr>
        <w:t>;</w:t>
      </w:r>
    </w:p>
    <w:p w:rsidR="00376FE2" w:rsidRPr="00232FB5" w:rsidRDefault="00376FE2" w:rsidP="00DD71DE">
      <w:pPr>
        <w:spacing w:line="240" w:lineRule="auto"/>
        <w:ind w:firstLine="284"/>
        <w:rPr>
          <w:sz w:val="24"/>
          <w:szCs w:val="24"/>
        </w:rPr>
      </w:pPr>
      <w:r w:rsidRPr="00232FB5">
        <w:rPr>
          <w:sz w:val="24"/>
          <w:szCs w:val="24"/>
        </w:rPr>
        <w:t>3) полностью оплаченные акции иностранных акционерных обществ;</w:t>
      </w:r>
    </w:p>
    <w:p w:rsidR="00376FE2" w:rsidRPr="00232FB5" w:rsidRDefault="00376FE2" w:rsidP="00DD71DE">
      <w:pPr>
        <w:spacing w:line="240" w:lineRule="auto"/>
        <w:ind w:firstLine="284"/>
        <w:rPr>
          <w:sz w:val="24"/>
          <w:szCs w:val="24"/>
        </w:rPr>
      </w:pPr>
      <w:r w:rsidRPr="00232FB5">
        <w:rPr>
          <w:sz w:val="24"/>
          <w:szCs w:val="24"/>
        </w:rPr>
        <w:t>4) долговые инструменты;</w:t>
      </w:r>
    </w:p>
    <w:p w:rsidR="00376FE2" w:rsidRPr="00232FB5" w:rsidRDefault="00376FE2" w:rsidP="00DD71DE">
      <w:pPr>
        <w:tabs>
          <w:tab w:val="left" w:pos="567"/>
        </w:tabs>
        <w:spacing w:line="240" w:lineRule="auto"/>
        <w:ind w:firstLine="284"/>
        <w:rPr>
          <w:sz w:val="24"/>
          <w:szCs w:val="24"/>
        </w:rPr>
      </w:pPr>
      <w:r w:rsidRPr="00232FB5">
        <w:rPr>
          <w:sz w:val="24"/>
          <w:szCs w:val="24"/>
        </w:rPr>
        <w:t>5) акции акционерных инвестиционных фондов и инвестиционные паи открытых, интервальных и закрытых паевых инвестиционных фондов, за исключением инвестиционных фондов, относящихся к категории фондов фондов;</w:t>
      </w:r>
    </w:p>
    <w:p w:rsidR="00376FE2" w:rsidRPr="00232FB5" w:rsidRDefault="00376FE2" w:rsidP="00DD71DE">
      <w:pPr>
        <w:spacing w:line="240" w:lineRule="auto"/>
        <w:ind w:firstLine="284"/>
        <w:rPr>
          <w:sz w:val="24"/>
          <w:szCs w:val="24"/>
        </w:rPr>
      </w:pPr>
      <w:r w:rsidRPr="00232FB5">
        <w:rPr>
          <w:sz w:val="24"/>
          <w:szCs w:val="24"/>
        </w:rPr>
        <w:t>6) паи (акции) иностранных инвестиционных фондов, если присвоенный указанным паям (акциям) код CFI имеет следующие значения: первая буква - значение "Е", вторая буква - значение "U", третья буква - значение "О"</w:t>
      </w:r>
      <w:r w:rsidR="00DB7D17">
        <w:rPr>
          <w:sz w:val="24"/>
          <w:szCs w:val="24"/>
        </w:rPr>
        <w:t xml:space="preserve"> или, если паи (акции) этого фонда прошли процедуру листинга хотя бы на одной из фондовых бирж, указанных в пункте 22.9 настоящих Правил, - значение «С», </w:t>
      </w:r>
      <w:r w:rsidRPr="00232FB5">
        <w:rPr>
          <w:sz w:val="24"/>
          <w:szCs w:val="24"/>
        </w:rPr>
        <w:t xml:space="preserve"> пятая буква - значение "S";</w:t>
      </w:r>
    </w:p>
    <w:p w:rsidR="00376FE2" w:rsidRPr="00232FB5" w:rsidRDefault="00376FE2" w:rsidP="00DB7D17">
      <w:pPr>
        <w:spacing w:line="240" w:lineRule="auto"/>
        <w:ind w:firstLine="284"/>
        <w:rPr>
          <w:sz w:val="24"/>
          <w:szCs w:val="24"/>
        </w:rPr>
      </w:pPr>
      <w:r w:rsidRPr="00232FB5">
        <w:rPr>
          <w:sz w:val="24"/>
          <w:szCs w:val="24"/>
        </w:rPr>
        <w:t>7) российские и иностранные депозитарные расписки на ценные бумаги, предусмотренные настоящим пунктом</w:t>
      </w:r>
      <w:r w:rsidR="00DB7D17">
        <w:rPr>
          <w:sz w:val="24"/>
          <w:szCs w:val="24"/>
        </w:rPr>
        <w:t>.</w:t>
      </w:r>
    </w:p>
    <w:p w:rsidR="00376FE2" w:rsidRPr="00232FB5" w:rsidRDefault="00376FE2" w:rsidP="00DB7D17">
      <w:pPr>
        <w:tabs>
          <w:tab w:val="left" w:pos="567"/>
          <w:tab w:val="left" w:pos="851"/>
        </w:tabs>
        <w:spacing w:line="240" w:lineRule="auto"/>
        <w:ind w:firstLine="284"/>
        <w:rPr>
          <w:sz w:val="24"/>
          <w:szCs w:val="24"/>
        </w:rPr>
      </w:pPr>
      <w:r w:rsidRPr="00232FB5">
        <w:rPr>
          <w:sz w:val="24"/>
          <w:szCs w:val="24"/>
        </w:rPr>
        <w:t>2</w:t>
      </w:r>
      <w:r w:rsidR="00A844AB">
        <w:rPr>
          <w:sz w:val="24"/>
          <w:szCs w:val="24"/>
        </w:rPr>
        <w:t>2</w:t>
      </w:r>
      <w:r w:rsidRPr="00232FB5">
        <w:rPr>
          <w:sz w:val="24"/>
          <w:szCs w:val="24"/>
        </w:rPr>
        <w:t>.1.</w:t>
      </w:r>
      <w:r w:rsidRPr="00232FB5">
        <w:rPr>
          <w:sz w:val="24"/>
          <w:szCs w:val="24"/>
        </w:rPr>
        <w:tab/>
        <w:t>Под долговыми инструментами понимаются:</w:t>
      </w:r>
    </w:p>
    <w:p w:rsidR="00376FE2" w:rsidRPr="00232FB5" w:rsidRDefault="00376FE2" w:rsidP="00DB7D17">
      <w:pPr>
        <w:tabs>
          <w:tab w:val="left" w:pos="567"/>
        </w:tabs>
        <w:spacing w:line="240" w:lineRule="auto"/>
        <w:ind w:firstLine="284"/>
        <w:rPr>
          <w:sz w:val="24"/>
          <w:szCs w:val="24"/>
        </w:rPr>
      </w:pPr>
      <w:r w:rsidRPr="00232FB5">
        <w:rPr>
          <w:sz w:val="24"/>
          <w:szCs w:val="24"/>
        </w:rPr>
        <w:t xml:space="preserve">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w:t>
      </w:r>
      <w:r w:rsidRPr="00232FB5">
        <w:rPr>
          <w:sz w:val="24"/>
          <w:szCs w:val="24"/>
        </w:rPr>
        <w:lastRenderedPageBreak/>
        <w:t>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376FE2" w:rsidRPr="00232FB5" w:rsidRDefault="00376FE2" w:rsidP="00DB7D17">
      <w:pPr>
        <w:tabs>
          <w:tab w:val="left" w:pos="567"/>
        </w:tabs>
        <w:spacing w:line="240" w:lineRule="auto"/>
        <w:ind w:firstLine="284"/>
        <w:rPr>
          <w:sz w:val="24"/>
          <w:szCs w:val="24"/>
        </w:rPr>
      </w:pPr>
      <w:r w:rsidRPr="00232FB5">
        <w:rPr>
          <w:sz w:val="24"/>
          <w:szCs w:val="24"/>
        </w:rPr>
        <w:t>б) биржевые облигации российских хозяйственных обществ;</w:t>
      </w:r>
    </w:p>
    <w:p w:rsidR="00376FE2" w:rsidRPr="00232FB5" w:rsidRDefault="00376FE2" w:rsidP="00DB7D17">
      <w:pPr>
        <w:tabs>
          <w:tab w:val="left" w:pos="567"/>
        </w:tabs>
        <w:spacing w:line="240" w:lineRule="auto"/>
        <w:ind w:firstLine="284"/>
        <w:rPr>
          <w:sz w:val="24"/>
          <w:szCs w:val="24"/>
        </w:rPr>
      </w:pPr>
      <w:r w:rsidRPr="00232FB5">
        <w:rPr>
          <w:sz w:val="24"/>
          <w:szCs w:val="24"/>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376FE2" w:rsidRPr="00232FB5" w:rsidRDefault="00376FE2" w:rsidP="00DB7D17">
      <w:pPr>
        <w:tabs>
          <w:tab w:val="left" w:pos="567"/>
        </w:tabs>
        <w:spacing w:line="240" w:lineRule="auto"/>
        <w:ind w:firstLine="284"/>
        <w:rPr>
          <w:sz w:val="24"/>
          <w:szCs w:val="24"/>
        </w:rPr>
      </w:pPr>
      <w:r w:rsidRPr="00232FB5">
        <w:rPr>
          <w:sz w:val="24"/>
          <w:szCs w:val="24"/>
        </w:rPr>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376FE2" w:rsidRPr="00232FB5" w:rsidRDefault="00376FE2" w:rsidP="00FC433A">
      <w:pPr>
        <w:tabs>
          <w:tab w:val="left" w:pos="567"/>
        </w:tabs>
        <w:spacing w:line="240" w:lineRule="auto"/>
        <w:ind w:firstLine="284"/>
        <w:rPr>
          <w:sz w:val="24"/>
          <w:szCs w:val="24"/>
        </w:rPr>
      </w:pPr>
      <w:r w:rsidRPr="00232FB5">
        <w:rPr>
          <w:sz w:val="24"/>
          <w:szCs w:val="24"/>
        </w:rPr>
        <w:t xml:space="preserve">д) российские и иностранные депозитарные расписки на ценные бумаги, предусмотренные настоящим  пунктом. </w:t>
      </w:r>
    </w:p>
    <w:p w:rsidR="00376FE2" w:rsidRPr="00232FB5" w:rsidRDefault="00376FE2" w:rsidP="00FC433A">
      <w:pPr>
        <w:tabs>
          <w:tab w:val="left" w:pos="709"/>
          <w:tab w:val="left" w:pos="851"/>
        </w:tabs>
        <w:spacing w:line="240" w:lineRule="auto"/>
        <w:ind w:firstLine="284"/>
        <w:rPr>
          <w:sz w:val="24"/>
          <w:szCs w:val="24"/>
        </w:rPr>
      </w:pPr>
      <w:r w:rsidRPr="00232FB5">
        <w:rPr>
          <w:sz w:val="24"/>
          <w:szCs w:val="24"/>
        </w:rPr>
        <w:t>2</w:t>
      </w:r>
      <w:r w:rsidR="00A844AB">
        <w:rPr>
          <w:sz w:val="24"/>
          <w:szCs w:val="24"/>
        </w:rPr>
        <w:t>2</w:t>
      </w:r>
      <w:r w:rsidRPr="00232FB5">
        <w:rPr>
          <w:sz w:val="24"/>
          <w:szCs w:val="24"/>
        </w:rPr>
        <w:t>.2.</w:t>
      </w:r>
      <w:r w:rsidRPr="00232FB5">
        <w:rPr>
          <w:sz w:val="24"/>
          <w:szCs w:val="24"/>
        </w:rPr>
        <w:tab/>
        <w:t xml:space="preserve">Имущество, составляющее </w:t>
      </w:r>
      <w:r w:rsidR="00FC433A">
        <w:rPr>
          <w:sz w:val="24"/>
          <w:szCs w:val="24"/>
        </w:rPr>
        <w:t>ф</w:t>
      </w:r>
      <w:r w:rsidRPr="00232FB5">
        <w:rPr>
          <w:sz w:val="24"/>
          <w:szCs w:val="24"/>
        </w:rPr>
        <w:t>онд, может быть инвестировано в облигации, эмитентами которых могут быть:</w:t>
      </w:r>
    </w:p>
    <w:p w:rsidR="00376FE2" w:rsidRPr="00232FB5" w:rsidRDefault="00FC433A" w:rsidP="008A0AEB">
      <w:pPr>
        <w:tabs>
          <w:tab w:val="left" w:pos="567"/>
        </w:tabs>
        <w:spacing w:line="240" w:lineRule="auto"/>
        <w:ind w:firstLine="284"/>
        <w:rPr>
          <w:sz w:val="24"/>
          <w:szCs w:val="24"/>
        </w:rPr>
      </w:pPr>
      <w:r>
        <w:rPr>
          <w:sz w:val="24"/>
          <w:szCs w:val="24"/>
        </w:rPr>
        <w:t xml:space="preserve">- </w:t>
      </w:r>
      <w:r w:rsidR="008A0AEB">
        <w:rPr>
          <w:sz w:val="24"/>
          <w:szCs w:val="24"/>
        </w:rPr>
        <w:t xml:space="preserve"> </w:t>
      </w:r>
      <w:r w:rsidR="00376FE2" w:rsidRPr="00232FB5">
        <w:rPr>
          <w:sz w:val="24"/>
          <w:szCs w:val="24"/>
        </w:rPr>
        <w:t>федеральные органы исполнительной власти Российской Федерации;</w:t>
      </w:r>
    </w:p>
    <w:p w:rsidR="00376FE2" w:rsidRPr="00232FB5" w:rsidRDefault="00FC433A" w:rsidP="008A0AEB">
      <w:pPr>
        <w:tabs>
          <w:tab w:val="left" w:pos="567"/>
        </w:tabs>
        <w:spacing w:line="240" w:lineRule="auto"/>
        <w:ind w:firstLine="284"/>
        <w:rPr>
          <w:sz w:val="24"/>
          <w:szCs w:val="24"/>
        </w:rPr>
      </w:pPr>
      <w:r>
        <w:rPr>
          <w:sz w:val="24"/>
          <w:szCs w:val="24"/>
        </w:rPr>
        <w:t xml:space="preserve">- </w:t>
      </w:r>
      <w:r w:rsidR="008A0AEB">
        <w:rPr>
          <w:sz w:val="24"/>
          <w:szCs w:val="24"/>
        </w:rPr>
        <w:t xml:space="preserve"> </w:t>
      </w:r>
      <w:r w:rsidR="00376FE2" w:rsidRPr="00232FB5">
        <w:rPr>
          <w:sz w:val="24"/>
          <w:szCs w:val="24"/>
        </w:rPr>
        <w:t xml:space="preserve">органы исполнительной власти субъектов Российской Федерации; </w:t>
      </w:r>
    </w:p>
    <w:p w:rsidR="00376FE2" w:rsidRPr="00232FB5" w:rsidRDefault="00FC433A" w:rsidP="008A0AEB">
      <w:pPr>
        <w:tabs>
          <w:tab w:val="left" w:pos="567"/>
        </w:tabs>
        <w:spacing w:line="240" w:lineRule="auto"/>
        <w:ind w:firstLine="284"/>
        <w:rPr>
          <w:sz w:val="24"/>
          <w:szCs w:val="24"/>
        </w:rPr>
      </w:pPr>
      <w:r>
        <w:rPr>
          <w:sz w:val="24"/>
          <w:szCs w:val="24"/>
        </w:rPr>
        <w:t xml:space="preserve">- </w:t>
      </w:r>
      <w:r w:rsidR="008A0AEB">
        <w:rPr>
          <w:sz w:val="24"/>
          <w:szCs w:val="24"/>
        </w:rPr>
        <w:t xml:space="preserve"> </w:t>
      </w:r>
      <w:r w:rsidR="00376FE2" w:rsidRPr="00232FB5">
        <w:rPr>
          <w:sz w:val="24"/>
          <w:szCs w:val="24"/>
        </w:rPr>
        <w:t>российские органы местного самоуправления;</w:t>
      </w:r>
    </w:p>
    <w:p w:rsidR="00376FE2" w:rsidRPr="00232FB5" w:rsidRDefault="00FC433A" w:rsidP="008A0AEB">
      <w:pPr>
        <w:tabs>
          <w:tab w:val="left" w:pos="567"/>
        </w:tabs>
        <w:spacing w:line="240" w:lineRule="auto"/>
        <w:ind w:firstLine="284"/>
        <w:rPr>
          <w:sz w:val="24"/>
          <w:szCs w:val="24"/>
        </w:rPr>
      </w:pPr>
      <w:r>
        <w:rPr>
          <w:sz w:val="24"/>
          <w:szCs w:val="24"/>
        </w:rPr>
        <w:t xml:space="preserve">- </w:t>
      </w:r>
      <w:r w:rsidR="008A0AEB">
        <w:rPr>
          <w:sz w:val="24"/>
          <w:szCs w:val="24"/>
        </w:rPr>
        <w:t xml:space="preserve"> </w:t>
      </w:r>
      <w:r w:rsidR="00376FE2" w:rsidRPr="00232FB5">
        <w:rPr>
          <w:sz w:val="24"/>
          <w:szCs w:val="24"/>
        </w:rPr>
        <w:t>иностранные органы государственной власти;</w:t>
      </w:r>
    </w:p>
    <w:p w:rsidR="00376FE2" w:rsidRPr="00232FB5" w:rsidRDefault="00FC433A" w:rsidP="008A0AEB">
      <w:pPr>
        <w:tabs>
          <w:tab w:val="left" w:pos="567"/>
        </w:tabs>
        <w:spacing w:line="240" w:lineRule="auto"/>
        <w:ind w:firstLine="284"/>
        <w:rPr>
          <w:sz w:val="24"/>
          <w:szCs w:val="24"/>
        </w:rPr>
      </w:pPr>
      <w:r>
        <w:rPr>
          <w:sz w:val="24"/>
          <w:szCs w:val="24"/>
        </w:rPr>
        <w:t xml:space="preserve">- </w:t>
      </w:r>
      <w:r w:rsidR="008A0AEB">
        <w:rPr>
          <w:sz w:val="24"/>
          <w:szCs w:val="24"/>
        </w:rPr>
        <w:t xml:space="preserve"> </w:t>
      </w:r>
      <w:r w:rsidR="00376FE2" w:rsidRPr="00232FB5">
        <w:rPr>
          <w:sz w:val="24"/>
          <w:szCs w:val="24"/>
        </w:rPr>
        <w:t>международн</w:t>
      </w:r>
      <w:r>
        <w:rPr>
          <w:sz w:val="24"/>
          <w:szCs w:val="24"/>
        </w:rPr>
        <w:t xml:space="preserve">ые </w:t>
      </w:r>
      <w:r w:rsidR="00376FE2" w:rsidRPr="00232FB5">
        <w:rPr>
          <w:sz w:val="24"/>
          <w:szCs w:val="24"/>
        </w:rPr>
        <w:t>финансов</w:t>
      </w:r>
      <w:r>
        <w:rPr>
          <w:sz w:val="24"/>
          <w:szCs w:val="24"/>
        </w:rPr>
        <w:t xml:space="preserve">ые </w:t>
      </w:r>
      <w:r w:rsidR="00376FE2" w:rsidRPr="00232FB5">
        <w:rPr>
          <w:sz w:val="24"/>
          <w:szCs w:val="24"/>
        </w:rPr>
        <w:t>организаци</w:t>
      </w:r>
      <w:r>
        <w:rPr>
          <w:sz w:val="24"/>
          <w:szCs w:val="24"/>
        </w:rPr>
        <w:t>и</w:t>
      </w:r>
      <w:r w:rsidR="00376FE2" w:rsidRPr="00232FB5">
        <w:rPr>
          <w:sz w:val="24"/>
          <w:szCs w:val="24"/>
        </w:rPr>
        <w:t>;</w:t>
      </w:r>
    </w:p>
    <w:p w:rsidR="00376FE2" w:rsidRPr="00232FB5" w:rsidRDefault="00FC433A" w:rsidP="008A0AEB">
      <w:pPr>
        <w:tabs>
          <w:tab w:val="left" w:pos="567"/>
        </w:tabs>
        <w:spacing w:line="240" w:lineRule="auto"/>
        <w:ind w:firstLine="284"/>
        <w:rPr>
          <w:sz w:val="24"/>
          <w:szCs w:val="24"/>
        </w:rPr>
      </w:pPr>
      <w:r>
        <w:rPr>
          <w:sz w:val="24"/>
          <w:szCs w:val="24"/>
        </w:rPr>
        <w:t xml:space="preserve">- </w:t>
      </w:r>
      <w:r w:rsidR="008A0AEB">
        <w:rPr>
          <w:sz w:val="24"/>
          <w:szCs w:val="24"/>
        </w:rPr>
        <w:t xml:space="preserve"> </w:t>
      </w:r>
      <w:r w:rsidR="00376FE2" w:rsidRPr="00232FB5">
        <w:rPr>
          <w:sz w:val="24"/>
          <w:szCs w:val="24"/>
        </w:rPr>
        <w:t>российские и иностранные юридические лица.</w:t>
      </w:r>
    </w:p>
    <w:p w:rsidR="00792AF7" w:rsidRPr="00046B6F" w:rsidRDefault="00376FE2" w:rsidP="008A0AEB">
      <w:pPr>
        <w:widowControl w:val="0"/>
        <w:tabs>
          <w:tab w:val="left" w:pos="993"/>
          <w:tab w:val="left" w:pos="2620"/>
          <w:tab w:val="left" w:pos="4020"/>
          <w:tab w:val="left" w:pos="4740"/>
          <w:tab w:val="left" w:pos="5480"/>
          <w:tab w:val="left" w:pos="6100"/>
          <w:tab w:val="left" w:pos="7580"/>
          <w:tab w:val="left" w:pos="7880"/>
          <w:tab w:val="left" w:pos="9340"/>
        </w:tabs>
        <w:autoSpaceDE w:val="0"/>
        <w:autoSpaceDN w:val="0"/>
        <w:adjustRightInd w:val="0"/>
        <w:spacing w:line="300" w:lineRule="exact"/>
        <w:ind w:right="-2" w:firstLine="311"/>
        <w:rPr>
          <w:sz w:val="20"/>
        </w:rPr>
      </w:pPr>
      <w:r w:rsidRPr="00232FB5">
        <w:rPr>
          <w:sz w:val="24"/>
          <w:szCs w:val="24"/>
        </w:rPr>
        <w:t>2</w:t>
      </w:r>
      <w:r w:rsidR="00A844AB">
        <w:rPr>
          <w:sz w:val="24"/>
          <w:szCs w:val="24"/>
        </w:rPr>
        <w:t>2</w:t>
      </w:r>
      <w:r w:rsidRPr="00232FB5">
        <w:rPr>
          <w:sz w:val="24"/>
          <w:szCs w:val="24"/>
        </w:rPr>
        <w:t>.3.</w:t>
      </w:r>
      <w:r w:rsidRPr="00232FB5">
        <w:rPr>
          <w:sz w:val="24"/>
          <w:szCs w:val="24"/>
        </w:rPr>
        <w:tab/>
      </w:r>
      <w:r w:rsidR="00213AE1" w:rsidRPr="00213AE1">
        <w:rPr>
          <w:sz w:val="24"/>
          <w:szCs w:val="24"/>
        </w:rPr>
        <w:t>В состав активов фонда могут входить как обыкновенные, так и привилегированные акции.</w:t>
      </w:r>
    </w:p>
    <w:p w:rsidR="00376FE2" w:rsidRPr="00232FB5" w:rsidRDefault="0066405A" w:rsidP="00F93132">
      <w:pPr>
        <w:tabs>
          <w:tab w:val="left" w:pos="709"/>
          <w:tab w:val="left" w:pos="851"/>
        </w:tabs>
        <w:spacing w:line="240" w:lineRule="auto"/>
        <w:ind w:firstLine="284"/>
        <w:rPr>
          <w:sz w:val="24"/>
          <w:szCs w:val="24"/>
        </w:rPr>
      </w:pPr>
      <w:r w:rsidRPr="00232FB5">
        <w:rPr>
          <w:sz w:val="24"/>
          <w:szCs w:val="24"/>
        </w:rPr>
        <w:t>2</w:t>
      </w:r>
      <w:r w:rsidR="00A844AB">
        <w:rPr>
          <w:sz w:val="24"/>
          <w:szCs w:val="24"/>
        </w:rPr>
        <w:t>2</w:t>
      </w:r>
      <w:r w:rsidRPr="00232FB5">
        <w:rPr>
          <w:sz w:val="24"/>
          <w:szCs w:val="24"/>
        </w:rPr>
        <w:t>.4.</w:t>
      </w:r>
      <w:r w:rsidRPr="00232FB5">
        <w:rPr>
          <w:sz w:val="24"/>
          <w:szCs w:val="24"/>
        </w:rPr>
        <w:tab/>
      </w:r>
      <w:r w:rsidR="00376FE2" w:rsidRPr="00232FB5">
        <w:rPr>
          <w:sz w:val="24"/>
          <w:szCs w:val="24"/>
        </w:rPr>
        <w:t>В состав активов фонда могут входить обыкновенные акции акционерных инвестиционных фондов и инвестиционные паи паевых инвестиционных фондов, относящихся к следующим категориям:</w:t>
      </w:r>
    </w:p>
    <w:p w:rsidR="00376FE2" w:rsidRPr="00232FB5" w:rsidRDefault="00376FE2" w:rsidP="00F93132">
      <w:pPr>
        <w:spacing w:line="240" w:lineRule="auto"/>
        <w:ind w:firstLine="284"/>
        <w:rPr>
          <w:sz w:val="24"/>
          <w:szCs w:val="24"/>
        </w:rPr>
      </w:pPr>
      <w:r w:rsidRPr="00232FB5">
        <w:rPr>
          <w:sz w:val="24"/>
          <w:szCs w:val="24"/>
        </w:rPr>
        <w:t xml:space="preserve">- </w:t>
      </w:r>
      <w:r w:rsidR="008A0AEB">
        <w:rPr>
          <w:sz w:val="24"/>
          <w:szCs w:val="24"/>
        </w:rPr>
        <w:t xml:space="preserve"> </w:t>
      </w:r>
      <w:r w:rsidRPr="00232FB5">
        <w:rPr>
          <w:sz w:val="24"/>
          <w:szCs w:val="24"/>
        </w:rPr>
        <w:t>фонд денежного рынка;</w:t>
      </w:r>
    </w:p>
    <w:p w:rsidR="00376FE2" w:rsidRPr="00232FB5" w:rsidRDefault="00376FE2" w:rsidP="00F93132">
      <w:pPr>
        <w:spacing w:line="240" w:lineRule="auto"/>
        <w:ind w:firstLine="284"/>
        <w:rPr>
          <w:sz w:val="24"/>
          <w:szCs w:val="24"/>
        </w:rPr>
      </w:pPr>
      <w:r w:rsidRPr="00232FB5">
        <w:rPr>
          <w:sz w:val="24"/>
          <w:szCs w:val="24"/>
        </w:rPr>
        <w:t xml:space="preserve">- </w:t>
      </w:r>
      <w:r w:rsidR="008A0AEB">
        <w:rPr>
          <w:sz w:val="24"/>
          <w:szCs w:val="24"/>
        </w:rPr>
        <w:t xml:space="preserve"> </w:t>
      </w:r>
      <w:r w:rsidRPr="00232FB5">
        <w:rPr>
          <w:sz w:val="24"/>
          <w:szCs w:val="24"/>
        </w:rPr>
        <w:t>фонд облигаций;</w:t>
      </w:r>
    </w:p>
    <w:p w:rsidR="00376FE2" w:rsidRPr="00232FB5" w:rsidRDefault="00376FE2" w:rsidP="00F93132">
      <w:pPr>
        <w:spacing w:line="240" w:lineRule="auto"/>
        <w:ind w:firstLine="284"/>
        <w:rPr>
          <w:sz w:val="24"/>
          <w:szCs w:val="24"/>
        </w:rPr>
      </w:pPr>
      <w:r w:rsidRPr="00232FB5">
        <w:rPr>
          <w:sz w:val="24"/>
          <w:szCs w:val="24"/>
        </w:rPr>
        <w:t xml:space="preserve">- </w:t>
      </w:r>
      <w:r w:rsidR="008A0AEB">
        <w:rPr>
          <w:sz w:val="24"/>
          <w:szCs w:val="24"/>
        </w:rPr>
        <w:t xml:space="preserve"> </w:t>
      </w:r>
      <w:r w:rsidRPr="00232FB5">
        <w:rPr>
          <w:sz w:val="24"/>
          <w:szCs w:val="24"/>
        </w:rPr>
        <w:t>фонд акций;</w:t>
      </w:r>
    </w:p>
    <w:p w:rsidR="00376FE2" w:rsidRPr="00232FB5" w:rsidRDefault="00376FE2" w:rsidP="00F93132">
      <w:pPr>
        <w:spacing w:line="240" w:lineRule="auto"/>
        <w:ind w:firstLine="284"/>
        <w:rPr>
          <w:sz w:val="24"/>
          <w:szCs w:val="24"/>
        </w:rPr>
      </w:pPr>
      <w:r w:rsidRPr="00232FB5">
        <w:rPr>
          <w:sz w:val="24"/>
          <w:szCs w:val="24"/>
        </w:rPr>
        <w:t xml:space="preserve">- </w:t>
      </w:r>
      <w:r w:rsidR="008A0AEB">
        <w:rPr>
          <w:sz w:val="24"/>
          <w:szCs w:val="24"/>
        </w:rPr>
        <w:t xml:space="preserve"> </w:t>
      </w:r>
      <w:r w:rsidRPr="00232FB5">
        <w:rPr>
          <w:sz w:val="24"/>
          <w:szCs w:val="24"/>
        </w:rPr>
        <w:t>фонд смешанных инвестиций;</w:t>
      </w:r>
    </w:p>
    <w:p w:rsidR="00376FE2" w:rsidRPr="00232FB5" w:rsidRDefault="00376FE2" w:rsidP="00F93132">
      <w:pPr>
        <w:spacing w:line="240" w:lineRule="auto"/>
        <w:ind w:firstLine="284"/>
        <w:rPr>
          <w:sz w:val="24"/>
          <w:szCs w:val="24"/>
        </w:rPr>
      </w:pPr>
      <w:r w:rsidRPr="00232FB5">
        <w:rPr>
          <w:sz w:val="24"/>
          <w:szCs w:val="24"/>
        </w:rPr>
        <w:t>-  рентный фонд;</w:t>
      </w:r>
    </w:p>
    <w:p w:rsidR="00376FE2" w:rsidRPr="00232FB5" w:rsidRDefault="00376FE2" w:rsidP="00F93132">
      <w:pPr>
        <w:spacing w:line="240" w:lineRule="auto"/>
        <w:ind w:firstLine="284"/>
        <w:rPr>
          <w:sz w:val="24"/>
          <w:szCs w:val="24"/>
        </w:rPr>
      </w:pPr>
      <w:r w:rsidRPr="00232FB5">
        <w:rPr>
          <w:sz w:val="24"/>
          <w:szCs w:val="24"/>
        </w:rPr>
        <w:t xml:space="preserve">- </w:t>
      </w:r>
      <w:r w:rsidR="008A0AEB">
        <w:rPr>
          <w:sz w:val="24"/>
          <w:szCs w:val="24"/>
        </w:rPr>
        <w:t xml:space="preserve"> </w:t>
      </w:r>
      <w:r w:rsidRPr="00232FB5">
        <w:rPr>
          <w:sz w:val="24"/>
          <w:szCs w:val="24"/>
        </w:rPr>
        <w:t>фонд недвижимости;</w:t>
      </w:r>
    </w:p>
    <w:p w:rsidR="00376FE2" w:rsidRPr="00232FB5" w:rsidRDefault="00376FE2" w:rsidP="00F93132">
      <w:pPr>
        <w:spacing w:line="240" w:lineRule="auto"/>
        <w:ind w:firstLine="284"/>
        <w:rPr>
          <w:sz w:val="24"/>
          <w:szCs w:val="24"/>
        </w:rPr>
      </w:pPr>
      <w:r w:rsidRPr="00232FB5">
        <w:rPr>
          <w:sz w:val="24"/>
          <w:szCs w:val="24"/>
        </w:rPr>
        <w:t xml:space="preserve">- </w:t>
      </w:r>
      <w:r w:rsidR="008A0AEB">
        <w:rPr>
          <w:sz w:val="24"/>
          <w:szCs w:val="24"/>
        </w:rPr>
        <w:t xml:space="preserve"> </w:t>
      </w:r>
      <w:r w:rsidRPr="00232FB5">
        <w:rPr>
          <w:sz w:val="24"/>
          <w:szCs w:val="24"/>
        </w:rPr>
        <w:t>ипотечный фонд;</w:t>
      </w:r>
    </w:p>
    <w:p w:rsidR="00376FE2" w:rsidRPr="00232FB5" w:rsidRDefault="00376FE2" w:rsidP="00F93132">
      <w:pPr>
        <w:spacing w:line="240" w:lineRule="auto"/>
        <w:ind w:firstLine="284"/>
        <w:rPr>
          <w:sz w:val="24"/>
          <w:szCs w:val="24"/>
        </w:rPr>
      </w:pPr>
      <w:r w:rsidRPr="00232FB5">
        <w:rPr>
          <w:sz w:val="24"/>
          <w:szCs w:val="24"/>
        </w:rPr>
        <w:t xml:space="preserve">- </w:t>
      </w:r>
      <w:r w:rsidR="008A0AEB">
        <w:rPr>
          <w:sz w:val="24"/>
          <w:szCs w:val="24"/>
        </w:rPr>
        <w:t xml:space="preserve"> </w:t>
      </w:r>
      <w:r w:rsidRPr="00232FB5">
        <w:rPr>
          <w:sz w:val="24"/>
          <w:szCs w:val="24"/>
        </w:rPr>
        <w:t>индексный фонд;</w:t>
      </w:r>
    </w:p>
    <w:p w:rsidR="00376FE2" w:rsidRPr="00232FB5" w:rsidRDefault="00376FE2" w:rsidP="00F93132">
      <w:pPr>
        <w:spacing w:line="240" w:lineRule="auto"/>
        <w:ind w:firstLine="284"/>
        <w:rPr>
          <w:sz w:val="24"/>
          <w:szCs w:val="24"/>
        </w:rPr>
      </w:pPr>
      <w:r w:rsidRPr="00232FB5">
        <w:rPr>
          <w:sz w:val="24"/>
          <w:szCs w:val="24"/>
        </w:rPr>
        <w:t xml:space="preserve">- </w:t>
      </w:r>
      <w:r w:rsidR="008A0AEB">
        <w:rPr>
          <w:sz w:val="24"/>
          <w:szCs w:val="24"/>
        </w:rPr>
        <w:t xml:space="preserve"> </w:t>
      </w:r>
      <w:r w:rsidRPr="00232FB5">
        <w:rPr>
          <w:sz w:val="24"/>
          <w:szCs w:val="24"/>
        </w:rPr>
        <w:t>фонд товарного рынка</w:t>
      </w:r>
      <w:r w:rsidR="00F93132">
        <w:rPr>
          <w:sz w:val="24"/>
          <w:szCs w:val="24"/>
        </w:rPr>
        <w:t>.</w:t>
      </w:r>
      <w:r w:rsidR="009E5453">
        <w:rPr>
          <w:sz w:val="24"/>
          <w:szCs w:val="24"/>
        </w:rPr>
        <w:t xml:space="preserve"> </w:t>
      </w:r>
    </w:p>
    <w:p w:rsidR="00376FE2" w:rsidRPr="00232FB5" w:rsidRDefault="0066405A" w:rsidP="0061758D">
      <w:pPr>
        <w:tabs>
          <w:tab w:val="left" w:pos="709"/>
          <w:tab w:val="left" w:pos="851"/>
        </w:tabs>
        <w:spacing w:line="240" w:lineRule="auto"/>
        <w:ind w:firstLine="284"/>
        <w:rPr>
          <w:sz w:val="24"/>
          <w:szCs w:val="24"/>
        </w:rPr>
      </w:pPr>
      <w:r w:rsidRPr="00232FB5">
        <w:rPr>
          <w:sz w:val="24"/>
          <w:szCs w:val="24"/>
        </w:rPr>
        <w:t>2</w:t>
      </w:r>
      <w:r w:rsidR="00A844AB">
        <w:rPr>
          <w:sz w:val="24"/>
          <w:szCs w:val="24"/>
        </w:rPr>
        <w:t>2</w:t>
      </w:r>
      <w:r w:rsidRPr="00232FB5">
        <w:rPr>
          <w:sz w:val="24"/>
          <w:szCs w:val="24"/>
        </w:rPr>
        <w:t>.5.</w:t>
      </w:r>
      <w:r w:rsidRPr="00232FB5">
        <w:rPr>
          <w:sz w:val="24"/>
          <w:szCs w:val="24"/>
        </w:rPr>
        <w:tab/>
      </w:r>
      <w:r w:rsidR="00376FE2" w:rsidRPr="00232FB5">
        <w:rPr>
          <w:sz w:val="24"/>
          <w:szCs w:val="24"/>
        </w:rPr>
        <w:t>Лица, обязанные по:</w:t>
      </w:r>
    </w:p>
    <w:p w:rsidR="00376FE2" w:rsidRPr="00232FB5" w:rsidRDefault="00376FE2" w:rsidP="0061758D">
      <w:pPr>
        <w:spacing w:line="240" w:lineRule="auto"/>
        <w:ind w:firstLine="284"/>
        <w:rPr>
          <w:sz w:val="24"/>
          <w:szCs w:val="24"/>
        </w:rPr>
      </w:pPr>
      <w:r w:rsidRPr="00232FB5">
        <w:rPr>
          <w:sz w:val="24"/>
          <w:szCs w:val="24"/>
        </w:rPr>
        <w:t>акциям российских открытых акционерных обществ, государственным ценным бумагам Российской Федерации, государственным ценным бумагам субъектов Российской Федерации, муниципальным ценным бумагам, биржевым облигациям российских хозяйственных обществ,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w:t>
      </w:r>
      <w:r w:rsidR="006E2C62">
        <w:rPr>
          <w:sz w:val="24"/>
          <w:szCs w:val="24"/>
        </w:rPr>
        <w:t>,</w:t>
      </w:r>
      <w:r w:rsidRPr="00232FB5">
        <w:rPr>
          <w:sz w:val="24"/>
          <w:szCs w:val="24"/>
        </w:rPr>
        <w:t xml:space="preserve"> должны быть зарегистрированы в Российской Федерации;</w:t>
      </w:r>
    </w:p>
    <w:p w:rsidR="00376FE2" w:rsidRPr="00232FB5" w:rsidRDefault="00376FE2" w:rsidP="0061758D">
      <w:pPr>
        <w:spacing w:line="240" w:lineRule="auto"/>
        <w:ind w:firstLine="284"/>
        <w:rPr>
          <w:sz w:val="24"/>
          <w:szCs w:val="24"/>
        </w:rPr>
      </w:pPr>
      <w:r w:rsidRPr="00232FB5">
        <w:rPr>
          <w:sz w:val="24"/>
          <w:szCs w:val="24"/>
        </w:rPr>
        <w:t>акциям иностранных акционерных обществ, 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w:t>
      </w:r>
      <w:r w:rsidR="006E2C62">
        <w:rPr>
          <w:sz w:val="24"/>
          <w:szCs w:val="24"/>
        </w:rPr>
        <w:t>,</w:t>
      </w:r>
      <w:r w:rsidRPr="00232FB5">
        <w:rPr>
          <w:sz w:val="24"/>
          <w:szCs w:val="24"/>
        </w:rPr>
        <w:t xml:space="preserve"> должны быть зарегистрированы в </w:t>
      </w:r>
      <w:r w:rsidR="00213AE1" w:rsidRPr="00213AE1">
        <w:rPr>
          <w:sz w:val="24"/>
          <w:szCs w:val="24"/>
        </w:rPr>
        <w:t xml:space="preserve">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w:t>
      </w:r>
      <w:r w:rsidR="00213AE1" w:rsidRPr="00213AE1">
        <w:rPr>
          <w:sz w:val="24"/>
          <w:szCs w:val="24"/>
        </w:rPr>
        <w:lastRenderedPageBreak/>
        <w:t>Остров Мэн, Гернси, Джерси), Китайская Народная Республика (включая специальный административный район Гонконг).</w:t>
      </w:r>
      <w:r w:rsidRPr="00232FB5">
        <w:rPr>
          <w:sz w:val="24"/>
          <w:szCs w:val="24"/>
        </w:rPr>
        <w:t xml:space="preserve"> </w:t>
      </w:r>
    </w:p>
    <w:p w:rsidR="00376FE2" w:rsidRPr="00232FB5" w:rsidRDefault="0066405A" w:rsidP="00D23690">
      <w:pPr>
        <w:tabs>
          <w:tab w:val="left" w:pos="709"/>
          <w:tab w:val="left" w:pos="851"/>
        </w:tabs>
        <w:spacing w:line="240" w:lineRule="auto"/>
        <w:ind w:firstLine="284"/>
        <w:rPr>
          <w:sz w:val="24"/>
          <w:szCs w:val="24"/>
        </w:rPr>
      </w:pPr>
      <w:r w:rsidRPr="00232FB5">
        <w:rPr>
          <w:sz w:val="24"/>
          <w:szCs w:val="24"/>
        </w:rPr>
        <w:t>2</w:t>
      </w:r>
      <w:r w:rsidR="00A844AB">
        <w:rPr>
          <w:sz w:val="24"/>
          <w:szCs w:val="24"/>
        </w:rPr>
        <w:t>2</w:t>
      </w:r>
      <w:r w:rsidRPr="00232FB5">
        <w:rPr>
          <w:sz w:val="24"/>
          <w:szCs w:val="24"/>
        </w:rPr>
        <w:t>.6.</w:t>
      </w:r>
      <w:r w:rsidRPr="00232FB5">
        <w:rPr>
          <w:sz w:val="24"/>
          <w:szCs w:val="24"/>
        </w:rPr>
        <w:tab/>
      </w:r>
      <w:r w:rsidR="00376FE2" w:rsidRPr="00232FB5">
        <w:rPr>
          <w:sz w:val="24"/>
          <w:szCs w:val="24"/>
        </w:rPr>
        <w:t>Доля неликвидных ценных бумаг в составе активов фонда не может превышать размер, установленный настоящими Правилами. При этом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376FE2" w:rsidRPr="00232FB5" w:rsidRDefault="00376FE2" w:rsidP="00D23690">
      <w:pPr>
        <w:spacing w:line="240" w:lineRule="auto"/>
        <w:ind w:firstLine="284"/>
        <w:rPr>
          <w:sz w:val="24"/>
          <w:szCs w:val="24"/>
        </w:rPr>
      </w:pPr>
      <w:r w:rsidRPr="00232FB5">
        <w:rPr>
          <w:sz w:val="24"/>
          <w:szCs w:val="24"/>
        </w:rPr>
        <w:t>а) ценная бумага включена в котировальные списки "А" или "Б" российской фондовой биржи;</w:t>
      </w:r>
    </w:p>
    <w:p w:rsidR="00376FE2" w:rsidRPr="00232FB5" w:rsidRDefault="00376FE2" w:rsidP="00D23690">
      <w:pPr>
        <w:spacing w:line="240" w:lineRule="auto"/>
        <w:ind w:firstLine="284"/>
        <w:rPr>
          <w:sz w:val="24"/>
          <w:szCs w:val="24"/>
        </w:rPr>
      </w:pPr>
      <w:r w:rsidRPr="00232FB5">
        <w:rPr>
          <w:sz w:val="24"/>
          <w:szCs w:val="24"/>
        </w:rPr>
        <w:t>б) объем торгов по ценной бумаге за предыдущий календарный месяц на одной из иностранных фондовых бирж, указанных в пункте 2</w:t>
      </w:r>
      <w:r w:rsidR="00D23690">
        <w:rPr>
          <w:sz w:val="24"/>
          <w:szCs w:val="24"/>
        </w:rPr>
        <w:t>2</w:t>
      </w:r>
      <w:r w:rsidRPr="00232FB5">
        <w:rPr>
          <w:sz w:val="24"/>
          <w:szCs w:val="24"/>
        </w:rPr>
        <w:t xml:space="preserve">.9 настоящих </w:t>
      </w:r>
      <w:r w:rsidR="00D23690">
        <w:rPr>
          <w:sz w:val="24"/>
          <w:szCs w:val="24"/>
        </w:rPr>
        <w:t>П</w:t>
      </w:r>
      <w:r w:rsidRPr="00232FB5">
        <w:rPr>
          <w:sz w:val="24"/>
          <w:szCs w:val="24"/>
        </w:rPr>
        <w:t>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376FE2" w:rsidRPr="00232FB5" w:rsidRDefault="00376FE2" w:rsidP="00D23690">
      <w:pPr>
        <w:spacing w:line="240" w:lineRule="auto"/>
        <w:ind w:firstLine="284"/>
        <w:rPr>
          <w:sz w:val="24"/>
          <w:szCs w:val="24"/>
        </w:rPr>
      </w:pPr>
      <w:r w:rsidRPr="00232FB5">
        <w:rPr>
          <w:sz w:val="24"/>
          <w:szCs w:val="24"/>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561599" w:rsidRDefault="00376FE2" w:rsidP="00D23690">
      <w:pPr>
        <w:spacing w:line="240" w:lineRule="auto"/>
        <w:ind w:firstLine="284"/>
        <w:rPr>
          <w:sz w:val="24"/>
          <w:szCs w:val="24"/>
        </w:rPr>
      </w:pPr>
      <w:r w:rsidRPr="00232FB5">
        <w:rPr>
          <w:sz w:val="24"/>
          <w:szCs w:val="24"/>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r w:rsidR="00561599">
        <w:rPr>
          <w:sz w:val="24"/>
          <w:szCs w:val="24"/>
        </w:rPr>
        <w:t>;</w:t>
      </w:r>
    </w:p>
    <w:p w:rsidR="00376FE2" w:rsidRDefault="00561599" w:rsidP="00D23690">
      <w:pPr>
        <w:spacing w:line="240" w:lineRule="auto"/>
        <w:ind w:firstLine="284"/>
        <w:rPr>
          <w:sz w:val="24"/>
          <w:szCs w:val="24"/>
        </w:rPr>
      </w:pPr>
      <w:r>
        <w:rPr>
          <w:sz w:val="24"/>
          <w:szCs w:val="24"/>
        </w:rPr>
        <w:t>д) на торговый день, предшествующий текущему дню, в информационной системе Блумберг (</w:t>
      </w:r>
      <w:r>
        <w:rPr>
          <w:sz w:val="24"/>
          <w:szCs w:val="24"/>
          <w:lang w:val="en-US"/>
        </w:rPr>
        <w:t>Bloomberg</w:t>
      </w:r>
      <w:r w:rsidRPr="00561599">
        <w:rPr>
          <w:sz w:val="24"/>
          <w:szCs w:val="24"/>
        </w:rPr>
        <w:t xml:space="preserve">) </w:t>
      </w:r>
      <w:r>
        <w:rPr>
          <w:sz w:val="24"/>
          <w:szCs w:val="24"/>
        </w:rPr>
        <w:t>были одновременно выставлены заявки на покупку и на продажу ценных бумаг как минимум тремя дилерами</w:t>
      </w:r>
      <w:r w:rsidR="00376FE2" w:rsidRPr="00232FB5">
        <w:rPr>
          <w:sz w:val="24"/>
          <w:szCs w:val="24"/>
        </w:rPr>
        <w:t>.</w:t>
      </w:r>
      <w:r>
        <w:rPr>
          <w:sz w:val="24"/>
          <w:szCs w:val="24"/>
        </w:rPr>
        <w:t xml:space="preserve">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561599" w:rsidRPr="00561599" w:rsidRDefault="00561599" w:rsidP="00D23690">
      <w:pPr>
        <w:spacing w:line="240" w:lineRule="auto"/>
        <w:ind w:firstLine="284"/>
        <w:rPr>
          <w:sz w:val="24"/>
          <w:szCs w:val="24"/>
        </w:rPr>
      </w:pPr>
      <w:r>
        <w:rPr>
          <w:sz w:val="24"/>
          <w:szCs w:val="24"/>
        </w:rPr>
        <w:t>е) на торговый день, предшествующий текущему дню, в информационной системе Томсон Рейтерс (</w:t>
      </w:r>
      <w:r>
        <w:rPr>
          <w:sz w:val="24"/>
          <w:szCs w:val="24"/>
          <w:lang w:val="en-US"/>
        </w:rPr>
        <w:t>Thompson</w:t>
      </w:r>
      <w:r w:rsidRPr="00561599">
        <w:rPr>
          <w:sz w:val="24"/>
          <w:szCs w:val="24"/>
        </w:rPr>
        <w:t xml:space="preserve"> </w:t>
      </w:r>
      <w:r>
        <w:rPr>
          <w:sz w:val="24"/>
          <w:szCs w:val="24"/>
          <w:lang w:val="en-US"/>
        </w:rPr>
        <w:t>Reuters</w:t>
      </w:r>
      <w:r w:rsidRPr="00561599">
        <w:rPr>
          <w:sz w:val="24"/>
          <w:szCs w:val="24"/>
        </w:rPr>
        <w:t xml:space="preserve">) </w:t>
      </w:r>
      <w:r>
        <w:rPr>
          <w:sz w:val="24"/>
          <w:szCs w:val="24"/>
        </w:rPr>
        <w:t>были одновременно выставлены заявки на покупку и на продажу ценных бумаг как минимум тремя дилерами</w:t>
      </w:r>
      <w:r w:rsidR="003E090A">
        <w:rPr>
          <w:sz w:val="24"/>
          <w:szCs w:val="24"/>
        </w:rPr>
        <w:t>, при этом композитная цена на покупку ценных бумаг (</w:t>
      </w:r>
      <w:r w:rsidR="003E090A">
        <w:rPr>
          <w:sz w:val="24"/>
          <w:szCs w:val="24"/>
          <w:lang w:val="en-US"/>
        </w:rPr>
        <w:t>Thompson</w:t>
      </w:r>
      <w:r w:rsidR="003E090A" w:rsidRPr="003E090A">
        <w:rPr>
          <w:sz w:val="24"/>
          <w:szCs w:val="24"/>
        </w:rPr>
        <w:t xml:space="preserve"> </w:t>
      </w:r>
      <w:r w:rsidR="003E090A">
        <w:rPr>
          <w:sz w:val="24"/>
          <w:szCs w:val="24"/>
          <w:lang w:val="en-US"/>
        </w:rPr>
        <w:t>Reuters</w:t>
      </w:r>
      <w:r w:rsidR="003E090A" w:rsidRPr="003E090A">
        <w:rPr>
          <w:sz w:val="24"/>
          <w:szCs w:val="24"/>
        </w:rPr>
        <w:t xml:space="preserve"> </w:t>
      </w:r>
      <w:r w:rsidR="003E090A">
        <w:rPr>
          <w:sz w:val="24"/>
          <w:szCs w:val="24"/>
          <w:lang w:val="en-US"/>
        </w:rPr>
        <w:t>Composite</w:t>
      </w:r>
      <w:r w:rsidR="003E090A" w:rsidRPr="003E090A">
        <w:rPr>
          <w:sz w:val="24"/>
          <w:szCs w:val="24"/>
        </w:rPr>
        <w:t xml:space="preserve"> </w:t>
      </w:r>
      <w:r w:rsidR="003E090A">
        <w:rPr>
          <w:sz w:val="24"/>
          <w:szCs w:val="24"/>
          <w:lang w:val="en-US"/>
        </w:rPr>
        <w:t>bid</w:t>
      </w:r>
      <w:r w:rsidR="003E090A" w:rsidRPr="003E090A">
        <w:rPr>
          <w:sz w:val="24"/>
          <w:szCs w:val="24"/>
        </w:rPr>
        <w:t xml:space="preserve">) </w:t>
      </w:r>
      <w:r w:rsidR="003E090A">
        <w:rPr>
          <w:sz w:val="24"/>
          <w:szCs w:val="24"/>
        </w:rPr>
        <w:t xml:space="preserve">отклоняется от композитной цены на продажу ценных бумаг </w:t>
      </w:r>
      <w:r w:rsidR="003E090A" w:rsidRPr="003E090A">
        <w:rPr>
          <w:sz w:val="24"/>
          <w:szCs w:val="24"/>
        </w:rPr>
        <w:t>(</w:t>
      </w:r>
      <w:r w:rsidR="003E090A">
        <w:rPr>
          <w:sz w:val="24"/>
          <w:szCs w:val="24"/>
          <w:lang w:val="en-US"/>
        </w:rPr>
        <w:t>Thompson</w:t>
      </w:r>
      <w:r w:rsidR="003E090A" w:rsidRPr="003E090A">
        <w:rPr>
          <w:sz w:val="24"/>
          <w:szCs w:val="24"/>
        </w:rPr>
        <w:t xml:space="preserve"> </w:t>
      </w:r>
      <w:r w:rsidR="003E090A">
        <w:rPr>
          <w:sz w:val="24"/>
          <w:szCs w:val="24"/>
          <w:lang w:val="en-US"/>
        </w:rPr>
        <w:t>Reuters</w:t>
      </w:r>
      <w:r w:rsidR="003E090A" w:rsidRPr="003E090A">
        <w:rPr>
          <w:sz w:val="24"/>
          <w:szCs w:val="24"/>
        </w:rPr>
        <w:t xml:space="preserve"> </w:t>
      </w:r>
      <w:r w:rsidR="003E090A">
        <w:rPr>
          <w:sz w:val="24"/>
          <w:szCs w:val="24"/>
          <w:lang w:val="en-US"/>
        </w:rPr>
        <w:t>Composite</w:t>
      </w:r>
      <w:r w:rsidR="003E090A" w:rsidRPr="003E090A">
        <w:rPr>
          <w:sz w:val="24"/>
          <w:szCs w:val="24"/>
        </w:rPr>
        <w:t xml:space="preserve"> </w:t>
      </w:r>
      <w:r w:rsidR="003E090A">
        <w:rPr>
          <w:sz w:val="24"/>
          <w:szCs w:val="24"/>
          <w:lang w:val="en-US"/>
        </w:rPr>
        <w:t>ask</w:t>
      </w:r>
      <w:r w:rsidR="003E090A" w:rsidRPr="003E090A">
        <w:rPr>
          <w:sz w:val="24"/>
          <w:szCs w:val="24"/>
        </w:rPr>
        <w:t xml:space="preserve">) </w:t>
      </w:r>
      <w:r w:rsidR="003E090A">
        <w:rPr>
          <w:sz w:val="24"/>
          <w:szCs w:val="24"/>
        </w:rPr>
        <w:t>не более чем на 5 процентов.</w:t>
      </w:r>
      <w:r>
        <w:rPr>
          <w:sz w:val="24"/>
          <w:szCs w:val="24"/>
        </w:rPr>
        <w:t xml:space="preserve"> </w:t>
      </w:r>
    </w:p>
    <w:p w:rsidR="00D06FDE" w:rsidRDefault="0066405A">
      <w:pPr>
        <w:tabs>
          <w:tab w:val="left" w:pos="851"/>
        </w:tabs>
        <w:spacing w:line="240" w:lineRule="auto"/>
        <w:ind w:firstLine="284"/>
        <w:rPr>
          <w:sz w:val="24"/>
          <w:szCs w:val="24"/>
        </w:rPr>
      </w:pPr>
      <w:r w:rsidRPr="00232FB5">
        <w:rPr>
          <w:sz w:val="24"/>
          <w:szCs w:val="24"/>
        </w:rPr>
        <w:t>2</w:t>
      </w:r>
      <w:r w:rsidR="00A844AB">
        <w:rPr>
          <w:sz w:val="24"/>
          <w:szCs w:val="24"/>
        </w:rPr>
        <w:t>2</w:t>
      </w:r>
      <w:r w:rsidRPr="00232FB5">
        <w:rPr>
          <w:sz w:val="24"/>
          <w:szCs w:val="24"/>
        </w:rPr>
        <w:t>.7.</w:t>
      </w:r>
      <w:r w:rsidRPr="00232FB5">
        <w:rPr>
          <w:sz w:val="24"/>
          <w:szCs w:val="24"/>
        </w:rPr>
        <w:tab/>
      </w:r>
      <w:r w:rsidR="00376FE2" w:rsidRPr="00232FB5">
        <w:rPr>
          <w:sz w:val="24"/>
          <w:szCs w:val="24"/>
        </w:rPr>
        <w:t xml:space="preserve">Ценные бумаги, </w:t>
      </w:r>
      <w:r w:rsidR="00F965CE">
        <w:rPr>
          <w:sz w:val="24"/>
          <w:szCs w:val="24"/>
        </w:rPr>
        <w:t>составляющие ф</w:t>
      </w:r>
      <w:r w:rsidR="00213AE1" w:rsidRPr="00213AE1">
        <w:rPr>
          <w:sz w:val="24"/>
          <w:szCs w:val="24"/>
        </w:rPr>
        <w:t>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r w:rsidR="00F965CE">
        <w:rPr>
          <w:sz w:val="24"/>
          <w:szCs w:val="24"/>
        </w:rPr>
        <w:t>.</w:t>
      </w:r>
    </w:p>
    <w:p w:rsidR="00376FE2" w:rsidRPr="00232FB5" w:rsidRDefault="00376FE2" w:rsidP="0018465D">
      <w:pPr>
        <w:spacing w:line="240" w:lineRule="auto"/>
        <w:ind w:firstLine="284"/>
        <w:rPr>
          <w:sz w:val="24"/>
          <w:szCs w:val="24"/>
        </w:rPr>
      </w:pPr>
      <w:r w:rsidRPr="00232FB5">
        <w:rPr>
          <w:sz w:val="24"/>
          <w:szCs w:val="24"/>
        </w:rPr>
        <w:t>Государственные ценные бумаги субъектов Российской Федерации и муниципальные ценные бумаги могут входить в состав активов фондов только, если они допущены к торгам организатора торговли на рынке ценных бумаг.</w:t>
      </w:r>
    </w:p>
    <w:p w:rsidR="00376FE2" w:rsidRPr="00232FB5" w:rsidRDefault="0066405A" w:rsidP="0018465D">
      <w:pPr>
        <w:tabs>
          <w:tab w:val="left" w:pos="851"/>
        </w:tabs>
        <w:spacing w:line="240" w:lineRule="auto"/>
        <w:ind w:firstLine="284"/>
        <w:rPr>
          <w:sz w:val="24"/>
          <w:szCs w:val="24"/>
        </w:rPr>
      </w:pPr>
      <w:r w:rsidRPr="00232FB5">
        <w:rPr>
          <w:sz w:val="24"/>
          <w:szCs w:val="24"/>
        </w:rPr>
        <w:t>2</w:t>
      </w:r>
      <w:r w:rsidR="00A844AB">
        <w:rPr>
          <w:sz w:val="24"/>
          <w:szCs w:val="24"/>
        </w:rPr>
        <w:t>2</w:t>
      </w:r>
      <w:r w:rsidRPr="00232FB5">
        <w:rPr>
          <w:sz w:val="24"/>
          <w:szCs w:val="24"/>
        </w:rPr>
        <w:t>.8.</w:t>
      </w:r>
      <w:r w:rsidRPr="00232FB5">
        <w:rPr>
          <w:sz w:val="24"/>
          <w:szCs w:val="24"/>
        </w:rPr>
        <w:tab/>
      </w:r>
      <w:r w:rsidR="00376FE2" w:rsidRPr="00232FB5">
        <w:rPr>
          <w:sz w:val="24"/>
          <w:szCs w:val="24"/>
        </w:rPr>
        <w:t xml:space="preserve">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w:t>
      </w:r>
      <w:r w:rsidR="0018465D">
        <w:rPr>
          <w:sz w:val="24"/>
          <w:szCs w:val="24"/>
        </w:rPr>
        <w:t xml:space="preserve">Томсон </w:t>
      </w:r>
      <w:r w:rsidR="00376FE2" w:rsidRPr="00232FB5">
        <w:rPr>
          <w:sz w:val="24"/>
          <w:szCs w:val="24"/>
        </w:rPr>
        <w:t>Р</w:t>
      </w:r>
      <w:r w:rsidR="0018465D">
        <w:rPr>
          <w:sz w:val="24"/>
          <w:szCs w:val="24"/>
        </w:rPr>
        <w:t>е</w:t>
      </w:r>
      <w:r w:rsidR="00376FE2" w:rsidRPr="00232FB5">
        <w:rPr>
          <w:sz w:val="24"/>
          <w:szCs w:val="24"/>
        </w:rPr>
        <w:t>йтерс (</w:t>
      </w:r>
      <w:r w:rsidR="0018465D">
        <w:rPr>
          <w:sz w:val="24"/>
          <w:szCs w:val="24"/>
          <w:lang w:val="en-US"/>
        </w:rPr>
        <w:t>Thompson</w:t>
      </w:r>
      <w:r w:rsidR="0018465D" w:rsidRPr="0018465D">
        <w:rPr>
          <w:sz w:val="24"/>
          <w:szCs w:val="24"/>
        </w:rPr>
        <w:t xml:space="preserve"> </w:t>
      </w:r>
      <w:r w:rsidR="00376FE2" w:rsidRPr="00232FB5">
        <w:rPr>
          <w:sz w:val="24"/>
          <w:szCs w:val="24"/>
        </w:rPr>
        <w:t>Reuters), либо такие ценные бумаги обращаются на организованном рынке ценных бумаг.</w:t>
      </w:r>
    </w:p>
    <w:p w:rsidR="00376FE2" w:rsidRPr="00232FB5" w:rsidRDefault="00376FE2" w:rsidP="004737A0">
      <w:pPr>
        <w:tabs>
          <w:tab w:val="left" w:pos="709"/>
          <w:tab w:val="left" w:pos="851"/>
        </w:tabs>
        <w:spacing w:line="240" w:lineRule="auto"/>
        <w:ind w:firstLine="284"/>
        <w:rPr>
          <w:sz w:val="24"/>
          <w:szCs w:val="24"/>
        </w:rPr>
      </w:pPr>
      <w:r w:rsidRPr="00232FB5">
        <w:rPr>
          <w:sz w:val="24"/>
          <w:szCs w:val="24"/>
        </w:rPr>
        <w:t>2</w:t>
      </w:r>
      <w:r w:rsidR="00A844AB">
        <w:rPr>
          <w:sz w:val="24"/>
          <w:szCs w:val="24"/>
        </w:rPr>
        <w:t>2</w:t>
      </w:r>
      <w:r w:rsidRPr="00232FB5">
        <w:rPr>
          <w:sz w:val="24"/>
          <w:szCs w:val="24"/>
        </w:rPr>
        <w:t>.9.</w:t>
      </w:r>
      <w:r w:rsidR="0066405A" w:rsidRPr="00232FB5">
        <w:rPr>
          <w:sz w:val="24"/>
          <w:szCs w:val="24"/>
        </w:rPr>
        <w:tab/>
      </w:r>
      <w:r w:rsidRPr="00232FB5">
        <w:rPr>
          <w:sz w:val="24"/>
          <w:szCs w:val="24"/>
        </w:rPr>
        <w:t xml:space="preserve">В состав активов фонда могут входить акции иностранных акционерных обществ, </w:t>
      </w:r>
      <w:r w:rsidR="00FA3ED3">
        <w:rPr>
          <w:sz w:val="24"/>
          <w:szCs w:val="24"/>
        </w:rPr>
        <w:t xml:space="preserve">паи (акции) иностранных инвестиционных фондов, </w:t>
      </w:r>
      <w:r w:rsidRPr="00232FB5">
        <w:rPr>
          <w:sz w:val="24"/>
          <w:szCs w:val="24"/>
        </w:rPr>
        <w:t>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376FE2" w:rsidRPr="00232FB5" w:rsidRDefault="00376FE2" w:rsidP="00FA3ED3">
      <w:pPr>
        <w:spacing w:line="240" w:lineRule="auto"/>
        <w:ind w:firstLine="284"/>
        <w:rPr>
          <w:sz w:val="24"/>
          <w:szCs w:val="24"/>
        </w:rPr>
      </w:pPr>
      <w:r w:rsidRPr="00232FB5">
        <w:rPr>
          <w:sz w:val="24"/>
          <w:szCs w:val="24"/>
        </w:rPr>
        <w:t>1) Американская фондовая биржа (American Stock Exchange);</w:t>
      </w:r>
    </w:p>
    <w:p w:rsidR="00376FE2" w:rsidRPr="00232FB5" w:rsidRDefault="00376FE2" w:rsidP="00FA3ED3">
      <w:pPr>
        <w:spacing w:line="240" w:lineRule="auto"/>
        <w:ind w:firstLine="284"/>
        <w:rPr>
          <w:sz w:val="24"/>
          <w:szCs w:val="24"/>
        </w:rPr>
      </w:pPr>
      <w:r w:rsidRPr="00232FB5">
        <w:rPr>
          <w:sz w:val="24"/>
          <w:szCs w:val="24"/>
        </w:rPr>
        <w:t>2) Гонконгская фондовая биржа (Hong Kong Stock Exchange);</w:t>
      </w:r>
    </w:p>
    <w:p w:rsidR="00376FE2" w:rsidRPr="00232FB5" w:rsidRDefault="00376FE2" w:rsidP="00FA3ED3">
      <w:pPr>
        <w:spacing w:line="240" w:lineRule="auto"/>
        <w:ind w:firstLine="284"/>
        <w:rPr>
          <w:sz w:val="24"/>
          <w:szCs w:val="24"/>
          <w:lang w:val="en-US"/>
        </w:rPr>
      </w:pPr>
      <w:r w:rsidRPr="00232FB5">
        <w:rPr>
          <w:sz w:val="24"/>
          <w:szCs w:val="24"/>
          <w:lang w:val="en-US"/>
        </w:rPr>
        <w:t xml:space="preserve">3) </w:t>
      </w:r>
      <w:r w:rsidRPr="00232FB5">
        <w:rPr>
          <w:sz w:val="24"/>
          <w:szCs w:val="24"/>
        </w:rPr>
        <w:t>Евронекст</w:t>
      </w:r>
      <w:r w:rsidRPr="00232FB5">
        <w:rPr>
          <w:sz w:val="24"/>
          <w:szCs w:val="24"/>
          <w:lang w:val="en-US"/>
        </w:rPr>
        <w:t xml:space="preserve"> (Euronext Amsterdam, Euronext Brussels, Euronext Lisbon, Euronext Paris);</w:t>
      </w:r>
    </w:p>
    <w:p w:rsidR="00376FE2" w:rsidRPr="00232FB5" w:rsidRDefault="00376FE2" w:rsidP="00FA3ED3">
      <w:pPr>
        <w:spacing w:line="240" w:lineRule="auto"/>
        <w:ind w:firstLine="284"/>
        <w:rPr>
          <w:sz w:val="24"/>
          <w:szCs w:val="24"/>
        </w:rPr>
      </w:pPr>
      <w:r w:rsidRPr="00232FB5">
        <w:rPr>
          <w:sz w:val="24"/>
          <w:szCs w:val="24"/>
        </w:rPr>
        <w:t>4) Закрытое акционерное общество "Фондовая биржа ММВБ";</w:t>
      </w:r>
    </w:p>
    <w:p w:rsidR="00376FE2" w:rsidRPr="00232FB5" w:rsidRDefault="00376FE2" w:rsidP="00FA3ED3">
      <w:pPr>
        <w:spacing w:line="240" w:lineRule="auto"/>
        <w:ind w:firstLine="284"/>
        <w:rPr>
          <w:sz w:val="24"/>
          <w:szCs w:val="24"/>
        </w:rPr>
      </w:pPr>
      <w:r w:rsidRPr="00232FB5">
        <w:rPr>
          <w:sz w:val="24"/>
          <w:szCs w:val="24"/>
        </w:rPr>
        <w:t>5) Ирландская фондовая биржа (Irish Stock Exchange);</w:t>
      </w:r>
    </w:p>
    <w:p w:rsidR="00376FE2" w:rsidRPr="00232FB5" w:rsidRDefault="00376FE2" w:rsidP="00FA3ED3">
      <w:pPr>
        <w:spacing w:line="240" w:lineRule="auto"/>
        <w:ind w:firstLine="284"/>
        <w:rPr>
          <w:sz w:val="24"/>
          <w:szCs w:val="24"/>
        </w:rPr>
      </w:pPr>
      <w:r w:rsidRPr="00232FB5">
        <w:rPr>
          <w:sz w:val="24"/>
          <w:szCs w:val="24"/>
        </w:rPr>
        <w:t>6) Испанская фондовая биржа (ВМЕ Spanish Exchanges);</w:t>
      </w:r>
    </w:p>
    <w:p w:rsidR="00376FE2" w:rsidRPr="00232FB5" w:rsidRDefault="00376FE2" w:rsidP="00FA3ED3">
      <w:pPr>
        <w:spacing w:line="240" w:lineRule="auto"/>
        <w:ind w:firstLine="284"/>
        <w:rPr>
          <w:sz w:val="24"/>
          <w:szCs w:val="24"/>
        </w:rPr>
      </w:pPr>
      <w:r w:rsidRPr="00232FB5">
        <w:rPr>
          <w:sz w:val="24"/>
          <w:szCs w:val="24"/>
        </w:rPr>
        <w:t>7) Итальянская фондовая биржа (Borsa Italiana);</w:t>
      </w:r>
    </w:p>
    <w:p w:rsidR="00376FE2" w:rsidRPr="00232FB5" w:rsidRDefault="00376FE2" w:rsidP="00FA3ED3">
      <w:pPr>
        <w:spacing w:line="240" w:lineRule="auto"/>
        <w:ind w:firstLine="284"/>
        <w:rPr>
          <w:sz w:val="24"/>
          <w:szCs w:val="24"/>
        </w:rPr>
      </w:pPr>
      <w:r w:rsidRPr="00232FB5">
        <w:rPr>
          <w:sz w:val="24"/>
          <w:szCs w:val="24"/>
        </w:rPr>
        <w:t>8) Корейская биржа (Korea Exchange);</w:t>
      </w:r>
    </w:p>
    <w:p w:rsidR="00376FE2" w:rsidRPr="00232FB5" w:rsidRDefault="00376FE2" w:rsidP="00FA3ED3">
      <w:pPr>
        <w:spacing w:line="240" w:lineRule="auto"/>
        <w:ind w:firstLine="284"/>
        <w:rPr>
          <w:sz w:val="24"/>
          <w:szCs w:val="24"/>
        </w:rPr>
      </w:pPr>
      <w:r w:rsidRPr="00232FB5">
        <w:rPr>
          <w:sz w:val="24"/>
          <w:szCs w:val="24"/>
        </w:rPr>
        <w:t>9) Лондонская фондовая биржа (London Stock Exchange);</w:t>
      </w:r>
    </w:p>
    <w:p w:rsidR="00376FE2" w:rsidRPr="00232FB5" w:rsidRDefault="00376FE2" w:rsidP="00FA3ED3">
      <w:pPr>
        <w:spacing w:line="240" w:lineRule="auto"/>
        <w:ind w:firstLine="284"/>
        <w:rPr>
          <w:sz w:val="24"/>
          <w:szCs w:val="24"/>
        </w:rPr>
      </w:pPr>
      <w:r w:rsidRPr="00232FB5">
        <w:rPr>
          <w:sz w:val="24"/>
          <w:szCs w:val="24"/>
        </w:rPr>
        <w:lastRenderedPageBreak/>
        <w:t>10) Люксембургская фондовая биржа (Luxembourg Stock Exchange);</w:t>
      </w:r>
    </w:p>
    <w:p w:rsidR="00376FE2" w:rsidRPr="00232FB5" w:rsidRDefault="00376FE2" w:rsidP="00FA3ED3">
      <w:pPr>
        <w:spacing w:line="240" w:lineRule="auto"/>
        <w:ind w:firstLine="284"/>
        <w:rPr>
          <w:sz w:val="24"/>
          <w:szCs w:val="24"/>
        </w:rPr>
      </w:pPr>
      <w:r w:rsidRPr="00232FB5">
        <w:rPr>
          <w:sz w:val="24"/>
          <w:szCs w:val="24"/>
        </w:rPr>
        <w:t>11) Насдак (Nasdaq);</w:t>
      </w:r>
    </w:p>
    <w:p w:rsidR="00376FE2" w:rsidRPr="00232FB5" w:rsidRDefault="00376FE2" w:rsidP="00FA3ED3">
      <w:pPr>
        <w:spacing w:line="240" w:lineRule="auto"/>
        <w:ind w:firstLine="284"/>
        <w:rPr>
          <w:sz w:val="24"/>
          <w:szCs w:val="24"/>
        </w:rPr>
      </w:pPr>
      <w:r w:rsidRPr="00232FB5">
        <w:rPr>
          <w:sz w:val="24"/>
          <w:szCs w:val="24"/>
        </w:rPr>
        <w:t>12) Немецкая фондовая биржа (Deutsche Borse);</w:t>
      </w:r>
    </w:p>
    <w:p w:rsidR="00376FE2" w:rsidRPr="00232FB5" w:rsidRDefault="00376FE2" w:rsidP="00FA3ED3">
      <w:pPr>
        <w:spacing w:line="240" w:lineRule="auto"/>
        <w:ind w:firstLine="284"/>
        <w:rPr>
          <w:sz w:val="24"/>
          <w:szCs w:val="24"/>
          <w:lang w:val="en-US"/>
        </w:rPr>
      </w:pPr>
      <w:r w:rsidRPr="00232FB5">
        <w:rPr>
          <w:sz w:val="24"/>
          <w:szCs w:val="24"/>
          <w:lang w:val="en-US"/>
        </w:rPr>
        <w:t xml:space="preserve">13) </w:t>
      </w:r>
      <w:r w:rsidRPr="00232FB5">
        <w:rPr>
          <w:sz w:val="24"/>
          <w:szCs w:val="24"/>
        </w:rPr>
        <w:t>Нью</w:t>
      </w:r>
      <w:r w:rsidRPr="00232FB5">
        <w:rPr>
          <w:sz w:val="24"/>
          <w:szCs w:val="24"/>
          <w:lang w:val="en-US"/>
        </w:rPr>
        <w:t>-</w:t>
      </w:r>
      <w:r w:rsidRPr="00232FB5">
        <w:rPr>
          <w:sz w:val="24"/>
          <w:szCs w:val="24"/>
        </w:rPr>
        <w:t>Йоркская</w:t>
      </w:r>
      <w:r w:rsidRPr="00232FB5">
        <w:rPr>
          <w:sz w:val="24"/>
          <w:szCs w:val="24"/>
          <w:lang w:val="en-US"/>
        </w:rPr>
        <w:t xml:space="preserve"> </w:t>
      </w:r>
      <w:r w:rsidRPr="00232FB5">
        <w:rPr>
          <w:sz w:val="24"/>
          <w:szCs w:val="24"/>
        </w:rPr>
        <w:t>фондовая</w:t>
      </w:r>
      <w:r w:rsidRPr="00232FB5">
        <w:rPr>
          <w:sz w:val="24"/>
          <w:szCs w:val="24"/>
          <w:lang w:val="en-US"/>
        </w:rPr>
        <w:t xml:space="preserve"> </w:t>
      </w:r>
      <w:r w:rsidRPr="00232FB5">
        <w:rPr>
          <w:sz w:val="24"/>
          <w:szCs w:val="24"/>
        </w:rPr>
        <w:t>биржа</w:t>
      </w:r>
      <w:r w:rsidRPr="00232FB5">
        <w:rPr>
          <w:sz w:val="24"/>
          <w:szCs w:val="24"/>
          <w:lang w:val="en-US"/>
        </w:rPr>
        <w:t xml:space="preserve"> (New York Stock Exchange);</w:t>
      </w:r>
    </w:p>
    <w:p w:rsidR="00376FE2" w:rsidRPr="00F965CE" w:rsidRDefault="00376FE2" w:rsidP="00FA3ED3">
      <w:pPr>
        <w:spacing w:line="240" w:lineRule="auto"/>
        <w:ind w:firstLine="284"/>
        <w:rPr>
          <w:sz w:val="24"/>
          <w:szCs w:val="24"/>
          <w:lang w:val="en-US"/>
        </w:rPr>
      </w:pPr>
      <w:r w:rsidRPr="00F965CE">
        <w:rPr>
          <w:sz w:val="24"/>
          <w:szCs w:val="24"/>
          <w:lang w:val="en-US"/>
        </w:rPr>
        <w:t>1</w:t>
      </w:r>
      <w:r w:rsidR="002E1D4E" w:rsidRPr="00F965CE">
        <w:rPr>
          <w:sz w:val="24"/>
          <w:szCs w:val="24"/>
          <w:lang w:val="en-US"/>
        </w:rPr>
        <w:t>4</w:t>
      </w:r>
      <w:r w:rsidRPr="00F965CE">
        <w:rPr>
          <w:sz w:val="24"/>
          <w:szCs w:val="24"/>
          <w:lang w:val="en-US"/>
        </w:rPr>
        <w:t xml:space="preserve">) </w:t>
      </w:r>
      <w:r w:rsidRPr="00232FB5">
        <w:rPr>
          <w:sz w:val="24"/>
          <w:szCs w:val="24"/>
        </w:rPr>
        <w:t>Токийская</w:t>
      </w:r>
      <w:r w:rsidRPr="00F965CE">
        <w:rPr>
          <w:sz w:val="24"/>
          <w:szCs w:val="24"/>
          <w:lang w:val="en-US"/>
        </w:rPr>
        <w:t xml:space="preserve"> </w:t>
      </w:r>
      <w:r w:rsidRPr="00232FB5">
        <w:rPr>
          <w:sz w:val="24"/>
          <w:szCs w:val="24"/>
        </w:rPr>
        <w:t>фондовая</w:t>
      </w:r>
      <w:r w:rsidRPr="00F965CE">
        <w:rPr>
          <w:sz w:val="24"/>
          <w:szCs w:val="24"/>
          <w:lang w:val="en-US"/>
        </w:rPr>
        <w:t xml:space="preserve"> </w:t>
      </w:r>
      <w:r w:rsidRPr="00232FB5">
        <w:rPr>
          <w:sz w:val="24"/>
          <w:szCs w:val="24"/>
        </w:rPr>
        <w:t>биржа</w:t>
      </w:r>
      <w:r w:rsidRPr="00F965CE">
        <w:rPr>
          <w:sz w:val="24"/>
          <w:szCs w:val="24"/>
          <w:lang w:val="en-US"/>
        </w:rPr>
        <w:t xml:space="preserve"> (Tokyo Stock Exchange Group);</w:t>
      </w:r>
    </w:p>
    <w:p w:rsidR="00376FE2" w:rsidRPr="00232FB5" w:rsidRDefault="00376FE2" w:rsidP="00FA3ED3">
      <w:pPr>
        <w:spacing w:line="240" w:lineRule="auto"/>
        <w:ind w:firstLine="284"/>
        <w:rPr>
          <w:sz w:val="24"/>
          <w:szCs w:val="24"/>
          <w:lang w:val="en-US"/>
        </w:rPr>
      </w:pPr>
      <w:r w:rsidRPr="00232FB5">
        <w:rPr>
          <w:sz w:val="24"/>
          <w:szCs w:val="24"/>
          <w:lang w:val="en-US"/>
        </w:rPr>
        <w:t>1</w:t>
      </w:r>
      <w:r w:rsidR="002E1D4E" w:rsidRPr="002E1D4E">
        <w:rPr>
          <w:sz w:val="24"/>
          <w:szCs w:val="24"/>
          <w:lang w:val="en-US"/>
        </w:rPr>
        <w:t>5</w:t>
      </w:r>
      <w:r w:rsidRPr="00232FB5">
        <w:rPr>
          <w:sz w:val="24"/>
          <w:szCs w:val="24"/>
          <w:lang w:val="en-US"/>
        </w:rPr>
        <w:t xml:space="preserve">) </w:t>
      </w:r>
      <w:r w:rsidRPr="00232FB5">
        <w:rPr>
          <w:sz w:val="24"/>
          <w:szCs w:val="24"/>
        </w:rPr>
        <w:t>Фондовая</w:t>
      </w:r>
      <w:r w:rsidRPr="00232FB5">
        <w:rPr>
          <w:sz w:val="24"/>
          <w:szCs w:val="24"/>
          <w:lang w:val="en-US"/>
        </w:rPr>
        <w:t xml:space="preserve"> </w:t>
      </w:r>
      <w:r w:rsidRPr="00232FB5">
        <w:rPr>
          <w:sz w:val="24"/>
          <w:szCs w:val="24"/>
        </w:rPr>
        <w:t>биржа</w:t>
      </w:r>
      <w:r w:rsidRPr="00232FB5">
        <w:rPr>
          <w:sz w:val="24"/>
          <w:szCs w:val="24"/>
          <w:lang w:val="en-US"/>
        </w:rPr>
        <w:t xml:space="preserve"> </w:t>
      </w:r>
      <w:r w:rsidRPr="00232FB5">
        <w:rPr>
          <w:sz w:val="24"/>
          <w:szCs w:val="24"/>
        </w:rPr>
        <w:t>Торонто</w:t>
      </w:r>
      <w:r w:rsidRPr="00232FB5">
        <w:rPr>
          <w:sz w:val="24"/>
          <w:szCs w:val="24"/>
          <w:lang w:val="en-US"/>
        </w:rPr>
        <w:t xml:space="preserve"> (Toronto Stock Exchange, TSX Group);</w:t>
      </w:r>
    </w:p>
    <w:p w:rsidR="00376FE2" w:rsidRPr="00232FB5" w:rsidRDefault="00376FE2" w:rsidP="00FA3ED3">
      <w:pPr>
        <w:spacing w:line="240" w:lineRule="auto"/>
        <w:ind w:firstLine="284"/>
        <w:rPr>
          <w:sz w:val="24"/>
          <w:szCs w:val="24"/>
        </w:rPr>
      </w:pPr>
      <w:r w:rsidRPr="00232FB5">
        <w:rPr>
          <w:sz w:val="24"/>
          <w:szCs w:val="24"/>
        </w:rPr>
        <w:t>1</w:t>
      </w:r>
      <w:r w:rsidR="002E1D4E">
        <w:rPr>
          <w:sz w:val="24"/>
          <w:szCs w:val="24"/>
        </w:rPr>
        <w:t>6</w:t>
      </w:r>
      <w:r w:rsidRPr="00232FB5">
        <w:rPr>
          <w:sz w:val="24"/>
          <w:szCs w:val="24"/>
        </w:rPr>
        <w:t>) Фондовая биржа Швейцарии (Swiss Exchange);</w:t>
      </w:r>
    </w:p>
    <w:p w:rsidR="00376FE2" w:rsidRPr="00232FB5" w:rsidRDefault="00376FE2" w:rsidP="00FA3ED3">
      <w:pPr>
        <w:spacing w:line="240" w:lineRule="auto"/>
        <w:ind w:firstLine="284"/>
        <w:rPr>
          <w:sz w:val="24"/>
          <w:szCs w:val="24"/>
        </w:rPr>
      </w:pPr>
      <w:r w:rsidRPr="00232FB5">
        <w:rPr>
          <w:sz w:val="24"/>
          <w:szCs w:val="24"/>
        </w:rPr>
        <w:t>1</w:t>
      </w:r>
      <w:r w:rsidR="002E1D4E">
        <w:rPr>
          <w:sz w:val="24"/>
          <w:szCs w:val="24"/>
        </w:rPr>
        <w:t>7</w:t>
      </w:r>
      <w:r w:rsidRPr="00232FB5">
        <w:rPr>
          <w:sz w:val="24"/>
          <w:szCs w:val="24"/>
        </w:rPr>
        <w:t>) Шанхайская фондовая биржа (Shanghai Stock Exchange).</w:t>
      </w:r>
    </w:p>
    <w:p w:rsidR="00376FE2" w:rsidRPr="00232FB5" w:rsidRDefault="00376FE2" w:rsidP="002E1D4E">
      <w:pPr>
        <w:spacing w:line="240" w:lineRule="auto"/>
        <w:ind w:firstLine="284"/>
        <w:rPr>
          <w:sz w:val="24"/>
          <w:szCs w:val="24"/>
        </w:rPr>
      </w:pPr>
      <w:r w:rsidRPr="00232FB5">
        <w:rPr>
          <w:sz w:val="24"/>
          <w:szCs w:val="24"/>
        </w:rPr>
        <w:t>Требования настоящего пункта не распространя</w:t>
      </w:r>
      <w:r w:rsidR="002E1D4E">
        <w:rPr>
          <w:sz w:val="24"/>
          <w:szCs w:val="24"/>
        </w:rPr>
        <w:t>ю</w:t>
      </w:r>
      <w:r w:rsidRPr="00232FB5">
        <w:rPr>
          <w:sz w:val="24"/>
          <w:szCs w:val="24"/>
        </w:rPr>
        <w:t>тся на ценные бумаги, которые в соответствии с личным законом иностранного эмитента не предназначены для публичного  обращения</w:t>
      </w:r>
      <w:r w:rsidR="00235310">
        <w:rPr>
          <w:sz w:val="24"/>
          <w:szCs w:val="24"/>
        </w:rPr>
        <w:t>, а также на паи (акции) иностранных инвестиционных фондов открытого типа.</w:t>
      </w:r>
    </w:p>
    <w:p w:rsidR="00376FE2" w:rsidRPr="00232FB5" w:rsidRDefault="0066405A" w:rsidP="00B87F79">
      <w:pPr>
        <w:tabs>
          <w:tab w:val="left" w:pos="567"/>
        </w:tabs>
        <w:spacing w:line="240" w:lineRule="auto"/>
        <w:ind w:firstLine="284"/>
        <w:rPr>
          <w:sz w:val="24"/>
          <w:szCs w:val="24"/>
        </w:rPr>
      </w:pPr>
      <w:r w:rsidRPr="00232FB5">
        <w:rPr>
          <w:sz w:val="24"/>
          <w:szCs w:val="24"/>
        </w:rPr>
        <w:t>2</w:t>
      </w:r>
      <w:r w:rsidR="00B87F79">
        <w:rPr>
          <w:sz w:val="24"/>
          <w:szCs w:val="24"/>
        </w:rPr>
        <w:t>3</w:t>
      </w:r>
      <w:r w:rsidRPr="00232FB5">
        <w:rPr>
          <w:sz w:val="24"/>
          <w:szCs w:val="24"/>
        </w:rPr>
        <w:t>.</w:t>
      </w:r>
      <w:r w:rsidRPr="00232FB5">
        <w:rPr>
          <w:sz w:val="24"/>
          <w:szCs w:val="24"/>
        </w:rPr>
        <w:tab/>
      </w:r>
      <w:r w:rsidR="00376FE2" w:rsidRPr="00232FB5">
        <w:rPr>
          <w:sz w:val="24"/>
          <w:szCs w:val="24"/>
        </w:rPr>
        <w:t xml:space="preserve">Структура активов фонда должна соответствовать одновременно следующим требованиям: </w:t>
      </w:r>
    </w:p>
    <w:p w:rsidR="00376FE2" w:rsidRPr="00232FB5" w:rsidRDefault="00376FE2" w:rsidP="00B87F79">
      <w:pPr>
        <w:spacing w:line="240" w:lineRule="auto"/>
        <w:ind w:firstLine="284"/>
        <w:rPr>
          <w:sz w:val="24"/>
          <w:szCs w:val="24"/>
        </w:rPr>
      </w:pPr>
      <w:r w:rsidRPr="00232FB5">
        <w:rPr>
          <w:sz w:val="24"/>
          <w:szCs w:val="24"/>
        </w:rPr>
        <w:t>1) денежные средства, находящиеся во вкладах в одной кредитной организации, могут составлять не более 25 процентов стоимости активов;</w:t>
      </w:r>
    </w:p>
    <w:p w:rsidR="00376FE2" w:rsidRPr="00232FB5" w:rsidRDefault="00376FE2" w:rsidP="00B87F79">
      <w:pPr>
        <w:spacing w:line="240" w:lineRule="auto"/>
        <w:ind w:firstLine="284"/>
        <w:rPr>
          <w:sz w:val="24"/>
          <w:szCs w:val="24"/>
        </w:rPr>
      </w:pPr>
      <w:r w:rsidRPr="00232FB5">
        <w:rPr>
          <w:sz w:val="24"/>
          <w:szCs w:val="24"/>
        </w:rPr>
        <w:t>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w:t>
      </w:r>
    </w:p>
    <w:p w:rsidR="00376FE2" w:rsidRPr="00232FB5" w:rsidRDefault="00376FE2" w:rsidP="00B87F79">
      <w:pPr>
        <w:spacing w:line="240" w:lineRule="auto"/>
        <w:ind w:firstLine="284"/>
        <w:rPr>
          <w:sz w:val="24"/>
          <w:szCs w:val="24"/>
        </w:rPr>
      </w:pPr>
      <w:r w:rsidRPr="00232FB5">
        <w:rPr>
          <w:sz w:val="24"/>
          <w:szCs w:val="24"/>
        </w:rPr>
        <w:t>3) оценочная стоимость ценных бумаг одного эмитента</w:t>
      </w:r>
      <w:r w:rsidR="00B87F79">
        <w:rPr>
          <w:sz w:val="24"/>
          <w:szCs w:val="24"/>
        </w:rPr>
        <w:t xml:space="preserve"> и оценочная стоимость российских и иностранных депозитарных расписок на указанные ценные бумаги</w:t>
      </w:r>
      <w:r w:rsidRPr="00232FB5">
        <w:rPr>
          <w:sz w:val="24"/>
          <w:szCs w:val="24"/>
        </w:rPr>
        <w:t>,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фонда</w:t>
      </w:r>
      <w:r w:rsidR="00B87F79">
        <w:rPr>
          <w:sz w:val="24"/>
          <w:szCs w:val="24"/>
        </w:rPr>
        <w:t>.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376FE2" w:rsidRPr="00232FB5" w:rsidRDefault="00376FE2" w:rsidP="00B87F79">
      <w:pPr>
        <w:spacing w:line="240" w:lineRule="auto"/>
        <w:ind w:firstLine="284"/>
        <w:rPr>
          <w:sz w:val="24"/>
          <w:szCs w:val="24"/>
        </w:rPr>
      </w:pPr>
      <w:r w:rsidRPr="00232FB5">
        <w:rPr>
          <w:sz w:val="24"/>
          <w:szCs w:val="24"/>
        </w:rPr>
        <w:t>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w:t>
      </w:r>
      <w:r w:rsidR="00B87F79">
        <w:rPr>
          <w:sz w:val="24"/>
          <w:szCs w:val="24"/>
        </w:rPr>
        <w:t>0</w:t>
      </w:r>
      <w:r w:rsidRPr="00232FB5">
        <w:rPr>
          <w:sz w:val="24"/>
          <w:szCs w:val="24"/>
        </w:rPr>
        <w:t xml:space="preserve"> процентов стоимости активов;</w:t>
      </w:r>
    </w:p>
    <w:p w:rsidR="00376FE2" w:rsidRPr="00232FB5" w:rsidRDefault="00376FE2" w:rsidP="00B87F79">
      <w:pPr>
        <w:spacing w:line="240" w:lineRule="auto"/>
        <w:ind w:firstLine="284"/>
        <w:rPr>
          <w:sz w:val="24"/>
          <w:szCs w:val="24"/>
        </w:rPr>
      </w:pPr>
      <w:r w:rsidRPr="00232FB5">
        <w:rPr>
          <w:sz w:val="24"/>
          <w:szCs w:val="24"/>
        </w:rPr>
        <w:t>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376FE2" w:rsidRPr="00232FB5" w:rsidRDefault="00376FE2" w:rsidP="00B87F79">
      <w:pPr>
        <w:spacing w:line="240" w:lineRule="auto"/>
        <w:ind w:firstLine="284"/>
        <w:rPr>
          <w:sz w:val="24"/>
          <w:szCs w:val="24"/>
        </w:rPr>
      </w:pPr>
      <w:r w:rsidRPr="00232FB5">
        <w:rPr>
          <w:sz w:val="24"/>
          <w:szCs w:val="24"/>
        </w:rPr>
        <w:t>6) оценочная стоимость ценных бумаг, предназначен</w:t>
      </w:r>
      <w:r w:rsidR="0072379C">
        <w:rPr>
          <w:sz w:val="24"/>
          <w:szCs w:val="24"/>
        </w:rPr>
        <w:t>ных</w:t>
      </w:r>
      <w:r w:rsidRPr="00232FB5">
        <w:rPr>
          <w:sz w:val="24"/>
          <w:szCs w:val="24"/>
        </w:rPr>
        <w:t xml:space="preserve"> для квалифицированных инвесторов</w:t>
      </w:r>
      <w:r w:rsidR="0072379C">
        <w:rPr>
          <w:sz w:val="24"/>
          <w:szCs w:val="24"/>
        </w:rPr>
        <w:t xml:space="preserve">, которые выпущены (выданы) в соответствии с законодательством Российской Федерации, и иностранных ценных бумаг, которые в соответствии с </w:t>
      </w:r>
      <w:r w:rsidRPr="00232FB5">
        <w:rPr>
          <w:sz w:val="24"/>
          <w:szCs w:val="24"/>
        </w:rPr>
        <w:t xml:space="preserve">личным законом иностранного эмитента не </w:t>
      </w:r>
      <w:r w:rsidR="0072379C">
        <w:rPr>
          <w:sz w:val="24"/>
          <w:szCs w:val="24"/>
        </w:rPr>
        <w:t xml:space="preserve">могут быть предложены неограниченному кругу лиц, </w:t>
      </w:r>
      <w:r w:rsidRPr="00232FB5">
        <w:rPr>
          <w:sz w:val="24"/>
          <w:szCs w:val="24"/>
        </w:rPr>
        <w:t xml:space="preserve">может составлять не более </w:t>
      </w:r>
      <w:r w:rsidR="0072379C">
        <w:rPr>
          <w:sz w:val="24"/>
          <w:szCs w:val="24"/>
        </w:rPr>
        <w:t>10</w:t>
      </w:r>
      <w:r w:rsidRPr="00232FB5">
        <w:rPr>
          <w:sz w:val="24"/>
          <w:szCs w:val="24"/>
        </w:rPr>
        <w:t xml:space="preserve"> процентов стоимости активов фонда</w:t>
      </w:r>
      <w:r w:rsidR="0072379C">
        <w:rPr>
          <w:sz w:val="24"/>
          <w:szCs w:val="24"/>
        </w:rPr>
        <w:t>, а в случае если такие ценные бумаги в соответствии с настоящими Правилами являются неликвидными ценными бумагами –не более 5 процентов стоимости активов. Требование настоящего 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22.9 настоящих Правил</w:t>
      </w:r>
      <w:r w:rsidRPr="00232FB5">
        <w:rPr>
          <w:sz w:val="24"/>
          <w:szCs w:val="24"/>
        </w:rPr>
        <w:t>;</w:t>
      </w:r>
    </w:p>
    <w:p w:rsidR="00376FE2" w:rsidRPr="00232FB5" w:rsidRDefault="00376FE2" w:rsidP="00B87F79">
      <w:pPr>
        <w:spacing w:line="240" w:lineRule="auto"/>
        <w:ind w:firstLine="284"/>
        <w:rPr>
          <w:sz w:val="24"/>
          <w:szCs w:val="24"/>
        </w:rPr>
      </w:pPr>
      <w:r w:rsidRPr="00232FB5">
        <w:rPr>
          <w:sz w:val="24"/>
          <w:szCs w:val="24"/>
        </w:rPr>
        <w:t>7) оценочная стоимость неликвидных ценных бумаг может составлять не более 10 процентов стоимости активов фонда;</w:t>
      </w:r>
    </w:p>
    <w:p w:rsidR="00376FE2" w:rsidRPr="00232FB5" w:rsidRDefault="00376FE2" w:rsidP="00B87F79">
      <w:pPr>
        <w:spacing w:line="240" w:lineRule="auto"/>
        <w:ind w:firstLine="284"/>
        <w:rPr>
          <w:sz w:val="24"/>
          <w:szCs w:val="24"/>
        </w:rPr>
      </w:pPr>
      <w:r w:rsidRPr="00232FB5">
        <w:rPr>
          <w:sz w:val="24"/>
          <w:szCs w:val="24"/>
        </w:rPr>
        <w:t>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r w:rsidR="002067C4">
        <w:rPr>
          <w:sz w:val="24"/>
          <w:szCs w:val="24"/>
        </w:rPr>
        <w:t xml:space="preserve"> </w:t>
      </w:r>
      <w:r w:rsidRPr="00232FB5">
        <w:rPr>
          <w:sz w:val="24"/>
          <w:szCs w:val="24"/>
        </w:rPr>
        <w:t>фонда.</w:t>
      </w:r>
    </w:p>
    <w:p w:rsidR="00264EDB" w:rsidRPr="00232FB5" w:rsidRDefault="00264EDB" w:rsidP="002067C4">
      <w:pPr>
        <w:tabs>
          <w:tab w:val="left" w:pos="567"/>
        </w:tabs>
        <w:spacing w:line="240" w:lineRule="auto"/>
        <w:ind w:firstLine="284"/>
        <w:rPr>
          <w:sz w:val="24"/>
          <w:szCs w:val="24"/>
        </w:rPr>
      </w:pPr>
      <w:bookmarkStart w:id="2" w:name="p_28"/>
      <w:bookmarkStart w:id="3" w:name="p_29"/>
      <w:bookmarkEnd w:id="2"/>
      <w:bookmarkEnd w:id="3"/>
      <w:r w:rsidRPr="00232FB5">
        <w:rPr>
          <w:sz w:val="24"/>
          <w:szCs w:val="24"/>
        </w:rPr>
        <w:t>2</w:t>
      </w:r>
      <w:r w:rsidR="002067C4">
        <w:rPr>
          <w:sz w:val="24"/>
          <w:szCs w:val="24"/>
        </w:rPr>
        <w:t>4</w:t>
      </w:r>
      <w:r w:rsidRPr="00232FB5">
        <w:rPr>
          <w:sz w:val="24"/>
          <w:szCs w:val="24"/>
        </w:rPr>
        <w:t>.</w:t>
      </w:r>
      <w:r w:rsidR="00313E38" w:rsidRPr="00232FB5">
        <w:rPr>
          <w:sz w:val="24"/>
          <w:szCs w:val="24"/>
        </w:rPr>
        <w:tab/>
      </w:r>
      <w:r w:rsidRPr="00232FB5">
        <w:rPr>
          <w:sz w:val="24"/>
          <w:szCs w:val="24"/>
        </w:rPr>
        <w:t>Описание рисков, связанных с инвестированием</w:t>
      </w:r>
      <w:r w:rsidR="002067C4">
        <w:rPr>
          <w:sz w:val="24"/>
          <w:szCs w:val="24"/>
        </w:rPr>
        <w:t>.</w:t>
      </w:r>
      <w:r w:rsidRPr="00232FB5">
        <w:rPr>
          <w:sz w:val="24"/>
          <w:szCs w:val="24"/>
        </w:rPr>
        <w:t xml:space="preserve"> </w:t>
      </w:r>
    </w:p>
    <w:p w:rsidR="00BD2E6E" w:rsidRPr="00232FB5" w:rsidRDefault="00BD2E6E" w:rsidP="002067C4">
      <w:pPr>
        <w:pStyle w:val="22"/>
        <w:spacing w:line="240" w:lineRule="auto"/>
        <w:ind w:firstLine="284"/>
        <w:rPr>
          <w:sz w:val="24"/>
          <w:szCs w:val="24"/>
        </w:rPr>
      </w:pPr>
      <w:r w:rsidRPr="00232FB5">
        <w:rPr>
          <w:sz w:val="24"/>
          <w:szCs w:val="24"/>
        </w:rPr>
        <w:lastRenderedPageBreak/>
        <w:t>Инвестирование в ценные бумаги связано с достаточно высокой степенью рисков и не подразумевает гарантий со стороны эмитента как по возврату основной инвестируемой суммы, так и процентов по ней.</w:t>
      </w:r>
    </w:p>
    <w:p w:rsidR="00BD2E6E" w:rsidRPr="00232FB5" w:rsidRDefault="00BD2E6E" w:rsidP="002067C4">
      <w:pPr>
        <w:pStyle w:val="22"/>
        <w:spacing w:line="240" w:lineRule="auto"/>
        <w:ind w:firstLine="284"/>
        <w:rPr>
          <w:sz w:val="24"/>
          <w:szCs w:val="24"/>
        </w:rPr>
      </w:pPr>
      <w:r w:rsidRPr="00232FB5">
        <w:rPr>
          <w:sz w:val="24"/>
          <w:szCs w:val="24"/>
        </w:rPr>
        <w:t xml:space="preserve">Владельцы инвестиционных паев принимают на себя риск убытков вложения в фонд, заключающийся в изменении рыночной стоимости ценных бумаг и активов, составляющих фонд. Стоимость инвестиционных паев может как увеличиваться, так и уменьшаться, в зависимости от изменения рыночной стоимости объектов инвестирования.  </w:t>
      </w:r>
    </w:p>
    <w:p w:rsidR="00BD2E6E" w:rsidRPr="00232FB5" w:rsidRDefault="00BD2E6E" w:rsidP="00235310">
      <w:pPr>
        <w:spacing w:line="240" w:lineRule="auto"/>
        <w:ind w:right="-70" w:firstLine="284"/>
        <w:rPr>
          <w:sz w:val="24"/>
          <w:szCs w:val="24"/>
        </w:rPr>
      </w:pPr>
      <w:r w:rsidRPr="00232FB5">
        <w:rPr>
          <w:sz w:val="24"/>
          <w:szCs w:val="24"/>
        </w:rPr>
        <w:t>Риски, возникающие при инвестировании в ценные бумаги, связаны со следующими факторами:</w:t>
      </w:r>
    </w:p>
    <w:p w:rsidR="00BD2E6E" w:rsidRPr="00232FB5" w:rsidRDefault="00BD2E6E" w:rsidP="00235310">
      <w:pPr>
        <w:spacing w:line="240" w:lineRule="auto"/>
        <w:ind w:right="-70" w:firstLine="284"/>
        <w:rPr>
          <w:sz w:val="24"/>
          <w:szCs w:val="24"/>
        </w:rPr>
      </w:pPr>
      <w:r w:rsidRPr="00232FB5">
        <w:rPr>
          <w:sz w:val="24"/>
          <w:szCs w:val="24"/>
        </w:rPr>
        <w:t xml:space="preserve">- </w:t>
      </w:r>
      <w:r w:rsidR="008A0AEB">
        <w:rPr>
          <w:sz w:val="24"/>
          <w:szCs w:val="24"/>
        </w:rPr>
        <w:t xml:space="preserve"> </w:t>
      </w:r>
      <w:r w:rsidRPr="00232FB5">
        <w:rPr>
          <w:sz w:val="24"/>
          <w:szCs w:val="24"/>
        </w:rPr>
        <w:t>мировыми финансовыми кризисами;</w:t>
      </w:r>
    </w:p>
    <w:p w:rsidR="00BD2E6E" w:rsidRPr="00232FB5" w:rsidRDefault="00BD2E6E" w:rsidP="00235310">
      <w:pPr>
        <w:spacing w:line="240" w:lineRule="auto"/>
        <w:ind w:right="-70" w:firstLine="284"/>
        <w:rPr>
          <w:sz w:val="24"/>
          <w:szCs w:val="24"/>
        </w:rPr>
      </w:pPr>
      <w:r w:rsidRPr="00232FB5">
        <w:rPr>
          <w:sz w:val="24"/>
          <w:szCs w:val="24"/>
        </w:rPr>
        <w:t xml:space="preserve">- </w:t>
      </w:r>
      <w:r w:rsidR="008A0AEB">
        <w:rPr>
          <w:sz w:val="24"/>
          <w:szCs w:val="24"/>
        </w:rPr>
        <w:t xml:space="preserve"> </w:t>
      </w:r>
      <w:r w:rsidRPr="00232FB5">
        <w:rPr>
          <w:sz w:val="24"/>
          <w:szCs w:val="24"/>
        </w:rPr>
        <w:t>возможностью дефолта государства по своим обязательствам;</w:t>
      </w:r>
    </w:p>
    <w:p w:rsidR="00BD2E6E" w:rsidRPr="00232FB5" w:rsidRDefault="00BD2E6E" w:rsidP="00235310">
      <w:pPr>
        <w:spacing w:line="240" w:lineRule="auto"/>
        <w:ind w:right="-70" w:firstLine="284"/>
        <w:rPr>
          <w:sz w:val="24"/>
          <w:szCs w:val="24"/>
        </w:rPr>
      </w:pPr>
      <w:r w:rsidRPr="00232FB5">
        <w:rPr>
          <w:sz w:val="24"/>
          <w:szCs w:val="24"/>
        </w:rPr>
        <w:t xml:space="preserve">- </w:t>
      </w:r>
      <w:r w:rsidR="008A0AEB">
        <w:rPr>
          <w:sz w:val="24"/>
          <w:szCs w:val="24"/>
        </w:rPr>
        <w:t xml:space="preserve"> </w:t>
      </w:r>
      <w:r w:rsidRPr="00232FB5">
        <w:rPr>
          <w:sz w:val="24"/>
          <w:szCs w:val="24"/>
        </w:rPr>
        <w:t>банкротством эмитентов;</w:t>
      </w:r>
    </w:p>
    <w:p w:rsidR="00BD2E6E" w:rsidRPr="00232FB5" w:rsidRDefault="00BD2E6E" w:rsidP="00235310">
      <w:pPr>
        <w:spacing w:line="240" w:lineRule="auto"/>
        <w:ind w:right="-70" w:firstLine="284"/>
        <w:rPr>
          <w:sz w:val="24"/>
          <w:szCs w:val="24"/>
        </w:rPr>
      </w:pPr>
      <w:r w:rsidRPr="00232FB5">
        <w:rPr>
          <w:sz w:val="24"/>
          <w:szCs w:val="24"/>
        </w:rPr>
        <w:t xml:space="preserve">- </w:t>
      </w:r>
      <w:r w:rsidR="008A0AEB">
        <w:rPr>
          <w:sz w:val="24"/>
          <w:szCs w:val="24"/>
        </w:rPr>
        <w:t xml:space="preserve"> </w:t>
      </w:r>
      <w:r w:rsidRPr="00232FB5">
        <w:rPr>
          <w:sz w:val="24"/>
          <w:szCs w:val="24"/>
        </w:rPr>
        <w:t>общемировым падением цен на фондовых рынках;</w:t>
      </w:r>
    </w:p>
    <w:p w:rsidR="00BD2E6E" w:rsidRPr="00232FB5" w:rsidRDefault="00BD2E6E" w:rsidP="00235310">
      <w:pPr>
        <w:spacing w:line="240" w:lineRule="auto"/>
        <w:ind w:right="-70" w:firstLine="284"/>
        <w:rPr>
          <w:sz w:val="24"/>
          <w:szCs w:val="24"/>
        </w:rPr>
      </w:pPr>
      <w:r w:rsidRPr="00232FB5">
        <w:rPr>
          <w:sz w:val="24"/>
          <w:szCs w:val="24"/>
        </w:rPr>
        <w:t xml:space="preserve">- </w:t>
      </w:r>
      <w:r w:rsidR="008A0AEB">
        <w:rPr>
          <w:sz w:val="24"/>
          <w:szCs w:val="24"/>
        </w:rPr>
        <w:t xml:space="preserve"> </w:t>
      </w:r>
      <w:r w:rsidRPr="00232FB5">
        <w:rPr>
          <w:sz w:val="24"/>
          <w:szCs w:val="24"/>
        </w:rPr>
        <w:t>влиянием изменения мировых цен на отдельные товары, сырье;</w:t>
      </w:r>
    </w:p>
    <w:p w:rsidR="00BD2E6E" w:rsidRPr="00232FB5" w:rsidRDefault="00BD2E6E" w:rsidP="00235310">
      <w:pPr>
        <w:spacing w:line="240" w:lineRule="auto"/>
        <w:ind w:right="-70" w:firstLine="284"/>
        <w:rPr>
          <w:sz w:val="24"/>
          <w:szCs w:val="24"/>
        </w:rPr>
      </w:pPr>
      <w:r w:rsidRPr="00232FB5">
        <w:rPr>
          <w:sz w:val="24"/>
          <w:szCs w:val="24"/>
        </w:rPr>
        <w:t xml:space="preserve">- </w:t>
      </w:r>
      <w:r w:rsidR="008A0AEB">
        <w:rPr>
          <w:sz w:val="24"/>
          <w:szCs w:val="24"/>
        </w:rPr>
        <w:t xml:space="preserve"> </w:t>
      </w:r>
      <w:r w:rsidRPr="00232FB5">
        <w:rPr>
          <w:sz w:val="24"/>
          <w:szCs w:val="24"/>
        </w:rPr>
        <w:t>изменением законодательства;</w:t>
      </w:r>
    </w:p>
    <w:p w:rsidR="00BD2E6E" w:rsidRPr="00232FB5" w:rsidRDefault="00BD2E6E" w:rsidP="00235310">
      <w:pPr>
        <w:spacing w:line="240" w:lineRule="auto"/>
        <w:ind w:right="-70" w:firstLine="284"/>
        <w:rPr>
          <w:sz w:val="24"/>
          <w:szCs w:val="24"/>
        </w:rPr>
      </w:pPr>
      <w:r w:rsidRPr="00232FB5">
        <w:rPr>
          <w:sz w:val="24"/>
          <w:szCs w:val="24"/>
        </w:rPr>
        <w:t xml:space="preserve">- </w:t>
      </w:r>
      <w:r w:rsidR="008A0AEB">
        <w:rPr>
          <w:sz w:val="24"/>
          <w:szCs w:val="24"/>
        </w:rPr>
        <w:t xml:space="preserve"> </w:t>
      </w:r>
      <w:r w:rsidRPr="00232FB5">
        <w:rPr>
          <w:sz w:val="24"/>
          <w:szCs w:val="24"/>
        </w:rPr>
        <w:t>изменением политической ситуации;</w:t>
      </w:r>
    </w:p>
    <w:p w:rsidR="00BD2E6E" w:rsidRPr="00232FB5" w:rsidRDefault="00BD2E6E" w:rsidP="00235310">
      <w:pPr>
        <w:spacing w:line="240" w:lineRule="auto"/>
        <w:ind w:right="-70" w:firstLine="284"/>
        <w:rPr>
          <w:sz w:val="24"/>
          <w:szCs w:val="24"/>
        </w:rPr>
      </w:pPr>
      <w:r w:rsidRPr="00232FB5">
        <w:rPr>
          <w:sz w:val="24"/>
          <w:szCs w:val="24"/>
        </w:rPr>
        <w:t xml:space="preserve">- </w:t>
      </w:r>
      <w:r w:rsidR="008A0AEB">
        <w:rPr>
          <w:sz w:val="24"/>
          <w:szCs w:val="24"/>
        </w:rPr>
        <w:t xml:space="preserve"> </w:t>
      </w:r>
      <w:r w:rsidRPr="00232FB5">
        <w:rPr>
          <w:sz w:val="24"/>
          <w:szCs w:val="24"/>
        </w:rPr>
        <w:t>наступлением форс-мажорных обстоятельств и т.п.</w:t>
      </w:r>
    </w:p>
    <w:p w:rsidR="00BD2E6E" w:rsidRPr="00232FB5" w:rsidRDefault="00BD2E6E" w:rsidP="00235310">
      <w:pPr>
        <w:spacing w:line="240" w:lineRule="auto"/>
        <w:ind w:right="-70" w:firstLine="284"/>
        <w:rPr>
          <w:sz w:val="24"/>
          <w:szCs w:val="24"/>
        </w:rPr>
      </w:pPr>
      <w:r w:rsidRPr="00232FB5">
        <w:rPr>
          <w:sz w:val="24"/>
          <w:szCs w:val="24"/>
        </w:rPr>
        <w:t xml:space="preserve">При размещении средств фонда управляющая компания будет предпринимать все необходимые действия для обеспечения полной достоверности и правдивости информации. Управляющая компания считает необходимым диверсифицировать инвестиции таким образом, чтобы снизить риски и уменьшить зависимость портфеля в целом от изменений в стоимости того или иного вида инвестиций. </w:t>
      </w:r>
    </w:p>
    <w:p w:rsidR="00BD2E6E" w:rsidRPr="00232FB5" w:rsidRDefault="00BD2E6E" w:rsidP="00235310">
      <w:pPr>
        <w:pStyle w:val="22"/>
        <w:spacing w:line="240" w:lineRule="auto"/>
        <w:ind w:firstLine="284"/>
        <w:rPr>
          <w:sz w:val="24"/>
          <w:szCs w:val="24"/>
        </w:rPr>
      </w:pPr>
      <w:r w:rsidRPr="00232FB5">
        <w:rPr>
          <w:sz w:val="24"/>
          <w:szCs w:val="24"/>
        </w:rPr>
        <w:t xml:space="preserve">Решение о покупке паев фонда принимается инвестором самостоятельно после ознакомления с настоящими правилами фонда, его инвестиционной декларацией и оценки соответствующих рисков.  </w:t>
      </w:r>
    </w:p>
    <w:p w:rsidR="00264EDB" w:rsidRPr="00232FB5" w:rsidRDefault="00264EDB" w:rsidP="00BD2E6E">
      <w:pPr>
        <w:spacing w:line="240" w:lineRule="auto"/>
        <w:ind w:firstLine="567"/>
        <w:rPr>
          <w:sz w:val="24"/>
          <w:szCs w:val="24"/>
        </w:rPr>
      </w:pPr>
    </w:p>
    <w:p w:rsidR="003A1046" w:rsidRPr="00232FB5" w:rsidRDefault="003A1046" w:rsidP="00313E38">
      <w:pPr>
        <w:spacing w:line="240" w:lineRule="auto"/>
        <w:jc w:val="center"/>
        <w:rPr>
          <w:b/>
          <w:sz w:val="24"/>
          <w:szCs w:val="24"/>
        </w:rPr>
      </w:pPr>
      <w:r w:rsidRPr="00232FB5">
        <w:rPr>
          <w:b/>
          <w:sz w:val="24"/>
          <w:szCs w:val="24"/>
          <w:lang w:val="en-US"/>
        </w:rPr>
        <w:t>III</w:t>
      </w:r>
      <w:r w:rsidRPr="00232FB5">
        <w:rPr>
          <w:b/>
          <w:sz w:val="24"/>
          <w:szCs w:val="24"/>
        </w:rPr>
        <w:t>. Права и обязанности управляющей компании</w:t>
      </w:r>
    </w:p>
    <w:p w:rsidR="003A1046" w:rsidRPr="00232FB5" w:rsidRDefault="00904F1E" w:rsidP="00F13B57">
      <w:pPr>
        <w:tabs>
          <w:tab w:val="left" w:pos="567"/>
        </w:tabs>
        <w:spacing w:line="240" w:lineRule="auto"/>
        <w:ind w:firstLine="284"/>
        <w:rPr>
          <w:sz w:val="24"/>
          <w:szCs w:val="24"/>
        </w:rPr>
      </w:pPr>
      <w:r w:rsidRPr="00232FB5">
        <w:rPr>
          <w:sz w:val="24"/>
          <w:szCs w:val="24"/>
        </w:rPr>
        <w:t>2</w:t>
      </w:r>
      <w:r w:rsidR="00F13B57">
        <w:rPr>
          <w:sz w:val="24"/>
          <w:szCs w:val="24"/>
        </w:rPr>
        <w:t>5</w:t>
      </w:r>
      <w:r w:rsidR="003A1046" w:rsidRPr="00232FB5">
        <w:rPr>
          <w:sz w:val="24"/>
          <w:szCs w:val="24"/>
        </w:rPr>
        <w:t>.</w:t>
      </w:r>
      <w:r w:rsidR="00313E38" w:rsidRPr="00232FB5">
        <w:rPr>
          <w:sz w:val="24"/>
          <w:szCs w:val="24"/>
        </w:rPr>
        <w:tab/>
      </w:r>
      <w:r w:rsidR="00601165" w:rsidRPr="00232FB5">
        <w:rPr>
          <w:sz w:val="24"/>
          <w:szCs w:val="24"/>
        </w:rPr>
        <w:t>С даты завершения (окончания) формирования фонда упра</w:t>
      </w:r>
      <w:r w:rsidR="003A1046" w:rsidRPr="00232FB5">
        <w:rPr>
          <w:sz w:val="24"/>
          <w:szCs w:val="24"/>
        </w:rPr>
        <w:t>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w:t>
      </w:r>
      <w:r w:rsidR="00601165" w:rsidRPr="00232FB5">
        <w:rPr>
          <w:sz w:val="24"/>
          <w:szCs w:val="24"/>
        </w:rPr>
        <w:t>, в том числе путем распоряжения указанным имуществом.</w:t>
      </w:r>
    </w:p>
    <w:p w:rsidR="003A1046" w:rsidRPr="00232FB5" w:rsidRDefault="003A1046" w:rsidP="00845873">
      <w:pPr>
        <w:pStyle w:val="af6"/>
        <w:spacing w:line="240" w:lineRule="auto"/>
        <w:ind w:firstLine="284"/>
        <w:rPr>
          <w:szCs w:val="24"/>
        </w:rPr>
      </w:pPr>
      <w:r w:rsidRPr="00232FB5">
        <w:rPr>
          <w:szCs w:val="24"/>
        </w:rPr>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w:t>
      </w:r>
      <w:r w:rsidR="000336B3" w:rsidRPr="00232FB5">
        <w:rPr>
          <w:szCs w:val="24"/>
        </w:rPr>
        <w:t>и указано название фонда</w:t>
      </w:r>
      <w:r w:rsidRPr="00232FB5">
        <w:rPr>
          <w:szCs w:val="24"/>
        </w:rPr>
        <w:t>.</w:t>
      </w:r>
      <w:r w:rsidR="007B3CC7" w:rsidRPr="00232FB5">
        <w:rPr>
          <w:szCs w:val="24"/>
        </w:rPr>
        <w:t xml:space="preserve"> </w:t>
      </w:r>
    </w:p>
    <w:p w:rsidR="003A1046" w:rsidRPr="00232FB5" w:rsidRDefault="003A1046" w:rsidP="00845873">
      <w:pPr>
        <w:pStyle w:val="af6"/>
        <w:spacing w:line="240" w:lineRule="auto"/>
        <w:ind w:firstLine="284"/>
        <w:rPr>
          <w:szCs w:val="24"/>
        </w:rPr>
      </w:pPr>
      <w:r w:rsidRPr="00232FB5">
        <w:rPr>
          <w:szCs w:val="24"/>
        </w:rPr>
        <w:t xml:space="preserve">При отсутствии указания о том, что управляющая компания действует в качестве доверительного управляющего, она </w:t>
      </w:r>
      <w:r w:rsidR="00845873">
        <w:rPr>
          <w:szCs w:val="24"/>
        </w:rPr>
        <w:t xml:space="preserve">обязывается </w:t>
      </w:r>
      <w:r w:rsidRPr="00232FB5">
        <w:rPr>
          <w:szCs w:val="24"/>
        </w:rPr>
        <w:t>перед третьими лицами лично и отвечает перед ними только принадлежащим ей имуществом.</w:t>
      </w:r>
    </w:p>
    <w:p w:rsidR="003A1046" w:rsidRPr="00232FB5" w:rsidRDefault="00601165" w:rsidP="00845873">
      <w:pPr>
        <w:tabs>
          <w:tab w:val="left" w:pos="567"/>
        </w:tabs>
        <w:spacing w:line="240" w:lineRule="auto"/>
        <w:ind w:firstLine="284"/>
        <w:rPr>
          <w:sz w:val="24"/>
          <w:szCs w:val="24"/>
        </w:rPr>
      </w:pPr>
      <w:r w:rsidRPr="00232FB5">
        <w:rPr>
          <w:sz w:val="24"/>
          <w:szCs w:val="24"/>
        </w:rPr>
        <w:t>2</w:t>
      </w:r>
      <w:r w:rsidR="00F13B57">
        <w:rPr>
          <w:sz w:val="24"/>
          <w:szCs w:val="24"/>
        </w:rPr>
        <w:t>6</w:t>
      </w:r>
      <w:r w:rsidRPr="00232FB5">
        <w:rPr>
          <w:sz w:val="24"/>
          <w:szCs w:val="24"/>
        </w:rPr>
        <w:t>.</w:t>
      </w:r>
      <w:r w:rsidR="000336B3" w:rsidRPr="00232FB5">
        <w:rPr>
          <w:sz w:val="24"/>
          <w:szCs w:val="24"/>
        </w:rPr>
        <w:tab/>
      </w:r>
      <w:r w:rsidRPr="00232FB5">
        <w:rPr>
          <w:sz w:val="24"/>
          <w:szCs w:val="24"/>
        </w:rPr>
        <w:t>Управляющая компания:</w:t>
      </w:r>
    </w:p>
    <w:p w:rsidR="003A1046" w:rsidRPr="00232FB5" w:rsidRDefault="00601165" w:rsidP="00845873">
      <w:pPr>
        <w:spacing w:line="240" w:lineRule="auto"/>
        <w:ind w:firstLine="284"/>
        <w:rPr>
          <w:sz w:val="24"/>
          <w:szCs w:val="24"/>
        </w:rPr>
      </w:pPr>
      <w:r w:rsidRPr="00232FB5">
        <w:rPr>
          <w:sz w:val="24"/>
          <w:szCs w:val="24"/>
        </w:rPr>
        <w:t xml:space="preserve">1) </w:t>
      </w:r>
      <w:r w:rsidR="003A1046" w:rsidRPr="00232FB5">
        <w:rPr>
          <w:sz w:val="24"/>
          <w:szCs w:val="24"/>
        </w:rPr>
        <w:t>без специ</w:t>
      </w:r>
      <w:r w:rsidRPr="00232FB5">
        <w:rPr>
          <w:sz w:val="24"/>
          <w:szCs w:val="24"/>
        </w:rPr>
        <w:t>альной доверенности осуществляет</w:t>
      </w:r>
      <w:r w:rsidR="003A1046" w:rsidRPr="00232FB5">
        <w:rPr>
          <w:sz w:val="24"/>
          <w:szCs w:val="24"/>
        </w:rPr>
        <w:t xml:space="preserve"> все права, удостоверенные ценными бумагами, составляющими фонд, в том числе право голоса по голосующим ценным бумагам;</w:t>
      </w:r>
    </w:p>
    <w:p w:rsidR="003A1046" w:rsidRPr="00232FB5" w:rsidRDefault="00601165" w:rsidP="00845873">
      <w:pPr>
        <w:pStyle w:val="BodyNum"/>
        <w:spacing w:after="0"/>
        <w:ind w:firstLine="284"/>
        <w:rPr>
          <w:szCs w:val="24"/>
        </w:rPr>
      </w:pPr>
      <w:r w:rsidRPr="00232FB5">
        <w:rPr>
          <w:szCs w:val="24"/>
        </w:rPr>
        <w:t>2) предъявляет</w:t>
      </w:r>
      <w:r w:rsidR="003A1046" w:rsidRPr="00232FB5">
        <w:rPr>
          <w:szCs w:val="24"/>
        </w:rPr>
        <w:t xml:space="preserve"> иски и выступа</w:t>
      </w:r>
      <w:r w:rsidRPr="00232FB5">
        <w:rPr>
          <w:szCs w:val="24"/>
        </w:rPr>
        <w:t>ет</w:t>
      </w:r>
      <w:r w:rsidR="003A1046" w:rsidRPr="00232FB5">
        <w:rPr>
          <w:szCs w:val="24"/>
        </w:rPr>
        <w:t xml:space="preserve"> ответчиком по искам в суде в связи с осуществлением деятельности по доверительному управлению фондом;</w:t>
      </w:r>
    </w:p>
    <w:p w:rsidR="00543AF0" w:rsidRPr="00D845C2" w:rsidRDefault="007B3CC7" w:rsidP="00845873">
      <w:pPr>
        <w:spacing w:line="240" w:lineRule="auto"/>
        <w:ind w:firstLine="284"/>
        <w:rPr>
          <w:sz w:val="24"/>
          <w:szCs w:val="24"/>
        </w:rPr>
      </w:pPr>
      <w:r w:rsidRPr="00232FB5">
        <w:rPr>
          <w:sz w:val="24"/>
          <w:szCs w:val="24"/>
        </w:rPr>
        <w:t>3</w:t>
      </w:r>
      <w:r w:rsidR="00C8056D" w:rsidRPr="00232FB5">
        <w:rPr>
          <w:sz w:val="24"/>
          <w:szCs w:val="24"/>
        </w:rPr>
        <w:t>)</w:t>
      </w:r>
      <w:r w:rsidR="00E375A5" w:rsidRPr="00232FB5">
        <w:rPr>
          <w:sz w:val="24"/>
          <w:szCs w:val="24"/>
        </w:rPr>
        <w:t xml:space="preserve"> </w:t>
      </w:r>
      <w:r w:rsidR="00C8056D" w:rsidRPr="00232FB5">
        <w:rPr>
          <w:sz w:val="24"/>
          <w:szCs w:val="24"/>
        </w:rPr>
        <w:t xml:space="preserve">передает свои права и обязанности по договору доверительного управления фондом другой управляющей компании </w:t>
      </w:r>
      <w:r w:rsidR="00C8056D" w:rsidRPr="00D845C2">
        <w:rPr>
          <w:sz w:val="24"/>
          <w:szCs w:val="24"/>
        </w:rPr>
        <w:t xml:space="preserve">в порядке, установленном нормативными актами </w:t>
      </w:r>
      <w:r w:rsidR="00D53CD6" w:rsidRPr="00D845C2">
        <w:rPr>
          <w:sz w:val="24"/>
          <w:szCs w:val="24"/>
        </w:rPr>
        <w:t>в с</w:t>
      </w:r>
      <w:r w:rsidR="00C8056D" w:rsidRPr="00D845C2">
        <w:rPr>
          <w:sz w:val="24"/>
          <w:szCs w:val="24"/>
        </w:rPr>
        <w:t>фер</w:t>
      </w:r>
      <w:r w:rsidR="00D53CD6" w:rsidRPr="00D845C2">
        <w:rPr>
          <w:sz w:val="24"/>
          <w:szCs w:val="24"/>
        </w:rPr>
        <w:t>е финансовых рынков</w:t>
      </w:r>
      <w:r w:rsidR="00C8056D" w:rsidRPr="00D845C2">
        <w:rPr>
          <w:sz w:val="24"/>
          <w:szCs w:val="24"/>
        </w:rPr>
        <w:t>;</w:t>
      </w:r>
    </w:p>
    <w:p w:rsidR="00C8056D" w:rsidRPr="00232FB5" w:rsidRDefault="007B3CC7" w:rsidP="00845873">
      <w:pPr>
        <w:autoSpaceDE w:val="0"/>
        <w:autoSpaceDN w:val="0"/>
        <w:adjustRightInd w:val="0"/>
        <w:spacing w:line="240" w:lineRule="auto"/>
        <w:ind w:firstLine="284"/>
        <w:rPr>
          <w:sz w:val="24"/>
          <w:szCs w:val="24"/>
        </w:rPr>
      </w:pPr>
      <w:r w:rsidRPr="00D845C2">
        <w:rPr>
          <w:sz w:val="24"/>
          <w:szCs w:val="24"/>
        </w:rPr>
        <w:t>4</w:t>
      </w:r>
      <w:r w:rsidR="00E375A5" w:rsidRPr="00D845C2">
        <w:rPr>
          <w:sz w:val="24"/>
          <w:szCs w:val="24"/>
        </w:rPr>
        <w:t xml:space="preserve">) </w:t>
      </w:r>
      <w:r w:rsidR="00C8056D" w:rsidRPr="00D845C2">
        <w:rPr>
          <w:sz w:val="24"/>
          <w:szCs w:val="24"/>
        </w:rPr>
        <w:t>вправе принять решение о прекращении фонда;</w:t>
      </w:r>
      <w:r w:rsidR="00C8056D" w:rsidRPr="00232FB5">
        <w:rPr>
          <w:sz w:val="24"/>
          <w:szCs w:val="24"/>
        </w:rPr>
        <w:t xml:space="preserve"> </w:t>
      </w:r>
    </w:p>
    <w:p w:rsidR="00C8056D" w:rsidRPr="00232FB5" w:rsidRDefault="007B3CC7" w:rsidP="00845873">
      <w:pPr>
        <w:autoSpaceDE w:val="0"/>
        <w:autoSpaceDN w:val="0"/>
        <w:adjustRightInd w:val="0"/>
        <w:spacing w:line="240" w:lineRule="auto"/>
        <w:ind w:firstLine="284"/>
        <w:rPr>
          <w:sz w:val="24"/>
          <w:szCs w:val="24"/>
        </w:rPr>
      </w:pPr>
      <w:r w:rsidRPr="00232FB5">
        <w:rPr>
          <w:sz w:val="24"/>
          <w:szCs w:val="24"/>
        </w:rPr>
        <w:t>5</w:t>
      </w:r>
      <w:r w:rsidR="00C8056D" w:rsidRPr="00232FB5">
        <w:rPr>
          <w:sz w:val="24"/>
          <w:szCs w:val="24"/>
        </w:rPr>
        <w:t>)</w:t>
      </w:r>
      <w:r w:rsidR="00E375A5" w:rsidRPr="00232FB5">
        <w:rPr>
          <w:sz w:val="24"/>
          <w:szCs w:val="24"/>
        </w:rPr>
        <w:t xml:space="preserve"> </w:t>
      </w:r>
      <w:r w:rsidR="00C8056D" w:rsidRPr="00232FB5">
        <w:rPr>
          <w:sz w:val="24"/>
          <w:szCs w:val="24"/>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00E375A5" w:rsidRPr="00232FB5">
        <w:rPr>
          <w:sz w:val="24"/>
          <w:szCs w:val="24"/>
        </w:rPr>
        <w:t>.</w:t>
      </w:r>
    </w:p>
    <w:p w:rsidR="003A1046" w:rsidRPr="00232FB5" w:rsidRDefault="003A1046" w:rsidP="00543AF0">
      <w:pPr>
        <w:pStyle w:val="BodyNum"/>
        <w:tabs>
          <w:tab w:val="left" w:pos="567"/>
        </w:tabs>
        <w:spacing w:after="0"/>
        <w:ind w:firstLine="284"/>
      </w:pPr>
      <w:r w:rsidRPr="00232FB5">
        <w:t>2</w:t>
      </w:r>
      <w:r w:rsidR="00F13B57">
        <w:t>7</w:t>
      </w:r>
      <w:r w:rsidRPr="00232FB5">
        <w:t>.</w:t>
      </w:r>
      <w:r w:rsidR="00E375A5" w:rsidRPr="00232FB5">
        <w:tab/>
      </w:r>
      <w:r w:rsidRPr="00232FB5">
        <w:t>Управляющая компания обязана:</w:t>
      </w:r>
    </w:p>
    <w:p w:rsidR="003A1046" w:rsidRPr="00232FB5" w:rsidRDefault="00A96C53" w:rsidP="00543AF0">
      <w:pPr>
        <w:pStyle w:val="BodyNum"/>
        <w:spacing w:after="0"/>
        <w:ind w:firstLine="284"/>
        <w:rPr>
          <w:szCs w:val="24"/>
        </w:rPr>
      </w:pPr>
      <w:r w:rsidRPr="00232FB5">
        <w:rPr>
          <w:szCs w:val="24"/>
        </w:rPr>
        <w:lastRenderedPageBreak/>
        <w:t>1)</w:t>
      </w:r>
      <w:r w:rsidR="003A1046" w:rsidRPr="00232FB5">
        <w:rPr>
          <w:szCs w:val="24"/>
        </w:rPr>
        <w:t xml:space="preserve">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543AF0">
        <w:rPr>
          <w:szCs w:val="24"/>
        </w:rPr>
        <w:t>в сфере финансовых рынков</w:t>
      </w:r>
      <w:r w:rsidR="003A1046" w:rsidRPr="00232FB5">
        <w:rPr>
          <w:szCs w:val="24"/>
        </w:rPr>
        <w:t xml:space="preserve"> и </w:t>
      </w:r>
      <w:r w:rsidRPr="00232FB5">
        <w:rPr>
          <w:szCs w:val="24"/>
        </w:rPr>
        <w:t>настоящими Правилами</w:t>
      </w:r>
      <w:r w:rsidR="003A1046" w:rsidRPr="00232FB5">
        <w:rPr>
          <w:szCs w:val="24"/>
        </w:rPr>
        <w:t>;</w:t>
      </w:r>
    </w:p>
    <w:p w:rsidR="00A96C53" w:rsidRPr="00232FB5" w:rsidRDefault="00A96C53" w:rsidP="00543AF0">
      <w:pPr>
        <w:spacing w:line="240" w:lineRule="auto"/>
        <w:ind w:firstLine="284"/>
        <w:rPr>
          <w:sz w:val="24"/>
          <w:szCs w:val="24"/>
        </w:rPr>
      </w:pPr>
      <w:r w:rsidRPr="00232FB5">
        <w:rPr>
          <w:sz w:val="24"/>
          <w:szCs w:val="24"/>
        </w:rPr>
        <w:t>2) при осуществлении доверительного управления фондом действовать разумно и добросовестно в интересах владельцев инвестиционных паев;</w:t>
      </w:r>
    </w:p>
    <w:p w:rsidR="00A96C53" w:rsidRPr="00232FB5" w:rsidRDefault="00A96C53" w:rsidP="00543AF0">
      <w:pPr>
        <w:spacing w:line="240" w:lineRule="auto"/>
        <w:ind w:firstLine="284"/>
        <w:rPr>
          <w:sz w:val="24"/>
          <w:szCs w:val="24"/>
        </w:rPr>
      </w:pPr>
      <w:r w:rsidRPr="00232FB5">
        <w:rPr>
          <w:sz w:val="24"/>
          <w:szCs w:val="24"/>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543AF0">
        <w:rPr>
          <w:sz w:val="24"/>
          <w:szCs w:val="24"/>
        </w:rPr>
        <w:t xml:space="preserve">, </w:t>
      </w:r>
      <w:r w:rsidR="006031AE">
        <w:rPr>
          <w:sz w:val="24"/>
          <w:szCs w:val="24"/>
        </w:rPr>
        <w:t xml:space="preserve">в том числе </w:t>
      </w:r>
      <w:r w:rsidR="00543AF0">
        <w:rPr>
          <w:sz w:val="24"/>
          <w:szCs w:val="24"/>
        </w:rPr>
        <w:t>нормативными актами в сфере финансовых рынков</w:t>
      </w:r>
      <w:r w:rsidR="006031AE">
        <w:rPr>
          <w:sz w:val="24"/>
          <w:szCs w:val="24"/>
        </w:rPr>
        <w:t>,</w:t>
      </w:r>
      <w:r w:rsidRPr="00232FB5">
        <w:rPr>
          <w:sz w:val="24"/>
          <w:szCs w:val="24"/>
        </w:rPr>
        <w:t xml:space="preserve"> не предусмотрено иное;</w:t>
      </w:r>
    </w:p>
    <w:p w:rsidR="00543AF0" w:rsidRDefault="00A96C53" w:rsidP="00543AF0">
      <w:pPr>
        <w:spacing w:line="240" w:lineRule="auto"/>
        <w:ind w:firstLine="284"/>
        <w:rPr>
          <w:sz w:val="24"/>
          <w:szCs w:val="24"/>
        </w:rPr>
      </w:pPr>
      <w:r w:rsidRPr="00232FB5">
        <w:rPr>
          <w:sz w:val="24"/>
          <w:szCs w:val="24"/>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543AF0">
        <w:rPr>
          <w:sz w:val="24"/>
          <w:szCs w:val="24"/>
        </w:rPr>
        <w:t>;</w:t>
      </w:r>
    </w:p>
    <w:p w:rsidR="00383B93" w:rsidRDefault="00543AF0" w:rsidP="00543AF0">
      <w:pPr>
        <w:spacing w:line="240" w:lineRule="auto"/>
        <w:ind w:firstLine="284"/>
        <w:rPr>
          <w:sz w:val="24"/>
          <w:szCs w:val="24"/>
        </w:rPr>
      </w:pPr>
      <w:r>
        <w:rPr>
          <w:sz w:val="24"/>
          <w:szCs w:val="24"/>
        </w:rPr>
        <w:t xml:space="preserve">5) раскрывать информацию о дате составления списка владельцев инвестиционных паев </w:t>
      </w:r>
      <w:r w:rsidR="00383B93">
        <w:rPr>
          <w:sz w:val="24"/>
          <w:szCs w:val="24"/>
        </w:rPr>
        <w:t>для осуществления ими своих прав не позднее 3 рабочих дней до дня составления указанного списка;</w:t>
      </w:r>
    </w:p>
    <w:p w:rsidR="00A96C53" w:rsidRPr="00232FB5" w:rsidRDefault="00383B93" w:rsidP="00543AF0">
      <w:pPr>
        <w:spacing w:line="240" w:lineRule="auto"/>
        <w:ind w:firstLine="284"/>
        <w:rPr>
          <w:sz w:val="24"/>
          <w:szCs w:val="24"/>
        </w:rPr>
      </w:pPr>
      <w:r>
        <w:rPr>
          <w:sz w:val="24"/>
          <w:szCs w:val="24"/>
        </w:rPr>
        <w:t>6) раскрывать отчеты, требования к которым устанавливаются Банком России.</w:t>
      </w:r>
    </w:p>
    <w:p w:rsidR="00A96C53" w:rsidRPr="00232FB5" w:rsidRDefault="00A96C53" w:rsidP="0006275F">
      <w:pPr>
        <w:tabs>
          <w:tab w:val="left" w:pos="567"/>
        </w:tabs>
        <w:spacing w:line="240" w:lineRule="auto"/>
        <w:ind w:firstLine="284"/>
        <w:rPr>
          <w:sz w:val="24"/>
          <w:szCs w:val="24"/>
        </w:rPr>
      </w:pPr>
      <w:r w:rsidRPr="00232FB5">
        <w:rPr>
          <w:sz w:val="24"/>
          <w:szCs w:val="24"/>
        </w:rPr>
        <w:t>2</w:t>
      </w:r>
      <w:r w:rsidR="00F13B57">
        <w:rPr>
          <w:sz w:val="24"/>
          <w:szCs w:val="24"/>
        </w:rPr>
        <w:t>8</w:t>
      </w:r>
      <w:r w:rsidRPr="00232FB5">
        <w:rPr>
          <w:sz w:val="24"/>
          <w:szCs w:val="24"/>
        </w:rPr>
        <w:t>.</w:t>
      </w:r>
      <w:r w:rsidR="00720DC7" w:rsidRPr="00232FB5">
        <w:rPr>
          <w:sz w:val="24"/>
          <w:szCs w:val="24"/>
        </w:rPr>
        <w:tab/>
      </w:r>
      <w:r w:rsidRPr="00232FB5">
        <w:rPr>
          <w:sz w:val="24"/>
          <w:szCs w:val="24"/>
        </w:rPr>
        <w:t>Управляющая компания не вправе:</w:t>
      </w:r>
    </w:p>
    <w:p w:rsidR="00A96C53" w:rsidRPr="00232FB5" w:rsidRDefault="00A96C53" w:rsidP="0006275F">
      <w:pPr>
        <w:spacing w:line="240" w:lineRule="auto"/>
        <w:ind w:firstLine="284"/>
        <w:rPr>
          <w:sz w:val="24"/>
          <w:szCs w:val="24"/>
        </w:rPr>
      </w:pPr>
      <w:r w:rsidRPr="00232FB5">
        <w:rPr>
          <w:sz w:val="24"/>
          <w:szCs w:val="24"/>
        </w:rPr>
        <w:t>1) распоряжаться имуществом, составляющим фонд, без предварительного согласия специализированного депозитария</w:t>
      </w:r>
      <w:r w:rsidR="00355D5E" w:rsidRPr="00232FB5">
        <w:rPr>
          <w:sz w:val="24"/>
          <w:szCs w:val="24"/>
        </w:rPr>
        <w:t>,</w:t>
      </w:r>
      <w:r w:rsidRPr="00232FB5">
        <w:rPr>
          <w:sz w:val="24"/>
          <w:szCs w:val="24"/>
        </w:rPr>
        <w:t xml:space="preserve"> за исключением сделок, совершаемых на </w:t>
      </w:r>
      <w:r w:rsidR="0006275F">
        <w:rPr>
          <w:sz w:val="24"/>
          <w:szCs w:val="24"/>
        </w:rPr>
        <w:t xml:space="preserve">организованных </w:t>
      </w:r>
      <w:r w:rsidRPr="00232FB5">
        <w:rPr>
          <w:sz w:val="24"/>
          <w:szCs w:val="24"/>
        </w:rPr>
        <w:t>торгах</w:t>
      </w:r>
      <w:r w:rsidR="0006275F">
        <w:rPr>
          <w:sz w:val="24"/>
          <w:szCs w:val="24"/>
        </w:rPr>
        <w:t xml:space="preserve">, проводимых российской или иностранной </w:t>
      </w:r>
      <w:r w:rsidRPr="00232FB5">
        <w:rPr>
          <w:sz w:val="24"/>
          <w:szCs w:val="24"/>
        </w:rPr>
        <w:t>бирж</w:t>
      </w:r>
      <w:r w:rsidR="0006275F">
        <w:rPr>
          <w:sz w:val="24"/>
          <w:szCs w:val="24"/>
        </w:rPr>
        <w:t xml:space="preserve">ей либо </w:t>
      </w:r>
      <w:r w:rsidRPr="00232FB5">
        <w:rPr>
          <w:sz w:val="24"/>
          <w:szCs w:val="24"/>
        </w:rPr>
        <w:t>ин</w:t>
      </w:r>
      <w:r w:rsidR="0006275F">
        <w:rPr>
          <w:sz w:val="24"/>
          <w:szCs w:val="24"/>
        </w:rPr>
        <w:t>ым</w:t>
      </w:r>
      <w:r w:rsidRPr="00232FB5">
        <w:rPr>
          <w:sz w:val="24"/>
          <w:szCs w:val="24"/>
        </w:rPr>
        <w:t xml:space="preserve"> организатор</w:t>
      </w:r>
      <w:r w:rsidR="0006275F">
        <w:rPr>
          <w:sz w:val="24"/>
          <w:szCs w:val="24"/>
        </w:rPr>
        <w:t>ом т</w:t>
      </w:r>
      <w:r w:rsidRPr="00232FB5">
        <w:rPr>
          <w:sz w:val="24"/>
          <w:szCs w:val="24"/>
        </w:rPr>
        <w:t>орговли</w:t>
      </w:r>
      <w:r w:rsidR="007F45BA" w:rsidRPr="00232FB5">
        <w:rPr>
          <w:sz w:val="24"/>
          <w:szCs w:val="24"/>
        </w:rPr>
        <w:t>;</w:t>
      </w:r>
      <w:r w:rsidR="00720DC7" w:rsidRPr="00232FB5">
        <w:rPr>
          <w:sz w:val="24"/>
          <w:szCs w:val="24"/>
        </w:rPr>
        <w:t xml:space="preserve"> </w:t>
      </w:r>
    </w:p>
    <w:p w:rsidR="0019539D" w:rsidRPr="00232FB5" w:rsidRDefault="0019539D" w:rsidP="0006275F">
      <w:pPr>
        <w:autoSpaceDE w:val="0"/>
        <w:autoSpaceDN w:val="0"/>
        <w:adjustRightInd w:val="0"/>
        <w:spacing w:line="240" w:lineRule="auto"/>
        <w:ind w:firstLine="284"/>
        <w:rPr>
          <w:sz w:val="24"/>
          <w:szCs w:val="24"/>
        </w:rPr>
      </w:pPr>
      <w:r w:rsidRPr="00232FB5">
        <w:rPr>
          <w:sz w:val="24"/>
          <w:szCs w:val="24"/>
        </w:rPr>
        <w:t>2) распоряжаться денежными средствами, находящимися на транзитном счете, без предварительного согласия специализированного депозитария;</w:t>
      </w:r>
    </w:p>
    <w:p w:rsidR="00A96C53" w:rsidRPr="00232FB5" w:rsidRDefault="0019539D" w:rsidP="0006275F">
      <w:pPr>
        <w:spacing w:line="240" w:lineRule="auto"/>
        <w:ind w:firstLine="284"/>
        <w:rPr>
          <w:sz w:val="24"/>
          <w:szCs w:val="24"/>
        </w:rPr>
      </w:pPr>
      <w:r w:rsidRPr="00232FB5">
        <w:rPr>
          <w:sz w:val="24"/>
          <w:szCs w:val="24"/>
        </w:rPr>
        <w:t>3</w:t>
      </w:r>
      <w:r w:rsidR="00A96C53" w:rsidRPr="00232FB5">
        <w:rPr>
          <w:sz w:val="24"/>
          <w:szCs w:val="24"/>
        </w:rPr>
        <w:t>)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A96C53" w:rsidRPr="00232FB5" w:rsidRDefault="00A96C53" w:rsidP="0006275F">
      <w:pPr>
        <w:spacing w:line="240" w:lineRule="auto"/>
        <w:ind w:firstLine="284"/>
        <w:rPr>
          <w:sz w:val="24"/>
          <w:szCs w:val="24"/>
        </w:rPr>
      </w:pPr>
      <w:r w:rsidRPr="00232FB5">
        <w:rPr>
          <w:sz w:val="24"/>
          <w:szCs w:val="24"/>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w:t>
      </w:r>
      <w:r w:rsidR="00355D5E" w:rsidRPr="00232FB5">
        <w:rPr>
          <w:sz w:val="24"/>
          <w:szCs w:val="24"/>
        </w:rPr>
        <w:t xml:space="preserve">, </w:t>
      </w:r>
      <w:r w:rsidRPr="00232FB5">
        <w:rPr>
          <w:sz w:val="24"/>
          <w:szCs w:val="24"/>
        </w:rPr>
        <w:t>в случае недостаточности денежных средств, составляющих фонд;</w:t>
      </w:r>
    </w:p>
    <w:p w:rsidR="00A96C53" w:rsidRPr="00232FB5" w:rsidRDefault="00A96C53" w:rsidP="0006275F">
      <w:pPr>
        <w:spacing w:line="240" w:lineRule="auto"/>
        <w:ind w:firstLine="284"/>
        <w:rPr>
          <w:sz w:val="24"/>
          <w:szCs w:val="24"/>
        </w:rPr>
      </w:pPr>
      <w:r w:rsidRPr="00232FB5">
        <w:rPr>
          <w:sz w:val="24"/>
          <w:szCs w:val="24"/>
        </w:rPr>
        <w:t>5) совершать следующие сделки или давать поручения на совершение следующих сделок:</w:t>
      </w:r>
    </w:p>
    <w:p w:rsidR="00355D5E" w:rsidRPr="00232FB5" w:rsidRDefault="0006275F" w:rsidP="0006275F">
      <w:pPr>
        <w:spacing w:line="240" w:lineRule="auto"/>
        <w:ind w:firstLine="284"/>
        <w:rPr>
          <w:sz w:val="24"/>
          <w:szCs w:val="24"/>
        </w:rPr>
      </w:pPr>
      <w:r>
        <w:rPr>
          <w:sz w:val="24"/>
          <w:szCs w:val="24"/>
        </w:rPr>
        <w:t xml:space="preserve">- </w:t>
      </w:r>
      <w:r w:rsidR="00355D5E" w:rsidRPr="00232FB5">
        <w:rPr>
          <w:sz w:val="24"/>
          <w:szCs w:val="24"/>
        </w:rPr>
        <w:t xml:space="preserve">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w:t>
      </w:r>
      <w:r>
        <w:rPr>
          <w:sz w:val="24"/>
          <w:szCs w:val="24"/>
        </w:rPr>
        <w:t>в сфере финансовых рынков</w:t>
      </w:r>
      <w:r w:rsidR="00355D5E" w:rsidRPr="00232FB5">
        <w:rPr>
          <w:sz w:val="24"/>
          <w:szCs w:val="24"/>
        </w:rPr>
        <w:t>, инвестиционной декларацией фонда;</w:t>
      </w:r>
    </w:p>
    <w:p w:rsidR="00355D5E" w:rsidRPr="00232FB5" w:rsidRDefault="0006275F" w:rsidP="0006275F">
      <w:pPr>
        <w:spacing w:line="240" w:lineRule="auto"/>
        <w:ind w:firstLine="284"/>
        <w:rPr>
          <w:sz w:val="24"/>
          <w:szCs w:val="24"/>
        </w:rPr>
      </w:pPr>
      <w:r>
        <w:rPr>
          <w:sz w:val="24"/>
          <w:szCs w:val="24"/>
        </w:rPr>
        <w:t xml:space="preserve">- </w:t>
      </w:r>
      <w:r w:rsidR="00355D5E" w:rsidRPr="00232FB5">
        <w:rPr>
          <w:sz w:val="24"/>
          <w:szCs w:val="24"/>
        </w:rPr>
        <w:t>сделки по безвозмездному отчуждению имущества, составляющего фонд;</w:t>
      </w:r>
    </w:p>
    <w:p w:rsidR="00355D5E" w:rsidRPr="00232FB5" w:rsidRDefault="0006275F" w:rsidP="0006275F">
      <w:pPr>
        <w:spacing w:line="240" w:lineRule="auto"/>
        <w:ind w:firstLine="284"/>
        <w:rPr>
          <w:sz w:val="24"/>
          <w:szCs w:val="24"/>
        </w:rPr>
      </w:pPr>
      <w:r>
        <w:rPr>
          <w:sz w:val="24"/>
          <w:szCs w:val="24"/>
        </w:rPr>
        <w:t xml:space="preserve">- </w:t>
      </w:r>
      <w:r w:rsidR="00355D5E" w:rsidRPr="00232FB5">
        <w:rPr>
          <w:sz w:val="24"/>
          <w:szCs w:val="24"/>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Pr>
          <w:sz w:val="24"/>
          <w:szCs w:val="24"/>
        </w:rPr>
        <w:t xml:space="preserve">организованных </w:t>
      </w:r>
      <w:r w:rsidR="00355D5E" w:rsidRPr="00232FB5">
        <w:rPr>
          <w:sz w:val="24"/>
          <w:szCs w:val="24"/>
        </w:rPr>
        <w:t>торгах</w:t>
      </w:r>
      <w:r>
        <w:rPr>
          <w:sz w:val="24"/>
          <w:szCs w:val="24"/>
        </w:rPr>
        <w:t xml:space="preserve">, </w:t>
      </w:r>
      <w:r w:rsidR="00355D5E" w:rsidRPr="00232FB5">
        <w:rPr>
          <w:sz w:val="24"/>
          <w:szCs w:val="24"/>
        </w:rPr>
        <w:t xml:space="preserve">при условии осуществления клиринга по таким сделкам; </w:t>
      </w:r>
    </w:p>
    <w:p w:rsidR="00355D5E" w:rsidRPr="00232FB5" w:rsidRDefault="00A442A6" w:rsidP="0006275F">
      <w:pPr>
        <w:spacing w:line="240" w:lineRule="auto"/>
        <w:ind w:firstLine="284"/>
        <w:rPr>
          <w:sz w:val="24"/>
          <w:szCs w:val="24"/>
        </w:rPr>
      </w:pPr>
      <w:r>
        <w:rPr>
          <w:sz w:val="24"/>
          <w:szCs w:val="24"/>
        </w:rPr>
        <w:t xml:space="preserve">- </w:t>
      </w:r>
      <w:r w:rsidR="00355D5E" w:rsidRPr="00232FB5">
        <w:rPr>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355D5E" w:rsidRPr="00232FB5" w:rsidRDefault="00A442A6" w:rsidP="0006275F">
      <w:pPr>
        <w:spacing w:line="240" w:lineRule="auto"/>
        <w:ind w:firstLine="284"/>
        <w:rPr>
          <w:sz w:val="24"/>
          <w:szCs w:val="24"/>
        </w:rPr>
      </w:pPr>
      <w:r>
        <w:rPr>
          <w:sz w:val="24"/>
          <w:szCs w:val="24"/>
        </w:rPr>
        <w:t xml:space="preserve">- </w:t>
      </w:r>
      <w:r w:rsidR="00355D5E" w:rsidRPr="00232FB5">
        <w:rPr>
          <w:sz w:val="24"/>
          <w:szCs w:val="24"/>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355D5E" w:rsidRPr="00232FB5" w:rsidRDefault="00A442A6" w:rsidP="0006275F">
      <w:pPr>
        <w:spacing w:line="240" w:lineRule="auto"/>
        <w:ind w:firstLine="284"/>
        <w:rPr>
          <w:sz w:val="24"/>
          <w:szCs w:val="24"/>
        </w:rPr>
      </w:pPr>
      <w:r>
        <w:rPr>
          <w:sz w:val="24"/>
          <w:szCs w:val="24"/>
        </w:rPr>
        <w:t xml:space="preserve">- </w:t>
      </w:r>
      <w:r w:rsidR="00355D5E" w:rsidRPr="00232FB5">
        <w:rPr>
          <w:sz w:val="24"/>
          <w:szCs w:val="24"/>
        </w:rPr>
        <w:t>сделки репо, подлежащие исполнению за счет имущества фонда</w:t>
      </w:r>
      <w:r w:rsidR="007F45BA" w:rsidRPr="00232FB5">
        <w:rPr>
          <w:sz w:val="24"/>
          <w:szCs w:val="24"/>
        </w:rPr>
        <w:t>;</w:t>
      </w:r>
    </w:p>
    <w:p w:rsidR="00355D5E" w:rsidRPr="00232FB5" w:rsidRDefault="00A442A6" w:rsidP="0006275F">
      <w:pPr>
        <w:spacing w:line="240" w:lineRule="auto"/>
        <w:ind w:firstLine="284"/>
        <w:rPr>
          <w:sz w:val="24"/>
          <w:szCs w:val="24"/>
        </w:rPr>
      </w:pPr>
      <w:r>
        <w:rPr>
          <w:sz w:val="24"/>
          <w:szCs w:val="24"/>
        </w:rPr>
        <w:t xml:space="preserve">- </w:t>
      </w:r>
      <w:r w:rsidR="00355D5E" w:rsidRPr="00232FB5">
        <w:rPr>
          <w:sz w:val="24"/>
          <w:szCs w:val="24"/>
        </w:rPr>
        <w:t xml:space="preserve">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w:t>
      </w:r>
      <w:r w:rsidR="00355D5E" w:rsidRPr="00232FB5">
        <w:rPr>
          <w:sz w:val="24"/>
          <w:szCs w:val="24"/>
        </w:rPr>
        <w:lastRenderedPageBreak/>
        <w:t>активы акционерного инвестиционного фонда, в котором управляющая компания выполняет функции единоличного исполнительного органа;</w:t>
      </w:r>
    </w:p>
    <w:p w:rsidR="00355D5E" w:rsidRPr="00232FB5" w:rsidRDefault="00A442A6" w:rsidP="0006275F">
      <w:pPr>
        <w:spacing w:line="240" w:lineRule="auto"/>
        <w:ind w:firstLine="284"/>
        <w:rPr>
          <w:sz w:val="24"/>
          <w:szCs w:val="24"/>
        </w:rPr>
      </w:pPr>
      <w:r>
        <w:rPr>
          <w:sz w:val="24"/>
          <w:szCs w:val="24"/>
        </w:rPr>
        <w:t xml:space="preserve">- </w:t>
      </w:r>
      <w:r w:rsidR="00355D5E" w:rsidRPr="00232FB5">
        <w:rPr>
          <w:sz w:val="24"/>
          <w:szCs w:val="24"/>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355D5E" w:rsidRPr="00232FB5" w:rsidRDefault="00A442A6" w:rsidP="0006275F">
      <w:pPr>
        <w:spacing w:line="240" w:lineRule="auto"/>
        <w:ind w:firstLine="284"/>
        <w:rPr>
          <w:sz w:val="24"/>
          <w:szCs w:val="24"/>
        </w:rPr>
      </w:pPr>
      <w:r>
        <w:rPr>
          <w:sz w:val="24"/>
          <w:szCs w:val="24"/>
        </w:rPr>
        <w:t xml:space="preserve">- </w:t>
      </w:r>
      <w:r w:rsidR="00355D5E" w:rsidRPr="00232FB5">
        <w:rPr>
          <w:sz w:val="24"/>
          <w:szCs w:val="24"/>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rPr>
          <w:sz w:val="24"/>
          <w:szCs w:val="24"/>
        </w:rPr>
        <w:t>ской организацией</w:t>
      </w:r>
      <w:r w:rsidR="00355D5E" w:rsidRPr="00232FB5">
        <w:rPr>
          <w:sz w:val="24"/>
          <w:szCs w:val="24"/>
        </w:rPr>
        <w:t>, регистратором</w:t>
      </w:r>
      <w:r>
        <w:rPr>
          <w:sz w:val="24"/>
          <w:szCs w:val="24"/>
        </w:rPr>
        <w:t>;</w:t>
      </w:r>
      <w:r w:rsidR="00355D5E" w:rsidRPr="00232FB5">
        <w:rPr>
          <w:sz w:val="24"/>
          <w:szCs w:val="24"/>
        </w:rPr>
        <w:t xml:space="preserve"> </w:t>
      </w:r>
    </w:p>
    <w:p w:rsidR="00355D5E" w:rsidRPr="00232FB5" w:rsidRDefault="00A442A6" w:rsidP="0006275F">
      <w:pPr>
        <w:spacing w:line="240" w:lineRule="auto"/>
        <w:ind w:firstLine="284"/>
        <w:rPr>
          <w:sz w:val="24"/>
          <w:szCs w:val="24"/>
        </w:rPr>
      </w:pPr>
      <w:r>
        <w:rPr>
          <w:sz w:val="24"/>
          <w:szCs w:val="24"/>
        </w:rPr>
        <w:t xml:space="preserve">- </w:t>
      </w:r>
      <w:r w:rsidR="00355D5E" w:rsidRPr="00232FB5">
        <w:rPr>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355D5E" w:rsidRPr="00232FB5" w:rsidRDefault="00A442A6" w:rsidP="0006275F">
      <w:pPr>
        <w:spacing w:line="240" w:lineRule="auto"/>
        <w:ind w:firstLine="284"/>
        <w:rPr>
          <w:sz w:val="24"/>
          <w:szCs w:val="24"/>
        </w:rPr>
      </w:pPr>
      <w:r>
        <w:rPr>
          <w:sz w:val="24"/>
          <w:szCs w:val="24"/>
        </w:rPr>
        <w:t xml:space="preserve">- </w:t>
      </w:r>
      <w:r w:rsidR="00355D5E" w:rsidRPr="00232FB5">
        <w:rPr>
          <w:sz w:val="24"/>
          <w:szCs w:val="24"/>
        </w:rPr>
        <w:t>сделки по приобретению в состав фонда имущества у специализированного депозитария, аудитор</w:t>
      </w:r>
      <w:r>
        <w:rPr>
          <w:sz w:val="24"/>
          <w:szCs w:val="24"/>
        </w:rPr>
        <w:t>ской орг</w:t>
      </w:r>
      <w:r w:rsidR="00355D5E" w:rsidRPr="00232FB5">
        <w:rPr>
          <w:sz w:val="24"/>
          <w:szCs w:val="24"/>
        </w:rPr>
        <w:t>а</w:t>
      </w:r>
      <w:r>
        <w:rPr>
          <w:sz w:val="24"/>
          <w:szCs w:val="24"/>
        </w:rPr>
        <w:t>низации</w:t>
      </w:r>
      <w:r w:rsidR="00355D5E" w:rsidRPr="00232FB5">
        <w:rPr>
          <w:sz w:val="24"/>
          <w:szCs w:val="24"/>
        </w:rPr>
        <w:t>,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w:t>
      </w:r>
      <w:r w:rsidR="00F43511" w:rsidRPr="00232FB5">
        <w:rPr>
          <w:sz w:val="24"/>
          <w:szCs w:val="24"/>
        </w:rPr>
        <w:t xml:space="preserve"> </w:t>
      </w:r>
      <w:r w:rsidR="00720DC7" w:rsidRPr="00D85A65">
        <w:rPr>
          <w:sz w:val="24"/>
          <w:szCs w:val="24"/>
        </w:rPr>
        <w:t>8</w:t>
      </w:r>
      <w:r w:rsidR="00591D78" w:rsidRPr="00D85A65">
        <w:rPr>
          <w:sz w:val="24"/>
          <w:szCs w:val="24"/>
        </w:rPr>
        <w:t>7</w:t>
      </w:r>
      <w:r w:rsidR="00720DC7" w:rsidRPr="00D85A65">
        <w:rPr>
          <w:sz w:val="24"/>
          <w:szCs w:val="24"/>
        </w:rPr>
        <w:t xml:space="preserve"> </w:t>
      </w:r>
      <w:r w:rsidR="00355D5E" w:rsidRPr="00232FB5">
        <w:rPr>
          <w:sz w:val="24"/>
          <w:szCs w:val="24"/>
        </w:rPr>
        <w:t xml:space="preserve">настоящих Правил, а также иных случаев, предусмотренных настоящими Правилами; </w:t>
      </w:r>
    </w:p>
    <w:p w:rsidR="00355D5E" w:rsidRDefault="00A442A6" w:rsidP="0006275F">
      <w:pPr>
        <w:spacing w:line="240" w:lineRule="auto"/>
        <w:ind w:firstLine="284"/>
        <w:rPr>
          <w:sz w:val="24"/>
          <w:szCs w:val="24"/>
        </w:rPr>
      </w:pPr>
      <w:r>
        <w:rPr>
          <w:sz w:val="24"/>
          <w:szCs w:val="24"/>
        </w:rPr>
        <w:t xml:space="preserve">- </w:t>
      </w:r>
      <w:r w:rsidR="00355D5E" w:rsidRPr="00232FB5">
        <w:rPr>
          <w:sz w:val="24"/>
          <w:szCs w:val="24"/>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A442A6" w:rsidRPr="00232FB5" w:rsidRDefault="006031AE" w:rsidP="0006275F">
      <w:pPr>
        <w:spacing w:line="240" w:lineRule="auto"/>
        <w:ind w:firstLine="284"/>
        <w:rPr>
          <w:sz w:val="24"/>
          <w:szCs w:val="24"/>
        </w:rPr>
      </w:pPr>
      <w:r>
        <w:rPr>
          <w:sz w:val="24"/>
          <w:szCs w:val="24"/>
        </w:rPr>
        <w:t>6)</w:t>
      </w:r>
      <w:r w:rsidR="00A442A6">
        <w:rPr>
          <w:sz w:val="24"/>
          <w:szCs w:val="24"/>
        </w:rPr>
        <w:t xml:space="preserve">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815F93">
        <w:rPr>
          <w:sz w:val="24"/>
          <w:szCs w:val="24"/>
        </w:rPr>
        <w:t>.</w:t>
      </w:r>
    </w:p>
    <w:p w:rsidR="001C59CD" w:rsidRPr="00232FB5" w:rsidRDefault="00F13B57" w:rsidP="0006275F">
      <w:pPr>
        <w:tabs>
          <w:tab w:val="left" w:pos="567"/>
        </w:tabs>
        <w:spacing w:line="240" w:lineRule="auto"/>
        <w:ind w:firstLine="284"/>
        <w:rPr>
          <w:sz w:val="24"/>
          <w:szCs w:val="24"/>
        </w:rPr>
      </w:pPr>
      <w:r>
        <w:rPr>
          <w:sz w:val="24"/>
          <w:szCs w:val="24"/>
        </w:rPr>
        <w:t>29</w:t>
      </w:r>
      <w:r w:rsidR="001C59CD" w:rsidRPr="00232FB5">
        <w:rPr>
          <w:sz w:val="24"/>
          <w:szCs w:val="24"/>
        </w:rPr>
        <w:t>.</w:t>
      </w:r>
      <w:r w:rsidR="00720DC7" w:rsidRPr="00232FB5">
        <w:rPr>
          <w:sz w:val="24"/>
          <w:szCs w:val="24"/>
        </w:rPr>
        <w:tab/>
      </w:r>
      <w:r w:rsidR="001C59CD" w:rsidRPr="00232FB5">
        <w:rPr>
          <w:sz w:val="24"/>
          <w:szCs w:val="24"/>
        </w:rPr>
        <w:t>Ограничения на совершение сделок с ценными бумагами, установленные абзацами восьмым, девятым, одиннадцатым и двенадцатым подпункта 5 пункта </w:t>
      </w:r>
      <w:r w:rsidR="0019539D" w:rsidRPr="00232FB5">
        <w:rPr>
          <w:sz w:val="24"/>
          <w:szCs w:val="24"/>
        </w:rPr>
        <w:t>2</w:t>
      </w:r>
      <w:r w:rsidR="00A442A6">
        <w:rPr>
          <w:sz w:val="24"/>
          <w:szCs w:val="24"/>
        </w:rPr>
        <w:t>8</w:t>
      </w:r>
      <w:r w:rsidR="0019539D" w:rsidRPr="00232FB5">
        <w:rPr>
          <w:sz w:val="24"/>
          <w:szCs w:val="24"/>
        </w:rPr>
        <w:t xml:space="preserve"> </w:t>
      </w:r>
      <w:r w:rsidR="001C59CD" w:rsidRPr="00232FB5">
        <w:rPr>
          <w:sz w:val="24"/>
          <w:szCs w:val="24"/>
        </w:rPr>
        <w:t>настоящих Правил, не применяются, если:</w:t>
      </w:r>
    </w:p>
    <w:p w:rsidR="001C59CD" w:rsidRPr="00232FB5" w:rsidRDefault="001C59CD" w:rsidP="0006275F">
      <w:pPr>
        <w:spacing w:line="240" w:lineRule="auto"/>
        <w:ind w:firstLine="284"/>
        <w:rPr>
          <w:sz w:val="24"/>
          <w:szCs w:val="24"/>
        </w:rPr>
      </w:pPr>
      <w:r w:rsidRPr="00232FB5">
        <w:rPr>
          <w:sz w:val="24"/>
          <w:szCs w:val="24"/>
        </w:rPr>
        <w:t>1)</w:t>
      </w:r>
      <w:r w:rsidR="006307F1" w:rsidRPr="00232FB5">
        <w:rPr>
          <w:sz w:val="24"/>
          <w:szCs w:val="24"/>
        </w:rPr>
        <w:t xml:space="preserve"> </w:t>
      </w:r>
      <w:r w:rsidRPr="00232FB5">
        <w:rPr>
          <w:sz w:val="24"/>
          <w:szCs w:val="24"/>
        </w:rPr>
        <w:t xml:space="preserve">такие сделки </w:t>
      </w:r>
      <w:r w:rsidR="00CC683B">
        <w:rPr>
          <w:sz w:val="24"/>
          <w:szCs w:val="24"/>
        </w:rPr>
        <w:t xml:space="preserve">с ценными бумагами </w:t>
      </w:r>
      <w:r w:rsidRPr="00232FB5">
        <w:rPr>
          <w:sz w:val="24"/>
          <w:szCs w:val="24"/>
        </w:rPr>
        <w:t xml:space="preserve">совершаются на </w:t>
      </w:r>
      <w:r w:rsidR="00C60EB7">
        <w:rPr>
          <w:sz w:val="24"/>
          <w:szCs w:val="24"/>
        </w:rPr>
        <w:t xml:space="preserve">организованных </w:t>
      </w:r>
      <w:r w:rsidRPr="00232FB5">
        <w:rPr>
          <w:sz w:val="24"/>
          <w:szCs w:val="24"/>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6307F1" w:rsidRPr="00232FB5">
        <w:rPr>
          <w:sz w:val="24"/>
          <w:szCs w:val="24"/>
        </w:rPr>
        <w:t>.</w:t>
      </w:r>
    </w:p>
    <w:p w:rsidR="00355D5E" w:rsidRPr="00232FB5" w:rsidRDefault="005E3968" w:rsidP="0006275F">
      <w:pPr>
        <w:tabs>
          <w:tab w:val="left" w:pos="567"/>
        </w:tabs>
        <w:spacing w:line="240" w:lineRule="auto"/>
        <w:ind w:firstLine="284"/>
        <w:rPr>
          <w:sz w:val="24"/>
          <w:szCs w:val="24"/>
        </w:rPr>
      </w:pPr>
      <w:r w:rsidRPr="00232FB5">
        <w:rPr>
          <w:sz w:val="24"/>
          <w:szCs w:val="24"/>
        </w:rPr>
        <w:t>3</w:t>
      </w:r>
      <w:r w:rsidR="00F13B57">
        <w:rPr>
          <w:sz w:val="24"/>
          <w:szCs w:val="24"/>
        </w:rPr>
        <w:t>0</w:t>
      </w:r>
      <w:r w:rsidRPr="00232FB5">
        <w:rPr>
          <w:sz w:val="24"/>
          <w:szCs w:val="24"/>
        </w:rPr>
        <w:t>.</w:t>
      </w:r>
      <w:r w:rsidR="006307F1" w:rsidRPr="00232FB5">
        <w:rPr>
          <w:sz w:val="24"/>
          <w:szCs w:val="24"/>
        </w:rPr>
        <w:tab/>
      </w:r>
      <w:r w:rsidRPr="00232FB5">
        <w:rPr>
          <w:sz w:val="24"/>
          <w:szCs w:val="24"/>
        </w:rPr>
        <w:t>Ограничения на совершение сделок, установленные абзацем десятым подпункта 5 пункта 2</w:t>
      </w:r>
      <w:r w:rsidR="00F13B57">
        <w:rPr>
          <w:sz w:val="24"/>
          <w:szCs w:val="24"/>
        </w:rPr>
        <w:t>8</w:t>
      </w:r>
      <w:r w:rsidRPr="00232FB5">
        <w:rPr>
          <w:sz w:val="24"/>
          <w:szCs w:val="24"/>
        </w:rPr>
        <w:t xml:space="preserve"> настоящих Правил, не применяются, если указанные сделки:</w:t>
      </w:r>
    </w:p>
    <w:p w:rsidR="005E3968" w:rsidRPr="00232FB5" w:rsidRDefault="005E3968" w:rsidP="0006275F">
      <w:pPr>
        <w:spacing w:line="240" w:lineRule="auto"/>
        <w:ind w:firstLine="284"/>
        <w:rPr>
          <w:sz w:val="24"/>
          <w:szCs w:val="24"/>
        </w:rPr>
      </w:pPr>
      <w:r w:rsidRPr="00232FB5">
        <w:rPr>
          <w:sz w:val="24"/>
          <w:szCs w:val="24"/>
        </w:rPr>
        <w:t>1) совершаются с ценными бумагами, включенными в котировальные списки российских  бирж</w:t>
      </w:r>
      <w:r w:rsidR="00C60EB7">
        <w:rPr>
          <w:sz w:val="24"/>
          <w:szCs w:val="24"/>
        </w:rPr>
        <w:t>;</w:t>
      </w:r>
    </w:p>
    <w:p w:rsidR="003C09D3" w:rsidRPr="00232FB5" w:rsidRDefault="003C09D3" w:rsidP="0006275F">
      <w:pPr>
        <w:spacing w:line="240" w:lineRule="auto"/>
        <w:ind w:firstLine="284"/>
        <w:rPr>
          <w:sz w:val="24"/>
          <w:szCs w:val="24"/>
        </w:rPr>
      </w:pPr>
      <w:r w:rsidRPr="00232FB5">
        <w:rPr>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r w:rsidR="00C60EB7">
        <w:rPr>
          <w:sz w:val="24"/>
          <w:szCs w:val="24"/>
        </w:rPr>
        <w:t>;</w:t>
      </w:r>
      <w:r w:rsidRPr="00232FB5">
        <w:rPr>
          <w:sz w:val="24"/>
          <w:szCs w:val="24"/>
        </w:rPr>
        <w:t xml:space="preserve"> </w:t>
      </w:r>
    </w:p>
    <w:p w:rsidR="001B6DD7" w:rsidRPr="00232FB5" w:rsidRDefault="003C09D3" w:rsidP="0006275F">
      <w:pPr>
        <w:spacing w:line="240" w:lineRule="auto"/>
        <w:ind w:firstLine="284"/>
        <w:rPr>
          <w:sz w:val="24"/>
          <w:szCs w:val="24"/>
        </w:rPr>
      </w:pPr>
      <w:r w:rsidRPr="00232FB5">
        <w:rPr>
          <w:sz w:val="24"/>
          <w:szCs w:val="24"/>
        </w:rPr>
        <w:t>3</w:t>
      </w:r>
      <w:r w:rsidR="001B6DD7" w:rsidRPr="00232FB5">
        <w:rPr>
          <w:sz w:val="24"/>
          <w:szCs w:val="24"/>
        </w:rPr>
        <w:t>)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r w:rsidR="00C60EB7">
        <w:rPr>
          <w:sz w:val="24"/>
          <w:szCs w:val="24"/>
        </w:rPr>
        <w:t>.</w:t>
      </w:r>
    </w:p>
    <w:p w:rsidR="003C09D3" w:rsidRPr="00232FB5" w:rsidRDefault="003C09D3" w:rsidP="0006275F">
      <w:pPr>
        <w:spacing w:line="240" w:lineRule="auto"/>
        <w:ind w:firstLine="284"/>
        <w:rPr>
          <w:sz w:val="24"/>
          <w:szCs w:val="24"/>
        </w:rPr>
      </w:pPr>
      <w:r w:rsidRPr="00232FB5">
        <w:rPr>
          <w:sz w:val="24"/>
          <w:szCs w:val="24"/>
        </w:rPr>
        <w:t>3</w:t>
      </w:r>
      <w:r w:rsidR="00F13B57">
        <w:rPr>
          <w:sz w:val="24"/>
          <w:szCs w:val="24"/>
        </w:rPr>
        <w:t>1</w:t>
      </w:r>
      <w:r w:rsidRPr="00232FB5">
        <w:rPr>
          <w:sz w:val="24"/>
          <w:szCs w:val="24"/>
        </w:rPr>
        <w:t>. По сделкам, совершенным в нарушение требований</w:t>
      </w:r>
      <w:r w:rsidR="006307F1" w:rsidRPr="00232FB5">
        <w:rPr>
          <w:sz w:val="24"/>
          <w:szCs w:val="24"/>
        </w:rPr>
        <w:t xml:space="preserve"> подпунктов 1,</w:t>
      </w:r>
      <w:r w:rsidR="00C60EB7">
        <w:rPr>
          <w:sz w:val="24"/>
          <w:szCs w:val="24"/>
        </w:rPr>
        <w:t xml:space="preserve"> </w:t>
      </w:r>
      <w:r w:rsidR="006307F1" w:rsidRPr="00232FB5">
        <w:rPr>
          <w:sz w:val="24"/>
          <w:szCs w:val="24"/>
        </w:rPr>
        <w:t>3 и 5 пункта 2</w:t>
      </w:r>
      <w:r w:rsidR="00F13B57">
        <w:rPr>
          <w:sz w:val="24"/>
          <w:szCs w:val="24"/>
        </w:rPr>
        <w:t>8</w:t>
      </w:r>
      <w:r w:rsidR="006307F1" w:rsidRPr="00232FB5">
        <w:rPr>
          <w:sz w:val="24"/>
          <w:szCs w:val="24"/>
        </w:rPr>
        <w:t xml:space="preserve"> настоящих Правил,</w:t>
      </w:r>
      <w:r w:rsidRPr="00232FB5">
        <w:rPr>
          <w:sz w:val="24"/>
          <w:szCs w:val="24"/>
        </w:rPr>
        <w:t xml:space="preserve"> управляющая компания несет обязательства лично и отвечает только </w:t>
      </w:r>
      <w:r w:rsidR="006307F1" w:rsidRPr="00232FB5">
        <w:rPr>
          <w:sz w:val="24"/>
          <w:szCs w:val="24"/>
        </w:rPr>
        <w:t xml:space="preserve">принадлежащим </w:t>
      </w:r>
      <w:r w:rsidRPr="00232FB5">
        <w:rPr>
          <w:sz w:val="24"/>
          <w:szCs w:val="24"/>
        </w:rPr>
        <w:t>ей имуществом. Долги, возникшие по таким обязательствам, не могут погашаться за счет имущества, составляющего фонд.</w:t>
      </w:r>
    </w:p>
    <w:p w:rsidR="003A1046" w:rsidRPr="00232FB5" w:rsidRDefault="003A1046" w:rsidP="00313E38">
      <w:pPr>
        <w:spacing w:line="240" w:lineRule="auto"/>
        <w:rPr>
          <w:sz w:val="24"/>
          <w:szCs w:val="24"/>
        </w:rPr>
      </w:pPr>
    </w:p>
    <w:p w:rsidR="003A1046" w:rsidRPr="00232FB5" w:rsidRDefault="003A1046" w:rsidP="00313E38">
      <w:pPr>
        <w:spacing w:line="240" w:lineRule="auto"/>
        <w:jc w:val="center"/>
        <w:rPr>
          <w:b/>
          <w:sz w:val="24"/>
          <w:szCs w:val="24"/>
        </w:rPr>
      </w:pPr>
      <w:r w:rsidRPr="00232FB5">
        <w:rPr>
          <w:b/>
          <w:sz w:val="24"/>
          <w:szCs w:val="24"/>
          <w:lang w:val="en-US"/>
        </w:rPr>
        <w:t>IV</w:t>
      </w:r>
      <w:r w:rsidRPr="00232FB5">
        <w:rPr>
          <w:b/>
          <w:sz w:val="24"/>
          <w:szCs w:val="24"/>
        </w:rPr>
        <w:t>. Права владельцев инвестиционных паев. Инвестиционные паи</w:t>
      </w:r>
    </w:p>
    <w:p w:rsidR="003A1046" w:rsidRPr="00232FB5" w:rsidRDefault="00E726F2" w:rsidP="00256155">
      <w:pPr>
        <w:tabs>
          <w:tab w:val="left" w:pos="567"/>
        </w:tabs>
        <w:spacing w:line="240" w:lineRule="auto"/>
        <w:ind w:firstLine="284"/>
        <w:rPr>
          <w:sz w:val="24"/>
          <w:szCs w:val="24"/>
        </w:rPr>
      </w:pPr>
      <w:r w:rsidRPr="00232FB5">
        <w:rPr>
          <w:sz w:val="24"/>
          <w:szCs w:val="24"/>
        </w:rPr>
        <w:t>3</w:t>
      </w:r>
      <w:r w:rsidR="00256155">
        <w:rPr>
          <w:sz w:val="24"/>
          <w:szCs w:val="24"/>
        </w:rPr>
        <w:t>2</w:t>
      </w:r>
      <w:r w:rsidR="003A1046" w:rsidRPr="00232FB5">
        <w:rPr>
          <w:sz w:val="24"/>
          <w:szCs w:val="24"/>
        </w:rPr>
        <w:t>.</w:t>
      </w:r>
      <w:r w:rsidR="006307F1" w:rsidRPr="00232FB5">
        <w:rPr>
          <w:sz w:val="24"/>
          <w:szCs w:val="24"/>
        </w:rPr>
        <w:tab/>
      </w:r>
      <w:r w:rsidR="003A1046" w:rsidRPr="00232FB5">
        <w:rPr>
          <w:sz w:val="24"/>
          <w:szCs w:val="24"/>
        </w:rPr>
        <w:t xml:space="preserve">Права владельцев инвестиционных паев удостоверяются инвестиционными паями. </w:t>
      </w:r>
    </w:p>
    <w:p w:rsidR="003A1046" w:rsidRPr="00232FB5" w:rsidRDefault="00D155B1" w:rsidP="00256155">
      <w:pPr>
        <w:tabs>
          <w:tab w:val="left" w:pos="567"/>
        </w:tabs>
        <w:spacing w:line="240" w:lineRule="auto"/>
        <w:ind w:firstLine="284"/>
        <w:rPr>
          <w:sz w:val="24"/>
          <w:szCs w:val="24"/>
        </w:rPr>
      </w:pPr>
      <w:r w:rsidRPr="00232FB5">
        <w:rPr>
          <w:sz w:val="24"/>
          <w:szCs w:val="24"/>
        </w:rPr>
        <w:t>3</w:t>
      </w:r>
      <w:r w:rsidR="00256155">
        <w:rPr>
          <w:sz w:val="24"/>
          <w:szCs w:val="24"/>
        </w:rPr>
        <w:t>3</w:t>
      </w:r>
      <w:r w:rsidR="003A1046" w:rsidRPr="00232FB5">
        <w:rPr>
          <w:sz w:val="24"/>
          <w:szCs w:val="24"/>
        </w:rPr>
        <w:t>.</w:t>
      </w:r>
      <w:r w:rsidR="006307F1" w:rsidRPr="00232FB5">
        <w:rPr>
          <w:sz w:val="24"/>
          <w:szCs w:val="24"/>
        </w:rPr>
        <w:tab/>
      </w:r>
      <w:r w:rsidR="003A1046" w:rsidRPr="00232FB5">
        <w:rPr>
          <w:sz w:val="24"/>
          <w:szCs w:val="24"/>
        </w:rPr>
        <w:t xml:space="preserve">Инвестиционный пай является именной ценной бумагой, удостоверяющей: </w:t>
      </w:r>
    </w:p>
    <w:p w:rsidR="003A1046" w:rsidRPr="00232FB5" w:rsidRDefault="00D155B1" w:rsidP="00256155">
      <w:pPr>
        <w:pStyle w:val="BodyNum"/>
        <w:tabs>
          <w:tab w:val="left" w:pos="567"/>
        </w:tabs>
        <w:spacing w:after="0"/>
        <w:ind w:firstLine="284"/>
        <w:rPr>
          <w:szCs w:val="24"/>
        </w:rPr>
      </w:pPr>
      <w:r w:rsidRPr="00232FB5">
        <w:rPr>
          <w:szCs w:val="24"/>
        </w:rPr>
        <w:t xml:space="preserve">1) </w:t>
      </w:r>
      <w:r w:rsidR="003A1046" w:rsidRPr="00232FB5">
        <w:rPr>
          <w:szCs w:val="24"/>
        </w:rPr>
        <w:t>долю его владельца в праве собственности на имущество, составляющее фонд;</w:t>
      </w:r>
    </w:p>
    <w:p w:rsidR="003A1046" w:rsidRPr="00232FB5" w:rsidRDefault="00D155B1" w:rsidP="00256155">
      <w:pPr>
        <w:tabs>
          <w:tab w:val="left" w:pos="567"/>
        </w:tabs>
        <w:spacing w:line="240" w:lineRule="auto"/>
        <w:ind w:firstLine="284"/>
        <w:rPr>
          <w:sz w:val="24"/>
          <w:szCs w:val="24"/>
        </w:rPr>
      </w:pPr>
      <w:r w:rsidRPr="00232FB5">
        <w:rPr>
          <w:sz w:val="24"/>
          <w:szCs w:val="24"/>
        </w:rPr>
        <w:lastRenderedPageBreak/>
        <w:t xml:space="preserve">2) </w:t>
      </w:r>
      <w:r w:rsidR="003A1046" w:rsidRPr="00232FB5">
        <w:rPr>
          <w:sz w:val="24"/>
          <w:szCs w:val="24"/>
        </w:rPr>
        <w:t>право требовать от управляющей компании надлежащего доверительного управления фондом;</w:t>
      </w:r>
    </w:p>
    <w:p w:rsidR="003A1046" w:rsidRPr="00232FB5" w:rsidRDefault="00D155B1" w:rsidP="00256155">
      <w:pPr>
        <w:pStyle w:val="32"/>
        <w:tabs>
          <w:tab w:val="left" w:pos="567"/>
        </w:tabs>
        <w:spacing w:line="240" w:lineRule="auto"/>
        <w:ind w:firstLine="284"/>
        <w:rPr>
          <w:rFonts w:ascii="Times New Roman" w:hAnsi="Times New Roman"/>
          <w:szCs w:val="24"/>
        </w:rPr>
      </w:pPr>
      <w:r w:rsidRPr="00232FB5">
        <w:rPr>
          <w:rFonts w:ascii="Times New Roman" w:hAnsi="Times New Roman"/>
          <w:szCs w:val="24"/>
        </w:rPr>
        <w:t>3)</w:t>
      </w:r>
      <w:r w:rsidR="003A1046" w:rsidRPr="00232FB5">
        <w:rPr>
          <w:rFonts w:ascii="Times New Roman" w:hAnsi="Times New Roman"/>
          <w:szCs w:val="24"/>
        </w:rPr>
        <w:t xml:space="preserve">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D155B1" w:rsidRPr="00232FB5" w:rsidRDefault="00D155B1" w:rsidP="00256155">
      <w:pPr>
        <w:tabs>
          <w:tab w:val="left" w:pos="567"/>
        </w:tabs>
        <w:spacing w:line="240" w:lineRule="auto"/>
        <w:ind w:firstLine="284"/>
        <w:rPr>
          <w:sz w:val="24"/>
          <w:szCs w:val="24"/>
        </w:rPr>
      </w:pPr>
      <w:r w:rsidRPr="00232FB5">
        <w:rPr>
          <w:sz w:val="24"/>
          <w:szCs w:val="24"/>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3A1046" w:rsidRPr="00232FB5" w:rsidRDefault="003A1046" w:rsidP="00256155">
      <w:pPr>
        <w:pStyle w:val="32"/>
        <w:tabs>
          <w:tab w:val="left" w:pos="567"/>
        </w:tabs>
        <w:spacing w:line="240" w:lineRule="auto"/>
        <w:ind w:firstLine="284"/>
        <w:rPr>
          <w:rFonts w:ascii="Times New Roman" w:hAnsi="Times New Roman"/>
          <w:szCs w:val="24"/>
        </w:rPr>
      </w:pPr>
      <w:r w:rsidRPr="00232FB5">
        <w:rPr>
          <w:rFonts w:ascii="Times New Roman" w:hAnsi="Times New Roman"/>
          <w:szCs w:val="24"/>
        </w:rPr>
        <w:t>3</w:t>
      </w:r>
      <w:r w:rsidR="00256155">
        <w:rPr>
          <w:rFonts w:ascii="Times New Roman" w:hAnsi="Times New Roman"/>
          <w:szCs w:val="24"/>
        </w:rPr>
        <w:t>4</w:t>
      </w:r>
      <w:r w:rsidRPr="00232FB5">
        <w:rPr>
          <w:rFonts w:ascii="Times New Roman" w:hAnsi="Times New Roman"/>
          <w:szCs w:val="24"/>
        </w:rPr>
        <w:t>.</w:t>
      </w:r>
      <w:r w:rsidR="006307F1" w:rsidRPr="00232FB5">
        <w:rPr>
          <w:rFonts w:ascii="Times New Roman" w:hAnsi="Times New Roman"/>
          <w:szCs w:val="24"/>
        </w:rPr>
        <w:tab/>
      </w:r>
      <w:r w:rsidRPr="00232FB5">
        <w:rPr>
          <w:rFonts w:ascii="Times New Roman" w:hAnsi="Times New Roman"/>
          <w:szCs w:val="24"/>
        </w:rPr>
        <w:t>Каждый инвестиционный пай удостоверяет одинаковую долю в праве общей собственности на имущество, составляющее фонд, и одинаковые права.</w:t>
      </w:r>
    </w:p>
    <w:p w:rsidR="003A1046" w:rsidRPr="00232FB5" w:rsidRDefault="003A1046" w:rsidP="00256155">
      <w:pPr>
        <w:spacing w:line="240" w:lineRule="auto"/>
        <w:ind w:firstLine="284"/>
        <w:rPr>
          <w:color w:val="000000"/>
          <w:sz w:val="24"/>
          <w:szCs w:val="24"/>
        </w:rPr>
      </w:pPr>
      <w:r w:rsidRPr="00232FB5">
        <w:rPr>
          <w:color w:val="000000"/>
          <w:sz w:val="24"/>
          <w:szCs w:val="24"/>
        </w:rPr>
        <w:t xml:space="preserve">Инвестиционный пай не является эмиссионной ценной бумагой. </w:t>
      </w:r>
    </w:p>
    <w:p w:rsidR="003A1046" w:rsidRPr="00232FB5" w:rsidRDefault="003A1046" w:rsidP="00256155">
      <w:pPr>
        <w:spacing w:line="240" w:lineRule="auto"/>
        <w:ind w:firstLine="284"/>
        <w:rPr>
          <w:color w:val="000000"/>
          <w:sz w:val="24"/>
          <w:szCs w:val="24"/>
        </w:rPr>
      </w:pPr>
      <w:r w:rsidRPr="00232FB5">
        <w:rPr>
          <w:color w:val="000000"/>
          <w:sz w:val="24"/>
          <w:szCs w:val="24"/>
        </w:rPr>
        <w:t xml:space="preserve">Права, удостоверенные инвестиционным паем, фиксируются в  бездокументарной форме. </w:t>
      </w:r>
    </w:p>
    <w:p w:rsidR="003A1046" w:rsidRPr="00232FB5" w:rsidRDefault="003A1046" w:rsidP="00256155">
      <w:pPr>
        <w:spacing w:line="240" w:lineRule="auto"/>
        <w:ind w:firstLine="284"/>
        <w:rPr>
          <w:color w:val="000000"/>
          <w:sz w:val="24"/>
          <w:szCs w:val="24"/>
        </w:rPr>
      </w:pPr>
      <w:r w:rsidRPr="00232FB5">
        <w:rPr>
          <w:color w:val="000000"/>
          <w:sz w:val="24"/>
          <w:szCs w:val="24"/>
        </w:rPr>
        <w:t>Инвестиционный пай не имеет номинальной стоимости.</w:t>
      </w:r>
    </w:p>
    <w:p w:rsidR="003A1046" w:rsidRPr="00232FB5" w:rsidRDefault="00D155B1" w:rsidP="00256155">
      <w:pPr>
        <w:pStyle w:val="32"/>
        <w:tabs>
          <w:tab w:val="left" w:pos="567"/>
        </w:tabs>
        <w:spacing w:line="240" w:lineRule="auto"/>
        <w:ind w:firstLine="284"/>
        <w:rPr>
          <w:rFonts w:ascii="Times New Roman" w:hAnsi="Times New Roman"/>
          <w:szCs w:val="24"/>
        </w:rPr>
      </w:pPr>
      <w:r w:rsidRPr="00232FB5">
        <w:rPr>
          <w:rFonts w:ascii="Times New Roman" w:hAnsi="Times New Roman"/>
          <w:szCs w:val="24"/>
        </w:rPr>
        <w:t>3</w:t>
      </w:r>
      <w:r w:rsidR="00256155">
        <w:rPr>
          <w:rFonts w:ascii="Times New Roman" w:hAnsi="Times New Roman"/>
          <w:szCs w:val="24"/>
        </w:rPr>
        <w:t>5</w:t>
      </w:r>
      <w:r w:rsidR="003A1046" w:rsidRPr="00232FB5">
        <w:rPr>
          <w:rFonts w:ascii="Times New Roman" w:hAnsi="Times New Roman"/>
          <w:szCs w:val="24"/>
        </w:rPr>
        <w:t>.</w:t>
      </w:r>
      <w:r w:rsidR="000F211C" w:rsidRPr="00232FB5">
        <w:rPr>
          <w:rFonts w:ascii="Times New Roman" w:hAnsi="Times New Roman"/>
          <w:szCs w:val="24"/>
        </w:rPr>
        <w:tab/>
      </w:r>
      <w:r w:rsidR="003A1046" w:rsidRPr="00232FB5">
        <w:rPr>
          <w:rFonts w:ascii="Times New Roman" w:hAnsi="Times New Roman"/>
          <w:szCs w:val="24"/>
        </w:rPr>
        <w:t>Количество инвестиционных паев, выдаваемых управляющей компанией, не ограничивается.</w:t>
      </w:r>
    </w:p>
    <w:p w:rsidR="003A1046" w:rsidRPr="00232FB5" w:rsidRDefault="003A1046" w:rsidP="00256155">
      <w:pPr>
        <w:pStyle w:val="32"/>
        <w:tabs>
          <w:tab w:val="left" w:pos="567"/>
        </w:tabs>
        <w:spacing w:line="240" w:lineRule="auto"/>
        <w:ind w:firstLine="284"/>
        <w:rPr>
          <w:rFonts w:ascii="Times New Roman" w:hAnsi="Times New Roman"/>
          <w:szCs w:val="24"/>
        </w:rPr>
      </w:pPr>
      <w:r w:rsidRPr="00232FB5">
        <w:rPr>
          <w:rFonts w:ascii="Times New Roman" w:hAnsi="Times New Roman"/>
          <w:szCs w:val="24"/>
        </w:rPr>
        <w:t>3</w:t>
      </w:r>
      <w:r w:rsidR="00256155">
        <w:rPr>
          <w:rFonts w:ascii="Times New Roman" w:hAnsi="Times New Roman"/>
          <w:szCs w:val="24"/>
        </w:rPr>
        <w:t>6</w:t>
      </w:r>
      <w:r w:rsidRPr="00232FB5">
        <w:rPr>
          <w:rFonts w:ascii="Times New Roman" w:hAnsi="Times New Roman"/>
          <w:szCs w:val="24"/>
        </w:rPr>
        <w:t>.</w:t>
      </w:r>
      <w:r w:rsidR="000F211C" w:rsidRPr="00232FB5">
        <w:rPr>
          <w:rFonts w:ascii="Times New Roman" w:hAnsi="Times New Roman"/>
          <w:szCs w:val="24"/>
        </w:rPr>
        <w:tab/>
      </w:r>
      <w:r w:rsidRPr="00232FB5">
        <w:rPr>
          <w:rFonts w:ascii="Times New Roman" w:hAnsi="Times New Roman"/>
          <w:szCs w:val="24"/>
        </w:rPr>
        <w:t xml:space="preserve">При выдаче одному </w:t>
      </w:r>
      <w:r w:rsidR="000F211C" w:rsidRPr="00232FB5">
        <w:rPr>
          <w:rFonts w:ascii="Times New Roman" w:hAnsi="Times New Roman"/>
          <w:szCs w:val="24"/>
        </w:rPr>
        <w:t xml:space="preserve">лицу </w:t>
      </w:r>
      <w:r w:rsidRPr="00232FB5">
        <w:rPr>
          <w:rFonts w:ascii="Times New Roman" w:hAnsi="Times New Roman"/>
          <w:szCs w:val="24"/>
        </w:rPr>
        <w:t>инвестиционных паев, составляющих дробное число, количество инвестиционных паев определяется с точностью до пятого знака после запятой.</w:t>
      </w:r>
    </w:p>
    <w:p w:rsidR="003A1046" w:rsidRDefault="003A1046" w:rsidP="00256155">
      <w:pPr>
        <w:tabs>
          <w:tab w:val="left" w:pos="567"/>
        </w:tabs>
        <w:spacing w:line="240" w:lineRule="auto"/>
        <w:ind w:firstLine="284"/>
        <w:rPr>
          <w:color w:val="000000"/>
          <w:sz w:val="24"/>
          <w:szCs w:val="24"/>
        </w:rPr>
      </w:pPr>
      <w:r w:rsidRPr="00232FB5">
        <w:rPr>
          <w:sz w:val="24"/>
          <w:szCs w:val="24"/>
        </w:rPr>
        <w:t>3</w:t>
      </w:r>
      <w:r w:rsidR="00256155">
        <w:rPr>
          <w:sz w:val="24"/>
          <w:szCs w:val="24"/>
        </w:rPr>
        <w:t>7</w:t>
      </w:r>
      <w:r w:rsidRPr="00232FB5">
        <w:rPr>
          <w:sz w:val="24"/>
          <w:szCs w:val="24"/>
        </w:rPr>
        <w:t>.</w:t>
      </w:r>
      <w:r w:rsidR="000F211C" w:rsidRPr="00232FB5">
        <w:rPr>
          <w:sz w:val="24"/>
          <w:szCs w:val="24"/>
        </w:rPr>
        <w:tab/>
      </w:r>
      <w:r w:rsidRPr="00232FB5">
        <w:rPr>
          <w:color w:val="000000"/>
          <w:sz w:val="24"/>
          <w:szCs w:val="24"/>
        </w:rPr>
        <w:t>Инвестиционные паи свободно обращаются по завершении</w:t>
      </w:r>
      <w:r w:rsidR="00E801C7">
        <w:rPr>
          <w:color w:val="000000"/>
          <w:sz w:val="24"/>
          <w:szCs w:val="24"/>
        </w:rPr>
        <w:t xml:space="preserve"> (окончании)</w:t>
      </w:r>
      <w:r w:rsidRPr="00232FB5">
        <w:rPr>
          <w:color w:val="000000"/>
          <w:sz w:val="24"/>
          <w:szCs w:val="24"/>
        </w:rPr>
        <w:t xml:space="preserve"> формирования фонда. </w:t>
      </w:r>
    </w:p>
    <w:p w:rsidR="00E801C7" w:rsidRPr="00232FB5" w:rsidRDefault="0085681C" w:rsidP="00256155">
      <w:pPr>
        <w:tabs>
          <w:tab w:val="left" w:pos="567"/>
        </w:tabs>
        <w:spacing w:line="240" w:lineRule="auto"/>
        <w:ind w:firstLine="284"/>
        <w:rPr>
          <w:color w:val="000000"/>
          <w:sz w:val="24"/>
          <w:szCs w:val="24"/>
        </w:rPr>
      </w:pPr>
      <w:r>
        <w:rPr>
          <w:color w:val="000000"/>
          <w:sz w:val="24"/>
          <w:szCs w:val="24"/>
        </w:rPr>
        <w:t xml:space="preserve"> Специализированный депозитарий, регистратор, аудиторская организация не могут являться владельцами инвестиционных паев.</w:t>
      </w:r>
    </w:p>
    <w:p w:rsidR="003A1046" w:rsidRPr="00232FB5" w:rsidRDefault="003A1046" w:rsidP="00256155">
      <w:pPr>
        <w:tabs>
          <w:tab w:val="left" w:pos="567"/>
        </w:tabs>
        <w:spacing w:line="240" w:lineRule="auto"/>
        <w:ind w:firstLine="284"/>
        <w:rPr>
          <w:color w:val="000000"/>
          <w:sz w:val="24"/>
          <w:szCs w:val="24"/>
        </w:rPr>
      </w:pPr>
      <w:r w:rsidRPr="00232FB5">
        <w:rPr>
          <w:color w:val="000000"/>
          <w:sz w:val="24"/>
          <w:szCs w:val="24"/>
        </w:rPr>
        <w:t>3</w:t>
      </w:r>
      <w:r w:rsidR="00256155">
        <w:rPr>
          <w:color w:val="000000"/>
          <w:sz w:val="24"/>
          <w:szCs w:val="24"/>
        </w:rPr>
        <w:t>8</w:t>
      </w:r>
      <w:r w:rsidRPr="00232FB5">
        <w:rPr>
          <w:color w:val="000000"/>
          <w:sz w:val="24"/>
          <w:szCs w:val="24"/>
        </w:rPr>
        <w:t>.</w:t>
      </w:r>
      <w:r w:rsidR="000F211C" w:rsidRPr="00232FB5">
        <w:rPr>
          <w:color w:val="000000"/>
          <w:sz w:val="24"/>
          <w:szCs w:val="24"/>
        </w:rPr>
        <w:tab/>
      </w:r>
      <w:r w:rsidRPr="00232FB5">
        <w:rPr>
          <w:color w:val="000000"/>
          <w:sz w:val="24"/>
          <w:szCs w:val="24"/>
        </w:rPr>
        <w:t>Учет прав на инвестиционные паи осуществляется</w:t>
      </w:r>
      <w:r w:rsidR="00E726F2" w:rsidRPr="00232FB5">
        <w:rPr>
          <w:color w:val="000000"/>
          <w:sz w:val="24"/>
          <w:szCs w:val="24"/>
        </w:rPr>
        <w:t xml:space="preserve"> на лицевых счетах</w:t>
      </w:r>
      <w:r w:rsidRPr="00232FB5">
        <w:rPr>
          <w:sz w:val="24"/>
          <w:szCs w:val="24"/>
        </w:rPr>
        <w:t xml:space="preserve"> в реестре владельцев инвестиционных паев </w:t>
      </w:r>
      <w:r w:rsidR="00E726F2" w:rsidRPr="00232FB5">
        <w:rPr>
          <w:sz w:val="24"/>
          <w:szCs w:val="24"/>
        </w:rPr>
        <w:t>и на счетах депо депозитариями.</w:t>
      </w:r>
    </w:p>
    <w:p w:rsidR="00E726F2" w:rsidRPr="00232FB5" w:rsidRDefault="00256155" w:rsidP="00256155">
      <w:pPr>
        <w:tabs>
          <w:tab w:val="left" w:pos="567"/>
        </w:tabs>
        <w:spacing w:line="240" w:lineRule="auto"/>
        <w:ind w:firstLine="284"/>
        <w:rPr>
          <w:color w:val="000000"/>
          <w:sz w:val="24"/>
          <w:szCs w:val="24"/>
        </w:rPr>
      </w:pPr>
      <w:r>
        <w:rPr>
          <w:color w:val="000000"/>
          <w:sz w:val="24"/>
          <w:szCs w:val="24"/>
        </w:rPr>
        <w:t>39</w:t>
      </w:r>
      <w:r w:rsidR="003A1046" w:rsidRPr="00232FB5">
        <w:rPr>
          <w:color w:val="000000"/>
          <w:sz w:val="24"/>
          <w:szCs w:val="24"/>
        </w:rPr>
        <w:t>.</w:t>
      </w:r>
      <w:r w:rsidR="000F211C" w:rsidRPr="00232FB5">
        <w:rPr>
          <w:color w:val="000000"/>
          <w:sz w:val="24"/>
          <w:szCs w:val="24"/>
        </w:rPr>
        <w:tab/>
      </w:r>
      <w:r w:rsidR="00E726F2" w:rsidRPr="00232FB5">
        <w:rPr>
          <w:color w:val="000000"/>
          <w:sz w:val="24"/>
          <w:szCs w:val="24"/>
        </w:rPr>
        <w:t>Способы получения выписок из реестра владельцев инвестиционных паев.</w:t>
      </w:r>
      <w:r w:rsidR="00453A70" w:rsidRPr="00232FB5">
        <w:rPr>
          <w:color w:val="000000"/>
          <w:sz w:val="24"/>
          <w:szCs w:val="24"/>
        </w:rPr>
        <w:t xml:space="preserve"> </w:t>
      </w:r>
    </w:p>
    <w:p w:rsidR="00245AA6" w:rsidRDefault="00C0319F" w:rsidP="00C0319F">
      <w:pPr>
        <w:tabs>
          <w:tab w:val="left" w:pos="567"/>
        </w:tabs>
        <w:spacing w:line="240" w:lineRule="auto"/>
        <w:ind w:firstLine="284"/>
        <w:rPr>
          <w:sz w:val="24"/>
          <w:szCs w:val="24"/>
        </w:rPr>
      </w:pPr>
      <w:r>
        <w:rPr>
          <w:sz w:val="24"/>
          <w:szCs w:val="24"/>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C0319F" w:rsidRDefault="00C0319F" w:rsidP="00C0319F">
      <w:pPr>
        <w:tabs>
          <w:tab w:val="left" w:pos="567"/>
        </w:tabs>
        <w:spacing w:line="240" w:lineRule="auto"/>
        <w:ind w:firstLine="284"/>
        <w:rPr>
          <w:sz w:val="24"/>
          <w:szCs w:val="24"/>
        </w:rPr>
      </w:pPr>
      <w:r>
        <w:rPr>
          <w:sz w:val="24"/>
          <w:szCs w:val="24"/>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C0319F" w:rsidRPr="00232FB5" w:rsidRDefault="00C0319F" w:rsidP="00C0319F">
      <w:pPr>
        <w:tabs>
          <w:tab w:val="left" w:pos="567"/>
        </w:tabs>
        <w:spacing w:line="240" w:lineRule="auto"/>
        <w:ind w:firstLine="284"/>
        <w:rPr>
          <w:sz w:val="24"/>
          <w:szCs w:val="24"/>
        </w:rPr>
      </w:pPr>
      <w:r>
        <w:rPr>
          <w:sz w:val="24"/>
          <w:szCs w:val="24"/>
        </w:rPr>
        <w:t>При предоставлении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указанного в запросе.</w:t>
      </w:r>
    </w:p>
    <w:p w:rsidR="003A1046" w:rsidRPr="00232FB5" w:rsidRDefault="003A1046" w:rsidP="00256155">
      <w:pPr>
        <w:tabs>
          <w:tab w:val="left" w:pos="567"/>
        </w:tabs>
        <w:spacing w:line="240" w:lineRule="auto"/>
        <w:ind w:firstLine="284"/>
        <w:rPr>
          <w:sz w:val="24"/>
          <w:szCs w:val="24"/>
        </w:rPr>
      </w:pPr>
    </w:p>
    <w:p w:rsidR="003A1046" w:rsidRPr="00232FB5" w:rsidRDefault="003A1046" w:rsidP="00313E38">
      <w:pPr>
        <w:spacing w:line="240" w:lineRule="auto"/>
        <w:jc w:val="center"/>
        <w:rPr>
          <w:b/>
          <w:sz w:val="24"/>
          <w:szCs w:val="24"/>
        </w:rPr>
      </w:pPr>
      <w:r w:rsidRPr="00232FB5">
        <w:rPr>
          <w:b/>
          <w:sz w:val="24"/>
          <w:szCs w:val="24"/>
          <w:lang w:val="en-US"/>
        </w:rPr>
        <w:t>V</w:t>
      </w:r>
      <w:r w:rsidRPr="00232FB5">
        <w:rPr>
          <w:b/>
          <w:sz w:val="24"/>
          <w:szCs w:val="24"/>
        </w:rPr>
        <w:t>. Выдача инвестиционных паев</w:t>
      </w:r>
    </w:p>
    <w:p w:rsidR="00D155B1" w:rsidRPr="00232FB5" w:rsidRDefault="00C753AE" w:rsidP="00D61463">
      <w:pPr>
        <w:tabs>
          <w:tab w:val="left" w:pos="567"/>
        </w:tabs>
        <w:spacing w:line="240" w:lineRule="auto"/>
        <w:ind w:firstLine="284"/>
        <w:rPr>
          <w:sz w:val="24"/>
          <w:szCs w:val="24"/>
        </w:rPr>
      </w:pPr>
      <w:r w:rsidRPr="00232FB5">
        <w:rPr>
          <w:sz w:val="24"/>
          <w:szCs w:val="24"/>
        </w:rPr>
        <w:t>4</w:t>
      </w:r>
      <w:r w:rsidR="00211B2E">
        <w:rPr>
          <w:sz w:val="24"/>
          <w:szCs w:val="24"/>
        </w:rPr>
        <w:t>0</w:t>
      </w:r>
      <w:r w:rsidR="00D155B1" w:rsidRPr="00232FB5">
        <w:rPr>
          <w:sz w:val="24"/>
          <w:szCs w:val="24"/>
        </w:rPr>
        <w:t>.</w:t>
      </w:r>
      <w:r w:rsidR="000F211C" w:rsidRPr="00232FB5">
        <w:rPr>
          <w:sz w:val="24"/>
          <w:szCs w:val="24"/>
        </w:rPr>
        <w:tab/>
      </w:r>
      <w:r w:rsidR="00D155B1" w:rsidRPr="00232FB5">
        <w:rPr>
          <w:sz w:val="24"/>
          <w:szCs w:val="24"/>
        </w:rPr>
        <w:t>Управляющая компания осуществляет выдачу инвестиционных паев при формировании фонда, а также после завершения формирования фонда.</w:t>
      </w:r>
    </w:p>
    <w:p w:rsidR="00D155B1" w:rsidRPr="00232FB5" w:rsidRDefault="00C753AE" w:rsidP="00D61463">
      <w:pPr>
        <w:tabs>
          <w:tab w:val="left" w:pos="567"/>
        </w:tabs>
        <w:spacing w:line="240" w:lineRule="auto"/>
        <w:ind w:firstLine="284"/>
        <w:rPr>
          <w:sz w:val="24"/>
          <w:szCs w:val="24"/>
        </w:rPr>
      </w:pPr>
      <w:r w:rsidRPr="00232FB5">
        <w:rPr>
          <w:sz w:val="24"/>
          <w:szCs w:val="24"/>
        </w:rPr>
        <w:t>4</w:t>
      </w:r>
      <w:r w:rsidR="00211B2E">
        <w:rPr>
          <w:sz w:val="24"/>
          <w:szCs w:val="24"/>
        </w:rPr>
        <w:t>1</w:t>
      </w:r>
      <w:r w:rsidR="00D155B1" w:rsidRPr="00232FB5">
        <w:rPr>
          <w:sz w:val="24"/>
          <w:szCs w:val="24"/>
        </w:rPr>
        <w:t>.</w:t>
      </w:r>
      <w:r w:rsidR="000F211C" w:rsidRPr="00232FB5">
        <w:rPr>
          <w:sz w:val="24"/>
          <w:szCs w:val="24"/>
        </w:rPr>
        <w:tab/>
      </w:r>
      <w:r w:rsidR="00D155B1" w:rsidRPr="00232FB5">
        <w:rPr>
          <w:sz w:val="24"/>
          <w:szCs w:val="24"/>
        </w:rPr>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017600" w:rsidRPr="00232FB5" w:rsidRDefault="00C753AE" w:rsidP="00D61463">
      <w:pPr>
        <w:tabs>
          <w:tab w:val="left" w:pos="567"/>
        </w:tabs>
        <w:autoSpaceDE w:val="0"/>
        <w:autoSpaceDN w:val="0"/>
        <w:adjustRightInd w:val="0"/>
        <w:spacing w:line="240" w:lineRule="auto"/>
        <w:ind w:firstLine="284"/>
        <w:rPr>
          <w:color w:val="FF0000"/>
          <w:sz w:val="24"/>
          <w:szCs w:val="24"/>
        </w:rPr>
      </w:pPr>
      <w:r w:rsidRPr="00232FB5">
        <w:rPr>
          <w:sz w:val="24"/>
          <w:szCs w:val="24"/>
        </w:rPr>
        <w:t>4</w:t>
      </w:r>
      <w:r w:rsidR="00211B2E">
        <w:rPr>
          <w:sz w:val="24"/>
          <w:szCs w:val="24"/>
        </w:rPr>
        <w:t>2</w:t>
      </w:r>
      <w:r w:rsidR="00BE5BC3" w:rsidRPr="00232FB5">
        <w:rPr>
          <w:sz w:val="24"/>
          <w:szCs w:val="24"/>
        </w:rPr>
        <w:t>.</w:t>
      </w:r>
      <w:r w:rsidR="000F211C" w:rsidRPr="00232FB5">
        <w:rPr>
          <w:sz w:val="24"/>
          <w:szCs w:val="24"/>
        </w:rPr>
        <w:tab/>
      </w:r>
      <w:r w:rsidR="00BE5BC3" w:rsidRPr="00232FB5">
        <w:rPr>
          <w:sz w:val="24"/>
          <w:szCs w:val="24"/>
        </w:rPr>
        <w:t>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r w:rsidR="00D61463">
        <w:rPr>
          <w:sz w:val="24"/>
          <w:szCs w:val="24"/>
        </w:rPr>
        <w:t xml:space="preserve"> к настоящим Правилам</w:t>
      </w:r>
      <w:r w:rsidR="00BE5BC3" w:rsidRPr="00232FB5">
        <w:rPr>
          <w:sz w:val="24"/>
          <w:szCs w:val="24"/>
        </w:rPr>
        <w:t>.</w:t>
      </w:r>
      <w:r w:rsidR="000F211C" w:rsidRPr="00232FB5">
        <w:rPr>
          <w:sz w:val="24"/>
          <w:szCs w:val="24"/>
        </w:rPr>
        <w:t xml:space="preserve"> </w:t>
      </w:r>
    </w:p>
    <w:p w:rsidR="00017600" w:rsidRPr="00232FB5" w:rsidRDefault="00017600" w:rsidP="00D61463">
      <w:pPr>
        <w:autoSpaceDE w:val="0"/>
        <w:autoSpaceDN w:val="0"/>
        <w:adjustRightInd w:val="0"/>
        <w:spacing w:line="240" w:lineRule="auto"/>
        <w:ind w:firstLine="284"/>
        <w:rPr>
          <w:sz w:val="24"/>
          <w:szCs w:val="24"/>
        </w:rPr>
      </w:pPr>
      <w:r w:rsidRPr="00232FB5">
        <w:rPr>
          <w:sz w:val="24"/>
          <w:szCs w:val="24"/>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BE5BC3" w:rsidRPr="00232FB5" w:rsidRDefault="00BE5BC3" w:rsidP="00D61463">
      <w:pPr>
        <w:tabs>
          <w:tab w:val="left" w:pos="567"/>
        </w:tabs>
        <w:spacing w:line="240" w:lineRule="auto"/>
        <w:ind w:firstLine="284"/>
        <w:rPr>
          <w:sz w:val="24"/>
          <w:szCs w:val="24"/>
        </w:rPr>
      </w:pPr>
      <w:r w:rsidRPr="00232FB5">
        <w:rPr>
          <w:sz w:val="24"/>
          <w:szCs w:val="24"/>
        </w:rPr>
        <w:t>4</w:t>
      </w:r>
      <w:r w:rsidR="00211B2E">
        <w:rPr>
          <w:sz w:val="24"/>
          <w:szCs w:val="24"/>
        </w:rPr>
        <w:t>3</w:t>
      </w:r>
      <w:r w:rsidRPr="00232FB5">
        <w:rPr>
          <w:sz w:val="24"/>
          <w:szCs w:val="24"/>
        </w:rPr>
        <w:t>.</w:t>
      </w:r>
      <w:r w:rsidR="000F211C" w:rsidRPr="00232FB5">
        <w:rPr>
          <w:sz w:val="24"/>
          <w:szCs w:val="24"/>
        </w:rPr>
        <w:tab/>
      </w:r>
      <w:r w:rsidRPr="00232FB5">
        <w:rPr>
          <w:sz w:val="24"/>
          <w:szCs w:val="24"/>
        </w:rPr>
        <w:t>В оплату инвестиционных паев передаются только денежные средства.</w:t>
      </w:r>
    </w:p>
    <w:p w:rsidR="00BE5BC3" w:rsidRDefault="00325B86" w:rsidP="00D61463">
      <w:pPr>
        <w:tabs>
          <w:tab w:val="left" w:pos="567"/>
        </w:tabs>
        <w:spacing w:line="240" w:lineRule="auto"/>
        <w:ind w:firstLine="284"/>
        <w:rPr>
          <w:sz w:val="24"/>
          <w:szCs w:val="24"/>
        </w:rPr>
      </w:pPr>
      <w:r w:rsidRPr="00232FB5">
        <w:rPr>
          <w:sz w:val="24"/>
          <w:szCs w:val="24"/>
        </w:rPr>
        <w:t>4</w:t>
      </w:r>
      <w:r w:rsidR="00211B2E">
        <w:rPr>
          <w:sz w:val="24"/>
          <w:szCs w:val="24"/>
        </w:rPr>
        <w:t>4</w:t>
      </w:r>
      <w:r w:rsidR="00BE5BC3" w:rsidRPr="00232FB5">
        <w:rPr>
          <w:sz w:val="24"/>
          <w:szCs w:val="24"/>
        </w:rPr>
        <w:t>.</w:t>
      </w:r>
      <w:r w:rsidR="000F211C" w:rsidRPr="00232FB5">
        <w:rPr>
          <w:sz w:val="24"/>
          <w:szCs w:val="24"/>
        </w:rPr>
        <w:tab/>
      </w:r>
      <w:r w:rsidR="00BE5BC3" w:rsidRPr="00232FB5">
        <w:rPr>
          <w:sz w:val="24"/>
          <w:szCs w:val="24"/>
        </w:rPr>
        <w:t>Выдача инвестиционных паев осуществляется при условии включения в состав фонда денежных средств, переданных в оплату инвестиционных паев</w:t>
      </w:r>
      <w:r w:rsidR="00D61463">
        <w:rPr>
          <w:sz w:val="24"/>
          <w:szCs w:val="24"/>
        </w:rPr>
        <w:t>.</w:t>
      </w:r>
    </w:p>
    <w:p w:rsidR="00D845C2" w:rsidRPr="00232FB5" w:rsidRDefault="00D845C2" w:rsidP="00D61463">
      <w:pPr>
        <w:tabs>
          <w:tab w:val="left" w:pos="567"/>
        </w:tabs>
        <w:spacing w:line="240" w:lineRule="auto"/>
        <w:ind w:firstLine="284"/>
        <w:rPr>
          <w:sz w:val="24"/>
          <w:szCs w:val="24"/>
        </w:rPr>
      </w:pPr>
    </w:p>
    <w:p w:rsidR="003A1046" w:rsidRPr="00232FB5" w:rsidRDefault="00BE5BC3" w:rsidP="00313E38">
      <w:pPr>
        <w:spacing w:line="240" w:lineRule="auto"/>
        <w:ind w:firstLine="709"/>
        <w:jc w:val="center"/>
        <w:rPr>
          <w:b/>
          <w:color w:val="000000"/>
          <w:sz w:val="24"/>
          <w:szCs w:val="24"/>
        </w:rPr>
      </w:pPr>
      <w:r w:rsidRPr="00232FB5">
        <w:rPr>
          <w:b/>
          <w:color w:val="000000"/>
          <w:sz w:val="24"/>
          <w:szCs w:val="24"/>
        </w:rPr>
        <w:t>Заявки на приобретение инвестиционных паев</w:t>
      </w:r>
    </w:p>
    <w:p w:rsidR="003A1046" w:rsidRPr="00232FB5" w:rsidRDefault="00AA0CFD" w:rsidP="00D845C2">
      <w:pPr>
        <w:tabs>
          <w:tab w:val="left" w:pos="567"/>
        </w:tabs>
        <w:spacing w:line="240" w:lineRule="auto"/>
        <w:ind w:firstLine="284"/>
        <w:rPr>
          <w:sz w:val="24"/>
          <w:szCs w:val="24"/>
        </w:rPr>
      </w:pPr>
      <w:r w:rsidRPr="00232FB5">
        <w:rPr>
          <w:sz w:val="24"/>
          <w:szCs w:val="24"/>
        </w:rPr>
        <w:t>4</w:t>
      </w:r>
      <w:r w:rsidR="00211B2E">
        <w:rPr>
          <w:sz w:val="24"/>
          <w:szCs w:val="24"/>
        </w:rPr>
        <w:t>5</w:t>
      </w:r>
      <w:r w:rsidRPr="00232FB5">
        <w:rPr>
          <w:sz w:val="24"/>
          <w:szCs w:val="24"/>
        </w:rPr>
        <w:t>.</w:t>
      </w:r>
      <w:r w:rsidR="000F211C" w:rsidRPr="00232FB5">
        <w:rPr>
          <w:sz w:val="24"/>
          <w:szCs w:val="24"/>
        </w:rPr>
        <w:tab/>
      </w:r>
      <w:r w:rsidR="003A1046" w:rsidRPr="00232FB5">
        <w:rPr>
          <w:sz w:val="24"/>
          <w:szCs w:val="24"/>
        </w:rPr>
        <w:t>Заявки на приобретение инвестиционных паев носят безотзывный характер.</w:t>
      </w:r>
    </w:p>
    <w:p w:rsidR="00BE5BC3" w:rsidRPr="00232FB5" w:rsidRDefault="00BE5BC3" w:rsidP="00D845C2">
      <w:pPr>
        <w:tabs>
          <w:tab w:val="left" w:pos="567"/>
        </w:tabs>
        <w:spacing w:line="240" w:lineRule="auto"/>
        <w:ind w:firstLine="284"/>
        <w:rPr>
          <w:sz w:val="24"/>
          <w:szCs w:val="24"/>
        </w:rPr>
      </w:pPr>
      <w:r w:rsidRPr="00232FB5">
        <w:rPr>
          <w:sz w:val="24"/>
          <w:szCs w:val="24"/>
        </w:rPr>
        <w:lastRenderedPageBreak/>
        <w:t>4</w:t>
      </w:r>
      <w:r w:rsidR="00211B2E">
        <w:rPr>
          <w:sz w:val="24"/>
          <w:szCs w:val="24"/>
        </w:rPr>
        <w:t>6</w:t>
      </w:r>
      <w:r w:rsidRPr="00232FB5">
        <w:rPr>
          <w:sz w:val="24"/>
          <w:szCs w:val="24"/>
        </w:rPr>
        <w:t>.</w:t>
      </w:r>
      <w:r w:rsidR="000F211C" w:rsidRPr="00232FB5">
        <w:rPr>
          <w:sz w:val="24"/>
          <w:szCs w:val="24"/>
        </w:rPr>
        <w:tab/>
      </w:r>
      <w:r w:rsidRPr="00232FB5">
        <w:rPr>
          <w:sz w:val="24"/>
          <w:szCs w:val="24"/>
        </w:rPr>
        <w:t>Прием заявок на приобретение инвестиционных паев осуществляется со дня начала формирования фонда каждый рабочий день</w:t>
      </w:r>
      <w:r w:rsidR="000F211C" w:rsidRPr="00232FB5">
        <w:rPr>
          <w:sz w:val="24"/>
          <w:szCs w:val="24"/>
        </w:rPr>
        <w:t>.</w:t>
      </w:r>
    </w:p>
    <w:p w:rsidR="00BE5BC3" w:rsidRPr="00232FB5" w:rsidRDefault="00BE5BC3" w:rsidP="00D845C2">
      <w:pPr>
        <w:tabs>
          <w:tab w:val="left" w:pos="567"/>
        </w:tabs>
        <w:spacing w:line="240" w:lineRule="auto"/>
        <w:ind w:firstLine="284"/>
        <w:rPr>
          <w:sz w:val="24"/>
          <w:szCs w:val="24"/>
        </w:rPr>
      </w:pPr>
      <w:r w:rsidRPr="00232FB5">
        <w:rPr>
          <w:sz w:val="24"/>
          <w:szCs w:val="24"/>
        </w:rPr>
        <w:t>Прием заявок на приобретение инвестиционных паев не осуществляется со дня возникновения основания прекращения фонда.</w:t>
      </w:r>
    </w:p>
    <w:p w:rsidR="003202F5" w:rsidRPr="003202F5" w:rsidRDefault="001B0BF9" w:rsidP="00D845C2">
      <w:pPr>
        <w:tabs>
          <w:tab w:val="left" w:pos="567"/>
        </w:tabs>
        <w:autoSpaceDE w:val="0"/>
        <w:autoSpaceDN w:val="0"/>
        <w:adjustRightInd w:val="0"/>
        <w:spacing w:line="240" w:lineRule="auto"/>
        <w:ind w:firstLine="284"/>
        <w:rPr>
          <w:sz w:val="24"/>
          <w:szCs w:val="24"/>
        </w:rPr>
      </w:pPr>
      <w:r w:rsidRPr="00232FB5">
        <w:rPr>
          <w:sz w:val="24"/>
          <w:szCs w:val="24"/>
        </w:rPr>
        <w:t>4</w:t>
      </w:r>
      <w:r w:rsidR="00211B2E">
        <w:rPr>
          <w:sz w:val="24"/>
          <w:szCs w:val="24"/>
        </w:rPr>
        <w:t>7</w:t>
      </w:r>
      <w:r w:rsidRPr="00232FB5">
        <w:rPr>
          <w:sz w:val="24"/>
          <w:szCs w:val="24"/>
        </w:rPr>
        <w:t>.</w:t>
      </w:r>
      <w:r w:rsidR="000F211C" w:rsidRPr="00232FB5">
        <w:rPr>
          <w:sz w:val="24"/>
          <w:szCs w:val="24"/>
        </w:rPr>
        <w:tab/>
      </w:r>
      <w:r w:rsidR="003202F5" w:rsidRPr="003202F5">
        <w:rPr>
          <w:sz w:val="24"/>
          <w:szCs w:val="24"/>
        </w:rPr>
        <w:t xml:space="preserve">Порядок подачи заявок на приобретение инвестиционных паев: </w:t>
      </w:r>
    </w:p>
    <w:p w:rsidR="003202F5" w:rsidRPr="003202F5" w:rsidRDefault="003202F5" w:rsidP="00D845C2">
      <w:pPr>
        <w:tabs>
          <w:tab w:val="left" w:pos="383"/>
        </w:tabs>
        <w:autoSpaceDE w:val="0"/>
        <w:autoSpaceDN w:val="0"/>
        <w:adjustRightInd w:val="0"/>
        <w:spacing w:line="240" w:lineRule="auto"/>
        <w:ind w:firstLine="284"/>
        <w:rPr>
          <w:sz w:val="24"/>
          <w:szCs w:val="24"/>
        </w:rPr>
      </w:pPr>
      <w:r w:rsidRPr="003202F5">
        <w:rPr>
          <w:sz w:val="24"/>
          <w:szCs w:val="24"/>
        </w:rPr>
        <w:t>Заявки на приобретение инвестиционных паев</w:t>
      </w:r>
      <w:r w:rsidR="008A0AEB">
        <w:rPr>
          <w:sz w:val="24"/>
          <w:szCs w:val="24"/>
        </w:rPr>
        <w:t>, оформленные в соответствии с П</w:t>
      </w:r>
      <w:r w:rsidRPr="003202F5">
        <w:rPr>
          <w:sz w:val="24"/>
          <w:szCs w:val="24"/>
        </w:rPr>
        <w:t>риложени</w:t>
      </w:r>
      <w:r w:rsidR="00001AF3">
        <w:rPr>
          <w:sz w:val="24"/>
          <w:szCs w:val="24"/>
        </w:rPr>
        <w:t>ем</w:t>
      </w:r>
      <w:r w:rsidRPr="003202F5">
        <w:rPr>
          <w:sz w:val="24"/>
          <w:szCs w:val="24"/>
        </w:rPr>
        <w:t xml:space="preserve"> №</w:t>
      </w:r>
      <w:r w:rsidR="00764303">
        <w:rPr>
          <w:sz w:val="24"/>
          <w:szCs w:val="24"/>
        </w:rPr>
        <w:t xml:space="preserve"> </w:t>
      </w:r>
      <w:r w:rsidRPr="003202F5">
        <w:rPr>
          <w:sz w:val="24"/>
          <w:szCs w:val="24"/>
        </w:rPr>
        <w:t xml:space="preserve">1 к </w:t>
      </w:r>
      <w:r w:rsidR="00D845C2">
        <w:rPr>
          <w:sz w:val="24"/>
          <w:szCs w:val="24"/>
        </w:rPr>
        <w:t xml:space="preserve">настоящим </w:t>
      </w:r>
      <w:r w:rsidRPr="003202F5">
        <w:rPr>
          <w:sz w:val="24"/>
          <w:szCs w:val="24"/>
        </w:rPr>
        <w:t xml:space="preserve">Правилам, подаются в пунктах приема заявок приобретателем или его уполномоченным представителем. </w:t>
      </w:r>
    </w:p>
    <w:p w:rsidR="003202F5" w:rsidRPr="003202F5" w:rsidRDefault="003202F5" w:rsidP="00D845C2">
      <w:pPr>
        <w:widowControl w:val="0"/>
        <w:tabs>
          <w:tab w:val="left" w:pos="567"/>
        </w:tabs>
        <w:autoSpaceDE w:val="0"/>
        <w:autoSpaceDN w:val="0"/>
        <w:adjustRightInd w:val="0"/>
        <w:spacing w:line="240" w:lineRule="auto"/>
        <w:ind w:firstLine="284"/>
        <w:rPr>
          <w:sz w:val="24"/>
          <w:szCs w:val="24"/>
        </w:rPr>
      </w:pPr>
      <w:r w:rsidRPr="003202F5">
        <w:rPr>
          <w:sz w:val="24"/>
          <w:szCs w:val="24"/>
        </w:rPr>
        <w:t xml:space="preserve">Заявки на приобретение инвестиционных паев, оформленные в соответствии с </w:t>
      </w:r>
      <w:r w:rsidR="008A0AEB">
        <w:rPr>
          <w:sz w:val="24"/>
          <w:szCs w:val="24"/>
        </w:rPr>
        <w:t>П</w:t>
      </w:r>
      <w:r w:rsidRPr="003202F5">
        <w:rPr>
          <w:sz w:val="24"/>
          <w:szCs w:val="24"/>
        </w:rPr>
        <w:t>риложением №</w:t>
      </w:r>
      <w:r w:rsidR="00764303">
        <w:rPr>
          <w:sz w:val="24"/>
          <w:szCs w:val="24"/>
        </w:rPr>
        <w:t xml:space="preserve"> </w:t>
      </w:r>
      <w:r w:rsidR="00001AF3">
        <w:rPr>
          <w:sz w:val="24"/>
          <w:szCs w:val="24"/>
        </w:rPr>
        <w:t>2</w:t>
      </w:r>
      <w:r w:rsidRPr="003202F5">
        <w:rPr>
          <w:sz w:val="24"/>
          <w:szCs w:val="24"/>
        </w:rPr>
        <w:t xml:space="preserve"> к </w:t>
      </w:r>
      <w:r w:rsidR="00D845C2">
        <w:rPr>
          <w:sz w:val="24"/>
          <w:szCs w:val="24"/>
        </w:rPr>
        <w:t xml:space="preserve">настоящим </w:t>
      </w:r>
      <w:r w:rsidRPr="003202F5">
        <w:rPr>
          <w:sz w:val="24"/>
          <w:szCs w:val="24"/>
        </w:rPr>
        <w:t>Правилам, подаются в пу</w:t>
      </w:r>
      <w:r w:rsidRPr="006E6C37">
        <w:rPr>
          <w:sz w:val="24"/>
          <w:szCs w:val="24"/>
        </w:rPr>
        <w:t>нктах приема заявок номинальным держателем или его уполномоченным представителем.</w:t>
      </w:r>
    </w:p>
    <w:p w:rsidR="003202F5" w:rsidRPr="003202F5" w:rsidRDefault="003202F5" w:rsidP="00D845C2">
      <w:pPr>
        <w:tabs>
          <w:tab w:val="left" w:pos="567"/>
        </w:tabs>
        <w:spacing w:line="240" w:lineRule="auto"/>
        <w:ind w:firstLine="284"/>
        <w:rPr>
          <w:sz w:val="24"/>
          <w:szCs w:val="24"/>
        </w:rPr>
      </w:pPr>
      <w:r w:rsidRPr="003202F5">
        <w:rPr>
          <w:sz w:val="24"/>
          <w:szCs w:val="24"/>
        </w:rPr>
        <w:t xml:space="preserve">Заявки на приобретение инвестиционных паев могут </w:t>
      </w:r>
      <w:r w:rsidR="00D845C2">
        <w:rPr>
          <w:sz w:val="24"/>
          <w:szCs w:val="24"/>
        </w:rPr>
        <w:t xml:space="preserve">быть поданы непосредственно в управляющую компанию либо </w:t>
      </w:r>
      <w:r w:rsidRPr="003202F5">
        <w:rPr>
          <w:sz w:val="24"/>
          <w:szCs w:val="24"/>
        </w:rPr>
        <w:t>направл</w:t>
      </w:r>
      <w:r w:rsidR="00D845C2">
        <w:rPr>
          <w:sz w:val="24"/>
          <w:szCs w:val="24"/>
        </w:rPr>
        <w:t xml:space="preserve">ены </w:t>
      </w:r>
      <w:r w:rsidRPr="003202F5">
        <w:rPr>
          <w:sz w:val="24"/>
          <w:szCs w:val="24"/>
        </w:rPr>
        <w:t>посредством почтовой связи заказным письмом с уведомлением о вручении на адрес управляющей компании: Российская Федерация, 191</w:t>
      </w:r>
      <w:r w:rsidR="00211B2E">
        <w:rPr>
          <w:sz w:val="24"/>
          <w:szCs w:val="24"/>
        </w:rPr>
        <w:t>1</w:t>
      </w:r>
      <w:r w:rsidR="00F84014">
        <w:rPr>
          <w:sz w:val="24"/>
          <w:szCs w:val="24"/>
        </w:rPr>
        <w:t>23</w:t>
      </w:r>
      <w:r w:rsidRPr="003202F5">
        <w:rPr>
          <w:sz w:val="24"/>
          <w:szCs w:val="24"/>
        </w:rPr>
        <w:t>, Санкт-Петербург, ул.</w:t>
      </w:r>
      <w:r w:rsidR="00F84014">
        <w:rPr>
          <w:sz w:val="24"/>
          <w:szCs w:val="24"/>
        </w:rPr>
        <w:t xml:space="preserve">Шпалерная, </w:t>
      </w:r>
      <w:r w:rsidRPr="003202F5">
        <w:rPr>
          <w:sz w:val="24"/>
          <w:szCs w:val="24"/>
        </w:rPr>
        <w:t>д.</w:t>
      </w:r>
      <w:r w:rsidR="00F84014">
        <w:rPr>
          <w:sz w:val="24"/>
          <w:szCs w:val="24"/>
        </w:rPr>
        <w:t>40а</w:t>
      </w:r>
      <w:r w:rsidRPr="003202F5">
        <w:rPr>
          <w:sz w:val="24"/>
          <w:szCs w:val="24"/>
        </w:rPr>
        <w:t>. При этом подпись на заявке должна быть удостоверена нотариально.</w:t>
      </w:r>
    </w:p>
    <w:p w:rsidR="003202F5" w:rsidRPr="003202F5" w:rsidRDefault="003202F5" w:rsidP="00D845C2">
      <w:pPr>
        <w:pStyle w:val="prg3"/>
        <w:numPr>
          <w:ilvl w:val="0"/>
          <w:numId w:val="0"/>
        </w:numPr>
        <w:tabs>
          <w:tab w:val="clear" w:pos="567"/>
          <w:tab w:val="clear" w:pos="2160"/>
          <w:tab w:val="clear" w:pos="2880"/>
          <w:tab w:val="clear" w:pos="3600"/>
        </w:tabs>
        <w:suppressAutoHyphens w:val="0"/>
        <w:spacing w:before="0" w:after="0"/>
        <w:ind w:firstLine="284"/>
        <w:rPr>
          <w:rFonts w:ascii="Times New Roman" w:hAnsi="Times New Roman" w:cs="Times New Roman"/>
          <w:kern w:val="0"/>
          <w:sz w:val="24"/>
          <w:szCs w:val="24"/>
          <w:lang w:eastAsia="zh-CN"/>
        </w:rPr>
      </w:pPr>
      <w:r w:rsidRPr="003202F5">
        <w:rPr>
          <w:rFonts w:ascii="Times New Roman" w:hAnsi="Times New Roman" w:cs="Times New Roman"/>
          <w:kern w:val="0"/>
          <w:sz w:val="24"/>
          <w:szCs w:val="24"/>
          <w:lang w:eastAsia="zh-CN"/>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3202F5" w:rsidRPr="003202F5" w:rsidRDefault="003202F5" w:rsidP="00D845C2">
      <w:pPr>
        <w:tabs>
          <w:tab w:val="left" w:pos="567"/>
        </w:tabs>
        <w:autoSpaceDE w:val="0"/>
        <w:autoSpaceDN w:val="0"/>
        <w:adjustRightInd w:val="0"/>
        <w:spacing w:line="240" w:lineRule="auto"/>
        <w:ind w:firstLine="284"/>
        <w:rPr>
          <w:sz w:val="24"/>
          <w:szCs w:val="24"/>
        </w:rPr>
      </w:pPr>
      <w:r w:rsidRPr="003202F5">
        <w:rPr>
          <w:sz w:val="24"/>
          <w:szCs w:val="24"/>
        </w:rPr>
        <w:t>В случае отказа в приеме заявки на приобретение инвестиционных паев, полученной посредством почтовой связи</w:t>
      </w:r>
      <w:r w:rsidR="006E6C37">
        <w:rPr>
          <w:sz w:val="24"/>
          <w:szCs w:val="24"/>
        </w:rPr>
        <w:t xml:space="preserve"> заказным письмом с уведомлением о вручении</w:t>
      </w:r>
      <w:r w:rsidRPr="003202F5">
        <w:rPr>
          <w:sz w:val="24"/>
          <w:szCs w:val="24"/>
        </w:rPr>
        <w:t xml:space="preserve">, на основаниях, предусмотренных настоящими </w:t>
      </w:r>
      <w:r w:rsidR="006E6C37">
        <w:rPr>
          <w:sz w:val="24"/>
          <w:szCs w:val="24"/>
        </w:rPr>
        <w:t>П</w:t>
      </w:r>
      <w:r w:rsidRPr="003202F5">
        <w:rPr>
          <w:sz w:val="24"/>
          <w:szCs w:val="24"/>
        </w:rPr>
        <w:t xml:space="preserve">равилами, мотивированный отказ направляется управляющей компанией заказным письмом с уведомлением о вручении </w:t>
      </w:r>
      <w:r w:rsidR="006E6C37">
        <w:rPr>
          <w:sz w:val="24"/>
          <w:szCs w:val="24"/>
        </w:rPr>
        <w:t>заказного письма лицу, желающему приобрести инвестиционные паи</w:t>
      </w:r>
      <w:r w:rsidRPr="003202F5">
        <w:rPr>
          <w:sz w:val="24"/>
          <w:szCs w:val="24"/>
        </w:rPr>
        <w:t>, на обратный почтовый адрес, указанный на почтовом отправлении.</w:t>
      </w:r>
    </w:p>
    <w:p w:rsidR="001B0BF9" w:rsidRPr="00232FB5" w:rsidRDefault="001B0BF9" w:rsidP="00D845C2">
      <w:pPr>
        <w:tabs>
          <w:tab w:val="left" w:pos="567"/>
        </w:tabs>
        <w:autoSpaceDE w:val="0"/>
        <w:autoSpaceDN w:val="0"/>
        <w:adjustRightInd w:val="0"/>
        <w:spacing w:line="240" w:lineRule="auto"/>
        <w:ind w:firstLine="284"/>
        <w:rPr>
          <w:sz w:val="24"/>
          <w:szCs w:val="24"/>
        </w:rPr>
      </w:pPr>
      <w:r w:rsidRPr="00232FB5">
        <w:rPr>
          <w:sz w:val="24"/>
          <w:szCs w:val="24"/>
        </w:rPr>
        <w:t>4</w:t>
      </w:r>
      <w:r w:rsidR="00211B2E">
        <w:rPr>
          <w:sz w:val="24"/>
          <w:szCs w:val="24"/>
        </w:rPr>
        <w:t>8</w:t>
      </w:r>
      <w:r w:rsidRPr="00232FB5">
        <w:rPr>
          <w:sz w:val="24"/>
          <w:szCs w:val="24"/>
        </w:rPr>
        <w:t>.</w:t>
      </w:r>
      <w:r w:rsidR="0056650D" w:rsidRPr="00232FB5">
        <w:rPr>
          <w:sz w:val="24"/>
          <w:szCs w:val="24"/>
        </w:rPr>
        <w:tab/>
      </w:r>
      <w:r w:rsidRPr="00232FB5">
        <w:rPr>
          <w:sz w:val="24"/>
          <w:szCs w:val="24"/>
        </w:rPr>
        <w:t>Заявки на приобретение инвестиционных паев подаются:</w:t>
      </w:r>
    </w:p>
    <w:p w:rsidR="00BC470A" w:rsidRPr="00232FB5" w:rsidRDefault="00BC470A" w:rsidP="00D845C2">
      <w:pPr>
        <w:spacing w:line="240" w:lineRule="auto"/>
        <w:ind w:firstLine="284"/>
        <w:rPr>
          <w:sz w:val="24"/>
          <w:szCs w:val="24"/>
        </w:rPr>
      </w:pPr>
      <w:r w:rsidRPr="00232FB5">
        <w:rPr>
          <w:sz w:val="24"/>
          <w:szCs w:val="24"/>
        </w:rPr>
        <w:t>1) управляющей компании;</w:t>
      </w:r>
    </w:p>
    <w:p w:rsidR="00BC470A" w:rsidRPr="00232FB5" w:rsidRDefault="00BC470A" w:rsidP="00D845C2">
      <w:pPr>
        <w:spacing w:line="240" w:lineRule="auto"/>
        <w:ind w:firstLine="284"/>
        <w:rPr>
          <w:sz w:val="24"/>
          <w:szCs w:val="24"/>
        </w:rPr>
      </w:pPr>
      <w:r w:rsidRPr="00232FB5">
        <w:rPr>
          <w:sz w:val="24"/>
          <w:szCs w:val="24"/>
        </w:rPr>
        <w:t>2)</w:t>
      </w:r>
      <w:r w:rsidR="001B0BF9" w:rsidRPr="00232FB5">
        <w:rPr>
          <w:sz w:val="24"/>
          <w:szCs w:val="24"/>
        </w:rPr>
        <w:t xml:space="preserve"> агентам по выдаче </w:t>
      </w:r>
      <w:r w:rsidR="000E6D6D" w:rsidRPr="00232FB5">
        <w:rPr>
          <w:sz w:val="24"/>
          <w:szCs w:val="24"/>
        </w:rPr>
        <w:t xml:space="preserve">и </w:t>
      </w:r>
      <w:r w:rsidR="001B0BF9" w:rsidRPr="00232FB5">
        <w:rPr>
          <w:sz w:val="24"/>
          <w:szCs w:val="24"/>
        </w:rPr>
        <w:t>погашению инвестиционных паев</w:t>
      </w:r>
      <w:r w:rsidR="000E6D6D" w:rsidRPr="00232FB5">
        <w:rPr>
          <w:sz w:val="24"/>
          <w:szCs w:val="24"/>
        </w:rPr>
        <w:t xml:space="preserve"> (далее по тексту – агенты)</w:t>
      </w:r>
      <w:r w:rsidR="001B0BF9" w:rsidRPr="00232FB5">
        <w:rPr>
          <w:sz w:val="24"/>
          <w:szCs w:val="24"/>
        </w:rPr>
        <w:t>.</w:t>
      </w:r>
    </w:p>
    <w:p w:rsidR="001B0BF9" w:rsidRPr="00232FB5" w:rsidRDefault="00211B2E" w:rsidP="00D845C2">
      <w:pPr>
        <w:tabs>
          <w:tab w:val="left" w:pos="567"/>
        </w:tabs>
        <w:spacing w:line="240" w:lineRule="auto"/>
        <w:ind w:firstLine="284"/>
        <w:rPr>
          <w:sz w:val="24"/>
          <w:szCs w:val="24"/>
        </w:rPr>
      </w:pPr>
      <w:r>
        <w:rPr>
          <w:sz w:val="24"/>
          <w:szCs w:val="24"/>
        </w:rPr>
        <w:t>49</w:t>
      </w:r>
      <w:r w:rsidR="001B0BF9" w:rsidRPr="00232FB5">
        <w:rPr>
          <w:sz w:val="24"/>
          <w:szCs w:val="24"/>
        </w:rPr>
        <w:t>.</w:t>
      </w:r>
      <w:r w:rsidR="0056650D" w:rsidRPr="00232FB5">
        <w:rPr>
          <w:sz w:val="24"/>
          <w:szCs w:val="24"/>
        </w:rPr>
        <w:tab/>
      </w:r>
      <w:r w:rsidR="001B0BF9" w:rsidRPr="00232FB5">
        <w:rPr>
          <w:sz w:val="24"/>
          <w:szCs w:val="24"/>
        </w:rPr>
        <w:t>В приеме заявок на приобретение инвестиционных паев отказывается в следующих случаях:</w:t>
      </w:r>
    </w:p>
    <w:p w:rsidR="00BC470A" w:rsidRPr="00232FB5" w:rsidRDefault="001B0BF9" w:rsidP="00D845C2">
      <w:pPr>
        <w:spacing w:line="240" w:lineRule="auto"/>
        <w:ind w:firstLine="284"/>
        <w:rPr>
          <w:sz w:val="24"/>
          <w:szCs w:val="24"/>
        </w:rPr>
      </w:pPr>
      <w:r w:rsidRPr="00232FB5">
        <w:rPr>
          <w:sz w:val="24"/>
          <w:szCs w:val="24"/>
        </w:rPr>
        <w:t>1) несоблюдение порядка и сроков подачи заявок, установленных настоящими Правилами;</w:t>
      </w:r>
    </w:p>
    <w:p w:rsidR="001B0BF9" w:rsidRPr="00232FB5" w:rsidRDefault="001B0BF9" w:rsidP="00D845C2">
      <w:pPr>
        <w:spacing w:line="240" w:lineRule="auto"/>
        <w:ind w:firstLine="284"/>
        <w:rPr>
          <w:sz w:val="24"/>
          <w:szCs w:val="24"/>
        </w:rPr>
      </w:pPr>
      <w:r w:rsidRPr="00232FB5">
        <w:rPr>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1B0BF9" w:rsidRPr="00232FB5" w:rsidRDefault="001B0BF9" w:rsidP="00D845C2">
      <w:pPr>
        <w:spacing w:line="240" w:lineRule="auto"/>
        <w:ind w:firstLine="284"/>
        <w:rPr>
          <w:sz w:val="24"/>
          <w:szCs w:val="24"/>
        </w:rPr>
      </w:pPr>
      <w:r w:rsidRPr="00232FB5">
        <w:rPr>
          <w:sz w:val="24"/>
          <w:szCs w:val="24"/>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1B0BF9" w:rsidRPr="00232FB5" w:rsidRDefault="001B0BF9" w:rsidP="00D845C2">
      <w:pPr>
        <w:spacing w:line="240" w:lineRule="auto"/>
        <w:ind w:firstLine="284"/>
        <w:rPr>
          <w:sz w:val="24"/>
          <w:szCs w:val="24"/>
        </w:rPr>
      </w:pPr>
      <w:r w:rsidRPr="00232FB5">
        <w:rPr>
          <w:sz w:val="24"/>
          <w:szCs w:val="24"/>
        </w:rPr>
        <w:t>4) принятие управляющей компанией решения о приостановлении выдачи инвестиционных паев;</w:t>
      </w:r>
    </w:p>
    <w:p w:rsidR="0075346C" w:rsidRDefault="001B0BF9" w:rsidP="00D845C2">
      <w:pPr>
        <w:spacing w:line="240" w:lineRule="auto"/>
        <w:ind w:firstLine="284"/>
        <w:rPr>
          <w:sz w:val="24"/>
          <w:szCs w:val="24"/>
        </w:rPr>
      </w:pPr>
      <w:r w:rsidRPr="00232FB5">
        <w:rPr>
          <w:sz w:val="24"/>
          <w:szCs w:val="24"/>
        </w:rPr>
        <w:t xml:space="preserve">5) введение </w:t>
      </w:r>
      <w:r w:rsidR="0075346C">
        <w:rPr>
          <w:sz w:val="24"/>
          <w:szCs w:val="24"/>
        </w:rPr>
        <w:t>Банком России</w:t>
      </w:r>
      <w:r w:rsidRPr="00232FB5">
        <w:rPr>
          <w:sz w:val="24"/>
          <w:szCs w:val="24"/>
        </w:rPr>
        <w:t xml:space="preserve"> запрета на проведение операций по выдаче инвестиционных паев и (или) приему заявок на приобретение инвестиционных паев</w:t>
      </w:r>
      <w:r w:rsidR="0075346C">
        <w:rPr>
          <w:sz w:val="24"/>
          <w:szCs w:val="24"/>
        </w:rPr>
        <w:t>;</w:t>
      </w:r>
    </w:p>
    <w:p w:rsidR="0075346C" w:rsidRDefault="0075346C" w:rsidP="00D845C2">
      <w:pPr>
        <w:spacing w:line="240" w:lineRule="auto"/>
        <w:ind w:firstLine="284"/>
        <w:rPr>
          <w:sz w:val="24"/>
          <w:szCs w:val="24"/>
        </w:rPr>
      </w:pPr>
      <w:r>
        <w:rPr>
          <w:sz w:val="24"/>
          <w:szCs w:val="24"/>
        </w:rPr>
        <w:t>6) несоблюдение правил приобретения инвестиционных паев;</w:t>
      </w:r>
    </w:p>
    <w:p w:rsidR="0075346C" w:rsidRDefault="0075346C" w:rsidP="00D845C2">
      <w:pPr>
        <w:spacing w:line="240" w:lineRule="auto"/>
        <w:ind w:firstLine="284"/>
        <w:rPr>
          <w:sz w:val="24"/>
          <w:szCs w:val="24"/>
        </w:rPr>
      </w:pPr>
      <w:r>
        <w:rPr>
          <w:sz w:val="24"/>
          <w:szCs w:val="24"/>
        </w:rPr>
        <w:t>7) возникновение основания для прекращения фонда;</w:t>
      </w:r>
    </w:p>
    <w:p w:rsidR="0075346C" w:rsidRDefault="0075346C" w:rsidP="00D845C2">
      <w:pPr>
        <w:spacing w:line="240" w:lineRule="auto"/>
        <w:ind w:firstLine="284"/>
        <w:rPr>
          <w:sz w:val="24"/>
          <w:szCs w:val="24"/>
        </w:rPr>
      </w:pPr>
      <w:r>
        <w:rPr>
          <w:sz w:val="24"/>
          <w:szCs w:val="24"/>
        </w:rPr>
        <w:t>8) иные случаи, предусмотренные Федеральным законом «Об инвестиционных фондах».</w:t>
      </w:r>
    </w:p>
    <w:p w:rsidR="001B0BF9" w:rsidRPr="00232FB5" w:rsidRDefault="001B0BF9" w:rsidP="00D845C2">
      <w:pPr>
        <w:spacing w:line="240" w:lineRule="auto"/>
        <w:ind w:firstLine="284"/>
        <w:rPr>
          <w:b/>
          <w:sz w:val="24"/>
          <w:szCs w:val="24"/>
        </w:rPr>
      </w:pPr>
    </w:p>
    <w:p w:rsidR="001B0BF9" w:rsidRPr="00232FB5" w:rsidRDefault="001B0BF9" w:rsidP="00D845C2">
      <w:pPr>
        <w:pStyle w:val="2"/>
        <w:spacing w:line="240" w:lineRule="auto"/>
        <w:ind w:firstLine="284"/>
        <w:rPr>
          <w:b/>
          <w:sz w:val="24"/>
          <w:szCs w:val="24"/>
          <w:lang w:val="ru-RU"/>
        </w:rPr>
      </w:pPr>
      <w:r w:rsidRPr="00232FB5">
        <w:rPr>
          <w:b/>
          <w:sz w:val="24"/>
          <w:szCs w:val="24"/>
          <w:lang w:val="ru-RU"/>
        </w:rPr>
        <w:t>Выдача инвестиционных паев при формировании фонда</w:t>
      </w:r>
    </w:p>
    <w:p w:rsidR="001B0BF9" w:rsidRPr="00232FB5" w:rsidRDefault="00BC470A" w:rsidP="00FF6093">
      <w:pPr>
        <w:tabs>
          <w:tab w:val="left" w:pos="567"/>
        </w:tabs>
        <w:spacing w:line="240" w:lineRule="auto"/>
        <w:ind w:firstLine="284"/>
        <w:rPr>
          <w:sz w:val="24"/>
          <w:szCs w:val="24"/>
        </w:rPr>
      </w:pPr>
      <w:r w:rsidRPr="00232FB5">
        <w:rPr>
          <w:sz w:val="24"/>
          <w:szCs w:val="24"/>
        </w:rPr>
        <w:t>5</w:t>
      </w:r>
      <w:r w:rsidR="00211B2E">
        <w:rPr>
          <w:sz w:val="24"/>
          <w:szCs w:val="24"/>
        </w:rPr>
        <w:t>0</w:t>
      </w:r>
      <w:r w:rsidR="001B0BF9" w:rsidRPr="00232FB5">
        <w:rPr>
          <w:sz w:val="24"/>
          <w:szCs w:val="24"/>
        </w:rPr>
        <w:t>.</w:t>
      </w:r>
      <w:r w:rsidR="00BF475F" w:rsidRPr="00232FB5">
        <w:rPr>
          <w:sz w:val="24"/>
          <w:szCs w:val="24"/>
        </w:rPr>
        <w:tab/>
      </w:r>
      <w:r w:rsidR="00B73CF2" w:rsidRPr="00232FB5">
        <w:rPr>
          <w:sz w:val="24"/>
          <w:szCs w:val="24"/>
        </w:rPr>
        <w:t>До завершения формирования фонда в</w:t>
      </w:r>
      <w:r w:rsidR="00B73CF2" w:rsidRPr="00232FB5">
        <w:rPr>
          <w:color w:val="000000"/>
          <w:sz w:val="24"/>
          <w:szCs w:val="24"/>
        </w:rPr>
        <w:t>ыдача инвестиционных паев осуществляется при условии внесения в фонд денежных средств в размере не менее 1 000 (одной тысячи) рублей.</w:t>
      </w:r>
    </w:p>
    <w:p w:rsidR="000662E5" w:rsidRPr="00232FB5" w:rsidRDefault="00BC470A" w:rsidP="00FF6093">
      <w:pPr>
        <w:tabs>
          <w:tab w:val="left" w:pos="567"/>
        </w:tabs>
        <w:spacing w:line="240" w:lineRule="auto"/>
        <w:ind w:firstLine="284"/>
        <w:rPr>
          <w:sz w:val="24"/>
          <w:szCs w:val="24"/>
        </w:rPr>
      </w:pPr>
      <w:r w:rsidRPr="00232FB5">
        <w:rPr>
          <w:sz w:val="24"/>
          <w:szCs w:val="24"/>
        </w:rPr>
        <w:t>5</w:t>
      </w:r>
      <w:r w:rsidR="00211B2E">
        <w:rPr>
          <w:sz w:val="24"/>
          <w:szCs w:val="24"/>
        </w:rPr>
        <w:t>1</w:t>
      </w:r>
      <w:r w:rsidR="001B0BF9" w:rsidRPr="00232FB5">
        <w:rPr>
          <w:sz w:val="24"/>
          <w:szCs w:val="24"/>
        </w:rPr>
        <w:t>.</w:t>
      </w:r>
      <w:r w:rsidR="00BF475F" w:rsidRPr="00232FB5">
        <w:rPr>
          <w:sz w:val="24"/>
          <w:szCs w:val="24"/>
        </w:rPr>
        <w:tab/>
      </w:r>
      <w:r w:rsidR="000662E5" w:rsidRPr="00232FB5">
        <w:rPr>
          <w:sz w:val="24"/>
          <w:szCs w:val="24"/>
        </w:rPr>
        <w:t xml:space="preserve">Срок выдачи инвестиционных паев составляет не более 3 (трех) дней со дня: </w:t>
      </w:r>
    </w:p>
    <w:p w:rsidR="000662E5" w:rsidRPr="00232FB5" w:rsidRDefault="000662E5" w:rsidP="00FF6093">
      <w:pPr>
        <w:spacing w:line="240" w:lineRule="auto"/>
        <w:ind w:firstLine="284"/>
        <w:rPr>
          <w:sz w:val="24"/>
          <w:szCs w:val="24"/>
        </w:rPr>
      </w:pPr>
      <w:r w:rsidRPr="00232FB5">
        <w:rPr>
          <w:sz w:val="24"/>
          <w:szCs w:val="24"/>
        </w:rPr>
        <w:t xml:space="preserve">- 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 </w:t>
      </w:r>
    </w:p>
    <w:p w:rsidR="001B0BF9" w:rsidRPr="00232FB5" w:rsidRDefault="000662E5" w:rsidP="00FF6093">
      <w:pPr>
        <w:tabs>
          <w:tab w:val="left" w:pos="567"/>
        </w:tabs>
        <w:spacing w:line="240" w:lineRule="auto"/>
        <w:ind w:firstLine="284"/>
        <w:rPr>
          <w:sz w:val="24"/>
          <w:szCs w:val="24"/>
        </w:rPr>
      </w:pPr>
      <w:r w:rsidRPr="00232FB5">
        <w:rPr>
          <w:sz w:val="24"/>
          <w:szCs w:val="24"/>
        </w:rPr>
        <w:lastRenderedPageBreak/>
        <w:t xml:space="preserve">- 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 </w:t>
      </w:r>
    </w:p>
    <w:p w:rsidR="001B0BF9" w:rsidRPr="00232FB5" w:rsidRDefault="00BC470A" w:rsidP="00FF6093">
      <w:pPr>
        <w:tabs>
          <w:tab w:val="left" w:pos="567"/>
        </w:tabs>
        <w:spacing w:line="240" w:lineRule="auto"/>
        <w:ind w:firstLine="284"/>
        <w:rPr>
          <w:sz w:val="24"/>
          <w:szCs w:val="24"/>
        </w:rPr>
      </w:pPr>
      <w:bookmarkStart w:id="4" w:name="p_51"/>
      <w:bookmarkStart w:id="5" w:name="p_52"/>
      <w:bookmarkStart w:id="6" w:name="p_53"/>
      <w:bookmarkEnd w:id="4"/>
      <w:bookmarkEnd w:id="5"/>
      <w:bookmarkEnd w:id="6"/>
      <w:r w:rsidRPr="00232FB5">
        <w:rPr>
          <w:sz w:val="24"/>
          <w:szCs w:val="24"/>
        </w:rPr>
        <w:t>5</w:t>
      </w:r>
      <w:r w:rsidR="00211B2E">
        <w:rPr>
          <w:sz w:val="24"/>
          <w:szCs w:val="24"/>
        </w:rPr>
        <w:t>2</w:t>
      </w:r>
      <w:r w:rsidR="001B0BF9" w:rsidRPr="00232FB5">
        <w:rPr>
          <w:sz w:val="24"/>
          <w:szCs w:val="24"/>
        </w:rPr>
        <w:t>.</w:t>
      </w:r>
      <w:r w:rsidR="00BF475F" w:rsidRPr="00232FB5">
        <w:rPr>
          <w:sz w:val="24"/>
          <w:szCs w:val="24"/>
        </w:rPr>
        <w:tab/>
      </w:r>
      <w:r w:rsidR="000662E5" w:rsidRPr="00232FB5">
        <w:rPr>
          <w:sz w:val="24"/>
          <w:szCs w:val="24"/>
        </w:rPr>
        <w:t>До завершения формирования фонда выдача одного инвестиционного пая осуществляется на сумму 100 (сто) рублей.</w:t>
      </w:r>
    </w:p>
    <w:p w:rsidR="007917EC" w:rsidRPr="00232FB5" w:rsidRDefault="00BF475F" w:rsidP="00FF6093">
      <w:pPr>
        <w:tabs>
          <w:tab w:val="left" w:pos="567"/>
        </w:tabs>
        <w:spacing w:line="240" w:lineRule="auto"/>
        <w:ind w:firstLine="284"/>
        <w:rPr>
          <w:sz w:val="24"/>
          <w:szCs w:val="24"/>
        </w:rPr>
      </w:pPr>
      <w:r w:rsidRPr="00232FB5">
        <w:rPr>
          <w:sz w:val="24"/>
          <w:szCs w:val="24"/>
        </w:rPr>
        <w:t>5</w:t>
      </w:r>
      <w:r w:rsidR="00211B2E">
        <w:rPr>
          <w:sz w:val="24"/>
          <w:szCs w:val="24"/>
        </w:rPr>
        <w:t>3</w:t>
      </w:r>
      <w:r w:rsidRPr="00232FB5">
        <w:rPr>
          <w:sz w:val="24"/>
          <w:szCs w:val="24"/>
        </w:rPr>
        <w:t>.</w:t>
      </w:r>
      <w:r w:rsidRPr="00232FB5">
        <w:rPr>
          <w:sz w:val="24"/>
          <w:szCs w:val="24"/>
        </w:rPr>
        <w:tab/>
      </w:r>
      <w:r w:rsidR="003B2A94" w:rsidRPr="00232FB5">
        <w:rPr>
          <w:sz w:val="24"/>
          <w:szCs w:val="24"/>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A03646">
        <w:rPr>
          <w:sz w:val="24"/>
          <w:szCs w:val="24"/>
        </w:rPr>
        <w:t xml:space="preserve">настоящими </w:t>
      </w:r>
      <w:r w:rsidR="00001AF3">
        <w:rPr>
          <w:sz w:val="24"/>
          <w:szCs w:val="24"/>
        </w:rPr>
        <w:t>П</w:t>
      </w:r>
      <w:r w:rsidR="003B2A94" w:rsidRPr="00232FB5">
        <w:rPr>
          <w:sz w:val="24"/>
          <w:szCs w:val="24"/>
        </w:rPr>
        <w:t>равилами фонда выдается один инвестиционный пай.</w:t>
      </w:r>
      <w:r w:rsidR="007917EC" w:rsidRPr="00232FB5">
        <w:rPr>
          <w:sz w:val="24"/>
          <w:szCs w:val="24"/>
        </w:rPr>
        <w:t> </w:t>
      </w:r>
    </w:p>
    <w:p w:rsidR="00E9479C" w:rsidRPr="00232FB5" w:rsidRDefault="00E9479C" w:rsidP="00313E38">
      <w:pPr>
        <w:spacing w:line="240" w:lineRule="auto"/>
        <w:ind w:firstLine="708"/>
        <w:rPr>
          <w:sz w:val="24"/>
          <w:szCs w:val="24"/>
        </w:rPr>
      </w:pPr>
      <w:r w:rsidRPr="00232FB5">
        <w:rPr>
          <w:sz w:val="24"/>
          <w:szCs w:val="24"/>
        </w:rPr>
        <w:t xml:space="preserve"> </w:t>
      </w:r>
    </w:p>
    <w:p w:rsidR="00705240" w:rsidRPr="00232FB5" w:rsidRDefault="00E9479C" w:rsidP="00313E38">
      <w:pPr>
        <w:pStyle w:val="2"/>
        <w:spacing w:line="240" w:lineRule="auto"/>
        <w:rPr>
          <w:b/>
          <w:sz w:val="24"/>
          <w:szCs w:val="24"/>
          <w:lang w:val="ru-RU"/>
        </w:rPr>
      </w:pPr>
      <w:r w:rsidRPr="00232FB5">
        <w:rPr>
          <w:b/>
          <w:sz w:val="24"/>
          <w:szCs w:val="24"/>
          <w:lang w:val="ru-RU"/>
        </w:rPr>
        <w:t xml:space="preserve">Выдача инвестиционных паев после даты завершения </w:t>
      </w:r>
    </w:p>
    <w:p w:rsidR="00E9479C" w:rsidRPr="00232FB5" w:rsidRDefault="00E9479C" w:rsidP="00313E38">
      <w:pPr>
        <w:pStyle w:val="2"/>
        <w:spacing w:line="240" w:lineRule="auto"/>
        <w:rPr>
          <w:b/>
          <w:sz w:val="24"/>
          <w:szCs w:val="24"/>
          <w:lang w:val="ru-RU"/>
        </w:rPr>
      </w:pPr>
      <w:r w:rsidRPr="00232FB5">
        <w:rPr>
          <w:b/>
          <w:sz w:val="24"/>
          <w:szCs w:val="24"/>
          <w:lang w:val="ru-RU"/>
        </w:rPr>
        <w:t>(окончания) формирования фонда</w:t>
      </w:r>
    </w:p>
    <w:p w:rsidR="00E9479C" w:rsidRPr="00232FB5" w:rsidRDefault="00E9479C" w:rsidP="00FF6093">
      <w:pPr>
        <w:tabs>
          <w:tab w:val="left" w:pos="567"/>
        </w:tabs>
        <w:spacing w:line="240" w:lineRule="auto"/>
        <w:ind w:firstLine="284"/>
        <w:rPr>
          <w:sz w:val="24"/>
          <w:szCs w:val="24"/>
        </w:rPr>
      </w:pPr>
      <w:r w:rsidRPr="00232FB5">
        <w:rPr>
          <w:sz w:val="24"/>
          <w:szCs w:val="24"/>
        </w:rPr>
        <w:t>5</w:t>
      </w:r>
      <w:r w:rsidR="00211B2E">
        <w:rPr>
          <w:sz w:val="24"/>
          <w:szCs w:val="24"/>
        </w:rPr>
        <w:t>4</w:t>
      </w:r>
      <w:r w:rsidRPr="00232FB5">
        <w:rPr>
          <w:sz w:val="24"/>
          <w:szCs w:val="24"/>
        </w:rPr>
        <w:t>.</w:t>
      </w:r>
      <w:r w:rsidR="00BF475F" w:rsidRPr="00232FB5">
        <w:rPr>
          <w:sz w:val="24"/>
          <w:szCs w:val="24"/>
        </w:rPr>
        <w:tab/>
      </w:r>
      <w:r w:rsidRPr="00232FB5">
        <w:rPr>
          <w:sz w:val="24"/>
          <w:szCs w:val="24"/>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A2012D" w:rsidRPr="00232FB5" w:rsidRDefault="00705240" w:rsidP="00FF6093">
      <w:pPr>
        <w:tabs>
          <w:tab w:val="left" w:pos="567"/>
        </w:tabs>
        <w:spacing w:line="240" w:lineRule="auto"/>
        <w:ind w:firstLine="284"/>
        <w:rPr>
          <w:sz w:val="24"/>
          <w:szCs w:val="24"/>
        </w:rPr>
      </w:pPr>
      <w:r w:rsidRPr="00232FB5">
        <w:rPr>
          <w:sz w:val="24"/>
          <w:szCs w:val="24"/>
        </w:rPr>
        <w:t>5</w:t>
      </w:r>
      <w:r w:rsidR="00211B2E">
        <w:rPr>
          <w:sz w:val="24"/>
          <w:szCs w:val="24"/>
        </w:rPr>
        <w:t>5</w:t>
      </w:r>
      <w:r w:rsidR="00E9479C" w:rsidRPr="00232FB5">
        <w:rPr>
          <w:sz w:val="24"/>
          <w:szCs w:val="24"/>
        </w:rPr>
        <w:t>.</w:t>
      </w:r>
      <w:r w:rsidR="00BF475F" w:rsidRPr="00232FB5">
        <w:rPr>
          <w:sz w:val="24"/>
          <w:szCs w:val="24"/>
        </w:rPr>
        <w:tab/>
      </w:r>
      <w:r w:rsidR="00E9479C" w:rsidRPr="00232FB5">
        <w:rPr>
          <w:sz w:val="24"/>
          <w:szCs w:val="24"/>
        </w:rPr>
        <w:t>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r w:rsidR="00A2012D" w:rsidRPr="00232FB5">
        <w:rPr>
          <w:sz w:val="24"/>
          <w:szCs w:val="24"/>
        </w:rPr>
        <w:t>:</w:t>
      </w:r>
    </w:p>
    <w:p w:rsidR="00A2012D" w:rsidRPr="00232FB5" w:rsidRDefault="00A2012D" w:rsidP="00FF6093">
      <w:pPr>
        <w:tabs>
          <w:tab w:val="left" w:pos="567"/>
        </w:tabs>
        <w:spacing w:line="240" w:lineRule="auto"/>
        <w:ind w:firstLine="284"/>
        <w:rPr>
          <w:sz w:val="24"/>
          <w:szCs w:val="24"/>
        </w:rPr>
      </w:pPr>
      <w:r w:rsidRPr="00232FB5">
        <w:rPr>
          <w:sz w:val="24"/>
          <w:szCs w:val="24"/>
        </w:rPr>
        <w:t>-</w:t>
      </w:r>
      <w:r w:rsidR="00E9479C" w:rsidRPr="00232FB5">
        <w:rPr>
          <w:sz w:val="24"/>
          <w:szCs w:val="24"/>
        </w:rPr>
        <w:t xml:space="preserve"> не менее 5000 (</w:t>
      </w:r>
      <w:r w:rsidRPr="00232FB5">
        <w:rPr>
          <w:sz w:val="24"/>
          <w:szCs w:val="24"/>
        </w:rPr>
        <w:t xml:space="preserve">пяти </w:t>
      </w:r>
      <w:r w:rsidR="00E9479C" w:rsidRPr="00232FB5">
        <w:rPr>
          <w:sz w:val="24"/>
          <w:szCs w:val="24"/>
        </w:rPr>
        <w:t>тысяч) рублей</w:t>
      </w:r>
      <w:r w:rsidRPr="00232FB5">
        <w:rPr>
          <w:sz w:val="24"/>
          <w:szCs w:val="24"/>
        </w:rPr>
        <w:t xml:space="preserve"> – </w:t>
      </w:r>
      <w:r w:rsidR="00001AF3" w:rsidRPr="00735DA6">
        <w:rPr>
          <w:sz w:val="24"/>
          <w:szCs w:val="24"/>
        </w:rPr>
        <w:t xml:space="preserve">для лиц, ранее не имевших </w:t>
      </w:r>
      <w:r w:rsidR="003F7578" w:rsidRPr="00735DA6">
        <w:rPr>
          <w:sz w:val="24"/>
          <w:szCs w:val="24"/>
        </w:rPr>
        <w:t xml:space="preserve">инвестиционные паи </w:t>
      </w:r>
      <w:r w:rsidR="00001AF3" w:rsidRPr="00735DA6">
        <w:rPr>
          <w:sz w:val="24"/>
          <w:szCs w:val="24"/>
        </w:rPr>
        <w:t xml:space="preserve">на лицевом счете в реестре владельцев инвестиционных паев </w:t>
      </w:r>
      <w:r w:rsidR="00001AF3">
        <w:rPr>
          <w:sz w:val="24"/>
          <w:szCs w:val="24"/>
        </w:rPr>
        <w:t>ф</w:t>
      </w:r>
      <w:r w:rsidR="00001AF3" w:rsidRPr="00735DA6">
        <w:rPr>
          <w:sz w:val="24"/>
          <w:szCs w:val="24"/>
        </w:rPr>
        <w:t>онда</w:t>
      </w:r>
      <w:r w:rsidRPr="00232FB5">
        <w:rPr>
          <w:sz w:val="24"/>
          <w:szCs w:val="24"/>
        </w:rPr>
        <w:t>;</w:t>
      </w:r>
    </w:p>
    <w:p w:rsidR="00E9479C" w:rsidRPr="00232FB5" w:rsidRDefault="00A2012D" w:rsidP="00FF6093">
      <w:pPr>
        <w:tabs>
          <w:tab w:val="left" w:pos="567"/>
        </w:tabs>
        <w:spacing w:line="240" w:lineRule="auto"/>
        <w:ind w:firstLine="284"/>
        <w:rPr>
          <w:sz w:val="24"/>
          <w:szCs w:val="24"/>
        </w:rPr>
      </w:pPr>
      <w:r w:rsidRPr="00232FB5">
        <w:rPr>
          <w:sz w:val="24"/>
          <w:szCs w:val="24"/>
        </w:rPr>
        <w:t>- не менее 1000 (одной тысяч</w:t>
      </w:r>
      <w:r w:rsidR="003F7578">
        <w:rPr>
          <w:sz w:val="24"/>
          <w:szCs w:val="24"/>
        </w:rPr>
        <w:t>и</w:t>
      </w:r>
      <w:r w:rsidRPr="00232FB5">
        <w:rPr>
          <w:sz w:val="24"/>
          <w:szCs w:val="24"/>
        </w:rPr>
        <w:t xml:space="preserve">) рублей – </w:t>
      </w:r>
      <w:r w:rsidR="00001AF3" w:rsidRPr="00735DA6">
        <w:rPr>
          <w:sz w:val="24"/>
          <w:szCs w:val="24"/>
        </w:rPr>
        <w:t xml:space="preserve">для лиц, имеющих или ранее имевших инвестиционные паи на лицевом счете в реестре владельцев инвестиционных паев </w:t>
      </w:r>
      <w:r w:rsidR="00001AF3">
        <w:rPr>
          <w:sz w:val="24"/>
          <w:szCs w:val="24"/>
        </w:rPr>
        <w:t>ф</w:t>
      </w:r>
      <w:r w:rsidR="00001AF3" w:rsidRPr="00735DA6">
        <w:rPr>
          <w:sz w:val="24"/>
          <w:szCs w:val="24"/>
        </w:rPr>
        <w:t>онда</w:t>
      </w:r>
      <w:r w:rsidR="00E9479C" w:rsidRPr="00232FB5">
        <w:rPr>
          <w:sz w:val="24"/>
          <w:szCs w:val="24"/>
        </w:rPr>
        <w:t>.</w:t>
      </w:r>
    </w:p>
    <w:p w:rsidR="001B0BF9" w:rsidRPr="00232FB5" w:rsidRDefault="001B0BF9" w:rsidP="00313E38">
      <w:pPr>
        <w:spacing w:line="240" w:lineRule="auto"/>
        <w:ind w:firstLine="708"/>
        <w:rPr>
          <w:b/>
          <w:sz w:val="24"/>
          <w:szCs w:val="24"/>
        </w:rPr>
      </w:pPr>
    </w:p>
    <w:p w:rsidR="003A1046" w:rsidRPr="00232FB5" w:rsidRDefault="003A1046" w:rsidP="00705240">
      <w:pPr>
        <w:spacing w:line="240" w:lineRule="auto"/>
        <w:jc w:val="center"/>
        <w:rPr>
          <w:b/>
          <w:sz w:val="24"/>
          <w:szCs w:val="24"/>
        </w:rPr>
      </w:pPr>
      <w:r w:rsidRPr="00232FB5">
        <w:rPr>
          <w:b/>
          <w:sz w:val="24"/>
          <w:szCs w:val="24"/>
        </w:rPr>
        <w:t xml:space="preserve">Порядок передачи денежных средств в </w:t>
      </w:r>
      <w:r w:rsidR="00AF4D9F" w:rsidRPr="00232FB5">
        <w:rPr>
          <w:b/>
          <w:sz w:val="24"/>
          <w:szCs w:val="24"/>
        </w:rPr>
        <w:t>оплату инвестиционных паев</w:t>
      </w:r>
    </w:p>
    <w:p w:rsidR="00AF4D9F" w:rsidRPr="00232FB5" w:rsidRDefault="00705240" w:rsidP="003D16CB">
      <w:pPr>
        <w:tabs>
          <w:tab w:val="left" w:pos="567"/>
        </w:tabs>
        <w:spacing w:line="240" w:lineRule="auto"/>
        <w:ind w:firstLine="284"/>
        <w:rPr>
          <w:sz w:val="24"/>
          <w:szCs w:val="24"/>
        </w:rPr>
      </w:pPr>
      <w:r w:rsidRPr="00232FB5">
        <w:rPr>
          <w:sz w:val="24"/>
          <w:szCs w:val="24"/>
        </w:rPr>
        <w:t>5</w:t>
      </w:r>
      <w:r w:rsidR="00211B2E">
        <w:rPr>
          <w:sz w:val="24"/>
          <w:szCs w:val="24"/>
        </w:rPr>
        <w:t>6</w:t>
      </w:r>
      <w:r w:rsidR="00BC470A" w:rsidRPr="00232FB5">
        <w:rPr>
          <w:sz w:val="24"/>
          <w:szCs w:val="24"/>
        </w:rPr>
        <w:t>.</w:t>
      </w:r>
      <w:r w:rsidRPr="00232FB5">
        <w:rPr>
          <w:sz w:val="24"/>
          <w:szCs w:val="24"/>
        </w:rPr>
        <w:tab/>
      </w:r>
      <w:r w:rsidR="00BC470A" w:rsidRPr="00232FB5">
        <w:rPr>
          <w:sz w:val="24"/>
          <w:szCs w:val="24"/>
        </w:rPr>
        <w:t xml:space="preserve">Порядок </w:t>
      </w:r>
      <w:r w:rsidR="00834FE9" w:rsidRPr="00232FB5">
        <w:rPr>
          <w:sz w:val="24"/>
          <w:szCs w:val="24"/>
        </w:rPr>
        <w:t>передачи денежных ср</w:t>
      </w:r>
      <w:r w:rsidR="00571218" w:rsidRPr="00232FB5">
        <w:rPr>
          <w:sz w:val="24"/>
          <w:szCs w:val="24"/>
        </w:rPr>
        <w:t>едств при формировании фонда:</w:t>
      </w:r>
    </w:p>
    <w:p w:rsidR="003A1046" w:rsidRPr="00232FB5" w:rsidRDefault="00AF4D9F" w:rsidP="003D16CB">
      <w:pPr>
        <w:tabs>
          <w:tab w:val="left" w:pos="567"/>
        </w:tabs>
        <w:spacing w:line="240" w:lineRule="auto"/>
        <w:ind w:firstLine="284"/>
        <w:rPr>
          <w:sz w:val="24"/>
          <w:szCs w:val="24"/>
        </w:rPr>
      </w:pPr>
      <w:r w:rsidRPr="00232FB5">
        <w:rPr>
          <w:sz w:val="24"/>
          <w:szCs w:val="24"/>
        </w:rPr>
        <w:t xml:space="preserve">1) </w:t>
      </w:r>
      <w:r w:rsidR="003A1046" w:rsidRPr="00232FB5">
        <w:rPr>
          <w:sz w:val="24"/>
          <w:szCs w:val="24"/>
        </w:rPr>
        <w:t>перечисление денежных средств на счет управляющей компании, открытый для учета денежных средств, составляющих имущество фонда (далее именуется - счет фонда);</w:t>
      </w:r>
    </w:p>
    <w:p w:rsidR="003A1046" w:rsidRPr="00232FB5" w:rsidRDefault="00AF4D9F" w:rsidP="003D16CB">
      <w:pPr>
        <w:tabs>
          <w:tab w:val="left" w:pos="567"/>
        </w:tabs>
        <w:spacing w:line="240" w:lineRule="auto"/>
        <w:ind w:firstLine="284"/>
        <w:rPr>
          <w:sz w:val="24"/>
          <w:szCs w:val="24"/>
        </w:rPr>
      </w:pPr>
      <w:r w:rsidRPr="00232FB5">
        <w:rPr>
          <w:sz w:val="24"/>
          <w:szCs w:val="24"/>
        </w:rPr>
        <w:t xml:space="preserve">2)  </w:t>
      </w:r>
      <w:r w:rsidR="003A1046" w:rsidRPr="00232FB5">
        <w:rPr>
          <w:sz w:val="24"/>
          <w:szCs w:val="24"/>
        </w:rPr>
        <w:t>внесение наличных денежных средств в кассу управляющей компании.</w:t>
      </w:r>
    </w:p>
    <w:p w:rsidR="00571218" w:rsidRPr="00232FB5" w:rsidRDefault="00571218" w:rsidP="003D16CB">
      <w:pPr>
        <w:pStyle w:val="ConsPlusNormal"/>
        <w:widowControl/>
        <w:tabs>
          <w:tab w:val="left" w:pos="567"/>
        </w:tabs>
        <w:ind w:firstLine="284"/>
        <w:jc w:val="both"/>
        <w:rPr>
          <w:rFonts w:ascii="Times New Roman" w:hAnsi="Times New Roman" w:cs="Times New Roman"/>
          <w:sz w:val="24"/>
          <w:szCs w:val="24"/>
          <w:lang w:eastAsia="zh-CN"/>
        </w:rPr>
      </w:pPr>
      <w:r w:rsidRPr="00232FB5">
        <w:rPr>
          <w:rFonts w:ascii="Times New Roman" w:hAnsi="Times New Roman" w:cs="Times New Roman"/>
          <w:sz w:val="24"/>
          <w:szCs w:val="24"/>
          <w:lang w:eastAsia="zh-CN"/>
        </w:rPr>
        <w:t>Порядок передачи денежных средств в оплату инвестиционных паев после завершения (окончания) формирования фонда</w:t>
      </w:r>
      <w:r w:rsidR="003B2A94" w:rsidRPr="00232FB5">
        <w:rPr>
          <w:rFonts w:ascii="Times New Roman" w:hAnsi="Times New Roman" w:cs="Times New Roman"/>
          <w:sz w:val="24"/>
          <w:szCs w:val="24"/>
          <w:lang w:eastAsia="zh-CN"/>
        </w:rPr>
        <w:t xml:space="preserve">: </w:t>
      </w:r>
    </w:p>
    <w:p w:rsidR="00571218" w:rsidRPr="00232FB5" w:rsidRDefault="00571218" w:rsidP="003D16CB">
      <w:pPr>
        <w:pStyle w:val="ConsPlusNormal"/>
        <w:widowControl/>
        <w:tabs>
          <w:tab w:val="left" w:pos="567"/>
        </w:tabs>
        <w:ind w:firstLine="284"/>
        <w:jc w:val="both"/>
        <w:rPr>
          <w:rFonts w:ascii="Times New Roman" w:hAnsi="Times New Roman" w:cs="Times New Roman"/>
          <w:sz w:val="24"/>
          <w:szCs w:val="24"/>
          <w:lang w:eastAsia="zh-CN"/>
        </w:rPr>
      </w:pPr>
      <w:r w:rsidRPr="00232FB5">
        <w:rPr>
          <w:rFonts w:ascii="Times New Roman" w:hAnsi="Times New Roman" w:cs="Times New Roman"/>
          <w:sz w:val="24"/>
          <w:szCs w:val="24"/>
          <w:lang w:eastAsia="zh-CN"/>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1F77CB">
        <w:rPr>
          <w:rFonts w:ascii="Times New Roman" w:hAnsi="Times New Roman" w:cs="Times New Roman"/>
          <w:sz w:val="24"/>
          <w:szCs w:val="24"/>
          <w:lang w:eastAsia="zh-CN"/>
        </w:rPr>
        <w:t>в сфере финансовых рынков</w:t>
      </w:r>
      <w:r w:rsidRPr="00232FB5">
        <w:rPr>
          <w:rFonts w:ascii="Times New Roman" w:hAnsi="Times New Roman" w:cs="Times New Roman"/>
          <w:sz w:val="24"/>
          <w:szCs w:val="24"/>
          <w:lang w:eastAsia="zh-CN"/>
        </w:rPr>
        <w:t>.</w:t>
      </w:r>
      <w:r w:rsidR="00FF1837" w:rsidRPr="00232FB5">
        <w:rPr>
          <w:rFonts w:ascii="Times New Roman" w:hAnsi="Times New Roman" w:cs="Times New Roman"/>
          <w:sz w:val="24"/>
          <w:szCs w:val="24"/>
          <w:lang w:eastAsia="zh-CN"/>
        </w:rPr>
        <w:t xml:space="preserve"> </w:t>
      </w:r>
    </w:p>
    <w:p w:rsidR="00AF4D9F" w:rsidRPr="00232FB5" w:rsidRDefault="00AF4D9F" w:rsidP="003D16CB">
      <w:pPr>
        <w:spacing w:line="240" w:lineRule="auto"/>
        <w:ind w:firstLine="284"/>
        <w:rPr>
          <w:b/>
          <w:sz w:val="24"/>
          <w:szCs w:val="24"/>
        </w:rPr>
      </w:pPr>
    </w:p>
    <w:p w:rsidR="00AF4D9F" w:rsidRPr="00232FB5" w:rsidRDefault="00AF4D9F" w:rsidP="00313E38">
      <w:pPr>
        <w:pStyle w:val="2"/>
        <w:spacing w:line="240" w:lineRule="auto"/>
        <w:rPr>
          <w:b/>
          <w:sz w:val="24"/>
          <w:szCs w:val="24"/>
          <w:lang w:val="ru-RU"/>
        </w:rPr>
      </w:pPr>
      <w:r w:rsidRPr="00232FB5">
        <w:rPr>
          <w:b/>
          <w:sz w:val="24"/>
          <w:szCs w:val="24"/>
          <w:lang w:val="ru-RU"/>
        </w:rPr>
        <w:t>Возврат денежных средств, переданных в оплату инвестиционных паев</w:t>
      </w:r>
    </w:p>
    <w:p w:rsidR="00AF4D9F" w:rsidRPr="00232FB5" w:rsidRDefault="00AF4D9F" w:rsidP="00646189">
      <w:pPr>
        <w:tabs>
          <w:tab w:val="left" w:pos="567"/>
        </w:tabs>
        <w:spacing w:line="240" w:lineRule="auto"/>
        <w:ind w:firstLine="284"/>
        <w:rPr>
          <w:sz w:val="24"/>
          <w:szCs w:val="24"/>
        </w:rPr>
      </w:pPr>
      <w:r w:rsidRPr="00232FB5">
        <w:rPr>
          <w:sz w:val="24"/>
          <w:szCs w:val="24"/>
        </w:rPr>
        <w:t>5</w:t>
      </w:r>
      <w:r w:rsidR="00211B2E">
        <w:rPr>
          <w:sz w:val="24"/>
          <w:szCs w:val="24"/>
        </w:rPr>
        <w:t>7</w:t>
      </w:r>
      <w:r w:rsidRPr="00232FB5">
        <w:rPr>
          <w:sz w:val="24"/>
          <w:szCs w:val="24"/>
        </w:rPr>
        <w:t>.</w:t>
      </w:r>
      <w:r w:rsidR="00705240" w:rsidRPr="00232FB5">
        <w:rPr>
          <w:sz w:val="24"/>
          <w:szCs w:val="24"/>
        </w:rPr>
        <w:tab/>
      </w:r>
      <w:r w:rsidRPr="00232FB5">
        <w:rPr>
          <w:sz w:val="24"/>
          <w:szCs w:val="24"/>
        </w:rPr>
        <w:t>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w:t>
      </w:r>
      <w:r w:rsidR="006777B7" w:rsidRPr="00232FB5">
        <w:rPr>
          <w:sz w:val="24"/>
          <w:szCs w:val="24"/>
        </w:rPr>
        <w:t xml:space="preserve"> в оплату инвестиционных паев.</w:t>
      </w:r>
    </w:p>
    <w:p w:rsidR="006777B7" w:rsidRPr="00232FB5" w:rsidRDefault="003B2A94" w:rsidP="00646189">
      <w:pPr>
        <w:tabs>
          <w:tab w:val="left" w:pos="567"/>
        </w:tabs>
        <w:spacing w:line="240" w:lineRule="auto"/>
        <w:ind w:firstLine="284"/>
        <w:rPr>
          <w:sz w:val="24"/>
          <w:szCs w:val="24"/>
        </w:rPr>
      </w:pPr>
      <w:r w:rsidRPr="00232FB5">
        <w:rPr>
          <w:sz w:val="24"/>
          <w:szCs w:val="24"/>
        </w:rPr>
        <w:t>5</w:t>
      </w:r>
      <w:r w:rsidR="00211B2E">
        <w:rPr>
          <w:sz w:val="24"/>
          <w:szCs w:val="24"/>
        </w:rPr>
        <w:t>8</w:t>
      </w:r>
      <w:r w:rsidR="006777B7" w:rsidRPr="00232FB5">
        <w:rPr>
          <w:sz w:val="24"/>
          <w:szCs w:val="24"/>
        </w:rPr>
        <w:t>.</w:t>
      </w:r>
      <w:r w:rsidR="00834FE9" w:rsidRPr="00232FB5">
        <w:rPr>
          <w:sz w:val="24"/>
          <w:szCs w:val="24"/>
        </w:rPr>
        <w:t xml:space="preserve"> </w:t>
      </w:r>
      <w:r w:rsidR="006777B7" w:rsidRPr="00232FB5">
        <w:rPr>
          <w:sz w:val="24"/>
          <w:szCs w:val="24"/>
        </w:rPr>
        <w:t>Возврат денежных средств в случаях, предусмотренных пунктом </w:t>
      </w:r>
      <w:r w:rsidR="00705240" w:rsidRPr="00232FB5">
        <w:rPr>
          <w:sz w:val="24"/>
          <w:szCs w:val="24"/>
        </w:rPr>
        <w:t>5</w:t>
      </w:r>
      <w:r w:rsidR="00646189">
        <w:rPr>
          <w:sz w:val="24"/>
          <w:szCs w:val="24"/>
        </w:rPr>
        <w:t>7</w:t>
      </w:r>
      <w:r w:rsidR="00705240" w:rsidRPr="00232FB5">
        <w:rPr>
          <w:sz w:val="24"/>
          <w:szCs w:val="24"/>
        </w:rPr>
        <w:t xml:space="preserve"> </w:t>
      </w:r>
      <w:r w:rsidR="006777B7" w:rsidRPr="00232FB5">
        <w:rPr>
          <w:sz w:val="24"/>
          <w:szCs w:val="24"/>
        </w:rPr>
        <w:t xml:space="preserve">настоящих Правил, осуществляется управляющей компанией в течение </w:t>
      </w:r>
      <w:r w:rsidR="007F4A3E" w:rsidRPr="00232FB5">
        <w:rPr>
          <w:sz w:val="24"/>
          <w:szCs w:val="24"/>
        </w:rPr>
        <w:t>5 рабочих дней</w:t>
      </w:r>
      <w:r w:rsidR="006777B7" w:rsidRPr="00232FB5">
        <w:rPr>
          <w:sz w:val="24"/>
          <w:szCs w:val="24"/>
        </w:rPr>
        <w:t xml:space="preserve">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646189">
        <w:rPr>
          <w:sz w:val="24"/>
          <w:szCs w:val="24"/>
        </w:rPr>
        <w:t>59</w:t>
      </w:r>
      <w:r w:rsidR="00705240" w:rsidRPr="00232FB5">
        <w:rPr>
          <w:sz w:val="24"/>
          <w:szCs w:val="24"/>
        </w:rPr>
        <w:t xml:space="preserve"> </w:t>
      </w:r>
      <w:r w:rsidR="006777B7" w:rsidRPr="00232FB5">
        <w:rPr>
          <w:sz w:val="24"/>
          <w:szCs w:val="24"/>
        </w:rPr>
        <w:t>настоящих Правил.</w:t>
      </w:r>
    </w:p>
    <w:p w:rsidR="00D21148" w:rsidRDefault="00211B2E" w:rsidP="00646189">
      <w:pPr>
        <w:tabs>
          <w:tab w:val="left" w:pos="567"/>
        </w:tabs>
        <w:spacing w:line="240" w:lineRule="auto"/>
        <w:ind w:firstLine="284"/>
        <w:rPr>
          <w:sz w:val="24"/>
          <w:szCs w:val="24"/>
        </w:rPr>
      </w:pPr>
      <w:r>
        <w:rPr>
          <w:sz w:val="24"/>
          <w:szCs w:val="24"/>
        </w:rPr>
        <w:t>59</w:t>
      </w:r>
      <w:r w:rsidR="006777B7" w:rsidRPr="00232FB5">
        <w:rPr>
          <w:sz w:val="24"/>
          <w:szCs w:val="24"/>
        </w:rPr>
        <w:t>.</w:t>
      </w:r>
      <w:r w:rsidR="00834FE9" w:rsidRPr="00232FB5">
        <w:rPr>
          <w:sz w:val="24"/>
          <w:szCs w:val="24"/>
        </w:rPr>
        <w:t xml:space="preserve"> </w:t>
      </w:r>
      <w:r w:rsidR="006777B7" w:rsidRPr="00232FB5">
        <w:rPr>
          <w:sz w:val="24"/>
          <w:szCs w:val="24"/>
        </w:rPr>
        <w:t xml:space="preserve">Возврат денежных средств осуществляется управляющей компанией на банковский счет, указанный в заявке на приобретение инвестиционных паев. В случае </w:t>
      </w:r>
      <w:r w:rsidR="00646189">
        <w:rPr>
          <w:sz w:val="24"/>
          <w:szCs w:val="24"/>
        </w:rPr>
        <w:t xml:space="preserve">невозможности осуществить возврат денежных средств на банковский счет, указанный в </w:t>
      </w:r>
      <w:r w:rsidR="006777B7" w:rsidRPr="00232FB5">
        <w:rPr>
          <w:sz w:val="24"/>
          <w:szCs w:val="24"/>
        </w:rPr>
        <w:t>заявк</w:t>
      </w:r>
      <w:r w:rsidR="00646189">
        <w:rPr>
          <w:sz w:val="24"/>
          <w:szCs w:val="24"/>
        </w:rPr>
        <w:t>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6777B7" w:rsidRPr="00232FB5" w:rsidRDefault="00D21148" w:rsidP="00646189">
      <w:pPr>
        <w:tabs>
          <w:tab w:val="left" w:pos="567"/>
        </w:tabs>
        <w:spacing w:line="240" w:lineRule="auto"/>
        <w:ind w:firstLine="284"/>
        <w:rPr>
          <w:sz w:val="24"/>
          <w:szCs w:val="24"/>
        </w:rPr>
      </w:pPr>
      <w:r>
        <w:rPr>
          <w:sz w:val="24"/>
          <w:szCs w:val="24"/>
        </w:rPr>
        <w:lastRenderedPageBreak/>
        <w:t xml:space="preserve">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006777B7" w:rsidRPr="00232FB5">
        <w:rPr>
          <w:sz w:val="24"/>
          <w:szCs w:val="24"/>
        </w:rPr>
        <w:t xml:space="preserve">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 </w:t>
      </w:r>
    </w:p>
    <w:p w:rsidR="007F4A3E" w:rsidRPr="00232FB5" w:rsidRDefault="007F4A3E" w:rsidP="00313E38">
      <w:pPr>
        <w:spacing w:line="240" w:lineRule="auto"/>
        <w:ind w:firstLine="708"/>
        <w:rPr>
          <w:b/>
          <w:sz w:val="24"/>
          <w:szCs w:val="24"/>
        </w:rPr>
      </w:pPr>
    </w:p>
    <w:p w:rsidR="007F4A3E" w:rsidRPr="00232FB5" w:rsidRDefault="007F4A3E" w:rsidP="00313E38">
      <w:pPr>
        <w:pStyle w:val="2"/>
        <w:spacing w:line="240" w:lineRule="auto"/>
        <w:rPr>
          <w:b/>
          <w:sz w:val="24"/>
          <w:szCs w:val="24"/>
          <w:lang w:val="ru-RU"/>
        </w:rPr>
      </w:pPr>
      <w:r w:rsidRPr="00232FB5">
        <w:rPr>
          <w:b/>
          <w:sz w:val="24"/>
          <w:szCs w:val="24"/>
          <w:lang w:val="ru-RU"/>
        </w:rPr>
        <w:t>Включение денежных средств в состав фонда</w:t>
      </w:r>
    </w:p>
    <w:p w:rsidR="003B2A94" w:rsidRPr="00232FB5" w:rsidRDefault="00834FE9" w:rsidP="00FB6C55">
      <w:pPr>
        <w:tabs>
          <w:tab w:val="left" w:pos="567"/>
        </w:tabs>
        <w:autoSpaceDE w:val="0"/>
        <w:autoSpaceDN w:val="0"/>
        <w:adjustRightInd w:val="0"/>
        <w:spacing w:line="240" w:lineRule="auto"/>
        <w:ind w:firstLine="284"/>
        <w:rPr>
          <w:sz w:val="24"/>
          <w:szCs w:val="24"/>
        </w:rPr>
      </w:pPr>
      <w:r w:rsidRPr="00232FB5">
        <w:rPr>
          <w:sz w:val="24"/>
          <w:szCs w:val="24"/>
        </w:rPr>
        <w:t>6</w:t>
      </w:r>
      <w:r w:rsidR="00211B2E">
        <w:rPr>
          <w:sz w:val="24"/>
          <w:szCs w:val="24"/>
        </w:rPr>
        <w:t>0</w:t>
      </w:r>
      <w:r w:rsidR="007F4A3E" w:rsidRPr="00232FB5">
        <w:rPr>
          <w:sz w:val="24"/>
          <w:szCs w:val="24"/>
        </w:rPr>
        <w:t>.</w:t>
      </w:r>
      <w:r w:rsidR="00705240" w:rsidRPr="00232FB5">
        <w:rPr>
          <w:sz w:val="24"/>
          <w:szCs w:val="24"/>
        </w:rPr>
        <w:tab/>
      </w:r>
      <w:r w:rsidR="003B2A94" w:rsidRPr="00232FB5">
        <w:rPr>
          <w:sz w:val="24"/>
          <w:szCs w:val="24"/>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3B2A94" w:rsidRPr="00232FB5" w:rsidRDefault="003B2A94" w:rsidP="00FB6C55">
      <w:pPr>
        <w:autoSpaceDE w:val="0"/>
        <w:autoSpaceDN w:val="0"/>
        <w:adjustRightInd w:val="0"/>
        <w:spacing w:line="240" w:lineRule="auto"/>
        <w:ind w:firstLine="284"/>
        <w:rPr>
          <w:sz w:val="24"/>
          <w:szCs w:val="24"/>
        </w:rPr>
      </w:pPr>
      <w:r w:rsidRPr="00232FB5">
        <w:rPr>
          <w:sz w:val="24"/>
          <w:szCs w:val="24"/>
        </w:rPr>
        <w:t>1)</w:t>
      </w:r>
      <w:r w:rsidR="00FB6C55">
        <w:rPr>
          <w:sz w:val="24"/>
          <w:szCs w:val="24"/>
        </w:rPr>
        <w:t xml:space="preserve"> </w:t>
      </w:r>
      <w:r w:rsidRPr="00232FB5">
        <w:rPr>
          <w:sz w:val="24"/>
          <w:szCs w:val="24"/>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3B2A94" w:rsidRPr="00232FB5" w:rsidRDefault="003B2A94" w:rsidP="00FB6C55">
      <w:pPr>
        <w:autoSpaceDE w:val="0"/>
        <w:autoSpaceDN w:val="0"/>
        <w:adjustRightInd w:val="0"/>
        <w:spacing w:line="240" w:lineRule="auto"/>
        <w:ind w:firstLine="284"/>
        <w:rPr>
          <w:sz w:val="24"/>
          <w:szCs w:val="24"/>
        </w:rPr>
      </w:pPr>
      <w:r w:rsidRPr="00232FB5">
        <w:rPr>
          <w:sz w:val="24"/>
          <w:szCs w:val="24"/>
        </w:rPr>
        <w:t>2) если денежные средства, переданные в оплату инвестиционных паев согласно указанным заявкам, поступили управляющей компании;</w:t>
      </w:r>
    </w:p>
    <w:p w:rsidR="003B2A94" w:rsidRPr="00232FB5" w:rsidRDefault="003B2A94" w:rsidP="00FB6C55">
      <w:pPr>
        <w:autoSpaceDE w:val="0"/>
        <w:autoSpaceDN w:val="0"/>
        <w:adjustRightInd w:val="0"/>
        <w:spacing w:line="240" w:lineRule="auto"/>
        <w:ind w:firstLine="284"/>
        <w:rPr>
          <w:sz w:val="24"/>
          <w:szCs w:val="24"/>
        </w:rPr>
      </w:pPr>
      <w:r w:rsidRPr="00232FB5">
        <w:rPr>
          <w:sz w:val="24"/>
          <w:szCs w:val="24"/>
        </w:rPr>
        <w:t>3) если не приостановлена выдача инвестиционных паев и отсутствуют основания для прекращения фонда.</w:t>
      </w:r>
    </w:p>
    <w:p w:rsidR="00056FEB" w:rsidRPr="00232FB5" w:rsidRDefault="00705240" w:rsidP="00FB6C55">
      <w:pPr>
        <w:tabs>
          <w:tab w:val="left" w:pos="567"/>
        </w:tabs>
        <w:autoSpaceDE w:val="0"/>
        <w:autoSpaceDN w:val="0"/>
        <w:adjustRightInd w:val="0"/>
        <w:spacing w:line="240" w:lineRule="auto"/>
        <w:ind w:firstLine="284"/>
        <w:rPr>
          <w:sz w:val="24"/>
          <w:szCs w:val="24"/>
        </w:rPr>
      </w:pPr>
      <w:r w:rsidRPr="00232FB5">
        <w:rPr>
          <w:sz w:val="24"/>
          <w:szCs w:val="24"/>
        </w:rPr>
        <w:t>6</w:t>
      </w:r>
      <w:r w:rsidR="00211B2E">
        <w:rPr>
          <w:sz w:val="24"/>
          <w:szCs w:val="24"/>
        </w:rPr>
        <w:t>1</w:t>
      </w:r>
      <w:r w:rsidR="007F4A3E" w:rsidRPr="00232FB5">
        <w:rPr>
          <w:sz w:val="24"/>
          <w:szCs w:val="24"/>
        </w:rPr>
        <w:t>.</w:t>
      </w:r>
      <w:r w:rsidRPr="00232FB5">
        <w:rPr>
          <w:sz w:val="24"/>
          <w:szCs w:val="24"/>
          <w:lang w:eastAsia="zh-CN"/>
        </w:rPr>
        <w:tab/>
      </w:r>
      <w:r w:rsidR="00056FEB" w:rsidRPr="00232FB5">
        <w:rPr>
          <w:sz w:val="24"/>
          <w:szCs w:val="24"/>
          <w:lang w:eastAsia="zh-CN"/>
        </w:rPr>
        <w:t>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r w:rsidR="00056FEB" w:rsidRPr="00232FB5">
        <w:rPr>
          <w:sz w:val="24"/>
          <w:szCs w:val="24"/>
        </w:rPr>
        <w:t xml:space="preserve"> </w:t>
      </w:r>
    </w:p>
    <w:p w:rsidR="000C4788" w:rsidRPr="00232FB5" w:rsidRDefault="00705240" w:rsidP="00FB6C55">
      <w:pPr>
        <w:tabs>
          <w:tab w:val="left" w:pos="567"/>
        </w:tabs>
        <w:autoSpaceDE w:val="0"/>
        <w:autoSpaceDN w:val="0"/>
        <w:adjustRightInd w:val="0"/>
        <w:spacing w:line="240" w:lineRule="auto"/>
        <w:ind w:firstLine="284"/>
        <w:rPr>
          <w:sz w:val="24"/>
          <w:szCs w:val="24"/>
        </w:rPr>
      </w:pPr>
      <w:r w:rsidRPr="00232FB5">
        <w:rPr>
          <w:sz w:val="24"/>
          <w:szCs w:val="24"/>
        </w:rPr>
        <w:t>6</w:t>
      </w:r>
      <w:r w:rsidR="00211B2E">
        <w:rPr>
          <w:sz w:val="24"/>
          <w:szCs w:val="24"/>
        </w:rPr>
        <w:t>2</w:t>
      </w:r>
      <w:r w:rsidR="007F4A3E" w:rsidRPr="00232FB5">
        <w:rPr>
          <w:sz w:val="24"/>
          <w:szCs w:val="24"/>
        </w:rPr>
        <w:t>.</w:t>
      </w:r>
      <w:r w:rsidRPr="00232FB5">
        <w:rPr>
          <w:sz w:val="24"/>
          <w:szCs w:val="24"/>
        </w:rPr>
        <w:tab/>
      </w:r>
      <w:r w:rsidR="000E66D7" w:rsidRPr="00232FB5">
        <w:rPr>
          <w:sz w:val="24"/>
          <w:szCs w:val="24"/>
        </w:rPr>
        <w:t xml:space="preserve">Порядок включения денежных средств, переданных в оплату инвестиционных паев, в состав фонда при его формировании. </w:t>
      </w:r>
    </w:p>
    <w:p w:rsidR="000E66D7" w:rsidRPr="00232FB5" w:rsidRDefault="000E66D7" w:rsidP="00FB6C55">
      <w:pPr>
        <w:tabs>
          <w:tab w:val="left" w:pos="567"/>
        </w:tabs>
        <w:autoSpaceDE w:val="0"/>
        <w:autoSpaceDN w:val="0"/>
        <w:adjustRightInd w:val="0"/>
        <w:spacing w:line="240" w:lineRule="auto"/>
        <w:ind w:firstLine="284"/>
        <w:rPr>
          <w:sz w:val="24"/>
          <w:szCs w:val="24"/>
        </w:rPr>
      </w:pPr>
      <w:r w:rsidRPr="00232FB5">
        <w:rPr>
          <w:sz w:val="24"/>
          <w:szCs w:val="24"/>
        </w:rPr>
        <w:t>Внесенные денежные средства включаются в фонд с момента внесения приходной записи о выдаче инвестиционных паев на сумму, соответствующую внесенным денежным средствам.</w:t>
      </w:r>
    </w:p>
    <w:p w:rsidR="000C4788" w:rsidRPr="00232FB5" w:rsidRDefault="000E66D7" w:rsidP="00FB6C55">
      <w:pPr>
        <w:tabs>
          <w:tab w:val="left" w:pos="567"/>
        </w:tabs>
        <w:autoSpaceDE w:val="0"/>
        <w:autoSpaceDN w:val="0"/>
        <w:adjustRightInd w:val="0"/>
        <w:spacing w:line="240" w:lineRule="auto"/>
        <w:ind w:firstLine="284"/>
        <w:rPr>
          <w:sz w:val="24"/>
          <w:szCs w:val="24"/>
        </w:rPr>
      </w:pPr>
      <w:r w:rsidRPr="00232FB5">
        <w:rPr>
          <w:sz w:val="24"/>
          <w:szCs w:val="24"/>
        </w:rPr>
        <w:t>Порядок и с</w:t>
      </w:r>
      <w:r w:rsidR="007F4A3E" w:rsidRPr="00232FB5">
        <w:rPr>
          <w:sz w:val="24"/>
          <w:szCs w:val="24"/>
        </w:rPr>
        <w:t>рок</w:t>
      </w:r>
      <w:r w:rsidRPr="00232FB5">
        <w:rPr>
          <w:sz w:val="24"/>
          <w:szCs w:val="24"/>
        </w:rPr>
        <w:t>и</w:t>
      </w:r>
      <w:r w:rsidR="007F4A3E" w:rsidRPr="00232FB5">
        <w:rPr>
          <w:sz w:val="24"/>
          <w:szCs w:val="24"/>
        </w:rPr>
        <w:t xml:space="preserve"> включения </w:t>
      </w:r>
      <w:r w:rsidRPr="00232FB5">
        <w:rPr>
          <w:sz w:val="24"/>
          <w:szCs w:val="24"/>
        </w:rPr>
        <w:t xml:space="preserve">денежных средств, переданных в оплату инвестиционных паев, </w:t>
      </w:r>
      <w:r w:rsidR="007F4A3E" w:rsidRPr="00232FB5">
        <w:rPr>
          <w:sz w:val="24"/>
          <w:szCs w:val="24"/>
        </w:rPr>
        <w:t xml:space="preserve">в состав фонда </w:t>
      </w:r>
      <w:r w:rsidRPr="00232FB5">
        <w:rPr>
          <w:sz w:val="24"/>
          <w:szCs w:val="24"/>
        </w:rPr>
        <w:t xml:space="preserve">после завершения (окончания) формирования фонда. </w:t>
      </w:r>
    </w:p>
    <w:p w:rsidR="007F4A3E" w:rsidRPr="00232FB5" w:rsidRDefault="000E66D7" w:rsidP="00FB6C55">
      <w:pPr>
        <w:tabs>
          <w:tab w:val="left" w:pos="567"/>
        </w:tabs>
        <w:autoSpaceDE w:val="0"/>
        <w:autoSpaceDN w:val="0"/>
        <w:adjustRightInd w:val="0"/>
        <w:spacing w:line="240" w:lineRule="auto"/>
        <w:ind w:firstLine="284"/>
        <w:rPr>
          <w:sz w:val="24"/>
          <w:szCs w:val="24"/>
        </w:rPr>
      </w:pPr>
      <w:r w:rsidRPr="00232FB5">
        <w:rPr>
          <w:sz w:val="24"/>
          <w:szCs w:val="24"/>
        </w:rPr>
        <w:t xml:space="preserve">Денежные </w:t>
      </w:r>
      <w:r w:rsidR="007F4A3E" w:rsidRPr="00232FB5">
        <w:rPr>
          <w:sz w:val="24"/>
          <w:szCs w:val="24"/>
        </w:rPr>
        <w:t>средств</w:t>
      </w:r>
      <w:r w:rsidRPr="00232FB5">
        <w:rPr>
          <w:sz w:val="24"/>
          <w:szCs w:val="24"/>
        </w:rPr>
        <w:t>а</w:t>
      </w:r>
      <w:r w:rsidR="007F4A3E" w:rsidRPr="00232FB5">
        <w:rPr>
          <w:sz w:val="24"/>
          <w:szCs w:val="24"/>
        </w:rPr>
        <w:t xml:space="preserve">, </w:t>
      </w:r>
      <w:r w:rsidRPr="00232FB5">
        <w:rPr>
          <w:sz w:val="24"/>
          <w:szCs w:val="24"/>
        </w:rPr>
        <w:t>переданные в оплату инвестиционных паев, должны быть включены в состав фонда</w:t>
      </w:r>
      <w:r w:rsidR="007F4A3E" w:rsidRPr="00232FB5">
        <w:rPr>
          <w:sz w:val="24"/>
          <w:szCs w:val="24"/>
        </w:rPr>
        <w:t xml:space="preserve"> </w:t>
      </w:r>
      <w:r w:rsidRPr="00232FB5">
        <w:rPr>
          <w:sz w:val="24"/>
          <w:szCs w:val="24"/>
        </w:rPr>
        <w:t>в течение</w:t>
      </w:r>
      <w:r w:rsidR="007F4A3E" w:rsidRPr="00232FB5">
        <w:rPr>
          <w:sz w:val="24"/>
          <w:szCs w:val="24"/>
        </w:rPr>
        <w:t xml:space="preserve"> 5 </w:t>
      </w:r>
      <w:r w:rsidRPr="00232FB5">
        <w:rPr>
          <w:sz w:val="24"/>
          <w:szCs w:val="24"/>
        </w:rPr>
        <w:t xml:space="preserve">(пяти) </w:t>
      </w:r>
      <w:r w:rsidR="007F4A3E" w:rsidRPr="00232FB5">
        <w:rPr>
          <w:sz w:val="24"/>
          <w:szCs w:val="24"/>
        </w:rPr>
        <w:t xml:space="preserve">рабочих дней с даты возникновения </w:t>
      </w:r>
      <w:r w:rsidRPr="00232FB5">
        <w:rPr>
          <w:sz w:val="24"/>
          <w:szCs w:val="24"/>
        </w:rPr>
        <w:t xml:space="preserve">основания </w:t>
      </w:r>
      <w:r w:rsidR="007F4A3E" w:rsidRPr="00232FB5">
        <w:rPr>
          <w:sz w:val="24"/>
          <w:szCs w:val="24"/>
        </w:rPr>
        <w:t xml:space="preserve">для их включения в состав фонда. </w:t>
      </w:r>
      <w:r w:rsidRPr="00232FB5">
        <w:rPr>
          <w:sz w:val="24"/>
          <w:szCs w:val="24"/>
        </w:rPr>
        <w:t>При этом д</w:t>
      </w:r>
      <w:r w:rsidR="007F4A3E" w:rsidRPr="00232FB5">
        <w:rPr>
          <w:sz w:val="24"/>
          <w:szCs w:val="24"/>
        </w:rPr>
        <w:t>енежные средства</w:t>
      </w:r>
      <w:r w:rsidRPr="00232FB5">
        <w:rPr>
          <w:sz w:val="24"/>
          <w:szCs w:val="24"/>
        </w:rPr>
        <w:t xml:space="preserve"> включаются в состав фонда </w:t>
      </w:r>
      <w:r w:rsidR="00661C44">
        <w:rPr>
          <w:sz w:val="24"/>
          <w:szCs w:val="24"/>
        </w:rPr>
        <w:t>не ранее дня</w:t>
      </w:r>
      <w:r w:rsidR="007F4A3E" w:rsidRPr="00232FB5">
        <w:rPr>
          <w:sz w:val="24"/>
          <w:szCs w:val="24"/>
        </w:rPr>
        <w:t xml:space="preserve"> их зачисления на банковский счет, открытый для расчетов по операциям, связанным с доверительным управлением фондом</w:t>
      </w:r>
      <w:r w:rsidR="00661C44">
        <w:rPr>
          <w:sz w:val="24"/>
          <w:szCs w:val="24"/>
        </w:rPr>
        <w:t xml:space="preserve">, и не позднее рабочего дня, </w:t>
      </w:r>
      <w:r w:rsidR="00213AE1" w:rsidRPr="00213AE1">
        <w:rPr>
          <w:sz w:val="24"/>
          <w:szCs w:val="24"/>
        </w:rPr>
        <w:t>следующего за днем такого зачисления</w:t>
      </w:r>
      <w:r w:rsidR="006E0DC3" w:rsidRPr="00232FB5">
        <w:rPr>
          <w:sz w:val="24"/>
          <w:szCs w:val="24"/>
        </w:rPr>
        <w:t>.</w:t>
      </w:r>
      <w:r w:rsidR="007F4A3E" w:rsidRPr="00232FB5">
        <w:rPr>
          <w:sz w:val="24"/>
          <w:szCs w:val="24"/>
        </w:rPr>
        <w:t xml:space="preserve"> </w:t>
      </w:r>
    </w:p>
    <w:p w:rsidR="007F4A3E" w:rsidRPr="00232FB5" w:rsidRDefault="007F4A3E" w:rsidP="00313E38">
      <w:pPr>
        <w:autoSpaceDE w:val="0"/>
        <w:autoSpaceDN w:val="0"/>
        <w:adjustRightInd w:val="0"/>
        <w:spacing w:line="240" w:lineRule="auto"/>
        <w:ind w:firstLine="708"/>
        <w:rPr>
          <w:sz w:val="24"/>
          <w:szCs w:val="24"/>
        </w:rPr>
      </w:pPr>
      <w:r w:rsidRPr="00232FB5">
        <w:rPr>
          <w:sz w:val="24"/>
          <w:szCs w:val="24"/>
        </w:rPr>
        <w:t xml:space="preserve"> </w:t>
      </w:r>
    </w:p>
    <w:p w:rsidR="00B5448E" w:rsidRPr="00232FB5" w:rsidRDefault="00B5448E" w:rsidP="00313E38">
      <w:pPr>
        <w:pStyle w:val="2"/>
        <w:spacing w:line="240" w:lineRule="auto"/>
        <w:rPr>
          <w:b/>
          <w:sz w:val="24"/>
          <w:szCs w:val="24"/>
          <w:lang w:val="ru-RU"/>
        </w:rPr>
      </w:pPr>
      <w:r w:rsidRPr="00232FB5">
        <w:rPr>
          <w:b/>
          <w:sz w:val="24"/>
          <w:szCs w:val="24"/>
          <w:lang w:val="ru-RU"/>
        </w:rPr>
        <w:t>Определение количества инвестиционных паев, выдаваемых</w:t>
      </w:r>
    </w:p>
    <w:p w:rsidR="00B5448E" w:rsidRPr="00232FB5" w:rsidRDefault="00B5448E" w:rsidP="00313E38">
      <w:pPr>
        <w:pStyle w:val="2"/>
        <w:spacing w:line="240" w:lineRule="auto"/>
        <w:rPr>
          <w:b/>
          <w:sz w:val="24"/>
          <w:szCs w:val="24"/>
          <w:lang w:val="ru-RU"/>
        </w:rPr>
      </w:pPr>
      <w:r w:rsidRPr="00232FB5">
        <w:rPr>
          <w:b/>
          <w:sz w:val="24"/>
          <w:szCs w:val="24"/>
          <w:lang w:val="ru-RU"/>
        </w:rPr>
        <w:t xml:space="preserve">после даты завершения (окончания) формирования фонда </w:t>
      </w:r>
    </w:p>
    <w:p w:rsidR="00B5448E" w:rsidRPr="00232FB5" w:rsidRDefault="00BE0CAB" w:rsidP="009A1AB0">
      <w:pPr>
        <w:tabs>
          <w:tab w:val="left" w:pos="567"/>
        </w:tabs>
        <w:spacing w:line="240" w:lineRule="auto"/>
        <w:ind w:firstLine="284"/>
        <w:rPr>
          <w:sz w:val="24"/>
          <w:szCs w:val="24"/>
        </w:rPr>
      </w:pPr>
      <w:r w:rsidRPr="00232FB5">
        <w:rPr>
          <w:sz w:val="24"/>
          <w:szCs w:val="24"/>
        </w:rPr>
        <w:t>6</w:t>
      </w:r>
      <w:r w:rsidR="00211B2E">
        <w:rPr>
          <w:sz w:val="24"/>
          <w:szCs w:val="24"/>
        </w:rPr>
        <w:t>3</w:t>
      </w:r>
      <w:r w:rsidR="00B5448E" w:rsidRPr="00232FB5">
        <w:rPr>
          <w:sz w:val="24"/>
          <w:szCs w:val="24"/>
        </w:rPr>
        <w:t>.</w:t>
      </w:r>
      <w:r w:rsidR="000C4788" w:rsidRPr="00232FB5">
        <w:rPr>
          <w:sz w:val="24"/>
          <w:szCs w:val="24"/>
        </w:rPr>
        <w:tab/>
      </w:r>
      <w:r w:rsidR="00B5448E" w:rsidRPr="00232FB5">
        <w:rPr>
          <w:sz w:val="24"/>
          <w:szCs w:val="24"/>
        </w:rPr>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B5448E" w:rsidRPr="00232FB5" w:rsidRDefault="00B5448E" w:rsidP="009A1AB0">
      <w:pPr>
        <w:tabs>
          <w:tab w:val="left" w:pos="567"/>
        </w:tabs>
        <w:autoSpaceDE w:val="0"/>
        <w:autoSpaceDN w:val="0"/>
        <w:adjustRightInd w:val="0"/>
        <w:spacing w:line="240" w:lineRule="auto"/>
        <w:ind w:firstLine="284"/>
        <w:rPr>
          <w:sz w:val="24"/>
          <w:szCs w:val="24"/>
        </w:rPr>
      </w:pPr>
      <w:r w:rsidRPr="00232FB5">
        <w:rPr>
          <w:sz w:val="24"/>
          <w:szCs w:val="24"/>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3A1046" w:rsidRPr="00232FB5" w:rsidRDefault="00406D5D" w:rsidP="009A1AB0">
      <w:pPr>
        <w:tabs>
          <w:tab w:val="left" w:pos="567"/>
        </w:tabs>
        <w:spacing w:line="240" w:lineRule="auto"/>
        <w:ind w:firstLine="284"/>
        <w:rPr>
          <w:rFonts w:eastAsia="MS Mincho"/>
          <w:sz w:val="24"/>
          <w:szCs w:val="24"/>
        </w:rPr>
      </w:pPr>
      <w:r w:rsidRPr="00232FB5">
        <w:rPr>
          <w:sz w:val="24"/>
          <w:szCs w:val="24"/>
        </w:rPr>
        <w:t>6</w:t>
      </w:r>
      <w:r w:rsidR="00211B2E">
        <w:rPr>
          <w:sz w:val="24"/>
          <w:szCs w:val="24"/>
        </w:rPr>
        <w:t>4</w:t>
      </w:r>
      <w:r w:rsidR="00BE0CAB" w:rsidRPr="00232FB5">
        <w:rPr>
          <w:sz w:val="24"/>
          <w:szCs w:val="24"/>
        </w:rPr>
        <w:t>.</w:t>
      </w:r>
      <w:r w:rsidR="003A1046" w:rsidRPr="00232FB5">
        <w:rPr>
          <w:sz w:val="24"/>
          <w:szCs w:val="24"/>
        </w:rPr>
        <w:t xml:space="preserve"> После завершения </w:t>
      </w:r>
      <w:r w:rsidR="0067581F" w:rsidRPr="00232FB5">
        <w:rPr>
          <w:sz w:val="24"/>
          <w:szCs w:val="24"/>
        </w:rPr>
        <w:t>(окончания)</w:t>
      </w:r>
      <w:r w:rsidR="0067581F">
        <w:rPr>
          <w:sz w:val="24"/>
          <w:szCs w:val="24"/>
        </w:rPr>
        <w:t xml:space="preserve"> </w:t>
      </w:r>
      <w:r w:rsidR="003A1046" w:rsidRPr="00232FB5">
        <w:rPr>
          <w:sz w:val="24"/>
          <w:szCs w:val="24"/>
        </w:rPr>
        <w:t xml:space="preserve">формирования фонда </w:t>
      </w:r>
      <w:r w:rsidR="003A1046" w:rsidRPr="00232FB5">
        <w:rPr>
          <w:rFonts w:eastAsia="MS Mincho"/>
          <w:sz w:val="24"/>
          <w:szCs w:val="24"/>
        </w:rPr>
        <w:t>надбавка, на которую увеличивается расчетная стоимость инвестиционного пая,</w:t>
      </w:r>
      <w:r w:rsidR="003A1046" w:rsidRPr="00232FB5">
        <w:rPr>
          <w:sz w:val="24"/>
          <w:szCs w:val="24"/>
        </w:rPr>
        <w:t xml:space="preserve"> при </w:t>
      </w:r>
      <w:r w:rsidR="003A1046" w:rsidRPr="00232FB5">
        <w:rPr>
          <w:rFonts w:eastAsia="MS Mincho"/>
          <w:sz w:val="24"/>
          <w:szCs w:val="24"/>
        </w:rPr>
        <w:t>подаче заявки на приобретение управляющей компании:</w:t>
      </w:r>
    </w:p>
    <w:p w:rsidR="003A1046" w:rsidRPr="00232FB5" w:rsidRDefault="003A1046" w:rsidP="00A0104B">
      <w:pPr>
        <w:spacing w:line="240" w:lineRule="auto"/>
        <w:ind w:firstLine="284"/>
        <w:rPr>
          <w:rFonts w:eastAsia="MS Mincho"/>
          <w:sz w:val="24"/>
          <w:szCs w:val="24"/>
        </w:rPr>
      </w:pPr>
      <w:r w:rsidRPr="00232FB5">
        <w:rPr>
          <w:rFonts w:eastAsia="MS Mincho"/>
          <w:sz w:val="24"/>
          <w:szCs w:val="24"/>
        </w:rPr>
        <w:t xml:space="preserve">- составляет 1 процент от расчетной стоимости инвестиционного пая, если сумма денежных средств, внесенных в фонд, меньше 200 000 (двухсот тысяч) рублей; </w:t>
      </w:r>
    </w:p>
    <w:p w:rsidR="003A1046" w:rsidRPr="00232FB5" w:rsidRDefault="003A1046" w:rsidP="00A0104B">
      <w:pPr>
        <w:spacing w:line="240" w:lineRule="auto"/>
        <w:ind w:firstLine="284"/>
        <w:rPr>
          <w:rFonts w:eastAsia="MS Mincho"/>
          <w:sz w:val="24"/>
          <w:szCs w:val="24"/>
        </w:rPr>
      </w:pPr>
      <w:r w:rsidRPr="00232FB5">
        <w:rPr>
          <w:rFonts w:eastAsia="MS Mincho"/>
          <w:sz w:val="24"/>
          <w:szCs w:val="24"/>
        </w:rPr>
        <w:t xml:space="preserve">- не взимается, если сумма денежных средств, внесенных в фонд, составляет  200 000 (двести тысяч) рублей и более. </w:t>
      </w:r>
    </w:p>
    <w:p w:rsidR="003A1046" w:rsidRPr="00232FB5" w:rsidRDefault="003A1046" w:rsidP="00A0104B">
      <w:pPr>
        <w:spacing w:line="240" w:lineRule="auto"/>
        <w:ind w:firstLine="284"/>
        <w:rPr>
          <w:rFonts w:eastAsia="MS Mincho"/>
          <w:sz w:val="24"/>
          <w:szCs w:val="24"/>
        </w:rPr>
      </w:pPr>
      <w:r w:rsidRPr="00232FB5">
        <w:rPr>
          <w:sz w:val="24"/>
          <w:szCs w:val="24"/>
        </w:rPr>
        <w:lastRenderedPageBreak/>
        <w:t xml:space="preserve">После завершения </w:t>
      </w:r>
      <w:r w:rsidR="0067581F" w:rsidRPr="00232FB5">
        <w:rPr>
          <w:sz w:val="24"/>
          <w:szCs w:val="24"/>
        </w:rPr>
        <w:t>(окончания)</w:t>
      </w:r>
      <w:r w:rsidR="0067581F">
        <w:rPr>
          <w:sz w:val="24"/>
          <w:szCs w:val="24"/>
        </w:rPr>
        <w:t xml:space="preserve"> </w:t>
      </w:r>
      <w:r w:rsidRPr="00232FB5">
        <w:rPr>
          <w:sz w:val="24"/>
          <w:szCs w:val="24"/>
        </w:rPr>
        <w:t xml:space="preserve">формирования фонда </w:t>
      </w:r>
      <w:r w:rsidRPr="00232FB5">
        <w:rPr>
          <w:rFonts w:eastAsia="MS Mincho"/>
          <w:sz w:val="24"/>
          <w:szCs w:val="24"/>
        </w:rPr>
        <w:t xml:space="preserve">надбавка, на которую увеличивается расчетная стоимость инвестиционного пая, </w:t>
      </w:r>
      <w:r w:rsidRPr="00232FB5">
        <w:rPr>
          <w:sz w:val="24"/>
          <w:szCs w:val="24"/>
        </w:rPr>
        <w:t xml:space="preserve">при </w:t>
      </w:r>
      <w:r w:rsidRPr="00232FB5">
        <w:rPr>
          <w:rFonts w:eastAsia="MS Mincho"/>
          <w:sz w:val="24"/>
          <w:szCs w:val="24"/>
        </w:rPr>
        <w:t>подаче заявки на приобретение агенту фонда составляет:</w:t>
      </w:r>
    </w:p>
    <w:p w:rsidR="003A1046" w:rsidRPr="00232FB5" w:rsidRDefault="000C4788" w:rsidP="00A0104B">
      <w:pPr>
        <w:pStyle w:val="BodyBul"/>
        <w:tabs>
          <w:tab w:val="clear" w:pos="360"/>
        </w:tabs>
        <w:spacing w:after="0"/>
        <w:ind w:left="0" w:firstLine="284"/>
        <w:rPr>
          <w:rFonts w:eastAsia="MS Mincho"/>
          <w:szCs w:val="24"/>
        </w:rPr>
      </w:pPr>
      <w:r w:rsidRPr="00232FB5">
        <w:rPr>
          <w:rFonts w:eastAsia="MS Mincho"/>
          <w:szCs w:val="24"/>
        </w:rPr>
        <w:t xml:space="preserve">- </w:t>
      </w:r>
      <w:r w:rsidR="003A1046" w:rsidRPr="00232FB5">
        <w:rPr>
          <w:rFonts w:eastAsia="MS Mincho"/>
          <w:szCs w:val="24"/>
        </w:rPr>
        <w:t xml:space="preserve">1,5 процента от расчетной стоимости </w:t>
      </w:r>
      <w:r w:rsidRPr="00232FB5">
        <w:rPr>
          <w:rFonts w:eastAsia="MS Mincho"/>
          <w:szCs w:val="24"/>
        </w:rPr>
        <w:t xml:space="preserve">инвестиционного </w:t>
      </w:r>
      <w:r w:rsidR="003A1046" w:rsidRPr="00232FB5">
        <w:rPr>
          <w:rFonts w:eastAsia="MS Mincho"/>
          <w:szCs w:val="24"/>
        </w:rPr>
        <w:t>пая, если сумма денежных средств, внесенных в фонд, меньше 200 000 (двухсот тысяч) рублей;</w:t>
      </w:r>
    </w:p>
    <w:p w:rsidR="003A1046" w:rsidRPr="00232FB5" w:rsidRDefault="003A1046" w:rsidP="00A0104B">
      <w:pPr>
        <w:tabs>
          <w:tab w:val="num" w:pos="0"/>
        </w:tabs>
        <w:spacing w:line="240" w:lineRule="auto"/>
        <w:ind w:firstLine="284"/>
        <w:rPr>
          <w:rFonts w:eastAsia="MS Mincho"/>
          <w:sz w:val="24"/>
          <w:szCs w:val="24"/>
        </w:rPr>
      </w:pPr>
      <w:r w:rsidRPr="00232FB5">
        <w:rPr>
          <w:rFonts w:eastAsia="MS Mincho"/>
          <w:sz w:val="24"/>
          <w:szCs w:val="24"/>
        </w:rPr>
        <w:t xml:space="preserve">- 1 процент от расчетной стоимости инвестиционного пая, если сумма денежных средств, внесенных в фонд, составляет 200 000 (двести тысяч) рублей и более. </w:t>
      </w:r>
    </w:p>
    <w:p w:rsidR="00406D5D" w:rsidRPr="00232FB5" w:rsidRDefault="00406D5D" w:rsidP="00313E38">
      <w:pPr>
        <w:spacing w:line="240" w:lineRule="auto"/>
        <w:rPr>
          <w:rFonts w:eastAsia="MS Mincho"/>
          <w:sz w:val="24"/>
          <w:szCs w:val="24"/>
        </w:rPr>
      </w:pPr>
    </w:p>
    <w:p w:rsidR="00406D5D" w:rsidRPr="00232FB5" w:rsidRDefault="00406D5D" w:rsidP="00313E38">
      <w:pPr>
        <w:spacing w:line="240" w:lineRule="auto"/>
        <w:jc w:val="center"/>
        <w:rPr>
          <w:b/>
          <w:sz w:val="24"/>
          <w:szCs w:val="24"/>
        </w:rPr>
      </w:pPr>
      <w:r w:rsidRPr="00232FB5">
        <w:rPr>
          <w:b/>
          <w:sz w:val="24"/>
          <w:szCs w:val="24"/>
        </w:rPr>
        <w:t>VI. Погашение инвестиционных паев</w:t>
      </w:r>
    </w:p>
    <w:p w:rsidR="00406D5D" w:rsidRPr="00232FB5" w:rsidRDefault="00406D5D" w:rsidP="004F21E1">
      <w:pPr>
        <w:tabs>
          <w:tab w:val="left" w:pos="567"/>
        </w:tabs>
        <w:autoSpaceDE w:val="0"/>
        <w:autoSpaceDN w:val="0"/>
        <w:adjustRightInd w:val="0"/>
        <w:spacing w:line="240" w:lineRule="auto"/>
        <w:ind w:firstLine="284"/>
        <w:rPr>
          <w:sz w:val="24"/>
          <w:szCs w:val="24"/>
        </w:rPr>
      </w:pPr>
      <w:bookmarkStart w:id="7" w:name="p_65"/>
      <w:bookmarkEnd w:id="7"/>
      <w:r w:rsidRPr="00232FB5">
        <w:rPr>
          <w:sz w:val="24"/>
          <w:szCs w:val="24"/>
        </w:rPr>
        <w:t>6</w:t>
      </w:r>
      <w:r w:rsidR="00A0104B">
        <w:rPr>
          <w:sz w:val="24"/>
          <w:szCs w:val="24"/>
        </w:rPr>
        <w:t>5</w:t>
      </w:r>
      <w:r w:rsidRPr="00232FB5">
        <w:rPr>
          <w:sz w:val="24"/>
          <w:szCs w:val="24"/>
        </w:rPr>
        <w:t>.</w:t>
      </w:r>
      <w:r w:rsidR="00EF61AE" w:rsidRPr="00232FB5">
        <w:rPr>
          <w:sz w:val="24"/>
          <w:szCs w:val="24"/>
        </w:rPr>
        <w:tab/>
      </w:r>
      <w:r w:rsidRPr="00232FB5">
        <w:rPr>
          <w:sz w:val="24"/>
          <w:szCs w:val="24"/>
        </w:rPr>
        <w:t>Погашение инвестиционных паев может осуществляться после даты завершения (окончания) формирования фонда.</w:t>
      </w:r>
    </w:p>
    <w:p w:rsidR="00406D5D" w:rsidRDefault="00406D5D" w:rsidP="004F21E1">
      <w:pPr>
        <w:tabs>
          <w:tab w:val="left" w:pos="567"/>
        </w:tabs>
        <w:spacing w:line="240" w:lineRule="auto"/>
        <w:ind w:firstLine="284"/>
        <w:rPr>
          <w:sz w:val="24"/>
          <w:szCs w:val="24"/>
        </w:rPr>
      </w:pPr>
      <w:r w:rsidRPr="00232FB5">
        <w:rPr>
          <w:sz w:val="24"/>
          <w:szCs w:val="24"/>
        </w:rPr>
        <w:t>6</w:t>
      </w:r>
      <w:r w:rsidR="00A0104B">
        <w:rPr>
          <w:sz w:val="24"/>
          <w:szCs w:val="24"/>
        </w:rPr>
        <w:t>6</w:t>
      </w:r>
      <w:r w:rsidRPr="00232FB5">
        <w:rPr>
          <w:sz w:val="24"/>
          <w:szCs w:val="24"/>
        </w:rPr>
        <w:t>.</w:t>
      </w:r>
      <w:r w:rsidR="00EF61AE" w:rsidRPr="00232FB5">
        <w:rPr>
          <w:sz w:val="24"/>
          <w:szCs w:val="24"/>
        </w:rPr>
        <w:tab/>
      </w:r>
      <w:r w:rsidRPr="00232FB5">
        <w:rPr>
          <w:sz w:val="24"/>
          <w:szCs w:val="24"/>
        </w:rPr>
        <w:t xml:space="preserve">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rsidR="003202F5" w:rsidRPr="003202F5" w:rsidRDefault="003202F5" w:rsidP="004F21E1">
      <w:pPr>
        <w:tabs>
          <w:tab w:val="left" w:pos="567"/>
        </w:tabs>
        <w:spacing w:line="240" w:lineRule="auto"/>
        <w:ind w:firstLine="284"/>
        <w:rPr>
          <w:sz w:val="24"/>
          <w:szCs w:val="24"/>
        </w:rPr>
      </w:pPr>
      <w:r w:rsidRPr="003202F5">
        <w:rPr>
          <w:sz w:val="24"/>
          <w:szCs w:val="24"/>
        </w:rPr>
        <w:t>6</w:t>
      </w:r>
      <w:r w:rsidR="00A0104B">
        <w:rPr>
          <w:sz w:val="24"/>
          <w:szCs w:val="24"/>
        </w:rPr>
        <w:t>7</w:t>
      </w:r>
      <w:r w:rsidRPr="003202F5">
        <w:rPr>
          <w:sz w:val="24"/>
          <w:szCs w:val="24"/>
        </w:rPr>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3202F5" w:rsidRPr="003202F5" w:rsidRDefault="003202F5" w:rsidP="004F21E1">
      <w:pPr>
        <w:spacing w:line="240" w:lineRule="auto"/>
        <w:ind w:firstLine="284"/>
        <w:rPr>
          <w:sz w:val="24"/>
          <w:szCs w:val="24"/>
        </w:rPr>
      </w:pPr>
      <w:r w:rsidRPr="003202F5">
        <w:rPr>
          <w:sz w:val="24"/>
          <w:szCs w:val="24"/>
        </w:rPr>
        <w:t>Заявки на погашение инвестиционных паев носят безотзывный характер.</w:t>
      </w:r>
    </w:p>
    <w:p w:rsidR="003202F5" w:rsidRPr="003202F5" w:rsidRDefault="003202F5" w:rsidP="004F21E1">
      <w:pPr>
        <w:spacing w:line="240" w:lineRule="auto"/>
        <w:ind w:firstLine="284"/>
        <w:rPr>
          <w:sz w:val="24"/>
          <w:szCs w:val="24"/>
        </w:rPr>
      </w:pPr>
      <w:r w:rsidRPr="003202F5">
        <w:rPr>
          <w:sz w:val="24"/>
          <w:szCs w:val="24"/>
        </w:rPr>
        <w:t>Заявки на погашение инвестиционных паев подаются в следующем порядке:</w:t>
      </w:r>
    </w:p>
    <w:p w:rsidR="003202F5" w:rsidRPr="003202F5" w:rsidRDefault="003202F5" w:rsidP="004F21E1">
      <w:pPr>
        <w:widowControl w:val="0"/>
        <w:autoSpaceDE w:val="0"/>
        <w:autoSpaceDN w:val="0"/>
        <w:adjustRightInd w:val="0"/>
        <w:spacing w:line="240" w:lineRule="auto"/>
        <w:ind w:firstLine="284"/>
        <w:rPr>
          <w:sz w:val="24"/>
          <w:szCs w:val="24"/>
        </w:rPr>
      </w:pPr>
      <w:r w:rsidRPr="003202F5">
        <w:rPr>
          <w:sz w:val="24"/>
          <w:szCs w:val="24"/>
        </w:rPr>
        <w:t xml:space="preserve">Заявки на погашение инвестиционных паев, оформленные в соответствии с </w:t>
      </w:r>
      <w:r w:rsidR="001502CD">
        <w:rPr>
          <w:sz w:val="24"/>
          <w:szCs w:val="24"/>
        </w:rPr>
        <w:t>П</w:t>
      </w:r>
      <w:r w:rsidRPr="003202F5">
        <w:rPr>
          <w:sz w:val="24"/>
          <w:szCs w:val="24"/>
        </w:rPr>
        <w:t>риложени</w:t>
      </w:r>
      <w:r w:rsidR="00764303">
        <w:rPr>
          <w:sz w:val="24"/>
          <w:szCs w:val="24"/>
        </w:rPr>
        <w:t>ем</w:t>
      </w:r>
      <w:r w:rsidRPr="003202F5">
        <w:rPr>
          <w:sz w:val="24"/>
          <w:szCs w:val="24"/>
        </w:rPr>
        <w:t xml:space="preserve"> №</w:t>
      </w:r>
      <w:r w:rsidR="00764303">
        <w:rPr>
          <w:sz w:val="24"/>
          <w:szCs w:val="24"/>
        </w:rPr>
        <w:t xml:space="preserve"> 3</w:t>
      </w:r>
      <w:r w:rsidRPr="003202F5">
        <w:rPr>
          <w:sz w:val="24"/>
          <w:szCs w:val="24"/>
        </w:rPr>
        <w:t xml:space="preserve"> к настоящим Правилам, подаются в пунктах приема заявок владельцем инвестиционных паев или его уполномоченным представителем. </w:t>
      </w:r>
    </w:p>
    <w:p w:rsidR="003202F5" w:rsidRPr="003202F5" w:rsidRDefault="003202F5" w:rsidP="004F21E1">
      <w:pPr>
        <w:spacing w:line="240" w:lineRule="auto"/>
        <w:ind w:firstLine="284"/>
        <w:rPr>
          <w:sz w:val="24"/>
          <w:szCs w:val="24"/>
        </w:rPr>
      </w:pPr>
      <w:r w:rsidRPr="003202F5">
        <w:rPr>
          <w:sz w:val="24"/>
          <w:szCs w:val="24"/>
        </w:rPr>
        <w:t xml:space="preserve">Заявки на погашение инвестиционных паев, оформленные в соответствии с </w:t>
      </w:r>
      <w:r w:rsidR="001502CD">
        <w:rPr>
          <w:sz w:val="24"/>
          <w:szCs w:val="24"/>
        </w:rPr>
        <w:t>П</w:t>
      </w:r>
      <w:r w:rsidRPr="003202F5">
        <w:rPr>
          <w:sz w:val="24"/>
          <w:szCs w:val="24"/>
        </w:rPr>
        <w:t>риложением №</w:t>
      </w:r>
      <w:r w:rsidR="004F21E1">
        <w:rPr>
          <w:sz w:val="24"/>
          <w:szCs w:val="24"/>
        </w:rPr>
        <w:t xml:space="preserve"> </w:t>
      </w:r>
      <w:r w:rsidR="00764303">
        <w:rPr>
          <w:sz w:val="24"/>
          <w:szCs w:val="24"/>
        </w:rPr>
        <w:t>4</w:t>
      </w:r>
      <w:r w:rsidRPr="003202F5">
        <w:rPr>
          <w:sz w:val="24"/>
          <w:szCs w:val="24"/>
        </w:rPr>
        <w:t xml:space="preserve"> к настоящим Правилам, подаются в пунктах приема заявок номинальным держателем или его уполномоченным представителем.</w:t>
      </w:r>
    </w:p>
    <w:p w:rsidR="003202F5" w:rsidRPr="003202F5" w:rsidRDefault="003202F5" w:rsidP="004F21E1">
      <w:pPr>
        <w:spacing w:line="240" w:lineRule="auto"/>
        <w:ind w:firstLine="284"/>
        <w:rPr>
          <w:sz w:val="24"/>
          <w:szCs w:val="24"/>
        </w:rPr>
      </w:pPr>
      <w:r w:rsidRPr="003202F5">
        <w:rPr>
          <w:sz w:val="24"/>
          <w:szCs w:val="24"/>
        </w:rPr>
        <w:t xml:space="preserve">Заявки на погашение инвестиционных паев могут </w:t>
      </w:r>
      <w:r w:rsidR="004F21E1">
        <w:rPr>
          <w:sz w:val="24"/>
          <w:szCs w:val="24"/>
        </w:rPr>
        <w:t xml:space="preserve">быть поданы непосредственно в управляющую компанию либо </w:t>
      </w:r>
      <w:r w:rsidRPr="003202F5">
        <w:rPr>
          <w:sz w:val="24"/>
          <w:szCs w:val="24"/>
        </w:rPr>
        <w:t>направл</w:t>
      </w:r>
      <w:r w:rsidR="004F21E1">
        <w:rPr>
          <w:sz w:val="24"/>
          <w:szCs w:val="24"/>
        </w:rPr>
        <w:t xml:space="preserve">ены </w:t>
      </w:r>
      <w:r w:rsidRPr="003202F5">
        <w:rPr>
          <w:sz w:val="24"/>
          <w:szCs w:val="24"/>
        </w:rPr>
        <w:t xml:space="preserve"> посредством почтовой связи заказным письмом с уведомлением о вручении на адрес управляющей компании: Российская Федерация, 191</w:t>
      </w:r>
      <w:r w:rsidR="00C0441B">
        <w:rPr>
          <w:sz w:val="24"/>
          <w:szCs w:val="24"/>
        </w:rPr>
        <w:t>1</w:t>
      </w:r>
      <w:r w:rsidR="00F84014">
        <w:rPr>
          <w:sz w:val="24"/>
          <w:szCs w:val="24"/>
        </w:rPr>
        <w:t>23</w:t>
      </w:r>
      <w:r w:rsidRPr="003202F5">
        <w:rPr>
          <w:sz w:val="24"/>
          <w:szCs w:val="24"/>
        </w:rPr>
        <w:t>, Санкт-Петербург, ул.</w:t>
      </w:r>
      <w:r w:rsidR="00F84014">
        <w:rPr>
          <w:sz w:val="24"/>
          <w:szCs w:val="24"/>
        </w:rPr>
        <w:t xml:space="preserve">Шпалерная, </w:t>
      </w:r>
      <w:r w:rsidRPr="003202F5">
        <w:rPr>
          <w:sz w:val="24"/>
          <w:szCs w:val="24"/>
        </w:rPr>
        <w:t>д.</w:t>
      </w:r>
      <w:r w:rsidR="00F84014">
        <w:rPr>
          <w:sz w:val="24"/>
          <w:szCs w:val="24"/>
        </w:rPr>
        <w:t>40а</w:t>
      </w:r>
      <w:r w:rsidRPr="003202F5">
        <w:rPr>
          <w:sz w:val="24"/>
          <w:szCs w:val="24"/>
        </w:rPr>
        <w:t>. При этом подпись на заявке должна быть удостоверена нотариально.</w:t>
      </w:r>
    </w:p>
    <w:p w:rsidR="003202F5" w:rsidRPr="003202F5" w:rsidRDefault="003202F5" w:rsidP="004F21E1">
      <w:pPr>
        <w:spacing w:line="240" w:lineRule="auto"/>
        <w:ind w:firstLine="284"/>
        <w:rPr>
          <w:sz w:val="24"/>
          <w:szCs w:val="24"/>
        </w:rPr>
      </w:pPr>
      <w:r w:rsidRPr="003202F5">
        <w:rPr>
          <w:sz w:val="24"/>
          <w:szCs w:val="24"/>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3202F5" w:rsidRPr="003202F5" w:rsidRDefault="003202F5" w:rsidP="004F21E1">
      <w:pPr>
        <w:spacing w:line="240" w:lineRule="auto"/>
        <w:ind w:firstLine="284"/>
        <w:rPr>
          <w:sz w:val="24"/>
          <w:szCs w:val="24"/>
        </w:rPr>
      </w:pPr>
      <w:r w:rsidRPr="003202F5">
        <w:rPr>
          <w:sz w:val="24"/>
          <w:szCs w:val="24"/>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3202F5" w:rsidRPr="003202F5" w:rsidRDefault="003202F5" w:rsidP="004F21E1">
      <w:pPr>
        <w:spacing w:line="240" w:lineRule="auto"/>
        <w:ind w:firstLine="284"/>
        <w:rPr>
          <w:sz w:val="24"/>
          <w:szCs w:val="24"/>
        </w:rPr>
      </w:pPr>
      <w:r w:rsidRPr="003202F5">
        <w:rPr>
          <w:sz w:val="24"/>
          <w:szCs w:val="24"/>
        </w:rPr>
        <w:t>Заявки на погашение инвестиционных паев, права на которые учитываются в реестре владельцев инвестиционных паев на лицевом счете</w:t>
      </w:r>
      <w:r w:rsidR="00A0104B">
        <w:rPr>
          <w:sz w:val="24"/>
          <w:szCs w:val="24"/>
        </w:rPr>
        <w:t>, открытом</w:t>
      </w:r>
      <w:r w:rsidRPr="003202F5">
        <w:rPr>
          <w:sz w:val="24"/>
          <w:szCs w:val="24"/>
        </w:rPr>
        <w:t xml:space="preserve"> номинально</w:t>
      </w:r>
      <w:r w:rsidR="00A0104B">
        <w:rPr>
          <w:sz w:val="24"/>
          <w:szCs w:val="24"/>
        </w:rPr>
        <w:t>му</w:t>
      </w:r>
      <w:r w:rsidRPr="003202F5">
        <w:rPr>
          <w:sz w:val="24"/>
          <w:szCs w:val="24"/>
        </w:rPr>
        <w:t xml:space="preserve"> держател</w:t>
      </w:r>
      <w:r w:rsidR="00A0104B">
        <w:rPr>
          <w:sz w:val="24"/>
          <w:szCs w:val="24"/>
        </w:rPr>
        <w:t>ю</w:t>
      </w:r>
      <w:r w:rsidRPr="003202F5">
        <w:rPr>
          <w:sz w:val="24"/>
          <w:szCs w:val="24"/>
        </w:rPr>
        <w:t>, подаются этим номинальным держателем.</w:t>
      </w:r>
    </w:p>
    <w:p w:rsidR="00375921" w:rsidRPr="00232FB5" w:rsidRDefault="0001471F" w:rsidP="004F21E1">
      <w:pPr>
        <w:tabs>
          <w:tab w:val="left" w:pos="567"/>
        </w:tabs>
        <w:autoSpaceDE w:val="0"/>
        <w:autoSpaceDN w:val="0"/>
        <w:adjustRightInd w:val="0"/>
        <w:spacing w:line="240" w:lineRule="auto"/>
        <w:ind w:firstLine="284"/>
        <w:rPr>
          <w:sz w:val="24"/>
          <w:szCs w:val="24"/>
        </w:rPr>
      </w:pPr>
      <w:r w:rsidRPr="00232FB5">
        <w:rPr>
          <w:sz w:val="24"/>
          <w:szCs w:val="24"/>
        </w:rPr>
        <w:t>6</w:t>
      </w:r>
      <w:r w:rsidR="00A0104B">
        <w:rPr>
          <w:sz w:val="24"/>
          <w:szCs w:val="24"/>
        </w:rPr>
        <w:t>8</w:t>
      </w:r>
      <w:r w:rsidR="00375921" w:rsidRPr="00232FB5">
        <w:rPr>
          <w:sz w:val="24"/>
          <w:szCs w:val="24"/>
        </w:rPr>
        <w:t>.</w:t>
      </w:r>
      <w:r w:rsidR="00C11BB6" w:rsidRPr="00232FB5">
        <w:rPr>
          <w:sz w:val="24"/>
          <w:szCs w:val="24"/>
        </w:rPr>
        <w:tab/>
      </w:r>
      <w:r w:rsidR="00375921" w:rsidRPr="00232FB5">
        <w:rPr>
          <w:sz w:val="24"/>
          <w:szCs w:val="24"/>
        </w:rPr>
        <w:t>Прием заявок на погашение инвестиционных паев осуществляется каждый рабочий день.</w:t>
      </w:r>
    </w:p>
    <w:p w:rsidR="00375921" w:rsidRPr="00232FB5" w:rsidRDefault="00A0104B" w:rsidP="004F21E1">
      <w:pPr>
        <w:tabs>
          <w:tab w:val="left" w:pos="567"/>
        </w:tabs>
        <w:spacing w:line="240" w:lineRule="auto"/>
        <w:ind w:firstLine="284"/>
        <w:rPr>
          <w:sz w:val="24"/>
          <w:szCs w:val="24"/>
        </w:rPr>
      </w:pPr>
      <w:r>
        <w:rPr>
          <w:sz w:val="24"/>
          <w:szCs w:val="24"/>
        </w:rPr>
        <w:t>69</w:t>
      </w:r>
      <w:r w:rsidR="00375921" w:rsidRPr="00232FB5">
        <w:rPr>
          <w:sz w:val="24"/>
          <w:szCs w:val="24"/>
        </w:rPr>
        <w:t>.</w:t>
      </w:r>
      <w:r w:rsidR="00C11BB6" w:rsidRPr="00232FB5">
        <w:rPr>
          <w:sz w:val="24"/>
          <w:szCs w:val="24"/>
        </w:rPr>
        <w:tab/>
      </w:r>
      <w:r w:rsidR="00375921" w:rsidRPr="00232FB5">
        <w:rPr>
          <w:sz w:val="24"/>
          <w:szCs w:val="24"/>
        </w:rPr>
        <w:t>Заявки на погашение инвестиционных паев подаются:</w:t>
      </w:r>
    </w:p>
    <w:p w:rsidR="00375921" w:rsidRPr="00232FB5" w:rsidRDefault="00F92B2E" w:rsidP="004F21E1">
      <w:pPr>
        <w:spacing w:line="240" w:lineRule="auto"/>
        <w:ind w:firstLine="284"/>
        <w:rPr>
          <w:sz w:val="24"/>
          <w:szCs w:val="24"/>
        </w:rPr>
      </w:pPr>
      <w:r w:rsidRPr="00232FB5">
        <w:rPr>
          <w:sz w:val="24"/>
          <w:szCs w:val="24"/>
        </w:rPr>
        <w:t>- уп</w:t>
      </w:r>
      <w:r w:rsidR="00375921" w:rsidRPr="00232FB5">
        <w:rPr>
          <w:sz w:val="24"/>
          <w:szCs w:val="24"/>
        </w:rPr>
        <w:t>равляющей компании;</w:t>
      </w:r>
    </w:p>
    <w:p w:rsidR="00375921" w:rsidRPr="00232FB5" w:rsidRDefault="00F92B2E" w:rsidP="004F21E1">
      <w:pPr>
        <w:spacing w:line="240" w:lineRule="auto"/>
        <w:ind w:firstLine="284"/>
        <w:rPr>
          <w:sz w:val="24"/>
          <w:szCs w:val="24"/>
        </w:rPr>
      </w:pPr>
      <w:r w:rsidRPr="00232FB5">
        <w:rPr>
          <w:sz w:val="24"/>
          <w:szCs w:val="24"/>
        </w:rPr>
        <w:t xml:space="preserve">- </w:t>
      </w:r>
      <w:r w:rsidR="00375921" w:rsidRPr="00232FB5">
        <w:rPr>
          <w:sz w:val="24"/>
          <w:szCs w:val="24"/>
        </w:rPr>
        <w:t>агентам</w:t>
      </w:r>
      <w:r w:rsidRPr="00232FB5">
        <w:rPr>
          <w:sz w:val="24"/>
          <w:szCs w:val="24"/>
        </w:rPr>
        <w:t>.</w:t>
      </w:r>
    </w:p>
    <w:p w:rsidR="00DF62EF" w:rsidRPr="00232FB5" w:rsidRDefault="00F92B2E" w:rsidP="004F21E1">
      <w:pPr>
        <w:tabs>
          <w:tab w:val="left" w:pos="567"/>
        </w:tabs>
        <w:spacing w:line="240" w:lineRule="auto"/>
        <w:ind w:firstLine="284"/>
        <w:rPr>
          <w:sz w:val="24"/>
          <w:szCs w:val="24"/>
        </w:rPr>
      </w:pPr>
      <w:r w:rsidRPr="00232FB5">
        <w:rPr>
          <w:sz w:val="24"/>
          <w:szCs w:val="24"/>
        </w:rPr>
        <w:t>7</w:t>
      </w:r>
      <w:r w:rsidR="00A0104B">
        <w:rPr>
          <w:sz w:val="24"/>
          <w:szCs w:val="24"/>
        </w:rPr>
        <w:t>0</w:t>
      </w:r>
      <w:r w:rsidR="00DF62EF" w:rsidRPr="00232FB5">
        <w:rPr>
          <w:sz w:val="24"/>
          <w:szCs w:val="24"/>
        </w:rPr>
        <w:t>.</w:t>
      </w:r>
      <w:r w:rsidR="00C11BB6" w:rsidRPr="00232FB5">
        <w:rPr>
          <w:sz w:val="24"/>
          <w:szCs w:val="24"/>
        </w:rPr>
        <w:tab/>
      </w:r>
      <w:r w:rsidR="00DF62EF" w:rsidRPr="00232FB5">
        <w:rPr>
          <w:sz w:val="24"/>
          <w:szCs w:val="24"/>
        </w:rPr>
        <w:t xml:space="preserve">Лица, которым в соответствии с </w:t>
      </w:r>
      <w:r w:rsidR="00A0104B">
        <w:rPr>
          <w:sz w:val="24"/>
          <w:szCs w:val="24"/>
        </w:rPr>
        <w:t>настоящими П</w:t>
      </w:r>
      <w:r w:rsidR="00DF62EF" w:rsidRPr="00232FB5">
        <w:rPr>
          <w:sz w:val="24"/>
          <w:szCs w:val="24"/>
        </w:rPr>
        <w:t>равилами могут подаваться заявки на приобретение инвестиционных паев, принимают также заявки на погашение инвестиционных паев.</w:t>
      </w:r>
    </w:p>
    <w:p w:rsidR="00DF62EF" w:rsidRPr="00232FB5" w:rsidRDefault="00F92B2E" w:rsidP="00A0104B">
      <w:pPr>
        <w:tabs>
          <w:tab w:val="left" w:pos="567"/>
        </w:tabs>
        <w:spacing w:line="240" w:lineRule="auto"/>
        <w:ind w:firstLine="284"/>
        <w:rPr>
          <w:sz w:val="24"/>
          <w:szCs w:val="24"/>
        </w:rPr>
      </w:pPr>
      <w:r w:rsidRPr="00232FB5">
        <w:rPr>
          <w:sz w:val="24"/>
          <w:szCs w:val="24"/>
        </w:rPr>
        <w:t>7</w:t>
      </w:r>
      <w:r w:rsidR="00591D78">
        <w:rPr>
          <w:sz w:val="24"/>
          <w:szCs w:val="24"/>
        </w:rPr>
        <w:t>1</w:t>
      </w:r>
      <w:r w:rsidR="00DF62EF" w:rsidRPr="00232FB5">
        <w:rPr>
          <w:sz w:val="24"/>
          <w:szCs w:val="24"/>
        </w:rPr>
        <w:t>.</w:t>
      </w:r>
      <w:r w:rsidR="00C11BB6" w:rsidRPr="00232FB5">
        <w:rPr>
          <w:sz w:val="24"/>
          <w:szCs w:val="24"/>
        </w:rPr>
        <w:tab/>
      </w:r>
      <w:r w:rsidR="00DF62EF" w:rsidRPr="00232FB5">
        <w:rPr>
          <w:sz w:val="24"/>
          <w:szCs w:val="24"/>
        </w:rPr>
        <w:t>В приеме заявок на погашение инвестиционных паев отказывается в следующих случаях:</w:t>
      </w:r>
    </w:p>
    <w:p w:rsidR="00DF62EF" w:rsidRPr="00232FB5" w:rsidRDefault="00DF62EF" w:rsidP="00A0104B">
      <w:pPr>
        <w:spacing w:line="240" w:lineRule="auto"/>
        <w:ind w:firstLine="284"/>
        <w:rPr>
          <w:sz w:val="24"/>
          <w:szCs w:val="24"/>
        </w:rPr>
      </w:pPr>
      <w:r w:rsidRPr="00232FB5">
        <w:rPr>
          <w:sz w:val="24"/>
          <w:szCs w:val="24"/>
        </w:rPr>
        <w:t>1) несоблюдение порядка подачи заявок, установленного настоящими Правилами;</w:t>
      </w:r>
    </w:p>
    <w:p w:rsidR="00DF62EF" w:rsidRPr="00232FB5" w:rsidRDefault="00DF62EF" w:rsidP="00A0104B">
      <w:pPr>
        <w:spacing w:line="240" w:lineRule="auto"/>
        <w:ind w:firstLine="284"/>
        <w:rPr>
          <w:sz w:val="24"/>
          <w:szCs w:val="24"/>
        </w:rPr>
      </w:pPr>
      <w:r w:rsidRPr="00232FB5">
        <w:rPr>
          <w:sz w:val="24"/>
          <w:szCs w:val="24"/>
        </w:rPr>
        <w:t>2) принятие решения об одновременном приостановлении выдачи</w:t>
      </w:r>
      <w:r w:rsidR="00A36B4E" w:rsidRPr="00232FB5">
        <w:rPr>
          <w:sz w:val="24"/>
          <w:szCs w:val="24"/>
        </w:rPr>
        <w:t xml:space="preserve"> и</w:t>
      </w:r>
      <w:r w:rsidRPr="00232FB5">
        <w:rPr>
          <w:sz w:val="24"/>
          <w:szCs w:val="24"/>
        </w:rPr>
        <w:t xml:space="preserve"> погашения инвестиционных паев;</w:t>
      </w:r>
    </w:p>
    <w:p w:rsidR="00DF62EF" w:rsidRPr="00232FB5" w:rsidRDefault="00DF62EF" w:rsidP="00A0104B">
      <w:pPr>
        <w:spacing w:line="240" w:lineRule="auto"/>
        <w:ind w:firstLine="284"/>
        <w:rPr>
          <w:sz w:val="24"/>
          <w:szCs w:val="24"/>
        </w:rPr>
      </w:pPr>
      <w:r w:rsidRPr="00232FB5">
        <w:rPr>
          <w:sz w:val="24"/>
          <w:szCs w:val="24"/>
        </w:rPr>
        <w:lastRenderedPageBreak/>
        <w:t xml:space="preserve">3) введение </w:t>
      </w:r>
      <w:r w:rsidR="00A0104B">
        <w:rPr>
          <w:sz w:val="24"/>
          <w:szCs w:val="24"/>
        </w:rPr>
        <w:t>Банком России</w:t>
      </w:r>
      <w:r w:rsidRPr="00232FB5">
        <w:rPr>
          <w:sz w:val="24"/>
          <w:szCs w:val="24"/>
        </w:rPr>
        <w:t xml:space="preserve"> запрета на проведение операций по погашению инвестиционных паев и (или) принятию заявок на погашение инвестиционных паев;</w:t>
      </w:r>
    </w:p>
    <w:p w:rsidR="00DF62EF" w:rsidRPr="00232FB5" w:rsidRDefault="00DF62EF" w:rsidP="00A0104B">
      <w:pPr>
        <w:autoSpaceDE w:val="0"/>
        <w:autoSpaceDN w:val="0"/>
        <w:adjustRightInd w:val="0"/>
        <w:spacing w:line="240" w:lineRule="auto"/>
        <w:ind w:firstLine="284"/>
        <w:rPr>
          <w:sz w:val="24"/>
          <w:szCs w:val="24"/>
        </w:rPr>
      </w:pPr>
      <w:r w:rsidRPr="00232FB5">
        <w:rPr>
          <w:sz w:val="24"/>
          <w:szCs w:val="24"/>
        </w:rPr>
        <w:t>4) возникновение основания для прекращения фонда;</w:t>
      </w:r>
    </w:p>
    <w:p w:rsidR="00DF62EF" w:rsidRPr="00232FB5" w:rsidRDefault="00DF62EF" w:rsidP="00A0104B">
      <w:pPr>
        <w:autoSpaceDE w:val="0"/>
        <w:autoSpaceDN w:val="0"/>
        <w:adjustRightInd w:val="0"/>
        <w:spacing w:line="240" w:lineRule="auto"/>
        <w:ind w:firstLine="284"/>
        <w:rPr>
          <w:sz w:val="24"/>
          <w:szCs w:val="24"/>
        </w:rPr>
      </w:pPr>
      <w:r w:rsidRPr="00232FB5">
        <w:rPr>
          <w:sz w:val="24"/>
          <w:szCs w:val="24"/>
        </w:rPr>
        <w:t xml:space="preserve">5) подача заявки на погашение инвестиционных паев до даты завершения (окончания) формирования фонда. </w:t>
      </w:r>
    </w:p>
    <w:p w:rsidR="00DF62EF" w:rsidRPr="00232FB5" w:rsidRDefault="00F92B2E" w:rsidP="00A0104B">
      <w:pPr>
        <w:tabs>
          <w:tab w:val="left" w:pos="567"/>
        </w:tabs>
        <w:spacing w:line="240" w:lineRule="auto"/>
        <w:ind w:firstLine="284"/>
        <w:rPr>
          <w:sz w:val="24"/>
          <w:szCs w:val="24"/>
        </w:rPr>
      </w:pPr>
      <w:bookmarkStart w:id="8" w:name="p_70"/>
      <w:bookmarkEnd w:id="8"/>
      <w:r w:rsidRPr="00232FB5">
        <w:rPr>
          <w:sz w:val="24"/>
          <w:szCs w:val="24"/>
        </w:rPr>
        <w:t>7</w:t>
      </w:r>
      <w:r w:rsidR="00591D78">
        <w:rPr>
          <w:sz w:val="24"/>
          <w:szCs w:val="24"/>
        </w:rPr>
        <w:t>2</w:t>
      </w:r>
      <w:r w:rsidR="00DF62EF" w:rsidRPr="00232FB5">
        <w:rPr>
          <w:sz w:val="24"/>
          <w:szCs w:val="24"/>
        </w:rPr>
        <w:t>.</w:t>
      </w:r>
      <w:r w:rsidR="00C11BB6" w:rsidRPr="00232FB5">
        <w:rPr>
          <w:sz w:val="24"/>
          <w:szCs w:val="24"/>
        </w:rPr>
        <w:tab/>
      </w:r>
      <w:r w:rsidR="00DF62EF" w:rsidRPr="00232FB5">
        <w:rPr>
          <w:sz w:val="24"/>
          <w:szCs w:val="24"/>
        </w:rPr>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DF62EF" w:rsidRPr="00232FB5" w:rsidRDefault="00F92B2E" w:rsidP="00A0104B">
      <w:pPr>
        <w:tabs>
          <w:tab w:val="left" w:pos="567"/>
        </w:tabs>
        <w:spacing w:line="240" w:lineRule="auto"/>
        <w:ind w:firstLine="284"/>
        <w:rPr>
          <w:sz w:val="24"/>
          <w:szCs w:val="24"/>
        </w:rPr>
      </w:pPr>
      <w:r w:rsidRPr="00232FB5">
        <w:rPr>
          <w:sz w:val="24"/>
          <w:szCs w:val="24"/>
        </w:rPr>
        <w:t>7</w:t>
      </w:r>
      <w:r w:rsidR="00591D78">
        <w:rPr>
          <w:sz w:val="24"/>
          <w:szCs w:val="24"/>
        </w:rPr>
        <w:t>3</w:t>
      </w:r>
      <w:r w:rsidR="00DF62EF" w:rsidRPr="00232FB5">
        <w:rPr>
          <w:sz w:val="24"/>
          <w:szCs w:val="24"/>
        </w:rPr>
        <w:t>.</w:t>
      </w:r>
      <w:r w:rsidR="00C11BB6" w:rsidRPr="00232FB5">
        <w:rPr>
          <w:sz w:val="24"/>
          <w:szCs w:val="24"/>
        </w:rPr>
        <w:tab/>
      </w:r>
      <w:r w:rsidR="00DF62EF" w:rsidRPr="00232FB5">
        <w:rPr>
          <w:sz w:val="24"/>
          <w:szCs w:val="24"/>
        </w:rPr>
        <w:t>Погашение инвестиционных паев осуществляется путем внесения записей по лицевому счету в реестре владельцев инвестиционных паев.</w:t>
      </w:r>
    </w:p>
    <w:p w:rsidR="00DF62EF" w:rsidRPr="00232FB5" w:rsidRDefault="0001471F" w:rsidP="00A0104B">
      <w:pPr>
        <w:tabs>
          <w:tab w:val="left" w:pos="567"/>
        </w:tabs>
        <w:autoSpaceDE w:val="0"/>
        <w:autoSpaceDN w:val="0"/>
        <w:adjustRightInd w:val="0"/>
        <w:spacing w:line="240" w:lineRule="auto"/>
        <w:ind w:firstLine="284"/>
        <w:rPr>
          <w:sz w:val="24"/>
          <w:szCs w:val="24"/>
        </w:rPr>
      </w:pPr>
      <w:bookmarkStart w:id="9" w:name="p_72"/>
      <w:bookmarkEnd w:id="9"/>
      <w:r w:rsidRPr="00232FB5">
        <w:rPr>
          <w:sz w:val="24"/>
          <w:szCs w:val="24"/>
        </w:rPr>
        <w:t>7</w:t>
      </w:r>
      <w:r w:rsidR="00591D78">
        <w:rPr>
          <w:sz w:val="24"/>
          <w:szCs w:val="24"/>
        </w:rPr>
        <w:t>4</w:t>
      </w:r>
      <w:r w:rsidR="00DF62EF" w:rsidRPr="00232FB5">
        <w:rPr>
          <w:sz w:val="24"/>
          <w:szCs w:val="24"/>
        </w:rPr>
        <w:t>.</w:t>
      </w:r>
      <w:r w:rsidR="00C11BB6" w:rsidRPr="00232FB5">
        <w:rPr>
          <w:sz w:val="24"/>
          <w:szCs w:val="24"/>
        </w:rPr>
        <w:tab/>
      </w:r>
      <w:r w:rsidR="00DF62EF" w:rsidRPr="00232FB5">
        <w:rPr>
          <w:sz w:val="24"/>
          <w:szCs w:val="24"/>
        </w:rPr>
        <w:t>Погашение инвестиционных паев осуществляется в срок не более 3 рабочих дней со дня приема заявки на погашение инвестиционных паев.</w:t>
      </w:r>
    </w:p>
    <w:p w:rsidR="00DF62EF" w:rsidRPr="00232FB5" w:rsidRDefault="00DF62EF" w:rsidP="00A0104B">
      <w:pPr>
        <w:tabs>
          <w:tab w:val="left" w:pos="567"/>
        </w:tabs>
        <w:spacing w:line="240" w:lineRule="auto"/>
        <w:ind w:firstLine="284"/>
        <w:rPr>
          <w:sz w:val="24"/>
          <w:szCs w:val="24"/>
        </w:rPr>
      </w:pPr>
      <w:bookmarkStart w:id="10" w:name="p_73"/>
      <w:bookmarkEnd w:id="10"/>
      <w:r w:rsidRPr="00232FB5">
        <w:rPr>
          <w:sz w:val="24"/>
          <w:szCs w:val="24"/>
        </w:rPr>
        <w:t>7</w:t>
      </w:r>
      <w:r w:rsidR="00591D78">
        <w:rPr>
          <w:sz w:val="24"/>
          <w:szCs w:val="24"/>
        </w:rPr>
        <w:t>5</w:t>
      </w:r>
      <w:r w:rsidRPr="00232FB5">
        <w:rPr>
          <w:sz w:val="24"/>
          <w:szCs w:val="24"/>
        </w:rPr>
        <w:t>.</w:t>
      </w:r>
      <w:r w:rsidR="00C11BB6" w:rsidRPr="00232FB5">
        <w:rPr>
          <w:sz w:val="24"/>
          <w:szCs w:val="24"/>
        </w:rPr>
        <w:tab/>
      </w:r>
      <w:r w:rsidRPr="00232FB5">
        <w:rPr>
          <w:sz w:val="24"/>
          <w:szCs w:val="24"/>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E16C27" w:rsidRPr="00232FB5" w:rsidRDefault="0001471F" w:rsidP="00A0104B">
      <w:pPr>
        <w:tabs>
          <w:tab w:val="left" w:pos="567"/>
        </w:tabs>
        <w:spacing w:line="240" w:lineRule="auto"/>
        <w:ind w:firstLine="284"/>
        <w:rPr>
          <w:sz w:val="24"/>
          <w:szCs w:val="24"/>
        </w:rPr>
      </w:pPr>
      <w:r w:rsidRPr="00232FB5">
        <w:rPr>
          <w:rFonts w:eastAsia="MS Mincho"/>
          <w:sz w:val="24"/>
          <w:szCs w:val="24"/>
        </w:rPr>
        <w:t>7</w:t>
      </w:r>
      <w:r w:rsidR="00591D78">
        <w:rPr>
          <w:rFonts w:eastAsia="MS Mincho"/>
          <w:sz w:val="24"/>
          <w:szCs w:val="24"/>
        </w:rPr>
        <w:t>6</w:t>
      </w:r>
      <w:r w:rsidR="00E16C27" w:rsidRPr="00232FB5">
        <w:rPr>
          <w:rFonts w:eastAsia="MS Mincho"/>
          <w:sz w:val="24"/>
          <w:szCs w:val="24"/>
        </w:rPr>
        <w:t>.</w:t>
      </w:r>
      <w:r w:rsidR="00C11BB6" w:rsidRPr="00232FB5">
        <w:rPr>
          <w:sz w:val="24"/>
          <w:szCs w:val="24"/>
        </w:rPr>
        <w:tab/>
      </w:r>
      <w:r w:rsidR="00E16C27" w:rsidRPr="00232FB5">
        <w:rPr>
          <w:sz w:val="24"/>
          <w:szCs w:val="24"/>
        </w:rPr>
        <w:t>При подаче заявки на погашение инвестиционных паев фонда управляющей компании скидка, на которую уменьшается расчетная стоимость инвестиционного пая:</w:t>
      </w:r>
    </w:p>
    <w:p w:rsidR="00E16C27" w:rsidRPr="00232FB5" w:rsidRDefault="00E16C27" w:rsidP="00A0104B">
      <w:pPr>
        <w:spacing w:line="240" w:lineRule="auto"/>
        <w:ind w:firstLine="284"/>
        <w:rPr>
          <w:sz w:val="24"/>
          <w:szCs w:val="24"/>
        </w:rPr>
      </w:pPr>
      <w:r w:rsidRPr="00232FB5">
        <w:rPr>
          <w:sz w:val="24"/>
          <w:szCs w:val="24"/>
        </w:rPr>
        <w:t>- составляет 1</w:t>
      </w:r>
      <w:r w:rsidR="00A0104B">
        <w:rPr>
          <w:sz w:val="24"/>
          <w:szCs w:val="24"/>
        </w:rPr>
        <w:t>,5</w:t>
      </w:r>
      <w:r w:rsidRPr="00232FB5">
        <w:rPr>
          <w:sz w:val="24"/>
          <w:szCs w:val="24"/>
        </w:rPr>
        <w:t xml:space="preserve"> процент</w:t>
      </w:r>
      <w:r w:rsidR="00A0104B">
        <w:rPr>
          <w:sz w:val="24"/>
          <w:szCs w:val="24"/>
        </w:rPr>
        <w:t>а</w:t>
      </w:r>
      <w:r w:rsidRPr="00232FB5">
        <w:rPr>
          <w:sz w:val="24"/>
          <w:szCs w:val="24"/>
        </w:rPr>
        <w:t xml:space="preserve"> от расчетной стоимости одного инвестиционного пая при подаче заявки на погашение инвестиционных паев фонда в течение одного года со дня внесения в реестр владельцев инвестиционных паев приходной записи об их приобретении;</w:t>
      </w:r>
    </w:p>
    <w:p w:rsidR="00A0104B" w:rsidRPr="00232FB5" w:rsidRDefault="00E16C27" w:rsidP="00A0104B">
      <w:pPr>
        <w:spacing w:line="240" w:lineRule="auto"/>
        <w:ind w:firstLine="284"/>
        <w:rPr>
          <w:sz w:val="24"/>
          <w:szCs w:val="24"/>
        </w:rPr>
      </w:pPr>
      <w:r w:rsidRPr="00232FB5">
        <w:rPr>
          <w:sz w:val="24"/>
          <w:szCs w:val="24"/>
        </w:rPr>
        <w:t xml:space="preserve">- </w:t>
      </w:r>
      <w:r w:rsidR="00A0104B" w:rsidRPr="00232FB5">
        <w:rPr>
          <w:sz w:val="24"/>
          <w:szCs w:val="24"/>
        </w:rPr>
        <w:t>составляет 1 процент от расчетной стоимости одного инвестиционного пая при подаче заявки на погашение инвестиционных паев фонда по истечении одного года со дня внесения в реестр владельцев инвестиционных паев приходной записи об их приобретении.</w:t>
      </w:r>
    </w:p>
    <w:p w:rsidR="00E16C27" w:rsidRPr="00232FB5" w:rsidRDefault="00E16C27" w:rsidP="00A0104B">
      <w:pPr>
        <w:spacing w:line="240" w:lineRule="auto"/>
        <w:ind w:firstLine="284"/>
        <w:rPr>
          <w:sz w:val="24"/>
          <w:szCs w:val="24"/>
        </w:rPr>
      </w:pPr>
      <w:r w:rsidRPr="00232FB5">
        <w:rPr>
          <w:sz w:val="24"/>
          <w:szCs w:val="24"/>
        </w:rPr>
        <w:t>При подаче заявки на погашение инвестиционных паев фонда  агенту  скидка, на которую уменьшается расчетная стоимость инвестиционного пая:</w:t>
      </w:r>
    </w:p>
    <w:p w:rsidR="00E16C27" w:rsidRPr="00232FB5" w:rsidRDefault="00E16C27" w:rsidP="00A0104B">
      <w:pPr>
        <w:spacing w:line="240" w:lineRule="auto"/>
        <w:ind w:firstLine="284"/>
        <w:rPr>
          <w:sz w:val="24"/>
          <w:szCs w:val="24"/>
        </w:rPr>
      </w:pPr>
      <w:r w:rsidRPr="00232FB5">
        <w:rPr>
          <w:sz w:val="24"/>
          <w:szCs w:val="24"/>
        </w:rPr>
        <w:t xml:space="preserve">- составляет 1,5 процента от расчетной стоимости одного инвестиционного пая при подаче заявки на погашение инвестиционных паев фонда в течение одного года со дня внесения </w:t>
      </w:r>
      <w:r w:rsidR="00F26712" w:rsidRPr="00192C14">
        <w:rPr>
          <w:rFonts w:ascii="Times New Roman CYR" w:hAnsi="Times New Roman CYR" w:cs="Times New Roman CYR"/>
          <w:sz w:val="24"/>
          <w:szCs w:val="24"/>
          <w:lang w:eastAsia="zh-CN"/>
        </w:rPr>
        <w:t>приходной записи по зачислению данных инвестиционных паев на лицевой счет, с которого производится погашение данных инвестиционных паев</w:t>
      </w:r>
      <w:r w:rsidRPr="00232FB5">
        <w:rPr>
          <w:sz w:val="24"/>
          <w:szCs w:val="24"/>
        </w:rPr>
        <w:t>;</w:t>
      </w:r>
    </w:p>
    <w:p w:rsidR="00E16C27" w:rsidRPr="00232FB5" w:rsidRDefault="00E16C27" w:rsidP="00A0104B">
      <w:pPr>
        <w:spacing w:line="240" w:lineRule="auto"/>
        <w:ind w:firstLine="284"/>
        <w:rPr>
          <w:sz w:val="24"/>
          <w:szCs w:val="24"/>
        </w:rPr>
      </w:pPr>
      <w:r w:rsidRPr="00232FB5">
        <w:rPr>
          <w:sz w:val="24"/>
          <w:szCs w:val="24"/>
        </w:rPr>
        <w:t xml:space="preserve">- составляет 1 процент от расчетной стоимости одного инвестиционного пая при подаче заявки на погашение инвестиционных паев фонда по истечении одного года со дня внесения </w:t>
      </w:r>
      <w:r w:rsidR="00F26712" w:rsidRPr="00192C14">
        <w:rPr>
          <w:rFonts w:ascii="Times New Roman CYR" w:hAnsi="Times New Roman CYR" w:cs="Times New Roman CYR"/>
          <w:sz w:val="24"/>
          <w:szCs w:val="24"/>
          <w:lang w:eastAsia="zh-CN"/>
        </w:rPr>
        <w:t>приходной записи по зачислению данных инвестиционных паев на лицевой счет, с которого производится погашение данных инвестиционных паев</w:t>
      </w:r>
      <w:r w:rsidRPr="00232FB5">
        <w:rPr>
          <w:sz w:val="24"/>
          <w:szCs w:val="24"/>
        </w:rPr>
        <w:t>.</w:t>
      </w:r>
    </w:p>
    <w:p w:rsidR="00E16C27" w:rsidRPr="00232FB5" w:rsidRDefault="0001471F" w:rsidP="00A0104B">
      <w:pPr>
        <w:tabs>
          <w:tab w:val="left" w:pos="567"/>
        </w:tabs>
        <w:spacing w:line="240" w:lineRule="auto"/>
        <w:ind w:firstLine="284"/>
        <w:rPr>
          <w:sz w:val="24"/>
          <w:szCs w:val="24"/>
        </w:rPr>
      </w:pPr>
      <w:r w:rsidRPr="00232FB5">
        <w:rPr>
          <w:sz w:val="24"/>
          <w:szCs w:val="24"/>
        </w:rPr>
        <w:t>7</w:t>
      </w:r>
      <w:r w:rsidR="00591D78">
        <w:rPr>
          <w:sz w:val="24"/>
          <w:szCs w:val="24"/>
        </w:rPr>
        <w:t>7</w:t>
      </w:r>
      <w:r w:rsidR="00E16C27" w:rsidRPr="00232FB5">
        <w:rPr>
          <w:sz w:val="24"/>
          <w:szCs w:val="24"/>
        </w:rPr>
        <w:t>.</w:t>
      </w:r>
      <w:r w:rsidR="00510BC0" w:rsidRPr="00232FB5">
        <w:rPr>
          <w:sz w:val="24"/>
          <w:szCs w:val="24"/>
        </w:rPr>
        <w:tab/>
      </w:r>
      <w:r w:rsidR="00E16C27" w:rsidRPr="00232FB5">
        <w:rPr>
          <w:sz w:val="24"/>
          <w:szCs w:val="24"/>
        </w:rPr>
        <w:t xml:space="preserve">Выплата денежной компенсации при погашении инвестиционных паев осуществляется за счет денежных средств, составляющих фонд, если иное не предусмотрено </w:t>
      </w:r>
      <w:r w:rsidR="003D47A2">
        <w:rPr>
          <w:sz w:val="24"/>
          <w:szCs w:val="24"/>
        </w:rPr>
        <w:t>настоящими П</w:t>
      </w:r>
      <w:r w:rsidR="00E16C27" w:rsidRPr="00232FB5">
        <w:rPr>
          <w:sz w:val="24"/>
          <w:szCs w:val="24"/>
        </w:rPr>
        <w:t xml:space="preserve">равилами. </w:t>
      </w:r>
    </w:p>
    <w:p w:rsidR="009B6E30" w:rsidRPr="00232FB5" w:rsidRDefault="009B6E30" w:rsidP="00A0104B">
      <w:pPr>
        <w:spacing w:line="240" w:lineRule="auto"/>
        <w:ind w:firstLine="284"/>
        <w:rPr>
          <w:sz w:val="24"/>
          <w:szCs w:val="24"/>
        </w:rPr>
      </w:pPr>
      <w:r w:rsidRPr="00232FB5">
        <w:rPr>
          <w:sz w:val="24"/>
          <w:szCs w:val="24"/>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3D47A2" w:rsidRDefault="0001471F" w:rsidP="003D47A2">
      <w:pPr>
        <w:tabs>
          <w:tab w:val="left" w:pos="567"/>
        </w:tabs>
        <w:spacing w:line="240" w:lineRule="auto"/>
        <w:ind w:firstLine="284"/>
        <w:rPr>
          <w:sz w:val="24"/>
          <w:szCs w:val="24"/>
        </w:rPr>
      </w:pPr>
      <w:r w:rsidRPr="00232FB5">
        <w:rPr>
          <w:sz w:val="24"/>
          <w:szCs w:val="24"/>
        </w:rPr>
        <w:t>7</w:t>
      </w:r>
      <w:r w:rsidR="00591D78">
        <w:rPr>
          <w:sz w:val="24"/>
          <w:szCs w:val="24"/>
        </w:rPr>
        <w:t>8</w:t>
      </w:r>
      <w:r w:rsidR="003A1046" w:rsidRPr="00232FB5">
        <w:rPr>
          <w:sz w:val="24"/>
          <w:szCs w:val="24"/>
        </w:rPr>
        <w:t>.</w:t>
      </w:r>
      <w:r w:rsidR="00510BC0" w:rsidRPr="00232FB5">
        <w:rPr>
          <w:sz w:val="24"/>
          <w:szCs w:val="24"/>
        </w:rPr>
        <w:tab/>
      </w:r>
      <w:r w:rsidR="003A1046" w:rsidRPr="00232FB5">
        <w:rPr>
          <w:sz w:val="24"/>
          <w:szCs w:val="24"/>
        </w:rPr>
        <w:t xml:space="preserve">Выплата денежной компенсации осуществляется путем </w:t>
      </w:r>
      <w:r w:rsidR="003D47A2">
        <w:rPr>
          <w:sz w:val="24"/>
          <w:szCs w:val="24"/>
        </w:rPr>
        <w:t xml:space="preserve">ее перечисления на банковский счет лица, которому были погашены инвестиционные паи. </w:t>
      </w:r>
    </w:p>
    <w:p w:rsidR="003A1046" w:rsidRPr="00232FB5" w:rsidRDefault="00FF1837" w:rsidP="00A0104B">
      <w:pPr>
        <w:tabs>
          <w:tab w:val="left" w:pos="567"/>
        </w:tabs>
        <w:spacing w:line="240" w:lineRule="auto"/>
        <w:ind w:firstLine="284"/>
        <w:rPr>
          <w:sz w:val="24"/>
          <w:szCs w:val="24"/>
        </w:rPr>
      </w:pPr>
      <w:r w:rsidRPr="00232FB5">
        <w:rPr>
          <w:sz w:val="24"/>
          <w:szCs w:val="24"/>
        </w:rPr>
        <w:t>В случае если учет прав на погашенные инвестиционные паи осуществлялся на лицевом счете</w:t>
      </w:r>
      <w:r w:rsidR="003D47A2">
        <w:rPr>
          <w:sz w:val="24"/>
          <w:szCs w:val="24"/>
        </w:rPr>
        <w:t>, открытом</w:t>
      </w:r>
      <w:r w:rsidRPr="00232FB5">
        <w:rPr>
          <w:sz w:val="24"/>
          <w:szCs w:val="24"/>
        </w:rPr>
        <w:t xml:space="preserve"> номинально</w:t>
      </w:r>
      <w:r w:rsidR="003D47A2">
        <w:rPr>
          <w:sz w:val="24"/>
          <w:szCs w:val="24"/>
        </w:rPr>
        <w:t xml:space="preserve">му </w:t>
      </w:r>
      <w:r w:rsidRPr="00232FB5">
        <w:rPr>
          <w:sz w:val="24"/>
          <w:szCs w:val="24"/>
        </w:rPr>
        <w:t>держател</w:t>
      </w:r>
      <w:r w:rsidR="003D47A2">
        <w:rPr>
          <w:sz w:val="24"/>
          <w:szCs w:val="24"/>
        </w:rPr>
        <w:t>ю</w:t>
      </w:r>
      <w:r w:rsidRPr="00232FB5">
        <w:rPr>
          <w:sz w:val="24"/>
          <w:szCs w:val="24"/>
        </w:rPr>
        <w:t>, выплата денежной компенсации может также осуществляться путем ее перечисления на специальный депозитарный счет этого номинального держателя.</w:t>
      </w:r>
      <w:r w:rsidR="002668F0" w:rsidRPr="00232FB5">
        <w:rPr>
          <w:sz w:val="24"/>
          <w:szCs w:val="24"/>
        </w:rPr>
        <w:t xml:space="preserve"> </w:t>
      </w:r>
    </w:p>
    <w:p w:rsidR="003A1046" w:rsidRDefault="00591D78" w:rsidP="00A0104B">
      <w:pPr>
        <w:tabs>
          <w:tab w:val="left" w:pos="567"/>
        </w:tabs>
        <w:spacing w:line="240" w:lineRule="auto"/>
        <w:ind w:firstLine="284"/>
        <w:rPr>
          <w:sz w:val="24"/>
          <w:szCs w:val="24"/>
        </w:rPr>
      </w:pPr>
      <w:r>
        <w:rPr>
          <w:sz w:val="24"/>
          <w:szCs w:val="24"/>
        </w:rPr>
        <w:t>79</w:t>
      </w:r>
      <w:r w:rsidR="003A1046" w:rsidRPr="00232FB5">
        <w:rPr>
          <w:sz w:val="24"/>
          <w:szCs w:val="24"/>
        </w:rPr>
        <w:t>.</w:t>
      </w:r>
      <w:r w:rsidR="002668F0" w:rsidRPr="00232FB5">
        <w:rPr>
          <w:sz w:val="24"/>
          <w:szCs w:val="24"/>
        </w:rPr>
        <w:tab/>
      </w:r>
      <w:r w:rsidR="003A1046" w:rsidRPr="00232FB5">
        <w:rPr>
          <w:sz w:val="24"/>
          <w:szCs w:val="24"/>
        </w:rPr>
        <w:t>Выплата денежной компенсации осуществляется в течение 1</w:t>
      </w:r>
      <w:r w:rsidR="00893C4B" w:rsidRPr="00232FB5">
        <w:rPr>
          <w:sz w:val="24"/>
          <w:szCs w:val="24"/>
        </w:rPr>
        <w:t>0</w:t>
      </w:r>
      <w:r w:rsidR="003A1046" w:rsidRPr="00232FB5">
        <w:rPr>
          <w:sz w:val="24"/>
          <w:szCs w:val="24"/>
        </w:rPr>
        <w:t xml:space="preserve"> </w:t>
      </w:r>
      <w:r w:rsidR="002668F0" w:rsidRPr="00232FB5">
        <w:rPr>
          <w:sz w:val="24"/>
          <w:szCs w:val="24"/>
        </w:rPr>
        <w:t xml:space="preserve">рабочих </w:t>
      </w:r>
      <w:r w:rsidR="003A1046" w:rsidRPr="00232FB5">
        <w:rPr>
          <w:sz w:val="24"/>
          <w:szCs w:val="24"/>
        </w:rPr>
        <w:t>дней со дня погашения инвестиционных паев</w:t>
      </w:r>
      <w:r w:rsidR="002668F0" w:rsidRPr="00232FB5">
        <w:rPr>
          <w:sz w:val="24"/>
          <w:szCs w:val="24"/>
        </w:rPr>
        <w:t>, за исключением случаев погашения инвестиционных паев при прекращении фонда.</w:t>
      </w:r>
    </w:p>
    <w:p w:rsidR="003D47A2" w:rsidRPr="00232FB5" w:rsidRDefault="003D47A2" w:rsidP="00A0104B">
      <w:pPr>
        <w:tabs>
          <w:tab w:val="left" w:pos="567"/>
        </w:tabs>
        <w:spacing w:line="240" w:lineRule="auto"/>
        <w:ind w:firstLine="284"/>
        <w:rPr>
          <w:sz w:val="24"/>
          <w:szCs w:val="24"/>
        </w:rPr>
      </w:pPr>
      <w:r>
        <w:rPr>
          <w:sz w:val="24"/>
          <w:szCs w:val="24"/>
        </w:rPr>
        <w:t xml:space="preserve">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w:t>
      </w:r>
      <w:r>
        <w:rPr>
          <w:sz w:val="24"/>
          <w:szCs w:val="24"/>
        </w:rPr>
        <w:lastRenderedPageBreak/>
        <w:t>со дня получения управляющей компанией сведений об указанных реквизитах банковского счета.</w:t>
      </w:r>
    </w:p>
    <w:p w:rsidR="00893C4B" w:rsidRPr="00232FB5" w:rsidRDefault="00507763" w:rsidP="00A0104B">
      <w:pPr>
        <w:tabs>
          <w:tab w:val="left" w:pos="567"/>
        </w:tabs>
        <w:spacing w:line="240" w:lineRule="auto"/>
        <w:ind w:firstLine="284"/>
        <w:rPr>
          <w:sz w:val="24"/>
          <w:szCs w:val="24"/>
        </w:rPr>
      </w:pPr>
      <w:r w:rsidRPr="00232FB5">
        <w:rPr>
          <w:sz w:val="24"/>
          <w:szCs w:val="24"/>
        </w:rPr>
        <w:t>8</w:t>
      </w:r>
      <w:r w:rsidR="00591D78">
        <w:rPr>
          <w:sz w:val="24"/>
          <w:szCs w:val="24"/>
        </w:rPr>
        <w:t>0</w:t>
      </w:r>
      <w:r w:rsidR="00893C4B" w:rsidRPr="00232FB5">
        <w:rPr>
          <w:sz w:val="24"/>
          <w:szCs w:val="24"/>
        </w:rPr>
        <w:t>.</w:t>
      </w:r>
      <w:r w:rsidR="002668F0" w:rsidRPr="00232FB5">
        <w:rPr>
          <w:sz w:val="24"/>
          <w:szCs w:val="24"/>
        </w:rPr>
        <w:tab/>
      </w:r>
      <w:r w:rsidR="00893C4B" w:rsidRPr="00232FB5">
        <w:rPr>
          <w:sz w:val="24"/>
          <w:szCs w:val="24"/>
        </w:rPr>
        <w:t>Обязанность по выплате денежной компенсац</w:t>
      </w:r>
      <w:r w:rsidRPr="00232FB5">
        <w:rPr>
          <w:sz w:val="24"/>
          <w:szCs w:val="24"/>
        </w:rPr>
        <w:t xml:space="preserve">ии считается исполненной со дня </w:t>
      </w:r>
      <w:r w:rsidR="00893C4B" w:rsidRPr="00232FB5">
        <w:rPr>
          <w:sz w:val="24"/>
          <w:szCs w:val="24"/>
        </w:rPr>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r w:rsidR="002668F0" w:rsidRPr="00232FB5">
        <w:rPr>
          <w:sz w:val="24"/>
          <w:szCs w:val="24"/>
        </w:rPr>
        <w:t>.</w:t>
      </w:r>
    </w:p>
    <w:p w:rsidR="00893C4B" w:rsidRPr="00232FB5" w:rsidRDefault="00893C4B" w:rsidP="00313E38">
      <w:pPr>
        <w:spacing w:line="240" w:lineRule="auto"/>
        <w:rPr>
          <w:sz w:val="24"/>
          <w:szCs w:val="24"/>
        </w:rPr>
      </w:pPr>
    </w:p>
    <w:p w:rsidR="00893C4B" w:rsidRPr="00232FB5" w:rsidRDefault="007904C3" w:rsidP="00313E38">
      <w:pPr>
        <w:pStyle w:val="1"/>
        <w:keepNext w:val="0"/>
        <w:spacing w:line="240" w:lineRule="auto"/>
        <w:rPr>
          <w:sz w:val="24"/>
          <w:szCs w:val="24"/>
        </w:rPr>
      </w:pPr>
      <w:r w:rsidRPr="00232FB5">
        <w:rPr>
          <w:sz w:val="24"/>
          <w:szCs w:val="24"/>
          <w:lang w:val="en-US"/>
        </w:rPr>
        <w:t>VI</w:t>
      </w:r>
      <w:r w:rsidR="00893C4B" w:rsidRPr="00232FB5">
        <w:rPr>
          <w:sz w:val="24"/>
          <w:szCs w:val="24"/>
        </w:rPr>
        <w:t>I. Приостановление выдачи и погашения инвестиционных паев</w:t>
      </w:r>
    </w:p>
    <w:p w:rsidR="00507763" w:rsidRPr="00232FB5" w:rsidRDefault="00507763" w:rsidP="00591D78">
      <w:pPr>
        <w:tabs>
          <w:tab w:val="left" w:pos="567"/>
        </w:tabs>
        <w:spacing w:line="240" w:lineRule="auto"/>
        <w:ind w:firstLine="284"/>
        <w:rPr>
          <w:sz w:val="24"/>
          <w:szCs w:val="24"/>
        </w:rPr>
      </w:pPr>
      <w:r w:rsidRPr="00232FB5">
        <w:rPr>
          <w:sz w:val="24"/>
          <w:szCs w:val="24"/>
        </w:rPr>
        <w:t>8</w:t>
      </w:r>
      <w:r w:rsidR="00591D78">
        <w:rPr>
          <w:sz w:val="24"/>
          <w:szCs w:val="24"/>
        </w:rPr>
        <w:t>1</w:t>
      </w:r>
      <w:r w:rsidR="00014B5D" w:rsidRPr="00232FB5">
        <w:rPr>
          <w:sz w:val="24"/>
          <w:szCs w:val="24"/>
        </w:rPr>
        <w:t>.</w:t>
      </w:r>
      <w:r w:rsidR="00395FCF" w:rsidRPr="00232FB5">
        <w:rPr>
          <w:sz w:val="24"/>
          <w:szCs w:val="24"/>
        </w:rPr>
        <w:tab/>
      </w:r>
      <w:r w:rsidR="00014B5D" w:rsidRPr="00232FB5">
        <w:rPr>
          <w:sz w:val="24"/>
          <w:szCs w:val="24"/>
        </w:rPr>
        <w:t>Управляющая компания вправе приостановить выдачу инвестиционных паев фонда.</w:t>
      </w:r>
    </w:p>
    <w:p w:rsidR="003A3637" w:rsidRPr="00232FB5" w:rsidRDefault="00507763" w:rsidP="00591D78">
      <w:pPr>
        <w:tabs>
          <w:tab w:val="left" w:pos="567"/>
        </w:tabs>
        <w:autoSpaceDE w:val="0"/>
        <w:autoSpaceDN w:val="0"/>
        <w:adjustRightInd w:val="0"/>
        <w:spacing w:line="240" w:lineRule="auto"/>
        <w:ind w:firstLine="284"/>
        <w:rPr>
          <w:sz w:val="24"/>
          <w:szCs w:val="24"/>
        </w:rPr>
      </w:pPr>
      <w:r w:rsidRPr="00232FB5">
        <w:rPr>
          <w:sz w:val="24"/>
          <w:szCs w:val="24"/>
        </w:rPr>
        <w:t>8</w:t>
      </w:r>
      <w:r w:rsidR="00591D78">
        <w:rPr>
          <w:sz w:val="24"/>
          <w:szCs w:val="24"/>
        </w:rPr>
        <w:t>2</w:t>
      </w:r>
      <w:r w:rsidRPr="00232FB5">
        <w:rPr>
          <w:sz w:val="24"/>
          <w:szCs w:val="24"/>
        </w:rPr>
        <w:t>.</w:t>
      </w:r>
      <w:r w:rsidR="00395FCF" w:rsidRPr="00232FB5">
        <w:rPr>
          <w:sz w:val="24"/>
          <w:szCs w:val="24"/>
        </w:rPr>
        <w:tab/>
      </w:r>
      <w:r w:rsidR="003A3637" w:rsidRPr="00232FB5">
        <w:rPr>
          <w:sz w:val="24"/>
          <w:szCs w:val="24"/>
        </w:rPr>
        <w:t xml:space="preserve">Управляющая компания вправе одновременно приостановить выдачу и погашение инвестиционных паев в </w:t>
      </w:r>
      <w:r w:rsidR="00E04393" w:rsidRPr="00232FB5">
        <w:rPr>
          <w:sz w:val="24"/>
          <w:szCs w:val="24"/>
        </w:rPr>
        <w:t>следующих случаях</w:t>
      </w:r>
      <w:r w:rsidR="003A3637" w:rsidRPr="00232FB5">
        <w:rPr>
          <w:sz w:val="24"/>
          <w:szCs w:val="24"/>
        </w:rPr>
        <w:t>:</w:t>
      </w:r>
    </w:p>
    <w:p w:rsidR="003A3637" w:rsidRPr="00232FB5" w:rsidRDefault="00E04393" w:rsidP="00591D78">
      <w:pPr>
        <w:tabs>
          <w:tab w:val="left" w:pos="567"/>
        </w:tabs>
        <w:autoSpaceDE w:val="0"/>
        <w:autoSpaceDN w:val="0"/>
        <w:adjustRightInd w:val="0"/>
        <w:spacing w:line="240" w:lineRule="auto"/>
        <w:ind w:firstLine="284"/>
        <w:rPr>
          <w:sz w:val="24"/>
          <w:szCs w:val="24"/>
        </w:rPr>
      </w:pPr>
      <w:r w:rsidRPr="00232FB5">
        <w:rPr>
          <w:sz w:val="24"/>
          <w:szCs w:val="24"/>
        </w:rPr>
        <w:t xml:space="preserve">- </w:t>
      </w:r>
      <w:r w:rsidR="003A3637" w:rsidRPr="00232FB5">
        <w:rPr>
          <w:sz w:val="24"/>
          <w:szCs w:val="24"/>
        </w:rPr>
        <w:t>расчетная стоимость инвестиционных паев не может быть определена вследствие возникновения обстоятельств непреодолимой силы;</w:t>
      </w:r>
    </w:p>
    <w:p w:rsidR="003A3637" w:rsidRPr="00232FB5" w:rsidRDefault="00E04393" w:rsidP="00591D78">
      <w:pPr>
        <w:tabs>
          <w:tab w:val="left" w:pos="567"/>
        </w:tabs>
        <w:autoSpaceDE w:val="0"/>
        <w:autoSpaceDN w:val="0"/>
        <w:adjustRightInd w:val="0"/>
        <w:spacing w:line="240" w:lineRule="auto"/>
        <w:ind w:firstLine="284"/>
        <w:rPr>
          <w:sz w:val="24"/>
          <w:szCs w:val="24"/>
        </w:rPr>
      </w:pPr>
      <w:r w:rsidRPr="00232FB5">
        <w:rPr>
          <w:sz w:val="24"/>
          <w:szCs w:val="24"/>
        </w:rPr>
        <w:t xml:space="preserve">- </w:t>
      </w:r>
      <w:r w:rsidR="003A3637" w:rsidRPr="00232FB5">
        <w:rPr>
          <w:sz w:val="24"/>
          <w:szCs w:val="24"/>
        </w:rPr>
        <w:t xml:space="preserve">передача прав и обязанностей </w:t>
      </w:r>
      <w:r w:rsidR="00591D78">
        <w:rPr>
          <w:sz w:val="24"/>
          <w:szCs w:val="24"/>
        </w:rPr>
        <w:t>ре</w:t>
      </w:r>
      <w:r w:rsidR="00A672CD">
        <w:rPr>
          <w:sz w:val="24"/>
          <w:szCs w:val="24"/>
        </w:rPr>
        <w:t xml:space="preserve">гистратора </w:t>
      </w:r>
      <w:r w:rsidR="003A3637" w:rsidRPr="00232FB5">
        <w:rPr>
          <w:sz w:val="24"/>
          <w:szCs w:val="24"/>
        </w:rPr>
        <w:t>другому лицу.</w:t>
      </w:r>
    </w:p>
    <w:p w:rsidR="00E04393" w:rsidRPr="00232FB5" w:rsidRDefault="00E04393" w:rsidP="00591D78">
      <w:pPr>
        <w:tabs>
          <w:tab w:val="left" w:pos="567"/>
        </w:tabs>
        <w:autoSpaceDE w:val="0"/>
        <w:autoSpaceDN w:val="0"/>
        <w:adjustRightInd w:val="0"/>
        <w:spacing w:line="240" w:lineRule="auto"/>
        <w:ind w:firstLine="284"/>
        <w:rPr>
          <w:sz w:val="24"/>
          <w:szCs w:val="24"/>
        </w:rPr>
      </w:pPr>
      <w:r w:rsidRPr="00232FB5">
        <w:rPr>
          <w:sz w:val="24"/>
          <w:szCs w:val="24"/>
        </w:rPr>
        <w:t xml:space="preserve">Управляющая компания вправе </w:t>
      </w:r>
      <w:r w:rsidR="00A672CD">
        <w:rPr>
          <w:sz w:val="24"/>
          <w:szCs w:val="24"/>
        </w:rPr>
        <w:t xml:space="preserve">одновременно </w:t>
      </w:r>
      <w:r w:rsidRPr="00232FB5">
        <w:rPr>
          <w:sz w:val="24"/>
          <w:szCs w:val="24"/>
        </w:rPr>
        <w:t>приостановить выдачу и погашение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014B5D" w:rsidRPr="00232FB5" w:rsidRDefault="00507763" w:rsidP="00591D78">
      <w:pPr>
        <w:tabs>
          <w:tab w:val="left" w:pos="567"/>
        </w:tabs>
        <w:autoSpaceDE w:val="0"/>
        <w:autoSpaceDN w:val="0"/>
        <w:adjustRightInd w:val="0"/>
        <w:spacing w:line="240" w:lineRule="auto"/>
        <w:ind w:firstLine="284"/>
        <w:rPr>
          <w:sz w:val="24"/>
          <w:szCs w:val="24"/>
        </w:rPr>
      </w:pPr>
      <w:r w:rsidRPr="00232FB5">
        <w:rPr>
          <w:sz w:val="24"/>
          <w:szCs w:val="24"/>
        </w:rPr>
        <w:t>8</w:t>
      </w:r>
      <w:r w:rsidR="00591D78">
        <w:rPr>
          <w:sz w:val="24"/>
          <w:szCs w:val="24"/>
        </w:rPr>
        <w:t>3</w:t>
      </w:r>
      <w:r w:rsidR="00014B5D" w:rsidRPr="00232FB5">
        <w:rPr>
          <w:sz w:val="24"/>
          <w:szCs w:val="24"/>
        </w:rPr>
        <w:t>.</w:t>
      </w:r>
      <w:r w:rsidR="00395FCF" w:rsidRPr="00232FB5">
        <w:rPr>
          <w:sz w:val="24"/>
          <w:szCs w:val="24"/>
        </w:rPr>
        <w:tab/>
      </w:r>
      <w:r w:rsidR="00014B5D" w:rsidRPr="00232FB5">
        <w:rPr>
          <w:sz w:val="24"/>
          <w:szCs w:val="24"/>
        </w:rPr>
        <w:t>Управляющая компания обязана приостановить выдачу</w:t>
      </w:r>
      <w:r w:rsidR="007904C3" w:rsidRPr="00232FB5">
        <w:rPr>
          <w:sz w:val="24"/>
          <w:szCs w:val="24"/>
        </w:rPr>
        <w:t xml:space="preserve"> и </w:t>
      </w:r>
      <w:r w:rsidR="00014B5D" w:rsidRPr="00232FB5">
        <w:rPr>
          <w:sz w:val="24"/>
          <w:szCs w:val="24"/>
        </w:rPr>
        <w:t>погашение инвестиционных паев не позднее дня, следующего за днем, когда она узнала или должна была узнать о следующих обстоятельствах:</w:t>
      </w:r>
    </w:p>
    <w:p w:rsidR="00014B5D" w:rsidRPr="00232FB5" w:rsidRDefault="00014B5D" w:rsidP="00591D78">
      <w:pPr>
        <w:tabs>
          <w:tab w:val="left" w:pos="567"/>
        </w:tabs>
        <w:autoSpaceDE w:val="0"/>
        <w:autoSpaceDN w:val="0"/>
        <w:adjustRightInd w:val="0"/>
        <w:spacing w:line="240" w:lineRule="auto"/>
        <w:ind w:firstLine="284"/>
        <w:rPr>
          <w:sz w:val="24"/>
          <w:szCs w:val="24"/>
        </w:rPr>
      </w:pPr>
      <w:r w:rsidRPr="00232FB5">
        <w:rPr>
          <w:sz w:val="24"/>
          <w:szCs w:val="24"/>
        </w:rPr>
        <w:t>1) приостановление действия или аннулирование соответствующей лицензии у регистратора либо прекращение договора с регистратором;</w:t>
      </w:r>
    </w:p>
    <w:p w:rsidR="00014B5D" w:rsidRPr="00232FB5" w:rsidRDefault="00014B5D" w:rsidP="00591D78">
      <w:pPr>
        <w:tabs>
          <w:tab w:val="left" w:pos="567"/>
        </w:tabs>
        <w:autoSpaceDE w:val="0"/>
        <w:autoSpaceDN w:val="0"/>
        <w:adjustRightInd w:val="0"/>
        <w:spacing w:line="240" w:lineRule="auto"/>
        <w:ind w:firstLine="284"/>
        <w:rPr>
          <w:sz w:val="24"/>
          <w:szCs w:val="24"/>
        </w:rPr>
      </w:pPr>
      <w:r w:rsidRPr="00232FB5">
        <w:rPr>
          <w:sz w:val="24"/>
          <w:szCs w:val="24"/>
        </w:rPr>
        <w:t xml:space="preserve">2) аннулирование </w:t>
      </w:r>
      <w:r w:rsidR="00A672CD">
        <w:rPr>
          <w:sz w:val="24"/>
          <w:szCs w:val="24"/>
        </w:rPr>
        <w:t xml:space="preserve">(прекращение действия) </w:t>
      </w:r>
      <w:r w:rsidRPr="00232FB5">
        <w:rPr>
          <w:sz w:val="24"/>
          <w:szCs w:val="24"/>
        </w:rPr>
        <w:t>соответствующей лицензии у управляющей компании, специализированного депозитария;</w:t>
      </w:r>
    </w:p>
    <w:p w:rsidR="00014B5D" w:rsidRPr="00232FB5" w:rsidRDefault="00014B5D" w:rsidP="00591D78">
      <w:pPr>
        <w:tabs>
          <w:tab w:val="left" w:pos="567"/>
        </w:tabs>
        <w:autoSpaceDE w:val="0"/>
        <w:autoSpaceDN w:val="0"/>
        <w:adjustRightInd w:val="0"/>
        <w:spacing w:line="240" w:lineRule="auto"/>
        <w:ind w:firstLine="284"/>
        <w:rPr>
          <w:sz w:val="24"/>
          <w:szCs w:val="24"/>
        </w:rPr>
      </w:pPr>
      <w:r w:rsidRPr="00232FB5">
        <w:rPr>
          <w:sz w:val="24"/>
          <w:szCs w:val="24"/>
        </w:rPr>
        <w:t>3) невозможность определения стоимости активов фонда по причинам, не зависящим от управляющей компании;</w:t>
      </w:r>
    </w:p>
    <w:p w:rsidR="00014B5D" w:rsidRPr="00232FB5" w:rsidRDefault="00014B5D" w:rsidP="00591D78">
      <w:pPr>
        <w:autoSpaceDE w:val="0"/>
        <w:autoSpaceDN w:val="0"/>
        <w:adjustRightInd w:val="0"/>
        <w:spacing w:line="240" w:lineRule="auto"/>
        <w:ind w:firstLine="284"/>
        <w:rPr>
          <w:sz w:val="24"/>
          <w:szCs w:val="24"/>
        </w:rPr>
      </w:pPr>
      <w:r w:rsidRPr="00232FB5">
        <w:rPr>
          <w:sz w:val="24"/>
          <w:szCs w:val="24"/>
        </w:rPr>
        <w:t>4) иные случаи, предусмотренные Федеральным законом "Об инвестиционных фондах".</w:t>
      </w:r>
    </w:p>
    <w:p w:rsidR="00893C4B" w:rsidRPr="00232FB5" w:rsidRDefault="00893C4B" w:rsidP="00313E38">
      <w:pPr>
        <w:spacing w:line="240" w:lineRule="auto"/>
        <w:rPr>
          <w:sz w:val="24"/>
          <w:szCs w:val="24"/>
        </w:rPr>
      </w:pPr>
    </w:p>
    <w:p w:rsidR="003A1046" w:rsidRPr="00232FB5" w:rsidRDefault="007904C3" w:rsidP="00313E38">
      <w:pPr>
        <w:spacing w:line="240" w:lineRule="auto"/>
        <w:jc w:val="center"/>
        <w:rPr>
          <w:b/>
          <w:sz w:val="24"/>
          <w:szCs w:val="24"/>
        </w:rPr>
      </w:pPr>
      <w:r w:rsidRPr="00232FB5">
        <w:rPr>
          <w:b/>
          <w:sz w:val="24"/>
          <w:szCs w:val="24"/>
        </w:rPr>
        <w:t>VIII</w:t>
      </w:r>
      <w:r w:rsidR="003A1046" w:rsidRPr="00232FB5">
        <w:rPr>
          <w:b/>
          <w:sz w:val="24"/>
          <w:szCs w:val="24"/>
        </w:rPr>
        <w:t>. Вознаграждения и расходы</w:t>
      </w:r>
      <w:r w:rsidR="003B2BE5" w:rsidRPr="00232FB5">
        <w:rPr>
          <w:b/>
          <w:sz w:val="24"/>
          <w:szCs w:val="24"/>
        </w:rPr>
        <w:t xml:space="preserve"> </w:t>
      </w:r>
    </w:p>
    <w:p w:rsidR="003A1046" w:rsidRPr="00232FB5" w:rsidRDefault="0001471F" w:rsidP="00C14F3E">
      <w:pPr>
        <w:tabs>
          <w:tab w:val="left" w:pos="567"/>
        </w:tabs>
        <w:spacing w:line="240" w:lineRule="auto"/>
        <w:ind w:firstLine="284"/>
        <w:rPr>
          <w:sz w:val="24"/>
          <w:szCs w:val="24"/>
        </w:rPr>
      </w:pPr>
      <w:r w:rsidRPr="00232FB5">
        <w:rPr>
          <w:sz w:val="24"/>
          <w:szCs w:val="24"/>
        </w:rPr>
        <w:t>8</w:t>
      </w:r>
      <w:r w:rsidR="00591D78">
        <w:rPr>
          <w:sz w:val="24"/>
          <w:szCs w:val="24"/>
        </w:rPr>
        <w:t>4</w:t>
      </w:r>
      <w:r w:rsidR="003A1046" w:rsidRPr="00232FB5">
        <w:rPr>
          <w:sz w:val="24"/>
          <w:szCs w:val="24"/>
        </w:rPr>
        <w:t>.</w:t>
      </w:r>
      <w:r w:rsidR="007904C3" w:rsidRPr="00232FB5">
        <w:rPr>
          <w:sz w:val="24"/>
          <w:szCs w:val="24"/>
        </w:rPr>
        <w:tab/>
      </w:r>
      <w:r w:rsidR="003A1046" w:rsidRPr="00232FB5">
        <w:rPr>
          <w:sz w:val="24"/>
          <w:szCs w:val="24"/>
        </w:rPr>
        <w:t>За счет имущества</w:t>
      </w:r>
      <w:r w:rsidR="007904C3" w:rsidRPr="00232FB5">
        <w:rPr>
          <w:sz w:val="24"/>
          <w:szCs w:val="24"/>
        </w:rPr>
        <w:t>, составляющего</w:t>
      </w:r>
      <w:r w:rsidR="003A1046" w:rsidRPr="00232FB5">
        <w:rPr>
          <w:sz w:val="24"/>
          <w:szCs w:val="24"/>
        </w:rPr>
        <w:t xml:space="preserve"> фонд</w:t>
      </w:r>
      <w:r w:rsidR="007904C3" w:rsidRPr="00232FB5">
        <w:rPr>
          <w:sz w:val="24"/>
          <w:szCs w:val="24"/>
        </w:rPr>
        <w:t>,</w:t>
      </w:r>
      <w:r w:rsidR="003A1046" w:rsidRPr="00232FB5">
        <w:rPr>
          <w:sz w:val="24"/>
          <w:szCs w:val="24"/>
        </w:rPr>
        <w:t xml:space="preserve"> выплачива</w:t>
      </w:r>
      <w:r w:rsidR="00C14F3E">
        <w:rPr>
          <w:sz w:val="24"/>
          <w:szCs w:val="24"/>
        </w:rPr>
        <w:t>е</w:t>
      </w:r>
      <w:r w:rsidR="003A1046" w:rsidRPr="00232FB5">
        <w:rPr>
          <w:sz w:val="24"/>
          <w:szCs w:val="24"/>
        </w:rPr>
        <w:t>тся вознаграждени</w:t>
      </w:r>
      <w:r w:rsidR="00C14F3E">
        <w:rPr>
          <w:sz w:val="24"/>
          <w:szCs w:val="24"/>
        </w:rPr>
        <w:t>е</w:t>
      </w:r>
      <w:r w:rsidR="003A1046" w:rsidRPr="00232FB5">
        <w:rPr>
          <w:sz w:val="24"/>
          <w:szCs w:val="24"/>
        </w:rPr>
        <w:t xml:space="preserve"> управляющей компании  в размере </w:t>
      </w:r>
      <w:r w:rsidR="00C14F3E">
        <w:rPr>
          <w:sz w:val="24"/>
          <w:szCs w:val="24"/>
        </w:rPr>
        <w:t xml:space="preserve">4 </w:t>
      </w:r>
      <w:r w:rsidR="003A1046" w:rsidRPr="00232FB5">
        <w:rPr>
          <w:sz w:val="24"/>
          <w:szCs w:val="24"/>
        </w:rPr>
        <w:t>процентов среднегодовой стоимости чистых активов фонда,</w:t>
      </w:r>
      <w:r w:rsidR="00C14F3E">
        <w:rPr>
          <w:sz w:val="24"/>
          <w:szCs w:val="24"/>
        </w:rPr>
        <w:t xml:space="preserve"> определяемой в порядке, установленном нормативными актами в сфере финансовых рынков, </w:t>
      </w:r>
      <w:r w:rsidR="003A1046" w:rsidRPr="00232FB5">
        <w:rPr>
          <w:sz w:val="24"/>
          <w:szCs w:val="24"/>
        </w:rPr>
        <w:t xml:space="preserve">а также специализированному депозитарию, </w:t>
      </w:r>
      <w:r w:rsidR="00ED27A4" w:rsidRPr="00232FB5">
        <w:rPr>
          <w:sz w:val="24"/>
          <w:szCs w:val="24"/>
        </w:rPr>
        <w:t>регистратору</w:t>
      </w:r>
      <w:r w:rsidR="003A1046" w:rsidRPr="00232FB5">
        <w:rPr>
          <w:sz w:val="24"/>
          <w:szCs w:val="24"/>
        </w:rPr>
        <w:t>, аудитор</w:t>
      </w:r>
      <w:r w:rsidR="00C14F3E">
        <w:rPr>
          <w:sz w:val="24"/>
          <w:szCs w:val="24"/>
        </w:rPr>
        <w:t>ской организации</w:t>
      </w:r>
      <w:r w:rsidR="003A1046" w:rsidRPr="00232FB5">
        <w:rPr>
          <w:sz w:val="24"/>
          <w:szCs w:val="24"/>
        </w:rPr>
        <w:t xml:space="preserve">  в размере не более </w:t>
      </w:r>
      <w:r w:rsidR="00C14F3E">
        <w:rPr>
          <w:sz w:val="24"/>
          <w:szCs w:val="24"/>
        </w:rPr>
        <w:t xml:space="preserve">4 </w:t>
      </w:r>
      <w:r w:rsidR="003A1046" w:rsidRPr="00232FB5">
        <w:rPr>
          <w:sz w:val="24"/>
          <w:szCs w:val="24"/>
        </w:rPr>
        <w:t>процентов среднегодовой стоимости чистых активов фонда</w:t>
      </w:r>
      <w:r w:rsidR="00C14F3E">
        <w:rPr>
          <w:sz w:val="24"/>
          <w:szCs w:val="24"/>
        </w:rPr>
        <w:t>, определяемой в порядке, установленном нормативными актами в сфере финансовых рынков</w:t>
      </w:r>
      <w:r w:rsidR="003A1046" w:rsidRPr="00232FB5">
        <w:rPr>
          <w:sz w:val="24"/>
          <w:szCs w:val="24"/>
        </w:rPr>
        <w:t>.</w:t>
      </w:r>
    </w:p>
    <w:p w:rsidR="003A1046" w:rsidRPr="00232FB5" w:rsidRDefault="003B2BE5" w:rsidP="00C14F3E">
      <w:pPr>
        <w:pStyle w:val="af6"/>
        <w:tabs>
          <w:tab w:val="left" w:pos="567"/>
        </w:tabs>
        <w:spacing w:line="240" w:lineRule="auto"/>
        <w:ind w:firstLine="284"/>
      </w:pPr>
      <w:r w:rsidRPr="00232FB5">
        <w:t>8</w:t>
      </w:r>
      <w:r w:rsidR="00591D78">
        <w:t>5</w:t>
      </w:r>
      <w:r w:rsidR="003A1046" w:rsidRPr="00232FB5">
        <w:t>.</w:t>
      </w:r>
      <w:r w:rsidR="004D5800" w:rsidRPr="00232FB5">
        <w:tab/>
      </w:r>
      <w:r w:rsidR="00ED41BE" w:rsidRPr="00232FB5">
        <w:t>Вознаграждение</w:t>
      </w:r>
      <w:r w:rsidR="003A1046" w:rsidRPr="00232FB5">
        <w:t xml:space="preserve"> управляющей компании </w:t>
      </w:r>
      <w:r w:rsidR="00660B17" w:rsidRPr="00232FB5">
        <w:t xml:space="preserve">начисляется </w:t>
      </w:r>
      <w:r w:rsidR="003A1046" w:rsidRPr="00232FB5">
        <w:t>еже</w:t>
      </w:r>
      <w:r w:rsidR="00660B17" w:rsidRPr="00232FB5">
        <w:t>месячно в последний рабочий день месяца</w:t>
      </w:r>
      <w:r w:rsidR="003A1046" w:rsidRPr="00232FB5">
        <w:t xml:space="preserve"> </w:t>
      </w:r>
      <w:r w:rsidR="002E14C2" w:rsidRPr="00232FB5">
        <w:t xml:space="preserve">и выплачивается </w:t>
      </w:r>
      <w:r w:rsidR="00EE233C">
        <w:t xml:space="preserve">не позднее </w:t>
      </w:r>
      <w:r w:rsidR="002E14C2" w:rsidRPr="00232FB5">
        <w:t>1</w:t>
      </w:r>
      <w:r w:rsidR="00EE233C">
        <w:t>5 рабочих дней</w:t>
      </w:r>
      <w:r w:rsidR="003A1046" w:rsidRPr="00232FB5">
        <w:t xml:space="preserve"> </w:t>
      </w:r>
      <w:r w:rsidR="00EE233C">
        <w:t>с даты его начисления</w:t>
      </w:r>
      <w:r w:rsidR="003A1046" w:rsidRPr="00232FB5">
        <w:t>.</w:t>
      </w:r>
      <w:r w:rsidR="004D5800" w:rsidRPr="00232FB5">
        <w:t xml:space="preserve"> </w:t>
      </w:r>
    </w:p>
    <w:p w:rsidR="003A1046" w:rsidRPr="00232FB5" w:rsidRDefault="003B2BE5" w:rsidP="00C14F3E">
      <w:pPr>
        <w:tabs>
          <w:tab w:val="left" w:pos="567"/>
        </w:tabs>
        <w:spacing w:line="240" w:lineRule="auto"/>
        <w:ind w:firstLine="284"/>
        <w:rPr>
          <w:sz w:val="24"/>
          <w:szCs w:val="24"/>
        </w:rPr>
      </w:pPr>
      <w:r w:rsidRPr="00232FB5">
        <w:rPr>
          <w:sz w:val="24"/>
          <w:szCs w:val="24"/>
        </w:rPr>
        <w:t>8</w:t>
      </w:r>
      <w:r w:rsidR="00591D78">
        <w:rPr>
          <w:sz w:val="24"/>
          <w:szCs w:val="24"/>
        </w:rPr>
        <w:t>6</w:t>
      </w:r>
      <w:r w:rsidR="004D5800" w:rsidRPr="00232FB5">
        <w:rPr>
          <w:sz w:val="24"/>
          <w:szCs w:val="24"/>
        </w:rPr>
        <w:t>.</w:t>
      </w:r>
      <w:r w:rsidR="004D5800" w:rsidRPr="00232FB5">
        <w:rPr>
          <w:sz w:val="24"/>
          <w:szCs w:val="24"/>
        </w:rPr>
        <w:tab/>
      </w:r>
      <w:r w:rsidR="00ED41BE" w:rsidRPr="00232FB5">
        <w:rPr>
          <w:sz w:val="24"/>
          <w:szCs w:val="24"/>
        </w:rPr>
        <w:t>Вознаграждение</w:t>
      </w:r>
      <w:r w:rsidR="003A1046" w:rsidRPr="00232FB5">
        <w:rPr>
          <w:sz w:val="24"/>
          <w:szCs w:val="24"/>
        </w:rPr>
        <w:t xml:space="preserve"> специализированному депозитарию, </w:t>
      </w:r>
      <w:r w:rsidR="00ED27A4" w:rsidRPr="00232FB5">
        <w:rPr>
          <w:sz w:val="24"/>
          <w:szCs w:val="24"/>
        </w:rPr>
        <w:t>регистратору</w:t>
      </w:r>
      <w:r w:rsidR="003A1046" w:rsidRPr="00232FB5">
        <w:rPr>
          <w:sz w:val="24"/>
          <w:szCs w:val="24"/>
        </w:rPr>
        <w:t>, аудитор</w:t>
      </w:r>
      <w:r w:rsidR="00EE233C">
        <w:rPr>
          <w:sz w:val="24"/>
          <w:szCs w:val="24"/>
        </w:rPr>
        <w:t xml:space="preserve">ской организации </w:t>
      </w:r>
      <w:r w:rsidR="00ED27A4" w:rsidRPr="00232FB5">
        <w:rPr>
          <w:sz w:val="24"/>
          <w:szCs w:val="24"/>
        </w:rPr>
        <w:t xml:space="preserve">выплачивается </w:t>
      </w:r>
      <w:r w:rsidR="003A1046" w:rsidRPr="00232FB5">
        <w:rPr>
          <w:sz w:val="24"/>
          <w:szCs w:val="24"/>
        </w:rPr>
        <w:t xml:space="preserve">в срок, предусмотренный в договорах </w:t>
      </w:r>
      <w:r w:rsidR="002E14C2" w:rsidRPr="00232FB5">
        <w:rPr>
          <w:sz w:val="24"/>
          <w:szCs w:val="24"/>
        </w:rPr>
        <w:t xml:space="preserve">указанных лиц с </w:t>
      </w:r>
      <w:r w:rsidR="003A1046" w:rsidRPr="00232FB5">
        <w:rPr>
          <w:sz w:val="24"/>
          <w:szCs w:val="24"/>
        </w:rPr>
        <w:t>управляющей компанией.</w:t>
      </w:r>
    </w:p>
    <w:p w:rsidR="003A1046" w:rsidRPr="00232FB5" w:rsidRDefault="003B2BE5" w:rsidP="00C14F3E">
      <w:pPr>
        <w:tabs>
          <w:tab w:val="left" w:pos="567"/>
        </w:tabs>
        <w:spacing w:line="240" w:lineRule="auto"/>
        <w:ind w:firstLine="284"/>
        <w:rPr>
          <w:sz w:val="24"/>
          <w:szCs w:val="24"/>
        </w:rPr>
      </w:pPr>
      <w:r w:rsidRPr="00232FB5">
        <w:rPr>
          <w:sz w:val="24"/>
          <w:szCs w:val="24"/>
        </w:rPr>
        <w:t>8</w:t>
      </w:r>
      <w:r w:rsidR="00591D78">
        <w:rPr>
          <w:sz w:val="24"/>
          <w:szCs w:val="24"/>
        </w:rPr>
        <w:t>7</w:t>
      </w:r>
      <w:r w:rsidR="003A1046" w:rsidRPr="00232FB5">
        <w:rPr>
          <w:sz w:val="24"/>
          <w:szCs w:val="24"/>
        </w:rPr>
        <w:t>.</w:t>
      </w:r>
      <w:r w:rsidR="004D5800" w:rsidRPr="00232FB5">
        <w:rPr>
          <w:sz w:val="24"/>
          <w:szCs w:val="24"/>
        </w:rPr>
        <w:tab/>
      </w:r>
      <w:r w:rsidR="003A1046" w:rsidRPr="00232FB5">
        <w:rPr>
          <w:sz w:val="24"/>
          <w:szCs w:val="24"/>
        </w:rPr>
        <w:t xml:space="preserve">За счет имущества, составляющего фонд, </w:t>
      </w:r>
      <w:r w:rsidR="00ED27A4" w:rsidRPr="00232FB5">
        <w:rPr>
          <w:sz w:val="24"/>
          <w:szCs w:val="24"/>
        </w:rPr>
        <w:t xml:space="preserve">оплачиваются следующие </w:t>
      </w:r>
      <w:r w:rsidR="003A1046" w:rsidRPr="00232FB5">
        <w:rPr>
          <w:sz w:val="24"/>
          <w:szCs w:val="24"/>
        </w:rPr>
        <w:t xml:space="preserve">расходы, связанные с доверительным управлением </w:t>
      </w:r>
      <w:r w:rsidR="00ED27A4" w:rsidRPr="00232FB5">
        <w:rPr>
          <w:sz w:val="24"/>
          <w:szCs w:val="24"/>
        </w:rPr>
        <w:t>указанным имуществом</w:t>
      </w:r>
      <w:r w:rsidR="003A1046" w:rsidRPr="00232FB5">
        <w:rPr>
          <w:sz w:val="24"/>
          <w:szCs w:val="24"/>
        </w:rPr>
        <w:t>:</w:t>
      </w:r>
    </w:p>
    <w:p w:rsidR="003B2BE5" w:rsidRPr="00232FB5" w:rsidRDefault="003B2BE5" w:rsidP="00C14F3E">
      <w:pPr>
        <w:tabs>
          <w:tab w:val="left" w:pos="567"/>
        </w:tabs>
        <w:autoSpaceDE w:val="0"/>
        <w:autoSpaceDN w:val="0"/>
        <w:adjustRightInd w:val="0"/>
        <w:spacing w:line="240" w:lineRule="auto"/>
        <w:ind w:firstLine="284"/>
        <w:rPr>
          <w:sz w:val="24"/>
          <w:szCs w:val="24"/>
        </w:rPr>
      </w:pPr>
      <w:r w:rsidRPr="00232FB5">
        <w:rPr>
          <w:sz w:val="24"/>
          <w:szCs w:val="24"/>
        </w:rPr>
        <w:t xml:space="preserve">1) оплата услуг организаций по совершению сделок за счет имущества </w:t>
      </w:r>
      <w:r w:rsidR="00705B62" w:rsidRPr="00232FB5">
        <w:rPr>
          <w:sz w:val="24"/>
          <w:szCs w:val="24"/>
        </w:rPr>
        <w:t xml:space="preserve">фонда </w:t>
      </w:r>
      <w:r w:rsidRPr="00232FB5">
        <w:rPr>
          <w:sz w:val="24"/>
          <w:szCs w:val="24"/>
        </w:rPr>
        <w:t>от имени этих организаций или от имени управляющей компании;</w:t>
      </w:r>
    </w:p>
    <w:p w:rsidR="003B2BE5" w:rsidRPr="00232FB5" w:rsidRDefault="003B2BE5" w:rsidP="00C14F3E">
      <w:pPr>
        <w:tabs>
          <w:tab w:val="left" w:pos="567"/>
        </w:tabs>
        <w:autoSpaceDE w:val="0"/>
        <w:autoSpaceDN w:val="0"/>
        <w:adjustRightInd w:val="0"/>
        <w:spacing w:line="240" w:lineRule="auto"/>
        <w:ind w:firstLine="284"/>
        <w:rPr>
          <w:sz w:val="24"/>
          <w:szCs w:val="24"/>
        </w:rPr>
      </w:pPr>
      <w:r w:rsidRPr="00232FB5">
        <w:rPr>
          <w:sz w:val="24"/>
          <w:szCs w:val="24"/>
        </w:rPr>
        <w:t xml:space="preserve">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w:t>
      </w:r>
      <w:r w:rsidR="00705B62" w:rsidRPr="00232FB5">
        <w:rPr>
          <w:sz w:val="24"/>
          <w:szCs w:val="24"/>
        </w:rPr>
        <w:t>фонда</w:t>
      </w:r>
      <w:r w:rsidRPr="00232FB5">
        <w:rPr>
          <w:sz w:val="24"/>
          <w:szCs w:val="24"/>
        </w:rPr>
        <w:t>,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3B2BE5" w:rsidRPr="00232FB5" w:rsidRDefault="003B2BE5" w:rsidP="00C14F3E">
      <w:pPr>
        <w:tabs>
          <w:tab w:val="left" w:pos="567"/>
        </w:tabs>
        <w:autoSpaceDE w:val="0"/>
        <w:autoSpaceDN w:val="0"/>
        <w:adjustRightInd w:val="0"/>
        <w:spacing w:line="240" w:lineRule="auto"/>
        <w:ind w:firstLine="284"/>
        <w:rPr>
          <w:sz w:val="24"/>
          <w:szCs w:val="24"/>
        </w:rPr>
      </w:pPr>
      <w:r w:rsidRPr="00232FB5">
        <w:rPr>
          <w:sz w:val="24"/>
          <w:szCs w:val="24"/>
        </w:rPr>
        <w:lastRenderedPageBreak/>
        <w:t xml:space="preserve">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8324CD" w:rsidRPr="00232FB5">
        <w:rPr>
          <w:sz w:val="24"/>
          <w:szCs w:val="24"/>
        </w:rPr>
        <w:t>фонда</w:t>
      </w:r>
      <w:r w:rsidRPr="00232FB5">
        <w:rPr>
          <w:sz w:val="24"/>
          <w:szCs w:val="24"/>
        </w:rPr>
        <w:t>,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3B2BE5" w:rsidRPr="00232FB5" w:rsidRDefault="003B2BE5" w:rsidP="00C14F3E">
      <w:pPr>
        <w:tabs>
          <w:tab w:val="left" w:pos="567"/>
        </w:tabs>
        <w:autoSpaceDE w:val="0"/>
        <w:autoSpaceDN w:val="0"/>
        <w:adjustRightInd w:val="0"/>
        <w:spacing w:line="240" w:lineRule="auto"/>
        <w:ind w:firstLine="284"/>
        <w:rPr>
          <w:sz w:val="24"/>
          <w:szCs w:val="24"/>
        </w:rPr>
      </w:pPr>
      <w:r w:rsidRPr="00232FB5">
        <w:rPr>
          <w:sz w:val="24"/>
          <w:szCs w:val="24"/>
        </w:rPr>
        <w:t xml:space="preserve">4) расходы, связанные с учетом и (или) хранением имущества </w:t>
      </w:r>
      <w:r w:rsidR="008324CD" w:rsidRPr="00232FB5">
        <w:rPr>
          <w:sz w:val="24"/>
          <w:szCs w:val="24"/>
        </w:rPr>
        <w:t>фонда</w:t>
      </w:r>
      <w:r w:rsidRPr="00232FB5">
        <w:rPr>
          <w:sz w:val="24"/>
          <w:szCs w:val="24"/>
        </w:rPr>
        <w:t xml:space="preserve">, за исключением расходов, связанных с учетом и (или) хранением имущества </w:t>
      </w:r>
      <w:r w:rsidR="008324CD" w:rsidRPr="00232FB5">
        <w:rPr>
          <w:sz w:val="24"/>
          <w:szCs w:val="24"/>
        </w:rPr>
        <w:t>фонда</w:t>
      </w:r>
      <w:r w:rsidRPr="00232FB5">
        <w:rPr>
          <w:sz w:val="24"/>
          <w:szCs w:val="24"/>
        </w:rPr>
        <w:t>, осуществляемого специализированным депозитарием;</w:t>
      </w:r>
    </w:p>
    <w:p w:rsidR="003B2BE5" w:rsidRPr="00232FB5" w:rsidRDefault="003B2BE5" w:rsidP="00C14F3E">
      <w:pPr>
        <w:tabs>
          <w:tab w:val="left" w:pos="567"/>
        </w:tabs>
        <w:autoSpaceDE w:val="0"/>
        <w:autoSpaceDN w:val="0"/>
        <w:adjustRightInd w:val="0"/>
        <w:spacing w:line="240" w:lineRule="auto"/>
        <w:ind w:firstLine="284"/>
        <w:rPr>
          <w:sz w:val="24"/>
          <w:szCs w:val="24"/>
        </w:rPr>
      </w:pPr>
      <w:r w:rsidRPr="00232FB5">
        <w:rPr>
          <w:sz w:val="24"/>
          <w:szCs w:val="24"/>
        </w:rPr>
        <w:t xml:space="preserve">5) расходы по оплате услуг клиринговых организаций по определению взаимных обязательств по сделкам, совершенным с имуществом </w:t>
      </w:r>
      <w:r w:rsidR="008324CD" w:rsidRPr="00232FB5">
        <w:rPr>
          <w:sz w:val="24"/>
          <w:szCs w:val="24"/>
        </w:rPr>
        <w:t>фонда</w:t>
      </w:r>
      <w:r w:rsidRPr="00232FB5">
        <w:rPr>
          <w:sz w:val="24"/>
          <w:szCs w:val="24"/>
        </w:rPr>
        <w:t>, если такие услуги оказываются управляющей компании;</w:t>
      </w:r>
    </w:p>
    <w:p w:rsidR="003B2BE5" w:rsidRPr="00232FB5" w:rsidRDefault="003B2BE5" w:rsidP="00C14F3E">
      <w:pPr>
        <w:tabs>
          <w:tab w:val="left" w:pos="567"/>
        </w:tabs>
        <w:autoSpaceDE w:val="0"/>
        <w:autoSpaceDN w:val="0"/>
        <w:adjustRightInd w:val="0"/>
        <w:spacing w:line="240" w:lineRule="auto"/>
        <w:ind w:firstLine="284"/>
        <w:rPr>
          <w:sz w:val="24"/>
          <w:szCs w:val="24"/>
        </w:rPr>
      </w:pPr>
      <w:r w:rsidRPr="00232FB5">
        <w:rPr>
          <w:sz w:val="24"/>
          <w:szCs w:val="24"/>
        </w:rPr>
        <w:t xml:space="preserve">6) расходы, связанные с осуществлением прав, удостоверенных ценными бумагами, составляющими имущество </w:t>
      </w:r>
      <w:r w:rsidR="008324CD" w:rsidRPr="00232FB5">
        <w:rPr>
          <w:sz w:val="24"/>
          <w:szCs w:val="24"/>
        </w:rPr>
        <w:t>фонда</w:t>
      </w:r>
      <w:r w:rsidRPr="00232FB5">
        <w:rPr>
          <w:sz w:val="24"/>
          <w:szCs w:val="24"/>
        </w:rPr>
        <w:t>, в частности, почтовые или иные аналогичные расходы по направлению бюллетеней для голосования;</w:t>
      </w:r>
    </w:p>
    <w:p w:rsidR="003B2BE5" w:rsidRPr="00232FB5" w:rsidRDefault="003B2BE5" w:rsidP="00C14F3E">
      <w:pPr>
        <w:tabs>
          <w:tab w:val="left" w:pos="567"/>
        </w:tabs>
        <w:autoSpaceDE w:val="0"/>
        <w:autoSpaceDN w:val="0"/>
        <w:adjustRightInd w:val="0"/>
        <w:spacing w:line="240" w:lineRule="auto"/>
        <w:ind w:firstLine="284"/>
        <w:rPr>
          <w:sz w:val="24"/>
          <w:szCs w:val="24"/>
        </w:rPr>
      </w:pPr>
      <w:r w:rsidRPr="00232FB5">
        <w:rPr>
          <w:sz w:val="24"/>
          <w:szCs w:val="24"/>
        </w:rPr>
        <w:t xml:space="preserve">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w:t>
      </w:r>
      <w:r w:rsidR="008324CD" w:rsidRPr="00232FB5">
        <w:rPr>
          <w:sz w:val="24"/>
          <w:szCs w:val="24"/>
        </w:rPr>
        <w:t xml:space="preserve">фонда </w:t>
      </w:r>
      <w:r w:rsidRPr="00232FB5">
        <w:rPr>
          <w:sz w:val="24"/>
          <w:szCs w:val="24"/>
        </w:rPr>
        <w:t>или связанных с операциями с указанным имуществом;</w:t>
      </w:r>
    </w:p>
    <w:p w:rsidR="003B2BE5" w:rsidRPr="00232FB5" w:rsidRDefault="003B2BE5" w:rsidP="00C14F3E">
      <w:pPr>
        <w:tabs>
          <w:tab w:val="left" w:pos="567"/>
        </w:tabs>
        <w:autoSpaceDE w:val="0"/>
        <w:autoSpaceDN w:val="0"/>
        <w:adjustRightInd w:val="0"/>
        <w:spacing w:line="240" w:lineRule="auto"/>
        <w:ind w:firstLine="284"/>
        <w:rPr>
          <w:sz w:val="24"/>
          <w:szCs w:val="24"/>
        </w:rPr>
      </w:pPr>
      <w:r w:rsidRPr="00232FB5">
        <w:rPr>
          <w:sz w:val="24"/>
          <w:szCs w:val="24"/>
        </w:rPr>
        <w:t xml:space="preserve">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w:t>
      </w:r>
      <w:r w:rsidR="008324CD" w:rsidRPr="00232FB5">
        <w:rPr>
          <w:sz w:val="24"/>
          <w:szCs w:val="24"/>
        </w:rPr>
        <w:t>фонда</w:t>
      </w:r>
      <w:r w:rsidRPr="00232FB5">
        <w:rPr>
          <w:sz w:val="24"/>
          <w:szCs w:val="24"/>
        </w:rPr>
        <w:t xml:space="preserve">,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w:t>
      </w:r>
      <w:r w:rsidR="008324CD" w:rsidRPr="00232FB5">
        <w:rPr>
          <w:sz w:val="24"/>
          <w:szCs w:val="24"/>
        </w:rPr>
        <w:t>фонда</w:t>
      </w:r>
      <w:r w:rsidRPr="00232FB5">
        <w:rPr>
          <w:sz w:val="24"/>
          <w:szCs w:val="24"/>
        </w:rPr>
        <w:t>;</w:t>
      </w:r>
    </w:p>
    <w:p w:rsidR="003B2BE5" w:rsidRPr="00232FB5" w:rsidRDefault="003B2BE5" w:rsidP="00434FD5">
      <w:pPr>
        <w:tabs>
          <w:tab w:val="left" w:pos="567"/>
        </w:tabs>
        <w:autoSpaceDE w:val="0"/>
        <w:autoSpaceDN w:val="0"/>
        <w:adjustRightInd w:val="0"/>
        <w:spacing w:line="240" w:lineRule="auto"/>
        <w:ind w:firstLine="284"/>
        <w:rPr>
          <w:sz w:val="24"/>
          <w:szCs w:val="24"/>
        </w:rPr>
      </w:pPr>
      <w:r w:rsidRPr="00232FB5">
        <w:rPr>
          <w:sz w:val="24"/>
          <w:szCs w:val="24"/>
        </w:rPr>
        <w:t xml:space="preserve">9) расходы, связанные с нотариальным свидетельствованием верности копии </w:t>
      </w:r>
      <w:r w:rsidR="00434FD5">
        <w:rPr>
          <w:sz w:val="24"/>
          <w:szCs w:val="24"/>
        </w:rPr>
        <w:t>настоящих П</w:t>
      </w:r>
      <w:r w:rsidRPr="00232FB5">
        <w:rPr>
          <w:sz w:val="24"/>
          <w:szCs w:val="24"/>
        </w:rPr>
        <w:t xml:space="preserve">равил, иных документов и подлинности подписи на документах, необходимых для осуществления доверительного управления имуществом </w:t>
      </w:r>
      <w:r w:rsidR="008324CD" w:rsidRPr="00232FB5">
        <w:rPr>
          <w:sz w:val="24"/>
          <w:szCs w:val="24"/>
        </w:rPr>
        <w:t>фонда</w:t>
      </w:r>
      <w:r w:rsidRPr="00232FB5">
        <w:rPr>
          <w:sz w:val="24"/>
          <w:szCs w:val="24"/>
        </w:rPr>
        <w:t xml:space="preserve">, а также нотариальным удостоверением сделок с имуществом </w:t>
      </w:r>
      <w:r w:rsidR="008324CD" w:rsidRPr="00232FB5">
        <w:rPr>
          <w:sz w:val="24"/>
          <w:szCs w:val="24"/>
        </w:rPr>
        <w:t xml:space="preserve">фонда </w:t>
      </w:r>
      <w:r w:rsidRPr="00232FB5">
        <w:rPr>
          <w:sz w:val="24"/>
          <w:szCs w:val="24"/>
        </w:rPr>
        <w:t xml:space="preserve">или сделок по приобретению имущества в состав </w:t>
      </w:r>
      <w:r w:rsidR="008324CD" w:rsidRPr="00232FB5">
        <w:rPr>
          <w:sz w:val="24"/>
          <w:szCs w:val="24"/>
        </w:rPr>
        <w:t>фонда</w:t>
      </w:r>
      <w:r w:rsidRPr="00232FB5">
        <w:rPr>
          <w:sz w:val="24"/>
          <w:szCs w:val="24"/>
        </w:rPr>
        <w:t>, требующих такого удостоверения</w:t>
      </w:r>
      <w:r w:rsidR="00434FD5">
        <w:rPr>
          <w:sz w:val="24"/>
          <w:szCs w:val="24"/>
        </w:rPr>
        <w:t>.</w:t>
      </w:r>
    </w:p>
    <w:p w:rsidR="002E14C2" w:rsidRPr="00232FB5" w:rsidRDefault="00434FD5" w:rsidP="00434FD5">
      <w:pPr>
        <w:tabs>
          <w:tab w:val="left" w:pos="567"/>
        </w:tabs>
        <w:autoSpaceDE w:val="0"/>
        <w:autoSpaceDN w:val="0"/>
        <w:adjustRightInd w:val="0"/>
        <w:spacing w:line="240" w:lineRule="auto"/>
        <w:ind w:firstLine="284"/>
        <w:rPr>
          <w:sz w:val="24"/>
          <w:szCs w:val="24"/>
        </w:rPr>
      </w:pPr>
      <w:r>
        <w:rPr>
          <w:sz w:val="24"/>
          <w:szCs w:val="24"/>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3A1046" w:rsidRPr="00232FB5" w:rsidRDefault="003A1046" w:rsidP="00434FD5">
      <w:pPr>
        <w:pStyle w:val="af6"/>
        <w:tabs>
          <w:tab w:val="left" w:pos="567"/>
        </w:tabs>
        <w:spacing w:line="240" w:lineRule="auto"/>
        <w:ind w:firstLine="284"/>
        <w:rPr>
          <w:szCs w:val="24"/>
        </w:rPr>
      </w:pPr>
      <w:r w:rsidRPr="00232FB5">
        <w:rPr>
          <w:szCs w:val="24"/>
        </w:rPr>
        <w:t xml:space="preserve">Максимальный размер расходов, </w:t>
      </w:r>
      <w:r w:rsidR="00434FD5">
        <w:rPr>
          <w:szCs w:val="24"/>
        </w:rPr>
        <w:t xml:space="preserve">подлежащих оплате </w:t>
      </w:r>
      <w:r w:rsidRPr="00232FB5">
        <w:rPr>
          <w:szCs w:val="24"/>
        </w:rPr>
        <w:t xml:space="preserve">за счет имущества, составляющего фонд, </w:t>
      </w:r>
      <w:r w:rsidR="00434FD5">
        <w:rPr>
          <w:szCs w:val="24"/>
        </w:rPr>
        <w:t xml:space="preserve">за исключением налогов и иных обязательных платежей, связанных с доверительным управлением фондом, </w:t>
      </w:r>
      <w:r w:rsidRPr="00232FB5">
        <w:rPr>
          <w:szCs w:val="24"/>
        </w:rPr>
        <w:t xml:space="preserve">составляет 2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sidR="00BA67E5">
        <w:rPr>
          <w:szCs w:val="24"/>
        </w:rPr>
        <w:t>в сфере финансовых рынков</w:t>
      </w:r>
      <w:r w:rsidRPr="00232FB5">
        <w:rPr>
          <w:szCs w:val="24"/>
        </w:rPr>
        <w:t>.</w:t>
      </w:r>
    </w:p>
    <w:p w:rsidR="003A1046" w:rsidRPr="00232FB5" w:rsidRDefault="0001471F" w:rsidP="00434FD5">
      <w:pPr>
        <w:tabs>
          <w:tab w:val="left" w:pos="567"/>
        </w:tabs>
        <w:spacing w:line="240" w:lineRule="auto"/>
        <w:ind w:firstLine="284"/>
        <w:rPr>
          <w:sz w:val="24"/>
          <w:szCs w:val="24"/>
        </w:rPr>
      </w:pPr>
      <w:r w:rsidRPr="00232FB5">
        <w:rPr>
          <w:sz w:val="24"/>
          <w:szCs w:val="24"/>
        </w:rPr>
        <w:t>8</w:t>
      </w:r>
      <w:r w:rsidR="00BA67E5">
        <w:rPr>
          <w:sz w:val="24"/>
          <w:szCs w:val="24"/>
        </w:rPr>
        <w:t>8</w:t>
      </w:r>
      <w:r w:rsidRPr="00232FB5">
        <w:rPr>
          <w:sz w:val="24"/>
          <w:szCs w:val="24"/>
        </w:rPr>
        <w:t>.</w:t>
      </w:r>
      <w:r w:rsidR="004D5800" w:rsidRPr="00232FB5">
        <w:rPr>
          <w:sz w:val="24"/>
          <w:szCs w:val="24"/>
        </w:rPr>
        <w:tab/>
      </w:r>
      <w:r w:rsidR="003A1046" w:rsidRPr="00232FB5">
        <w:rPr>
          <w:sz w:val="24"/>
          <w:szCs w:val="24"/>
        </w:rPr>
        <w:t xml:space="preserve">Расходы, не предусмотренные </w:t>
      </w:r>
      <w:r w:rsidR="008324CD" w:rsidRPr="00232FB5">
        <w:rPr>
          <w:sz w:val="24"/>
          <w:szCs w:val="24"/>
        </w:rPr>
        <w:t xml:space="preserve">пунктом </w:t>
      </w:r>
      <w:r w:rsidRPr="00232FB5">
        <w:rPr>
          <w:sz w:val="24"/>
          <w:szCs w:val="24"/>
        </w:rPr>
        <w:t>8</w:t>
      </w:r>
      <w:r w:rsidR="001F2F76">
        <w:rPr>
          <w:sz w:val="24"/>
          <w:szCs w:val="24"/>
        </w:rPr>
        <w:t>7</w:t>
      </w:r>
      <w:r w:rsidR="003A1046" w:rsidRPr="00232FB5">
        <w:rPr>
          <w:sz w:val="24"/>
          <w:szCs w:val="24"/>
        </w:rPr>
        <w:t xml:space="preserve"> </w:t>
      </w:r>
      <w:r w:rsidR="00BA67E5">
        <w:rPr>
          <w:sz w:val="24"/>
          <w:szCs w:val="24"/>
        </w:rPr>
        <w:t>настоящих П</w:t>
      </w:r>
      <w:r w:rsidR="003A1046" w:rsidRPr="00232FB5">
        <w:rPr>
          <w:sz w:val="24"/>
          <w:szCs w:val="24"/>
        </w:rPr>
        <w:t>равил, а также вознаграждения в части</w:t>
      </w:r>
      <w:r w:rsidR="00BA67E5">
        <w:rPr>
          <w:sz w:val="24"/>
          <w:szCs w:val="24"/>
        </w:rPr>
        <w:t xml:space="preserve"> превышения размеров, указанных в пункте 84 настоящих Правил, или 8</w:t>
      </w:r>
      <w:r w:rsidR="007C5213" w:rsidRPr="00232FB5">
        <w:rPr>
          <w:sz w:val="24"/>
          <w:szCs w:val="24"/>
        </w:rPr>
        <w:t xml:space="preserve"> процентов среднегодовой стоимости чистых активов фонда</w:t>
      </w:r>
      <w:r w:rsidR="008324CD" w:rsidRPr="00232FB5">
        <w:rPr>
          <w:sz w:val="24"/>
          <w:szCs w:val="24"/>
        </w:rPr>
        <w:t xml:space="preserve">, </w:t>
      </w:r>
      <w:r w:rsidR="003A1046" w:rsidRPr="00232FB5">
        <w:rPr>
          <w:sz w:val="24"/>
          <w:szCs w:val="24"/>
        </w:rPr>
        <w:t xml:space="preserve">выплачиваются </w:t>
      </w:r>
      <w:r w:rsidR="007C5213" w:rsidRPr="00232FB5">
        <w:rPr>
          <w:sz w:val="24"/>
          <w:szCs w:val="24"/>
        </w:rPr>
        <w:t xml:space="preserve"> управляющей компанией </w:t>
      </w:r>
      <w:r w:rsidR="003A1046" w:rsidRPr="00232FB5">
        <w:rPr>
          <w:sz w:val="24"/>
          <w:szCs w:val="24"/>
        </w:rPr>
        <w:t xml:space="preserve">за счет </w:t>
      </w:r>
      <w:r w:rsidR="00BA67E5">
        <w:rPr>
          <w:sz w:val="24"/>
          <w:szCs w:val="24"/>
        </w:rPr>
        <w:t xml:space="preserve">своих </w:t>
      </w:r>
      <w:r w:rsidR="003A1046" w:rsidRPr="00232FB5">
        <w:rPr>
          <w:sz w:val="24"/>
          <w:szCs w:val="24"/>
        </w:rPr>
        <w:t>собственных средств</w:t>
      </w:r>
      <w:r w:rsidR="007C5213" w:rsidRPr="00232FB5">
        <w:rPr>
          <w:sz w:val="24"/>
          <w:szCs w:val="24"/>
        </w:rPr>
        <w:t>.</w:t>
      </w:r>
      <w:r w:rsidR="003A1046" w:rsidRPr="00232FB5">
        <w:rPr>
          <w:sz w:val="24"/>
          <w:szCs w:val="24"/>
        </w:rPr>
        <w:t xml:space="preserve"> </w:t>
      </w:r>
    </w:p>
    <w:p w:rsidR="002E14C2" w:rsidRPr="00232FB5" w:rsidRDefault="00BA67E5" w:rsidP="00434FD5">
      <w:pPr>
        <w:tabs>
          <w:tab w:val="left" w:pos="567"/>
        </w:tabs>
        <w:spacing w:line="240" w:lineRule="auto"/>
        <w:ind w:firstLine="284"/>
        <w:rPr>
          <w:b/>
          <w:sz w:val="24"/>
          <w:szCs w:val="24"/>
        </w:rPr>
      </w:pPr>
      <w:r>
        <w:rPr>
          <w:sz w:val="24"/>
          <w:szCs w:val="24"/>
        </w:rPr>
        <w:t>89</w:t>
      </w:r>
      <w:r w:rsidR="002E14C2" w:rsidRPr="00232FB5">
        <w:rPr>
          <w:sz w:val="24"/>
          <w:szCs w:val="24"/>
        </w:rPr>
        <w:t>.</w:t>
      </w:r>
      <w:r w:rsidR="004D5800" w:rsidRPr="00232FB5">
        <w:rPr>
          <w:sz w:val="24"/>
          <w:szCs w:val="24"/>
        </w:rPr>
        <w:tab/>
      </w:r>
      <w:r w:rsidR="002E14C2" w:rsidRPr="00232FB5">
        <w:rPr>
          <w:sz w:val="24"/>
          <w:szCs w:val="24"/>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3A1046" w:rsidRPr="00232FB5" w:rsidRDefault="003A1046" w:rsidP="00313E38">
      <w:pPr>
        <w:spacing w:line="240" w:lineRule="auto"/>
        <w:rPr>
          <w:sz w:val="24"/>
          <w:szCs w:val="24"/>
        </w:rPr>
      </w:pPr>
    </w:p>
    <w:p w:rsidR="003A1046" w:rsidRPr="00232FB5" w:rsidRDefault="003A1046" w:rsidP="00313E38">
      <w:pPr>
        <w:spacing w:line="240" w:lineRule="auto"/>
        <w:jc w:val="center"/>
        <w:rPr>
          <w:b/>
          <w:sz w:val="24"/>
          <w:szCs w:val="24"/>
        </w:rPr>
      </w:pPr>
      <w:r w:rsidRPr="00232FB5">
        <w:rPr>
          <w:b/>
          <w:sz w:val="24"/>
          <w:szCs w:val="24"/>
          <w:lang w:val="en-US"/>
        </w:rPr>
        <w:t>IX</w:t>
      </w:r>
      <w:r w:rsidRPr="00232FB5">
        <w:rPr>
          <w:b/>
          <w:sz w:val="24"/>
          <w:szCs w:val="24"/>
        </w:rPr>
        <w:t xml:space="preserve">. Определение расчетной стоимости одного инвестиционного пая </w:t>
      </w:r>
    </w:p>
    <w:p w:rsidR="003A1046" w:rsidRPr="00232FB5" w:rsidRDefault="007C5213" w:rsidP="006F37C6">
      <w:pPr>
        <w:tabs>
          <w:tab w:val="left" w:pos="567"/>
        </w:tabs>
        <w:spacing w:line="240" w:lineRule="auto"/>
        <w:ind w:firstLine="284"/>
        <w:rPr>
          <w:sz w:val="24"/>
          <w:szCs w:val="24"/>
        </w:rPr>
      </w:pPr>
      <w:r w:rsidRPr="00232FB5">
        <w:rPr>
          <w:sz w:val="24"/>
          <w:szCs w:val="24"/>
        </w:rPr>
        <w:t>9</w:t>
      </w:r>
      <w:r w:rsidR="00BA67E5">
        <w:rPr>
          <w:sz w:val="24"/>
          <w:szCs w:val="24"/>
        </w:rPr>
        <w:t>0</w:t>
      </w:r>
      <w:r w:rsidR="003A1046" w:rsidRPr="00232FB5">
        <w:rPr>
          <w:sz w:val="24"/>
          <w:szCs w:val="24"/>
        </w:rPr>
        <w:t>.</w:t>
      </w:r>
      <w:r w:rsidR="00F43511" w:rsidRPr="00232FB5">
        <w:rPr>
          <w:sz w:val="24"/>
          <w:szCs w:val="24"/>
        </w:rPr>
        <w:tab/>
      </w:r>
      <w:r w:rsidR="006F37C6">
        <w:rPr>
          <w:sz w:val="24"/>
          <w:szCs w:val="24"/>
        </w:rPr>
        <w:t>С</w:t>
      </w:r>
      <w:r w:rsidR="001425EE" w:rsidRPr="00232FB5">
        <w:rPr>
          <w:sz w:val="24"/>
          <w:szCs w:val="24"/>
        </w:rPr>
        <w:t>тоимость чистых активов фонда</w:t>
      </w:r>
      <w:r w:rsidR="006F37C6">
        <w:rPr>
          <w:sz w:val="24"/>
          <w:szCs w:val="24"/>
        </w:rPr>
        <w:t xml:space="preserve"> определяется в порядке и сроки, предусмотренные нормативными актами в сфере финансовых рынков.</w:t>
      </w:r>
    </w:p>
    <w:p w:rsidR="00F43511" w:rsidRPr="00232FB5" w:rsidRDefault="00F43511" w:rsidP="006F37C6">
      <w:pPr>
        <w:autoSpaceDE w:val="0"/>
        <w:autoSpaceDN w:val="0"/>
        <w:adjustRightInd w:val="0"/>
        <w:spacing w:line="240" w:lineRule="auto"/>
        <w:ind w:firstLine="284"/>
        <w:rPr>
          <w:sz w:val="24"/>
          <w:szCs w:val="24"/>
        </w:rPr>
      </w:pPr>
      <w:r w:rsidRPr="00232FB5">
        <w:rPr>
          <w:sz w:val="24"/>
          <w:szCs w:val="24"/>
        </w:rPr>
        <w:lastRenderedPageBreak/>
        <w:t>Расчетная стоимость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3A1046" w:rsidRPr="00232FB5" w:rsidRDefault="003A1046" w:rsidP="00313E38">
      <w:pPr>
        <w:spacing w:line="240" w:lineRule="auto"/>
        <w:rPr>
          <w:b/>
          <w:sz w:val="24"/>
          <w:szCs w:val="24"/>
        </w:rPr>
      </w:pPr>
    </w:p>
    <w:p w:rsidR="00921781" w:rsidRPr="00232FB5" w:rsidRDefault="003A1046" w:rsidP="001425EE">
      <w:pPr>
        <w:spacing w:line="240" w:lineRule="auto"/>
        <w:jc w:val="center"/>
        <w:rPr>
          <w:sz w:val="24"/>
          <w:szCs w:val="24"/>
        </w:rPr>
      </w:pPr>
      <w:r w:rsidRPr="00232FB5">
        <w:rPr>
          <w:b/>
          <w:sz w:val="24"/>
          <w:szCs w:val="24"/>
          <w:lang w:val="en-US"/>
        </w:rPr>
        <w:t>X</w:t>
      </w:r>
      <w:r w:rsidRPr="00232FB5">
        <w:rPr>
          <w:b/>
          <w:sz w:val="24"/>
          <w:szCs w:val="24"/>
        </w:rPr>
        <w:t>. Информация о фонде</w:t>
      </w:r>
    </w:p>
    <w:p w:rsidR="00921781" w:rsidRPr="00232FB5" w:rsidRDefault="007C5213" w:rsidP="00570FCB">
      <w:pPr>
        <w:tabs>
          <w:tab w:val="left" w:pos="567"/>
        </w:tabs>
        <w:spacing w:line="240" w:lineRule="auto"/>
        <w:ind w:firstLine="284"/>
        <w:rPr>
          <w:sz w:val="24"/>
          <w:szCs w:val="24"/>
        </w:rPr>
      </w:pPr>
      <w:r w:rsidRPr="00232FB5">
        <w:rPr>
          <w:sz w:val="24"/>
          <w:szCs w:val="24"/>
        </w:rPr>
        <w:t>9</w:t>
      </w:r>
      <w:r w:rsidR="00BA67E5">
        <w:rPr>
          <w:sz w:val="24"/>
          <w:szCs w:val="24"/>
        </w:rPr>
        <w:t>1</w:t>
      </w:r>
      <w:r w:rsidR="00921781" w:rsidRPr="00232FB5">
        <w:rPr>
          <w:sz w:val="24"/>
          <w:szCs w:val="24"/>
        </w:rPr>
        <w:t>.</w:t>
      </w:r>
      <w:r w:rsidR="001425EE" w:rsidRPr="00232FB5">
        <w:rPr>
          <w:sz w:val="24"/>
          <w:szCs w:val="24"/>
        </w:rPr>
        <w:tab/>
      </w:r>
      <w:r w:rsidR="00921781" w:rsidRPr="00232FB5">
        <w:rPr>
          <w:sz w:val="24"/>
          <w:szCs w:val="24"/>
        </w:rPr>
        <w:t>Управляющая компания и агенты по выдаче и погашению инвестиционных паев обязаны в местах приема заявок на приобретение и погашение инвестиционных паев предоставлять всем заинтересованным лицам по их требованию:</w:t>
      </w:r>
    </w:p>
    <w:p w:rsidR="00921781" w:rsidRPr="00232FB5" w:rsidRDefault="00921781" w:rsidP="00570FCB">
      <w:pPr>
        <w:tabs>
          <w:tab w:val="left" w:pos="567"/>
        </w:tabs>
        <w:spacing w:line="240" w:lineRule="auto"/>
        <w:ind w:firstLine="284"/>
        <w:rPr>
          <w:sz w:val="24"/>
          <w:szCs w:val="24"/>
        </w:rPr>
      </w:pPr>
      <w:r w:rsidRPr="00232FB5">
        <w:rPr>
          <w:sz w:val="24"/>
          <w:szCs w:val="24"/>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67581F">
        <w:rPr>
          <w:sz w:val="24"/>
          <w:szCs w:val="24"/>
        </w:rPr>
        <w:t xml:space="preserve"> </w:t>
      </w:r>
      <w:r w:rsidR="00487BBC">
        <w:rPr>
          <w:sz w:val="24"/>
          <w:szCs w:val="24"/>
        </w:rPr>
        <w:t>и Банком России</w:t>
      </w:r>
      <w:r w:rsidRPr="00232FB5">
        <w:rPr>
          <w:sz w:val="24"/>
          <w:szCs w:val="24"/>
        </w:rPr>
        <w:t>;</w:t>
      </w:r>
    </w:p>
    <w:p w:rsidR="00921781" w:rsidRPr="00232FB5" w:rsidRDefault="00921781" w:rsidP="00570FCB">
      <w:pPr>
        <w:tabs>
          <w:tab w:val="left" w:pos="567"/>
        </w:tabs>
        <w:spacing w:line="240" w:lineRule="auto"/>
        <w:ind w:firstLine="284"/>
        <w:rPr>
          <w:sz w:val="24"/>
          <w:szCs w:val="24"/>
        </w:rPr>
      </w:pPr>
      <w:r w:rsidRPr="00232FB5">
        <w:rPr>
          <w:sz w:val="24"/>
          <w:szCs w:val="24"/>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487BBC">
        <w:rPr>
          <w:sz w:val="24"/>
          <w:szCs w:val="24"/>
        </w:rPr>
        <w:t xml:space="preserve"> и Банком России</w:t>
      </w:r>
      <w:r w:rsidRPr="00232FB5">
        <w:rPr>
          <w:sz w:val="24"/>
          <w:szCs w:val="24"/>
        </w:rPr>
        <w:t>;</w:t>
      </w:r>
    </w:p>
    <w:p w:rsidR="00921781" w:rsidRPr="00232FB5" w:rsidRDefault="00921781" w:rsidP="00570FCB">
      <w:pPr>
        <w:tabs>
          <w:tab w:val="left" w:pos="567"/>
        </w:tabs>
        <w:spacing w:line="240" w:lineRule="auto"/>
        <w:ind w:firstLine="284"/>
        <w:rPr>
          <w:sz w:val="24"/>
          <w:szCs w:val="24"/>
        </w:rPr>
      </w:pPr>
      <w:r w:rsidRPr="00232FB5">
        <w:rPr>
          <w:sz w:val="24"/>
          <w:szCs w:val="24"/>
        </w:rPr>
        <w:t>3) правила ведения реестра владельцев инвестиционных паев;</w:t>
      </w:r>
    </w:p>
    <w:p w:rsidR="00921781" w:rsidRPr="00232FB5" w:rsidRDefault="00921781" w:rsidP="00570FCB">
      <w:pPr>
        <w:tabs>
          <w:tab w:val="left" w:pos="567"/>
        </w:tabs>
        <w:spacing w:line="240" w:lineRule="auto"/>
        <w:ind w:firstLine="284"/>
        <w:rPr>
          <w:sz w:val="24"/>
          <w:szCs w:val="24"/>
        </w:rPr>
      </w:pPr>
      <w:r w:rsidRPr="00232FB5">
        <w:rPr>
          <w:sz w:val="24"/>
          <w:szCs w:val="24"/>
        </w:rPr>
        <w:t>4) справку о стоимости имущества, составляющего фонд, и соответствующие приложения к ней;</w:t>
      </w:r>
    </w:p>
    <w:p w:rsidR="00921781" w:rsidRPr="00232FB5" w:rsidRDefault="00921781" w:rsidP="00570FCB">
      <w:pPr>
        <w:tabs>
          <w:tab w:val="left" w:pos="567"/>
        </w:tabs>
        <w:spacing w:line="240" w:lineRule="auto"/>
        <w:ind w:firstLine="284"/>
        <w:rPr>
          <w:sz w:val="24"/>
          <w:szCs w:val="24"/>
        </w:rPr>
      </w:pPr>
      <w:r w:rsidRPr="00232FB5">
        <w:rPr>
          <w:sz w:val="24"/>
          <w:szCs w:val="24"/>
        </w:rPr>
        <w:t>5) справку о стоимости чистых активов фонда и расчетной стоимости одного инвестиционного пая по последней оценке;</w:t>
      </w:r>
    </w:p>
    <w:p w:rsidR="00921781" w:rsidRPr="00232FB5" w:rsidRDefault="00921781" w:rsidP="00570FCB">
      <w:pPr>
        <w:tabs>
          <w:tab w:val="left" w:pos="567"/>
        </w:tabs>
        <w:spacing w:line="240" w:lineRule="auto"/>
        <w:ind w:firstLine="284"/>
        <w:rPr>
          <w:sz w:val="24"/>
          <w:szCs w:val="24"/>
        </w:rPr>
      </w:pPr>
      <w:r w:rsidRPr="00232FB5">
        <w:rPr>
          <w:sz w:val="24"/>
          <w:szCs w:val="24"/>
        </w:rPr>
        <w:t>6) баланс имущества, составляющего фонд, бухгалтерск</w:t>
      </w:r>
      <w:r w:rsidR="004F0510">
        <w:rPr>
          <w:sz w:val="24"/>
          <w:szCs w:val="24"/>
        </w:rPr>
        <w:t xml:space="preserve">ую (финансовую) отчетность </w:t>
      </w:r>
      <w:r w:rsidRPr="00232FB5">
        <w:rPr>
          <w:sz w:val="24"/>
          <w:szCs w:val="24"/>
        </w:rPr>
        <w:t>управляющей компании, бухгалтерск</w:t>
      </w:r>
      <w:r w:rsidR="004F0510">
        <w:rPr>
          <w:sz w:val="24"/>
          <w:szCs w:val="24"/>
        </w:rPr>
        <w:t xml:space="preserve">ую (финансовую) отчетность </w:t>
      </w:r>
      <w:r w:rsidRPr="00232FB5">
        <w:rPr>
          <w:sz w:val="24"/>
          <w:szCs w:val="24"/>
        </w:rPr>
        <w:t>специализированного депозитария, аудитор</w:t>
      </w:r>
      <w:r w:rsidR="004F0510">
        <w:rPr>
          <w:sz w:val="24"/>
          <w:szCs w:val="24"/>
        </w:rPr>
        <w:t>ское заключение о бухгалтерской (финансовой) отчетности управляющей компании фонд</w:t>
      </w:r>
      <w:r w:rsidRPr="00232FB5">
        <w:rPr>
          <w:sz w:val="24"/>
          <w:szCs w:val="24"/>
        </w:rPr>
        <w:t xml:space="preserve">а, составленные на последнюю отчетную дату; </w:t>
      </w:r>
    </w:p>
    <w:p w:rsidR="00921781" w:rsidRPr="00232FB5" w:rsidRDefault="00921781" w:rsidP="00570FCB">
      <w:pPr>
        <w:tabs>
          <w:tab w:val="left" w:pos="567"/>
        </w:tabs>
        <w:spacing w:line="240" w:lineRule="auto"/>
        <w:ind w:firstLine="284"/>
        <w:rPr>
          <w:sz w:val="24"/>
          <w:szCs w:val="24"/>
        </w:rPr>
      </w:pPr>
      <w:r w:rsidRPr="00232FB5">
        <w:rPr>
          <w:sz w:val="24"/>
          <w:szCs w:val="24"/>
        </w:rPr>
        <w:t>7) отчет о приросте (об уменьшении) стоимости имущества, составляющего фонд, по состоянию на последнюю отчетную дату;</w:t>
      </w:r>
    </w:p>
    <w:p w:rsidR="00921781" w:rsidRPr="00232FB5" w:rsidRDefault="00921781" w:rsidP="00570FCB">
      <w:pPr>
        <w:tabs>
          <w:tab w:val="left" w:pos="567"/>
        </w:tabs>
        <w:spacing w:line="240" w:lineRule="auto"/>
        <w:ind w:firstLine="284"/>
        <w:rPr>
          <w:sz w:val="24"/>
          <w:szCs w:val="24"/>
        </w:rPr>
      </w:pPr>
      <w:r w:rsidRPr="00232FB5">
        <w:rPr>
          <w:sz w:val="24"/>
          <w:szCs w:val="24"/>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921781" w:rsidRPr="00232FB5" w:rsidRDefault="00921781" w:rsidP="00570FCB">
      <w:pPr>
        <w:tabs>
          <w:tab w:val="left" w:pos="567"/>
        </w:tabs>
        <w:spacing w:line="240" w:lineRule="auto"/>
        <w:ind w:firstLine="284"/>
        <w:rPr>
          <w:sz w:val="24"/>
          <w:szCs w:val="24"/>
        </w:rPr>
      </w:pPr>
      <w:r w:rsidRPr="00232FB5">
        <w:rPr>
          <w:sz w:val="24"/>
          <w:szCs w:val="24"/>
        </w:rPr>
        <w:t>9) сведения о приостановлении и возобновлении выдачи, погашения инвестиционных паев с указанием причин приостановления;</w:t>
      </w:r>
    </w:p>
    <w:p w:rsidR="00921781" w:rsidRPr="00232FB5" w:rsidRDefault="00921781" w:rsidP="00570FCB">
      <w:pPr>
        <w:tabs>
          <w:tab w:val="left" w:pos="567"/>
        </w:tabs>
        <w:spacing w:line="240" w:lineRule="auto"/>
        <w:ind w:firstLine="284"/>
        <w:rPr>
          <w:sz w:val="24"/>
          <w:szCs w:val="24"/>
        </w:rPr>
      </w:pPr>
      <w:r w:rsidRPr="00232FB5">
        <w:rPr>
          <w:sz w:val="24"/>
          <w:szCs w:val="24"/>
        </w:rPr>
        <w:t>10) сведения об агент</w:t>
      </w:r>
      <w:r w:rsidR="004F0510">
        <w:rPr>
          <w:sz w:val="24"/>
          <w:szCs w:val="24"/>
        </w:rPr>
        <w:t>е (агент</w:t>
      </w:r>
      <w:r w:rsidR="00E42EE4" w:rsidRPr="00232FB5">
        <w:rPr>
          <w:sz w:val="24"/>
          <w:szCs w:val="24"/>
        </w:rPr>
        <w:t>ах</w:t>
      </w:r>
      <w:r w:rsidR="004F0510">
        <w:rPr>
          <w:sz w:val="24"/>
          <w:szCs w:val="24"/>
        </w:rPr>
        <w:t>)</w:t>
      </w:r>
      <w:r w:rsidRPr="00232FB5">
        <w:rPr>
          <w:sz w:val="24"/>
          <w:szCs w:val="24"/>
        </w:rPr>
        <w:t xml:space="preserve"> по выдаче</w:t>
      </w:r>
      <w:r w:rsidR="00E42EE4" w:rsidRPr="00232FB5">
        <w:rPr>
          <w:sz w:val="24"/>
          <w:szCs w:val="24"/>
        </w:rPr>
        <w:t xml:space="preserve"> и </w:t>
      </w:r>
      <w:r w:rsidRPr="00232FB5">
        <w:rPr>
          <w:sz w:val="24"/>
          <w:szCs w:val="24"/>
        </w:rPr>
        <w:t xml:space="preserve">погашению инвестиционных паев с указанием </w:t>
      </w:r>
      <w:r w:rsidR="004F0510">
        <w:rPr>
          <w:sz w:val="24"/>
          <w:szCs w:val="24"/>
        </w:rPr>
        <w:t>его (</w:t>
      </w:r>
      <w:r w:rsidR="00E42EE4" w:rsidRPr="00232FB5">
        <w:rPr>
          <w:sz w:val="24"/>
          <w:szCs w:val="24"/>
        </w:rPr>
        <w:t>их</w:t>
      </w:r>
      <w:r w:rsidR="004F0510">
        <w:rPr>
          <w:sz w:val="24"/>
          <w:szCs w:val="24"/>
        </w:rPr>
        <w:t>)</w:t>
      </w:r>
      <w:r w:rsidRPr="00232FB5">
        <w:rPr>
          <w:sz w:val="24"/>
          <w:szCs w:val="24"/>
        </w:rPr>
        <w:t xml:space="preserve"> фирменного наименования, места нахождения, телефонов, мест приема</w:t>
      </w:r>
      <w:r w:rsidR="004F0510">
        <w:rPr>
          <w:sz w:val="24"/>
          <w:szCs w:val="24"/>
        </w:rPr>
        <w:t xml:space="preserve"> им (</w:t>
      </w:r>
      <w:r w:rsidR="00E42EE4" w:rsidRPr="00232FB5">
        <w:rPr>
          <w:sz w:val="24"/>
          <w:szCs w:val="24"/>
        </w:rPr>
        <w:t>ими</w:t>
      </w:r>
      <w:r w:rsidR="004F0510">
        <w:rPr>
          <w:sz w:val="24"/>
          <w:szCs w:val="24"/>
        </w:rPr>
        <w:t>)</w:t>
      </w:r>
      <w:r w:rsidRPr="00232FB5">
        <w:rPr>
          <w:sz w:val="24"/>
          <w:szCs w:val="24"/>
        </w:rPr>
        <w:t xml:space="preserve"> заявок на приобретение и погашение инвестиционных паев, адреса, времени приема заявок, номера телефона пунктов приема заявок</w:t>
      </w:r>
      <w:r w:rsidR="00E42EE4" w:rsidRPr="00232FB5">
        <w:rPr>
          <w:sz w:val="24"/>
          <w:szCs w:val="24"/>
        </w:rPr>
        <w:t>;</w:t>
      </w:r>
      <w:r w:rsidRPr="00232FB5">
        <w:rPr>
          <w:sz w:val="24"/>
          <w:szCs w:val="24"/>
        </w:rPr>
        <w:t xml:space="preserve"> </w:t>
      </w:r>
    </w:p>
    <w:p w:rsidR="00921781" w:rsidRPr="00232FB5" w:rsidRDefault="00921781" w:rsidP="004F0510">
      <w:pPr>
        <w:tabs>
          <w:tab w:val="left" w:pos="567"/>
        </w:tabs>
        <w:spacing w:line="240" w:lineRule="auto"/>
        <w:ind w:firstLine="284"/>
        <w:rPr>
          <w:sz w:val="24"/>
          <w:szCs w:val="24"/>
        </w:rPr>
      </w:pPr>
      <w:r w:rsidRPr="00232FB5">
        <w:rPr>
          <w:sz w:val="24"/>
          <w:szCs w:val="24"/>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921781" w:rsidRPr="00232FB5" w:rsidRDefault="00921781" w:rsidP="004F0510">
      <w:pPr>
        <w:tabs>
          <w:tab w:val="left" w:pos="567"/>
        </w:tabs>
        <w:spacing w:line="240" w:lineRule="auto"/>
        <w:ind w:firstLine="284"/>
        <w:rPr>
          <w:sz w:val="24"/>
          <w:szCs w:val="24"/>
        </w:rPr>
      </w:pPr>
      <w:r w:rsidRPr="00232FB5">
        <w:rPr>
          <w:sz w:val="24"/>
          <w:szCs w:val="24"/>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4F0510">
        <w:rPr>
          <w:sz w:val="24"/>
          <w:szCs w:val="24"/>
        </w:rPr>
        <w:t>в сфере финансовых рынков</w:t>
      </w:r>
      <w:r w:rsidRPr="00232FB5">
        <w:rPr>
          <w:sz w:val="24"/>
          <w:szCs w:val="24"/>
        </w:rPr>
        <w:t xml:space="preserve"> и настоящих Правил.</w:t>
      </w:r>
    </w:p>
    <w:p w:rsidR="009749BC" w:rsidRPr="00232FB5" w:rsidRDefault="007C5213" w:rsidP="004F0510">
      <w:pPr>
        <w:tabs>
          <w:tab w:val="left" w:pos="567"/>
        </w:tabs>
        <w:spacing w:line="240" w:lineRule="auto"/>
        <w:ind w:firstLine="284"/>
        <w:rPr>
          <w:sz w:val="24"/>
          <w:szCs w:val="24"/>
        </w:rPr>
      </w:pPr>
      <w:r w:rsidRPr="00232FB5">
        <w:rPr>
          <w:sz w:val="24"/>
          <w:szCs w:val="24"/>
        </w:rPr>
        <w:t>9</w:t>
      </w:r>
      <w:r w:rsidR="00BA67E5">
        <w:rPr>
          <w:sz w:val="24"/>
          <w:szCs w:val="24"/>
        </w:rPr>
        <w:t>2</w:t>
      </w:r>
      <w:r w:rsidR="009749BC" w:rsidRPr="00232FB5">
        <w:rPr>
          <w:sz w:val="24"/>
          <w:szCs w:val="24"/>
        </w:rPr>
        <w:t>.</w:t>
      </w:r>
      <w:r w:rsidR="001425EE" w:rsidRPr="00232FB5">
        <w:rPr>
          <w:sz w:val="24"/>
          <w:szCs w:val="24"/>
        </w:rPr>
        <w:tab/>
      </w:r>
      <w:r w:rsidR="009749BC" w:rsidRPr="00232FB5">
        <w:rPr>
          <w:sz w:val="24"/>
          <w:szCs w:val="24"/>
        </w:rPr>
        <w:t xml:space="preserve">Информация о времени начала и окончания приема заявок в течение дня приема заявок, </w:t>
      </w:r>
      <w:r w:rsidR="003F15A9" w:rsidRPr="00232FB5">
        <w:rPr>
          <w:sz w:val="24"/>
          <w:szCs w:val="24"/>
        </w:rPr>
        <w:t xml:space="preserve">о </w:t>
      </w:r>
      <w:r w:rsidR="009749BC" w:rsidRPr="00232FB5">
        <w:rPr>
          <w:sz w:val="24"/>
          <w:szCs w:val="24"/>
        </w:rPr>
        <w:t>случаях приостановления и возобновления выдачи и погашения</w:t>
      </w:r>
      <w:r w:rsidR="003F15A9" w:rsidRPr="00232FB5">
        <w:rPr>
          <w:sz w:val="24"/>
          <w:szCs w:val="24"/>
        </w:rPr>
        <w:t xml:space="preserve"> инвестиционных паев</w:t>
      </w:r>
      <w:r w:rsidR="009749BC" w:rsidRPr="00232FB5">
        <w:rPr>
          <w:sz w:val="24"/>
          <w:szCs w:val="24"/>
        </w:rPr>
        <w:t>, об агентах по выдаче и погашению инвестиционных паев, о месте нахождения пунктов приема заявок, о стоимости чистых активов фонда, о</w:t>
      </w:r>
      <w:r w:rsidR="003F15A9" w:rsidRPr="00232FB5">
        <w:rPr>
          <w:sz w:val="24"/>
          <w:szCs w:val="24"/>
        </w:rPr>
        <w:t xml:space="preserve"> </w:t>
      </w:r>
      <w:r w:rsidR="009749BC" w:rsidRPr="00232FB5">
        <w:rPr>
          <w:sz w:val="24"/>
          <w:szCs w:val="24"/>
        </w:rPr>
        <w:t>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телефону или раскрываться иным способом.</w:t>
      </w:r>
    </w:p>
    <w:p w:rsidR="004D7251" w:rsidRPr="00232FB5" w:rsidRDefault="007C5213" w:rsidP="004F0510">
      <w:pPr>
        <w:tabs>
          <w:tab w:val="left" w:pos="567"/>
        </w:tabs>
        <w:spacing w:line="240" w:lineRule="auto"/>
        <w:ind w:firstLine="284"/>
        <w:rPr>
          <w:sz w:val="24"/>
          <w:szCs w:val="24"/>
        </w:rPr>
      </w:pPr>
      <w:r w:rsidRPr="00232FB5">
        <w:rPr>
          <w:sz w:val="24"/>
          <w:szCs w:val="24"/>
        </w:rPr>
        <w:t>9</w:t>
      </w:r>
      <w:r w:rsidR="00BA67E5">
        <w:rPr>
          <w:sz w:val="24"/>
          <w:szCs w:val="24"/>
        </w:rPr>
        <w:t>3</w:t>
      </w:r>
      <w:r w:rsidR="004D7251" w:rsidRPr="00232FB5">
        <w:rPr>
          <w:sz w:val="24"/>
          <w:szCs w:val="24"/>
        </w:rPr>
        <w:t>.</w:t>
      </w:r>
      <w:r w:rsidR="001425EE" w:rsidRPr="00232FB5">
        <w:rPr>
          <w:sz w:val="24"/>
          <w:szCs w:val="24"/>
        </w:rPr>
        <w:tab/>
      </w:r>
      <w:r w:rsidR="004D7251" w:rsidRPr="00232FB5">
        <w:rPr>
          <w:sz w:val="24"/>
          <w:szCs w:val="24"/>
        </w:rPr>
        <w:t>Управляющая компания обязана раскрывать информацию</w:t>
      </w:r>
      <w:r w:rsidR="001B568F" w:rsidRPr="00232FB5">
        <w:rPr>
          <w:sz w:val="24"/>
          <w:szCs w:val="24"/>
        </w:rPr>
        <w:t xml:space="preserve"> на сайте управляющей </w:t>
      </w:r>
      <w:r w:rsidR="002E2771" w:rsidRPr="00232FB5">
        <w:rPr>
          <w:sz w:val="24"/>
          <w:szCs w:val="24"/>
        </w:rPr>
        <w:t xml:space="preserve">компании </w:t>
      </w:r>
      <w:r w:rsidR="00973A36">
        <w:rPr>
          <w:sz w:val="24"/>
          <w:szCs w:val="24"/>
          <w:lang w:val="en-US"/>
        </w:rPr>
        <w:t>http</w:t>
      </w:r>
      <w:r w:rsidR="00973A36" w:rsidRPr="00973A36">
        <w:rPr>
          <w:sz w:val="24"/>
          <w:szCs w:val="24"/>
        </w:rPr>
        <w:t>://</w:t>
      </w:r>
      <w:r w:rsidR="008D1B2F" w:rsidRPr="00232FB5">
        <w:rPr>
          <w:sz w:val="24"/>
          <w:szCs w:val="24"/>
          <w:lang w:val="en-US"/>
        </w:rPr>
        <w:t>www</w:t>
      </w:r>
      <w:r w:rsidR="008D1B2F" w:rsidRPr="00232FB5">
        <w:rPr>
          <w:sz w:val="24"/>
          <w:szCs w:val="24"/>
        </w:rPr>
        <w:t>.</w:t>
      </w:r>
      <w:r w:rsidR="00A50D2B">
        <w:rPr>
          <w:sz w:val="24"/>
          <w:szCs w:val="24"/>
          <w:lang w:val="en-US"/>
        </w:rPr>
        <w:t>adtinvest</w:t>
      </w:r>
      <w:r w:rsidR="008D1B2F" w:rsidRPr="00232FB5">
        <w:rPr>
          <w:sz w:val="24"/>
          <w:szCs w:val="24"/>
        </w:rPr>
        <w:t>.</w:t>
      </w:r>
      <w:r w:rsidR="008D1B2F" w:rsidRPr="00232FB5">
        <w:rPr>
          <w:sz w:val="24"/>
          <w:szCs w:val="24"/>
          <w:lang w:val="en-US"/>
        </w:rPr>
        <w:t>ru</w:t>
      </w:r>
      <w:r w:rsidR="00973A36" w:rsidRPr="00973A36">
        <w:rPr>
          <w:sz w:val="24"/>
          <w:szCs w:val="24"/>
        </w:rPr>
        <w:t>/</w:t>
      </w:r>
      <w:r w:rsidR="00553D41" w:rsidRPr="00232FB5">
        <w:rPr>
          <w:sz w:val="24"/>
          <w:szCs w:val="24"/>
        </w:rPr>
        <w:t xml:space="preserve">. </w:t>
      </w:r>
      <w:r w:rsidR="001B568F" w:rsidRPr="00232FB5">
        <w:rPr>
          <w:sz w:val="24"/>
          <w:szCs w:val="24"/>
        </w:rPr>
        <w:t>Информация, подлежащая в соответствии с нормативными актами</w:t>
      </w:r>
      <w:r w:rsidR="004D7251" w:rsidRPr="00232FB5">
        <w:rPr>
          <w:sz w:val="24"/>
          <w:szCs w:val="24"/>
        </w:rPr>
        <w:t xml:space="preserve"> </w:t>
      </w:r>
      <w:r w:rsidR="00DD45A1">
        <w:rPr>
          <w:sz w:val="24"/>
          <w:szCs w:val="24"/>
        </w:rPr>
        <w:t xml:space="preserve">в сфере финансовых рынков </w:t>
      </w:r>
      <w:r w:rsidR="001B568F" w:rsidRPr="00232FB5">
        <w:rPr>
          <w:sz w:val="24"/>
          <w:szCs w:val="24"/>
        </w:rPr>
        <w:t>опубликован</w:t>
      </w:r>
      <w:r w:rsidR="00511E64">
        <w:rPr>
          <w:sz w:val="24"/>
          <w:szCs w:val="24"/>
        </w:rPr>
        <w:t>ию</w:t>
      </w:r>
      <w:r w:rsidR="001B568F" w:rsidRPr="00232FB5">
        <w:rPr>
          <w:sz w:val="24"/>
          <w:szCs w:val="24"/>
        </w:rPr>
        <w:t xml:space="preserve"> в печатном издании, публикуется в </w:t>
      </w:r>
      <w:r w:rsidR="001B568F" w:rsidRPr="00032AD2">
        <w:rPr>
          <w:sz w:val="24"/>
          <w:szCs w:val="24"/>
        </w:rPr>
        <w:t>«Приложении к Вестнику Федеральной службы по финансовым рынкам</w:t>
      </w:r>
      <w:r w:rsidR="003B0E4C" w:rsidRPr="00032AD2">
        <w:rPr>
          <w:sz w:val="24"/>
          <w:szCs w:val="24"/>
        </w:rPr>
        <w:t>».</w:t>
      </w:r>
    </w:p>
    <w:p w:rsidR="004D7251" w:rsidRPr="00232FB5" w:rsidRDefault="004D7251" w:rsidP="001425EE">
      <w:pPr>
        <w:tabs>
          <w:tab w:val="left" w:pos="567"/>
        </w:tabs>
        <w:spacing w:line="240" w:lineRule="auto"/>
        <w:ind w:firstLine="142"/>
        <w:jc w:val="center"/>
        <w:rPr>
          <w:sz w:val="24"/>
          <w:szCs w:val="24"/>
        </w:rPr>
      </w:pPr>
    </w:p>
    <w:p w:rsidR="004D7251" w:rsidRPr="00232FB5" w:rsidRDefault="004D7251" w:rsidP="003B762A">
      <w:pPr>
        <w:pStyle w:val="1"/>
        <w:spacing w:line="240" w:lineRule="auto"/>
        <w:rPr>
          <w:sz w:val="24"/>
          <w:szCs w:val="24"/>
        </w:rPr>
      </w:pPr>
      <w:r w:rsidRPr="00232FB5">
        <w:rPr>
          <w:sz w:val="24"/>
          <w:szCs w:val="24"/>
        </w:rPr>
        <w:t>XI. Ответственность управляющей компании,</w:t>
      </w:r>
      <w:r w:rsidR="003B762A" w:rsidRPr="00232FB5">
        <w:rPr>
          <w:sz w:val="24"/>
          <w:szCs w:val="24"/>
        </w:rPr>
        <w:t xml:space="preserve"> </w:t>
      </w:r>
      <w:r w:rsidRPr="00232FB5">
        <w:rPr>
          <w:sz w:val="24"/>
          <w:szCs w:val="24"/>
        </w:rPr>
        <w:t xml:space="preserve">специализированного депозитария, </w:t>
      </w:r>
      <w:r w:rsidRPr="00DD45A1">
        <w:rPr>
          <w:sz w:val="24"/>
          <w:szCs w:val="24"/>
        </w:rPr>
        <w:t>регистратора</w:t>
      </w:r>
      <w:r w:rsidR="00DD45A1">
        <w:rPr>
          <w:sz w:val="24"/>
          <w:szCs w:val="24"/>
        </w:rPr>
        <w:t xml:space="preserve"> </w:t>
      </w:r>
    </w:p>
    <w:p w:rsidR="008E1EB9" w:rsidRPr="00232FB5" w:rsidRDefault="00C84F02" w:rsidP="00073F20">
      <w:pPr>
        <w:tabs>
          <w:tab w:val="left" w:pos="567"/>
        </w:tabs>
        <w:spacing w:line="240" w:lineRule="auto"/>
        <w:ind w:firstLine="284"/>
        <w:rPr>
          <w:sz w:val="24"/>
          <w:szCs w:val="24"/>
        </w:rPr>
      </w:pPr>
      <w:bookmarkStart w:id="11" w:name="p_91"/>
      <w:bookmarkEnd w:id="11"/>
      <w:r w:rsidRPr="00232FB5">
        <w:rPr>
          <w:sz w:val="24"/>
          <w:szCs w:val="24"/>
        </w:rPr>
        <w:t>9</w:t>
      </w:r>
      <w:r w:rsidR="00BA67E5">
        <w:rPr>
          <w:sz w:val="24"/>
          <w:szCs w:val="24"/>
        </w:rPr>
        <w:t>4</w:t>
      </w:r>
      <w:r w:rsidR="008E1EB9" w:rsidRPr="00232FB5">
        <w:rPr>
          <w:sz w:val="24"/>
          <w:szCs w:val="24"/>
        </w:rPr>
        <w:t>.</w:t>
      </w:r>
      <w:r w:rsidR="003B762A" w:rsidRPr="00232FB5">
        <w:rPr>
          <w:sz w:val="24"/>
          <w:szCs w:val="24"/>
        </w:rPr>
        <w:tab/>
      </w:r>
      <w:r w:rsidR="008E1EB9" w:rsidRPr="00232FB5">
        <w:rPr>
          <w:sz w:val="24"/>
          <w:szCs w:val="24"/>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008E1EB9" w:rsidRPr="008A0AEB">
        <w:rPr>
          <w:sz w:val="24"/>
          <w:szCs w:val="24"/>
        </w:rPr>
        <w:t>3</w:t>
      </w:r>
      <w:r w:rsidR="00073F20" w:rsidRPr="008A0AEB">
        <w:rPr>
          <w:sz w:val="24"/>
          <w:szCs w:val="24"/>
        </w:rPr>
        <w:t>1</w:t>
      </w:r>
      <w:r w:rsidR="008E1EB9" w:rsidRPr="00232FB5">
        <w:rPr>
          <w:sz w:val="24"/>
          <w:szCs w:val="24"/>
        </w:rPr>
        <w:t xml:space="preserve"> настоящих Правил.</w:t>
      </w:r>
    </w:p>
    <w:p w:rsidR="00872682" w:rsidRPr="00232FB5" w:rsidRDefault="00AE137F" w:rsidP="00073F20">
      <w:pPr>
        <w:tabs>
          <w:tab w:val="left" w:pos="567"/>
        </w:tabs>
        <w:spacing w:line="240" w:lineRule="auto"/>
        <w:ind w:firstLine="284"/>
        <w:rPr>
          <w:sz w:val="24"/>
          <w:szCs w:val="24"/>
        </w:rPr>
      </w:pPr>
      <w:bookmarkStart w:id="12" w:name="p_93"/>
      <w:bookmarkEnd w:id="12"/>
      <w:r w:rsidRPr="00232FB5">
        <w:rPr>
          <w:sz w:val="24"/>
          <w:szCs w:val="24"/>
        </w:rPr>
        <w:t>9</w:t>
      </w:r>
      <w:r w:rsidR="00073F20">
        <w:rPr>
          <w:sz w:val="24"/>
          <w:szCs w:val="24"/>
        </w:rPr>
        <w:t>5</w:t>
      </w:r>
      <w:r w:rsidR="00872682" w:rsidRPr="00232FB5">
        <w:rPr>
          <w:sz w:val="24"/>
          <w:szCs w:val="24"/>
        </w:rPr>
        <w:t>.</w:t>
      </w:r>
      <w:r w:rsidR="003B762A" w:rsidRPr="00232FB5">
        <w:rPr>
          <w:sz w:val="24"/>
          <w:szCs w:val="24"/>
        </w:rPr>
        <w:tab/>
      </w:r>
      <w:r w:rsidR="00872682" w:rsidRPr="00232FB5">
        <w:rPr>
          <w:sz w:val="24"/>
          <w:szCs w:val="24"/>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872682" w:rsidRPr="00232FB5" w:rsidRDefault="00AE137F" w:rsidP="00073F20">
      <w:pPr>
        <w:tabs>
          <w:tab w:val="left" w:pos="567"/>
        </w:tabs>
        <w:spacing w:line="240" w:lineRule="auto"/>
        <w:ind w:firstLine="284"/>
        <w:rPr>
          <w:sz w:val="24"/>
          <w:szCs w:val="24"/>
        </w:rPr>
      </w:pPr>
      <w:r w:rsidRPr="00232FB5">
        <w:rPr>
          <w:sz w:val="24"/>
          <w:szCs w:val="24"/>
        </w:rPr>
        <w:t>9</w:t>
      </w:r>
      <w:r w:rsidR="00073F20">
        <w:rPr>
          <w:sz w:val="24"/>
          <w:szCs w:val="24"/>
        </w:rPr>
        <w:t>6</w:t>
      </w:r>
      <w:r w:rsidR="00872682" w:rsidRPr="00232FB5">
        <w:rPr>
          <w:sz w:val="24"/>
          <w:szCs w:val="24"/>
        </w:rPr>
        <w:t>.</w:t>
      </w:r>
      <w:r w:rsidR="003B762A" w:rsidRPr="00232FB5">
        <w:rPr>
          <w:sz w:val="24"/>
          <w:szCs w:val="24"/>
        </w:rPr>
        <w:tab/>
      </w:r>
      <w:r w:rsidR="00872682" w:rsidRPr="00232FB5">
        <w:rPr>
          <w:sz w:val="24"/>
          <w:szCs w:val="24"/>
        </w:rPr>
        <w:t xml:space="preserve">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872682" w:rsidRPr="00232FB5" w:rsidRDefault="00BA67E5" w:rsidP="00073F20">
      <w:pPr>
        <w:tabs>
          <w:tab w:val="left" w:pos="567"/>
        </w:tabs>
        <w:spacing w:line="240" w:lineRule="auto"/>
        <w:ind w:firstLine="284"/>
        <w:rPr>
          <w:sz w:val="24"/>
          <w:szCs w:val="24"/>
        </w:rPr>
      </w:pPr>
      <w:r>
        <w:rPr>
          <w:sz w:val="24"/>
          <w:szCs w:val="24"/>
        </w:rPr>
        <w:t>9</w:t>
      </w:r>
      <w:r w:rsidR="00073F20">
        <w:rPr>
          <w:sz w:val="24"/>
          <w:szCs w:val="24"/>
        </w:rPr>
        <w:t>7</w:t>
      </w:r>
      <w:r w:rsidR="00872682" w:rsidRPr="00232FB5">
        <w:rPr>
          <w:sz w:val="24"/>
          <w:szCs w:val="24"/>
        </w:rPr>
        <w:t>.</w:t>
      </w:r>
      <w:r w:rsidR="00073F20">
        <w:rPr>
          <w:sz w:val="24"/>
          <w:szCs w:val="24"/>
        </w:rPr>
        <w:t xml:space="preserve"> </w:t>
      </w:r>
      <w:r w:rsidR="00872682" w:rsidRPr="00232FB5">
        <w:rPr>
          <w:sz w:val="24"/>
          <w:szCs w:val="24"/>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872682" w:rsidRPr="00232FB5" w:rsidRDefault="00073F20" w:rsidP="00073F20">
      <w:pPr>
        <w:tabs>
          <w:tab w:val="left" w:pos="567"/>
        </w:tabs>
        <w:autoSpaceDE w:val="0"/>
        <w:autoSpaceDN w:val="0"/>
        <w:adjustRightInd w:val="0"/>
        <w:spacing w:line="240" w:lineRule="auto"/>
        <w:ind w:firstLine="284"/>
        <w:rPr>
          <w:sz w:val="24"/>
          <w:szCs w:val="24"/>
        </w:rPr>
      </w:pPr>
      <w:r>
        <w:rPr>
          <w:sz w:val="24"/>
          <w:szCs w:val="24"/>
        </w:rPr>
        <w:t xml:space="preserve">- </w:t>
      </w:r>
      <w:r w:rsidR="00872682" w:rsidRPr="00232FB5">
        <w:rPr>
          <w:sz w:val="24"/>
          <w:szCs w:val="24"/>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872682" w:rsidRPr="00232FB5" w:rsidRDefault="00073F20" w:rsidP="00073F20">
      <w:pPr>
        <w:tabs>
          <w:tab w:val="left" w:pos="567"/>
        </w:tabs>
        <w:autoSpaceDE w:val="0"/>
        <w:autoSpaceDN w:val="0"/>
        <w:adjustRightInd w:val="0"/>
        <w:spacing w:line="240" w:lineRule="auto"/>
        <w:ind w:firstLine="284"/>
        <w:rPr>
          <w:sz w:val="24"/>
          <w:szCs w:val="24"/>
        </w:rPr>
      </w:pPr>
      <w:r>
        <w:rPr>
          <w:sz w:val="24"/>
          <w:szCs w:val="24"/>
        </w:rPr>
        <w:t xml:space="preserve">- </w:t>
      </w:r>
      <w:r w:rsidR="00872682" w:rsidRPr="00232FB5">
        <w:rPr>
          <w:sz w:val="24"/>
          <w:szCs w:val="24"/>
        </w:rPr>
        <w:t>с невозможностью осуществить права, закрепленные инвестиционными паями;</w:t>
      </w:r>
    </w:p>
    <w:p w:rsidR="00872682" w:rsidRPr="00232FB5" w:rsidRDefault="00073F20" w:rsidP="00073F20">
      <w:pPr>
        <w:tabs>
          <w:tab w:val="left" w:pos="567"/>
        </w:tabs>
        <w:autoSpaceDE w:val="0"/>
        <w:autoSpaceDN w:val="0"/>
        <w:adjustRightInd w:val="0"/>
        <w:spacing w:line="240" w:lineRule="auto"/>
        <w:ind w:firstLine="284"/>
        <w:rPr>
          <w:sz w:val="24"/>
          <w:szCs w:val="24"/>
        </w:rPr>
      </w:pPr>
      <w:r>
        <w:rPr>
          <w:sz w:val="24"/>
          <w:szCs w:val="24"/>
        </w:rPr>
        <w:t xml:space="preserve">- </w:t>
      </w:r>
      <w:r w:rsidR="00872682" w:rsidRPr="00232FB5">
        <w:rPr>
          <w:sz w:val="24"/>
          <w:szCs w:val="24"/>
        </w:rPr>
        <w:t>с необоснованным отказом в открытии лицевого счета в указанном реестре.</w:t>
      </w:r>
    </w:p>
    <w:p w:rsidR="00872682" w:rsidRPr="00232FB5" w:rsidRDefault="00872682" w:rsidP="00073F20">
      <w:pPr>
        <w:tabs>
          <w:tab w:val="left" w:pos="567"/>
        </w:tabs>
        <w:autoSpaceDE w:val="0"/>
        <w:autoSpaceDN w:val="0"/>
        <w:adjustRightInd w:val="0"/>
        <w:spacing w:line="240" w:lineRule="auto"/>
        <w:ind w:firstLine="284"/>
        <w:rPr>
          <w:sz w:val="24"/>
          <w:szCs w:val="24"/>
        </w:rPr>
      </w:pPr>
      <w:r w:rsidRPr="00232FB5">
        <w:rPr>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872682" w:rsidRPr="00232FB5" w:rsidRDefault="00872682" w:rsidP="00073F20">
      <w:pPr>
        <w:tabs>
          <w:tab w:val="left" w:pos="567"/>
        </w:tabs>
        <w:autoSpaceDE w:val="0"/>
        <w:autoSpaceDN w:val="0"/>
        <w:adjustRightInd w:val="0"/>
        <w:spacing w:line="240" w:lineRule="auto"/>
        <w:ind w:firstLine="284"/>
        <w:rPr>
          <w:sz w:val="24"/>
          <w:szCs w:val="24"/>
        </w:rPr>
      </w:pPr>
      <w:r w:rsidRPr="00232FB5">
        <w:rPr>
          <w:sz w:val="24"/>
          <w:szCs w:val="24"/>
        </w:rPr>
        <w:t xml:space="preserve">Управляющая компания несет субсидиарную с регистратором ответственность, предусмотренную настоящим пунктом. </w:t>
      </w:r>
    </w:p>
    <w:p w:rsidR="006C2685" w:rsidRPr="00232FB5" w:rsidRDefault="00073F20" w:rsidP="00073F20">
      <w:pPr>
        <w:tabs>
          <w:tab w:val="left" w:pos="567"/>
        </w:tabs>
        <w:autoSpaceDE w:val="0"/>
        <w:autoSpaceDN w:val="0"/>
        <w:adjustRightInd w:val="0"/>
        <w:spacing w:line="240" w:lineRule="auto"/>
        <w:ind w:firstLine="284"/>
        <w:rPr>
          <w:sz w:val="24"/>
          <w:szCs w:val="24"/>
        </w:rPr>
      </w:pPr>
      <w:r>
        <w:rPr>
          <w:sz w:val="24"/>
          <w:szCs w:val="24"/>
        </w:rPr>
        <w:t>98</w:t>
      </w:r>
      <w:r w:rsidR="006C2685" w:rsidRPr="00232FB5">
        <w:rPr>
          <w:sz w:val="24"/>
          <w:szCs w:val="24"/>
        </w:rPr>
        <w:t>.</w:t>
      </w:r>
      <w:r w:rsidR="003B762A" w:rsidRPr="00232FB5">
        <w:rPr>
          <w:sz w:val="24"/>
          <w:szCs w:val="24"/>
        </w:rPr>
        <w:tab/>
      </w:r>
      <w:r w:rsidR="006C2685" w:rsidRPr="00232FB5">
        <w:rPr>
          <w:sz w:val="24"/>
          <w:szCs w:val="24"/>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6C2685" w:rsidRPr="00232FB5" w:rsidRDefault="006C2685" w:rsidP="00313E38">
      <w:pPr>
        <w:autoSpaceDE w:val="0"/>
        <w:autoSpaceDN w:val="0"/>
        <w:adjustRightInd w:val="0"/>
        <w:spacing w:line="240" w:lineRule="auto"/>
        <w:ind w:firstLine="708"/>
        <w:rPr>
          <w:sz w:val="24"/>
          <w:szCs w:val="24"/>
        </w:rPr>
      </w:pPr>
    </w:p>
    <w:p w:rsidR="006C2685" w:rsidRPr="00232FB5" w:rsidRDefault="006C2685" w:rsidP="00AE137F">
      <w:pPr>
        <w:pStyle w:val="1"/>
        <w:spacing w:line="240" w:lineRule="auto"/>
      </w:pPr>
      <w:r w:rsidRPr="00232FB5">
        <w:rPr>
          <w:sz w:val="24"/>
          <w:szCs w:val="24"/>
        </w:rPr>
        <w:t>XI</w:t>
      </w:r>
      <w:r w:rsidR="00AE137F" w:rsidRPr="00232FB5">
        <w:rPr>
          <w:sz w:val="24"/>
          <w:szCs w:val="24"/>
        </w:rPr>
        <w:t>I</w:t>
      </w:r>
      <w:r w:rsidRPr="00232FB5">
        <w:rPr>
          <w:sz w:val="24"/>
          <w:szCs w:val="24"/>
        </w:rPr>
        <w:t>. Прекращение фонда</w:t>
      </w:r>
    </w:p>
    <w:p w:rsidR="00C37475" w:rsidRPr="00232FB5" w:rsidRDefault="00073F20" w:rsidP="00073F20">
      <w:pPr>
        <w:tabs>
          <w:tab w:val="left" w:pos="567"/>
        </w:tabs>
        <w:spacing w:line="240" w:lineRule="auto"/>
        <w:ind w:firstLine="284"/>
        <w:rPr>
          <w:sz w:val="24"/>
          <w:szCs w:val="24"/>
        </w:rPr>
      </w:pPr>
      <w:r>
        <w:rPr>
          <w:sz w:val="24"/>
          <w:szCs w:val="24"/>
        </w:rPr>
        <w:t>99</w:t>
      </w:r>
      <w:r w:rsidR="00C37475" w:rsidRPr="00232FB5">
        <w:rPr>
          <w:sz w:val="24"/>
          <w:szCs w:val="24"/>
        </w:rPr>
        <w:t>.</w:t>
      </w:r>
      <w:r w:rsidR="00AE137F" w:rsidRPr="00232FB5">
        <w:rPr>
          <w:sz w:val="24"/>
          <w:szCs w:val="24"/>
        </w:rPr>
        <w:tab/>
      </w:r>
      <w:r w:rsidR="00C37475" w:rsidRPr="00232FB5">
        <w:rPr>
          <w:sz w:val="24"/>
          <w:szCs w:val="24"/>
        </w:rPr>
        <w:t>Фонд должен быть прекращен в случае, если:</w:t>
      </w:r>
    </w:p>
    <w:p w:rsidR="00C37475" w:rsidRPr="00232FB5" w:rsidRDefault="00C37475" w:rsidP="00073F20">
      <w:pPr>
        <w:tabs>
          <w:tab w:val="left" w:pos="567"/>
        </w:tabs>
        <w:autoSpaceDE w:val="0"/>
        <w:autoSpaceDN w:val="0"/>
        <w:adjustRightInd w:val="0"/>
        <w:spacing w:line="240" w:lineRule="auto"/>
        <w:ind w:firstLine="284"/>
        <w:rPr>
          <w:sz w:val="24"/>
          <w:szCs w:val="24"/>
        </w:rPr>
      </w:pPr>
      <w:r w:rsidRPr="00232FB5">
        <w:rPr>
          <w:sz w:val="24"/>
          <w:szCs w:val="24"/>
        </w:rPr>
        <w:t>1) </w:t>
      </w:r>
      <w:r w:rsidR="00AE137F" w:rsidRPr="00232FB5">
        <w:rPr>
          <w:sz w:val="24"/>
          <w:szCs w:val="24"/>
        </w:rPr>
        <w:t>принята (</w:t>
      </w:r>
      <w:r w:rsidRPr="00232FB5">
        <w:rPr>
          <w:sz w:val="24"/>
          <w:szCs w:val="24"/>
        </w:rPr>
        <w:t>приняты</w:t>
      </w:r>
      <w:r w:rsidR="00AE137F" w:rsidRPr="00232FB5">
        <w:rPr>
          <w:sz w:val="24"/>
          <w:szCs w:val="24"/>
        </w:rPr>
        <w:t>) заявка</w:t>
      </w:r>
      <w:r w:rsidRPr="00232FB5">
        <w:rPr>
          <w:sz w:val="24"/>
          <w:szCs w:val="24"/>
        </w:rPr>
        <w:t xml:space="preserve"> </w:t>
      </w:r>
      <w:r w:rsidR="00AE137F" w:rsidRPr="00232FB5">
        <w:rPr>
          <w:sz w:val="24"/>
          <w:szCs w:val="24"/>
        </w:rPr>
        <w:t>(</w:t>
      </w:r>
      <w:r w:rsidRPr="00232FB5">
        <w:rPr>
          <w:sz w:val="24"/>
          <w:szCs w:val="24"/>
        </w:rPr>
        <w:t>заявки</w:t>
      </w:r>
      <w:r w:rsidR="00AE137F" w:rsidRPr="00232FB5">
        <w:rPr>
          <w:sz w:val="24"/>
          <w:szCs w:val="24"/>
        </w:rPr>
        <w:t>)</w:t>
      </w:r>
      <w:r w:rsidRPr="00232FB5">
        <w:rPr>
          <w:sz w:val="24"/>
          <w:szCs w:val="24"/>
        </w:rPr>
        <w:t xml:space="preserve"> на погашение всех инвестиционных паев;</w:t>
      </w:r>
    </w:p>
    <w:p w:rsidR="00C37475" w:rsidRPr="00232FB5" w:rsidRDefault="00C37475" w:rsidP="00073F20">
      <w:pPr>
        <w:tabs>
          <w:tab w:val="left" w:pos="567"/>
        </w:tabs>
        <w:autoSpaceDE w:val="0"/>
        <w:autoSpaceDN w:val="0"/>
        <w:adjustRightInd w:val="0"/>
        <w:spacing w:line="240" w:lineRule="auto"/>
        <w:ind w:firstLine="284"/>
        <w:rPr>
          <w:sz w:val="24"/>
          <w:szCs w:val="24"/>
        </w:rPr>
      </w:pPr>
      <w:r w:rsidRPr="00232FB5">
        <w:rPr>
          <w:sz w:val="24"/>
          <w:szCs w:val="24"/>
        </w:rPr>
        <w:t>2) </w:t>
      </w:r>
      <w:r w:rsidR="00AE137F" w:rsidRPr="00232FB5">
        <w:rPr>
          <w:sz w:val="24"/>
          <w:szCs w:val="24"/>
        </w:rPr>
        <w:t>принята (приняты)</w:t>
      </w:r>
      <w:r w:rsidRPr="00232FB5">
        <w:rPr>
          <w:sz w:val="24"/>
          <w:szCs w:val="24"/>
        </w:rPr>
        <w:t xml:space="preserve"> в течение одного дня </w:t>
      </w:r>
      <w:r w:rsidR="00AE137F" w:rsidRPr="00232FB5">
        <w:rPr>
          <w:sz w:val="24"/>
          <w:szCs w:val="24"/>
        </w:rPr>
        <w:t xml:space="preserve">заявка (заявки) </w:t>
      </w:r>
      <w:r w:rsidRPr="00232FB5">
        <w:rPr>
          <w:sz w:val="24"/>
          <w:szCs w:val="24"/>
        </w:rPr>
        <w:t>на погашение 75 и более процентов инвестиционных паев при отсутствии в течени</w:t>
      </w:r>
      <w:r w:rsidR="00511E64">
        <w:rPr>
          <w:sz w:val="24"/>
          <w:szCs w:val="24"/>
        </w:rPr>
        <w:t>е</w:t>
      </w:r>
      <w:r w:rsidRPr="00232FB5">
        <w:rPr>
          <w:sz w:val="24"/>
          <w:szCs w:val="24"/>
        </w:rPr>
        <w:t xml:space="preserve"> этого дня оснований для выдачи инвестиционных паев; </w:t>
      </w:r>
    </w:p>
    <w:p w:rsidR="00C37475" w:rsidRPr="00232FB5" w:rsidRDefault="00C37475" w:rsidP="00073F20">
      <w:pPr>
        <w:tabs>
          <w:tab w:val="left" w:pos="567"/>
        </w:tabs>
        <w:spacing w:line="240" w:lineRule="auto"/>
        <w:ind w:firstLine="284"/>
        <w:rPr>
          <w:sz w:val="24"/>
          <w:szCs w:val="24"/>
        </w:rPr>
      </w:pPr>
      <w:r w:rsidRPr="00232FB5">
        <w:rPr>
          <w:sz w:val="24"/>
          <w:szCs w:val="24"/>
        </w:rPr>
        <w:t>3) аннулирована</w:t>
      </w:r>
      <w:r w:rsidR="00223426">
        <w:rPr>
          <w:sz w:val="24"/>
          <w:szCs w:val="24"/>
        </w:rPr>
        <w:t xml:space="preserve"> (прекратила действие) </w:t>
      </w:r>
      <w:r w:rsidRPr="00232FB5">
        <w:rPr>
          <w:sz w:val="24"/>
          <w:szCs w:val="24"/>
        </w:rPr>
        <w:t xml:space="preserve"> лицензия управляющей компании;</w:t>
      </w:r>
    </w:p>
    <w:p w:rsidR="00C37475" w:rsidRPr="00232FB5" w:rsidRDefault="00C37475" w:rsidP="00073F20">
      <w:pPr>
        <w:tabs>
          <w:tab w:val="left" w:pos="567"/>
        </w:tabs>
        <w:spacing w:line="240" w:lineRule="auto"/>
        <w:ind w:firstLine="284"/>
        <w:rPr>
          <w:sz w:val="24"/>
          <w:szCs w:val="24"/>
        </w:rPr>
      </w:pPr>
      <w:r w:rsidRPr="00232FB5">
        <w:rPr>
          <w:sz w:val="24"/>
          <w:szCs w:val="24"/>
        </w:rPr>
        <w:t>4) аннулирована</w:t>
      </w:r>
      <w:r w:rsidR="00223426">
        <w:rPr>
          <w:sz w:val="24"/>
          <w:szCs w:val="24"/>
        </w:rPr>
        <w:t xml:space="preserve"> (прекратила действие)</w:t>
      </w:r>
      <w:r w:rsidRPr="00232FB5">
        <w:rPr>
          <w:sz w:val="24"/>
          <w:szCs w:val="24"/>
        </w:rPr>
        <w:t xml:space="preserve"> лицензия специализированного депозитария и в течение 3 месяцев со дня принятия решения об аннулировании лицензии </w:t>
      </w:r>
      <w:r w:rsidR="00223426">
        <w:rPr>
          <w:sz w:val="24"/>
          <w:szCs w:val="24"/>
        </w:rPr>
        <w:t xml:space="preserve">(прекращении действия) </w:t>
      </w:r>
      <w:r w:rsidRPr="00232FB5">
        <w:rPr>
          <w:sz w:val="24"/>
          <w:szCs w:val="24"/>
        </w:rPr>
        <w:t xml:space="preserve">управляющей компанией не приняты меры по передаче другому </w:t>
      </w:r>
      <w:r w:rsidRPr="00232FB5">
        <w:rPr>
          <w:sz w:val="24"/>
          <w:szCs w:val="24"/>
        </w:rPr>
        <w:lastRenderedPageBreak/>
        <w:t>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C37475" w:rsidRPr="00232FB5" w:rsidRDefault="00C37475" w:rsidP="00073F20">
      <w:pPr>
        <w:tabs>
          <w:tab w:val="left" w:pos="567"/>
        </w:tabs>
        <w:spacing w:line="240" w:lineRule="auto"/>
        <w:ind w:firstLine="284"/>
        <w:rPr>
          <w:sz w:val="24"/>
          <w:szCs w:val="24"/>
        </w:rPr>
      </w:pPr>
      <w:r w:rsidRPr="00232FB5">
        <w:rPr>
          <w:sz w:val="24"/>
          <w:szCs w:val="24"/>
        </w:rPr>
        <w:t>5) управляющей компанией принято соответствующее решение;</w:t>
      </w:r>
    </w:p>
    <w:p w:rsidR="00C37475" w:rsidRPr="00232FB5" w:rsidRDefault="00C37475" w:rsidP="00073F20">
      <w:pPr>
        <w:tabs>
          <w:tab w:val="left" w:pos="567"/>
        </w:tabs>
        <w:spacing w:line="240" w:lineRule="auto"/>
        <w:ind w:firstLine="284"/>
        <w:rPr>
          <w:sz w:val="24"/>
          <w:szCs w:val="24"/>
        </w:rPr>
      </w:pPr>
      <w:r w:rsidRPr="00232FB5">
        <w:rPr>
          <w:sz w:val="24"/>
          <w:szCs w:val="24"/>
        </w:rPr>
        <w:t>6) наступили иные основания, предусмотренные Федеральным законом "Об инвестиционных фондах".</w:t>
      </w:r>
    </w:p>
    <w:p w:rsidR="00C37475" w:rsidRPr="00232FB5" w:rsidRDefault="00AE137F" w:rsidP="00073F20">
      <w:pPr>
        <w:tabs>
          <w:tab w:val="left" w:pos="567"/>
        </w:tabs>
        <w:spacing w:line="240" w:lineRule="auto"/>
        <w:ind w:firstLine="284"/>
        <w:rPr>
          <w:sz w:val="24"/>
          <w:szCs w:val="24"/>
        </w:rPr>
      </w:pPr>
      <w:r w:rsidRPr="00232FB5">
        <w:rPr>
          <w:sz w:val="24"/>
          <w:szCs w:val="24"/>
        </w:rPr>
        <w:t>10</w:t>
      </w:r>
      <w:r w:rsidR="00073F20">
        <w:rPr>
          <w:sz w:val="24"/>
          <w:szCs w:val="24"/>
        </w:rPr>
        <w:t>0</w:t>
      </w:r>
      <w:r w:rsidR="00C37475" w:rsidRPr="00232FB5">
        <w:rPr>
          <w:sz w:val="24"/>
          <w:szCs w:val="24"/>
        </w:rPr>
        <w:t>.</w:t>
      </w:r>
      <w:r w:rsidRPr="00232FB5">
        <w:rPr>
          <w:sz w:val="24"/>
          <w:szCs w:val="24"/>
        </w:rPr>
        <w:tab/>
      </w:r>
      <w:r w:rsidR="00223426">
        <w:rPr>
          <w:sz w:val="24"/>
          <w:szCs w:val="24"/>
        </w:rPr>
        <w:t xml:space="preserve"> </w:t>
      </w:r>
      <w:r w:rsidR="00C37475" w:rsidRPr="00232FB5">
        <w:rPr>
          <w:sz w:val="24"/>
          <w:szCs w:val="24"/>
        </w:rPr>
        <w:t>Прекращение фонда осуществляется в порядке, предусмотренном Федеральным законом "Об инвестиционных фондах".</w:t>
      </w:r>
    </w:p>
    <w:p w:rsidR="00C37475" w:rsidRPr="00232FB5" w:rsidRDefault="00214738" w:rsidP="00073F20">
      <w:pPr>
        <w:tabs>
          <w:tab w:val="left" w:pos="567"/>
        </w:tabs>
        <w:spacing w:line="240" w:lineRule="auto"/>
        <w:ind w:firstLine="284"/>
        <w:rPr>
          <w:sz w:val="24"/>
          <w:szCs w:val="24"/>
        </w:rPr>
      </w:pPr>
      <w:r w:rsidRPr="00232FB5">
        <w:rPr>
          <w:sz w:val="24"/>
          <w:szCs w:val="24"/>
        </w:rPr>
        <w:t>10</w:t>
      </w:r>
      <w:r w:rsidR="00073F20">
        <w:rPr>
          <w:sz w:val="24"/>
          <w:szCs w:val="24"/>
        </w:rPr>
        <w:t>1</w:t>
      </w:r>
      <w:r w:rsidR="00C37475" w:rsidRPr="00232FB5">
        <w:rPr>
          <w:sz w:val="24"/>
          <w:szCs w:val="24"/>
        </w:rPr>
        <w:t>.</w:t>
      </w:r>
      <w:r w:rsidRPr="00232FB5">
        <w:rPr>
          <w:sz w:val="24"/>
          <w:szCs w:val="24"/>
        </w:rPr>
        <w:tab/>
      </w:r>
      <w:r w:rsidR="00223426">
        <w:rPr>
          <w:sz w:val="24"/>
          <w:szCs w:val="24"/>
        </w:rPr>
        <w:t xml:space="preserve"> </w:t>
      </w:r>
      <w:r w:rsidR="00C37475" w:rsidRPr="00232FB5">
        <w:rPr>
          <w:sz w:val="24"/>
          <w:szCs w:val="24"/>
        </w:rPr>
        <w:t xml:space="preserve">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w:t>
      </w:r>
      <w:r w:rsidR="00A9104B" w:rsidRPr="00232FB5">
        <w:rPr>
          <w:sz w:val="24"/>
          <w:szCs w:val="24"/>
        </w:rPr>
        <w:t>3 процента</w:t>
      </w:r>
      <w:r w:rsidR="00C37475" w:rsidRPr="00232FB5">
        <w:rPr>
          <w:sz w:val="24"/>
          <w:szCs w:val="24"/>
        </w:rPr>
        <w:t xml:space="preserve"> суммы денежных средств, составляющих фонд и поступивших в него после реализации составляющего его имущества, за вычетом:</w:t>
      </w:r>
    </w:p>
    <w:p w:rsidR="00C37475" w:rsidRPr="00232FB5" w:rsidRDefault="00C37475" w:rsidP="00073F20">
      <w:pPr>
        <w:tabs>
          <w:tab w:val="left" w:pos="567"/>
        </w:tabs>
        <w:autoSpaceDE w:val="0"/>
        <w:autoSpaceDN w:val="0"/>
        <w:adjustRightInd w:val="0"/>
        <w:spacing w:line="240" w:lineRule="auto"/>
        <w:ind w:firstLine="284"/>
        <w:rPr>
          <w:sz w:val="24"/>
          <w:szCs w:val="24"/>
        </w:rPr>
      </w:pPr>
      <w:r w:rsidRPr="00232FB5">
        <w:rPr>
          <w:sz w:val="24"/>
          <w:szCs w:val="24"/>
        </w:rPr>
        <w:t>1) размера задолженности перед кредиторами, требования которых должны удовлетворяться за счет имущества, составляющего фонд;</w:t>
      </w:r>
    </w:p>
    <w:p w:rsidR="00C37475" w:rsidRPr="00232FB5" w:rsidRDefault="00C37475" w:rsidP="00073F20">
      <w:pPr>
        <w:tabs>
          <w:tab w:val="left" w:pos="567"/>
        </w:tabs>
        <w:autoSpaceDE w:val="0"/>
        <w:autoSpaceDN w:val="0"/>
        <w:adjustRightInd w:val="0"/>
        <w:spacing w:line="240" w:lineRule="auto"/>
        <w:ind w:firstLine="284"/>
        <w:rPr>
          <w:sz w:val="24"/>
          <w:szCs w:val="24"/>
        </w:rPr>
      </w:pPr>
      <w:r w:rsidRPr="00232FB5">
        <w:rPr>
          <w:sz w:val="24"/>
          <w:szCs w:val="24"/>
        </w:rPr>
        <w:t>2) </w:t>
      </w:r>
      <w:r w:rsidR="00223426">
        <w:rPr>
          <w:sz w:val="24"/>
          <w:szCs w:val="24"/>
        </w:rPr>
        <w:t xml:space="preserve"> </w:t>
      </w:r>
      <w:r w:rsidRPr="00232FB5">
        <w:rPr>
          <w:sz w:val="24"/>
          <w:szCs w:val="24"/>
        </w:rPr>
        <w:t>размера вознаграждени</w:t>
      </w:r>
      <w:r w:rsidR="00223426">
        <w:rPr>
          <w:sz w:val="24"/>
          <w:szCs w:val="24"/>
        </w:rPr>
        <w:t>я</w:t>
      </w:r>
      <w:r w:rsidRPr="00232FB5">
        <w:rPr>
          <w:sz w:val="24"/>
          <w:szCs w:val="24"/>
        </w:rPr>
        <w:t xml:space="preserve"> управляющей компании, специализированного депозитария, регистратора</w:t>
      </w:r>
      <w:r w:rsidR="00223426">
        <w:rPr>
          <w:sz w:val="24"/>
          <w:szCs w:val="24"/>
        </w:rPr>
        <w:t xml:space="preserve"> и </w:t>
      </w:r>
      <w:r w:rsidRPr="00232FB5">
        <w:rPr>
          <w:sz w:val="24"/>
          <w:szCs w:val="24"/>
        </w:rPr>
        <w:t>аудитор</w:t>
      </w:r>
      <w:r w:rsidR="00223426">
        <w:rPr>
          <w:sz w:val="24"/>
          <w:szCs w:val="24"/>
        </w:rPr>
        <w:t>ской организации</w:t>
      </w:r>
      <w:r w:rsidRPr="00232FB5">
        <w:rPr>
          <w:sz w:val="24"/>
          <w:szCs w:val="24"/>
        </w:rPr>
        <w:t>, начисленн</w:t>
      </w:r>
      <w:r w:rsidR="00223426">
        <w:rPr>
          <w:sz w:val="24"/>
          <w:szCs w:val="24"/>
        </w:rPr>
        <w:t>ого</w:t>
      </w:r>
      <w:r w:rsidRPr="00232FB5">
        <w:rPr>
          <w:sz w:val="24"/>
          <w:szCs w:val="24"/>
        </w:rPr>
        <w:t xml:space="preserve"> им на день возникновения основания прекращения фонда;</w:t>
      </w:r>
    </w:p>
    <w:p w:rsidR="00C37475" w:rsidRPr="00232FB5" w:rsidRDefault="00C37475" w:rsidP="00073F20">
      <w:pPr>
        <w:tabs>
          <w:tab w:val="left" w:pos="567"/>
        </w:tabs>
        <w:autoSpaceDE w:val="0"/>
        <w:autoSpaceDN w:val="0"/>
        <w:adjustRightInd w:val="0"/>
        <w:spacing w:line="240" w:lineRule="auto"/>
        <w:ind w:firstLine="284"/>
        <w:rPr>
          <w:sz w:val="24"/>
          <w:szCs w:val="24"/>
        </w:rPr>
      </w:pPr>
      <w:r w:rsidRPr="00232FB5">
        <w:rPr>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607DDB" w:rsidRPr="00232FB5" w:rsidRDefault="00214738" w:rsidP="00073F20">
      <w:pPr>
        <w:tabs>
          <w:tab w:val="left" w:pos="567"/>
        </w:tabs>
        <w:autoSpaceDE w:val="0"/>
        <w:autoSpaceDN w:val="0"/>
        <w:adjustRightInd w:val="0"/>
        <w:spacing w:line="240" w:lineRule="auto"/>
        <w:ind w:firstLine="284"/>
        <w:rPr>
          <w:sz w:val="24"/>
          <w:szCs w:val="24"/>
        </w:rPr>
      </w:pPr>
      <w:r w:rsidRPr="00232FB5">
        <w:rPr>
          <w:sz w:val="24"/>
          <w:szCs w:val="24"/>
        </w:rPr>
        <w:t>10</w:t>
      </w:r>
      <w:r w:rsidR="00073F20">
        <w:rPr>
          <w:sz w:val="24"/>
          <w:szCs w:val="24"/>
        </w:rPr>
        <w:t>2</w:t>
      </w:r>
      <w:r w:rsidR="00607DDB" w:rsidRPr="00232FB5">
        <w:rPr>
          <w:sz w:val="24"/>
          <w:szCs w:val="24"/>
        </w:rPr>
        <w:t>.</w:t>
      </w:r>
      <w:r w:rsidRPr="00232FB5">
        <w:rPr>
          <w:sz w:val="24"/>
          <w:szCs w:val="24"/>
        </w:rPr>
        <w:tab/>
      </w:r>
      <w:r w:rsidR="00223426">
        <w:rPr>
          <w:sz w:val="24"/>
          <w:szCs w:val="24"/>
        </w:rPr>
        <w:t xml:space="preserve"> </w:t>
      </w:r>
      <w:r w:rsidR="00607DDB" w:rsidRPr="00232FB5">
        <w:rPr>
          <w:sz w:val="24"/>
          <w:szCs w:val="24"/>
        </w:rPr>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607DDB" w:rsidRPr="00232FB5" w:rsidRDefault="00607DDB" w:rsidP="00313E38">
      <w:pPr>
        <w:autoSpaceDE w:val="0"/>
        <w:autoSpaceDN w:val="0"/>
        <w:adjustRightInd w:val="0"/>
        <w:spacing w:line="240" w:lineRule="auto"/>
        <w:ind w:firstLine="708"/>
        <w:rPr>
          <w:color w:val="FF0000"/>
          <w:sz w:val="24"/>
          <w:szCs w:val="24"/>
        </w:rPr>
      </w:pPr>
    </w:p>
    <w:p w:rsidR="00607DDB" w:rsidRPr="00232FB5" w:rsidRDefault="00214738" w:rsidP="00214738">
      <w:pPr>
        <w:autoSpaceDE w:val="0"/>
        <w:autoSpaceDN w:val="0"/>
        <w:adjustRightInd w:val="0"/>
        <w:spacing w:line="240" w:lineRule="auto"/>
        <w:jc w:val="center"/>
        <w:rPr>
          <w:b/>
          <w:sz w:val="24"/>
          <w:szCs w:val="24"/>
        </w:rPr>
      </w:pPr>
      <w:r w:rsidRPr="00232FB5">
        <w:rPr>
          <w:b/>
          <w:sz w:val="24"/>
          <w:szCs w:val="24"/>
        </w:rPr>
        <w:t>XIII</w:t>
      </w:r>
      <w:r w:rsidR="00607DDB" w:rsidRPr="00232FB5">
        <w:rPr>
          <w:b/>
          <w:sz w:val="24"/>
          <w:szCs w:val="24"/>
        </w:rPr>
        <w:t>. Внесение изменений в настоящие Правила</w:t>
      </w:r>
    </w:p>
    <w:p w:rsidR="00607DDB" w:rsidRPr="00232FB5" w:rsidRDefault="00A9104B" w:rsidP="007B4D89">
      <w:pPr>
        <w:tabs>
          <w:tab w:val="left" w:pos="567"/>
        </w:tabs>
        <w:spacing w:line="240" w:lineRule="auto"/>
        <w:ind w:firstLine="284"/>
        <w:rPr>
          <w:sz w:val="24"/>
          <w:szCs w:val="24"/>
        </w:rPr>
      </w:pPr>
      <w:r w:rsidRPr="00232FB5">
        <w:rPr>
          <w:sz w:val="24"/>
          <w:szCs w:val="24"/>
        </w:rPr>
        <w:t>10</w:t>
      </w:r>
      <w:r w:rsidR="00073F20">
        <w:rPr>
          <w:sz w:val="24"/>
          <w:szCs w:val="24"/>
        </w:rPr>
        <w:t>3</w:t>
      </w:r>
      <w:r w:rsidR="00607DDB" w:rsidRPr="00232FB5">
        <w:rPr>
          <w:sz w:val="24"/>
          <w:szCs w:val="24"/>
        </w:rPr>
        <w:t>.</w:t>
      </w:r>
      <w:r w:rsidR="00214738" w:rsidRPr="00232FB5">
        <w:rPr>
          <w:sz w:val="24"/>
          <w:szCs w:val="24"/>
        </w:rPr>
        <w:tab/>
      </w:r>
      <w:r w:rsidR="007B4D89">
        <w:rPr>
          <w:sz w:val="24"/>
          <w:szCs w:val="24"/>
        </w:rPr>
        <w:t xml:space="preserve"> </w:t>
      </w:r>
      <w:r w:rsidR="00607DDB" w:rsidRPr="00232FB5">
        <w:rPr>
          <w:sz w:val="24"/>
          <w:szCs w:val="24"/>
        </w:rPr>
        <w:t xml:space="preserve">Изменения, которые вносятся в настоящие Правила, вступают в силу при условии их регистрации </w:t>
      </w:r>
      <w:r w:rsidR="007B4D89">
        <w:rPr>
          <w:sz w:val="24"/>
          <w:szCs w:val="24"/>
        </w:rPr>
        <w:t>Банком России.</w:t>
      </w:r>
    </w:p>
    <w:p w:rsidR="00607DDB" w:rsidRPr="00232FB5" w:rsidRDefault="00214738" w:rsidP="007B4D89">
      <w:pPr>
        <w:tabs>
          <w:tab w:val="left" w:pos="567"/>
        </w:tabs>
        <w:spacing w:line="240" w:lineRule="auto"/>
        <w:ind w:firstLine="284"/>
        <w:rPr>
          <w:sz w:val="24"/>
          <w:szCs w:val="24"/>
        </w:rPr>
      </w:pPr>
      <w:r w:rsidRPr="00232FB5">
        <w:rPr>
          <w:sz w:val="24"/>
          <w:szCs w:val="24"/>
        </w:rPr>
        <w:t>10</w:t>
      </w:r>
      <w:r w:rsidR="00073F20">
        <w:rPr>
          <w:sz w:val="24"/>
          <w:szCs w:val="24"/>
        </w:rPr>
        <w:t>4</w:t>
      </w:r>
      <w:r w:rsidRPr="00232FB5">
        <w:rPr>
          <w:sz w:val="24"/>
          <w:szCs w:val="24"/>
        </w:rPr>
        <w:t>.</w:t>
      </w:r>
      <w:r w:rsidRPr="00232FB5">
        <w:rPr>
          <w:sz w:val="24"/>
          <w:szCs w:val="24"/>
        </w:rPr>
        <w:tab/>
      </w:r>
      <w:r w:rsidR="007B4D89">
        <w:rPr>
          <w:sz w:val="24"/>
          <w:szCs w:val="24"/>
        </w:rPr>
        <w:t xml:space="preserve"> </w:t>
      </w:r>
      <w:r w:rsidR="00607DDB" w:rsidRPr="00232FB5">
        <w:rPr>
          <w:sz w:val="24"/>
          <w:szCs w:val="24"/>
        </w:rPr>
        <w:t xml:space="preserve">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607DDB" w:rsidRPr="00232FB5" w:rsidRDefault="00214738" w:rsidP="007B4D89">
      <w:pPr>
        <w:tabs>
          <w:tab w:val="left" w:pos="567"/>
        </w:tabs>
        <w:autoSpaceDE w:val="0"/>
        <w:autoSpaceDN w:val="0"/>
        <w:adjustRightInd w:val="0"/>
        <w:spacing w:line="240" w:lineRule="auto"/>
        <w:ind w:firstLine="284"/>
        <w:rPr>
          <w:sz w:val="24"/>
          <w:szCs w:val="24"/>
        </w:rPr>
      </w:pPr>
      <w:r w:rsidRPr="00232FB5">
        <w:rPr>
          <w:sz w:val="24"/>
          <w:szCs w:val="24"/>
        </w:rPr>
        <w:t>10</w:t>
      </w:r>
      <w:r w:rsidR="00073F20">
        <w:rPr>
          <w:sz w:val="24"/>
          <w:szCs w:val="24"/>
        </w:rPr>
        <w:t>5</w:t>
      </w:r>
      <w:r w:rsidR="00607DDB" w:rsidRPr="00232FB5">
        <w:rPr>
          <w:sz w:val="24"/>
          <w:szCs w:val="24"/>
        </w:rPr>
        <w:t>.</w:t>
      </w:r>
      <w:r w:rsidRPr="00232FB5">
        <w:rPr>
          <w:sz w:val="24"/>
          <w:szCs w:val="24"/>
        </w:rPr>
        <w:tab/>
      </w:r>
      <w:r w:rsidR="007B4D89">
        <w:rPr>
          <w:sz w:val="24"/>
          <w:szCs w:val="24"/>
        </w:rPr>
        <w:t xml:space="preserve"> </w:t>
      </w:r>
      <w:r w:rsidR="00607DDB" w:rsidRPr="00232FB5">
        <w:rPr>
          <w:sz w:val="24"/>
          <w:szCs w:val="24"/>
        </w:rPr>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Pr="00232FB5">
        <w:rPr>
          <w:sz w:val="24"/>
          <w:szCs w:val="24"/>
        </w:rPr>
        <w:t>10</w:t>
      </w:r>
      <w:r w:rsidR="001D2370">
        <w:rPr>
          <w:sz w:val="24"/>
          <w:szCs w:val="24"/>
        </w:rPr>
        <w:t>6</w:t>
      </w:r>
      <w:r w:rsidRPr="00232FB5">
        <w:rPr>
          <w:sz w:val="24"/>
          <w:szCs w:val="24"/>
        </w:rPr>
        <w:t xml:space="preserve"> </w:t>
      </w:r>
      <w:r w:rsidR="00607DDB" w:rsidRPr="00232FB5">
        <w:rPr>
          <w:sz w:val="24"/>
          <w:szCs w:val="24"/>
        </w:rPr>
        <w:t xml:space="preserve">и </w:t>
      </w:r>
      <w:r w:rsidRPr="00232FB5">
        <w:rPr>
          <w:sz w:val="24"/>
          <w:szCs w:val="24"/>
        </w:rPr>
        <w:t>10</w:t>
      </w:r>
      <w:r w:rsidR="001D2370">
        <w:rPr>
          <w:sz w:val="24"/>
          <w:szCs w:val="24"/>
        </w:rPr>
        <w:t>7</w:t>
      </w:r>
      <w:r w:rsidRPr="00232FB5">
        <w:rPr>
          <w:sz w:val="24"/>
          <w:szCs w:val="24"/>
        </w:rPr>
        <w:t xml:space="preserve"> </w:t>
      </w:r>
      <w:r w:rsidR="00607DDB" w:rsidRPr="00232FB5">
        <w:rPr>
          <w:sz w:val="24"/>
          <w:szCs w:val="24"/>
        </w:rPr>
        <w:t>настоящих Правил.</w:t>
      </w:r>
    </w:p>
    <w:p w:rsidR="00607DDB" w:rsidRPr="00232FB5" w:rsidRDefault="00214738" w:rsidP="007B4D89">
      <w:pPr>
        <w:tabs>
          <w:tab w:val="left" w:pos="567"/>
        </w:tabs>
        <w:autoSpaceDE w:val="0"/>
        <w:autoSpaceDN w:val="0"/>
        <w:adjustRightInd w:val="0"/>
        <w:spacing w:line="240" w:lineRule="auto"/>
        <w:ind w:firstLine="284"/>
        <w:rPr>
          <w:sz w:val="24"/>
          <w:szCs w:val="24"/>
        </w:rPr>
      </w:pPr>
      <w:r w:rsidRPr="00232FB5">
        <w:rPr>
          <w:sz w:val="24"/>
          <w:szCs w:val="24"/>
        </w:rPr>
        <w:t>10</w:t>
      </w:r>
      <w:r w:rsidR="00073F20">
        <w:rPr>
          <w:sz w:val="24"/>
          <w:szCs w:val="24"/>
        </w:rPr>
        <w:t>6</w:t>
      </w:r>
      <w:r w:rsidR="00607DDB" w:rsidRPr="00232FB5">
        <w:rPr>
          <w:sz w:val="24"/>
          <w:szCs w:val="24"/>
        </w:rPr>
        <w:t>.</w:t>
      </w:r>
      <w:r w:rsidRPr="00232FB5">
        <w:rPr>
          <w:sz w:val="24"/>
          <w:szCs w:val="24"/>
        </w:rPr>
        <w:tab/>
      </w:r>
      <w:r w:rsidR="001D2370">
        <w:rPr>
          <w:sz w:val="24"/>
          <w:szCs w:val="24"/>
        </w:rPr>
        <w:t xml:space="preserve"> </w:t>
      </w:r>
      <w:r w:rsidR="00607DDB" w:rsidRPr="00232FB5">
        <w:rPr>
          <w:sz w:val="24"/>
          <w:szCs w:val="24"/>
        </w:rPr>
        <w:t xml:space="preserve">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1D2370">
        <w:rPr>
          <w:sz w:val="24"/>
          <w:szCs w:val="24"/>
        </w:rPr>
        <w:t>Банком России</w:t>
      </w:r>
      <w:r w:rsidR="00607DDB" w:rsidRPr="00232FB5">
        <w:rPr>
          <w:sz w:val="24"/>
          <w:szCs w:val="24"/>
        </w:rPr>
        <w:t>, если они связаны:</w:t>
      </w:r>
    </w:p>
    <w:p w:rsidR="00607DDB" w:rsidRPr="00232FB5" w:rsidRDefault="00607DDB" w:rsidP="007B4D89">
      <w:pPr>
        <w:tabs>
          <w:tab w:val="left" w:pos="567"/>
        </w:tabs>
        <w:autoSpaceDE w:val="0"/>
        <w:autoSpaceDN w:val="0"/>
        <w:adjustRightInd w:val="0"/>
        <w:spacing w:line="240" w:lineRule="auto"/>
        <w:ind w:firstLine="284"/>
        <w:rPr>
          <w:sz w:val="24"/>
          <w:szCs w:val="24"/>
        </w:rPr>
      </w:pPr>
      <w:r w:rsidRPr="00232FB5">
        <w:rPr>
          <w:sz w:val="24"/>
          <w:szCs w:val="24"/>
        </w:rPr>
        <w:t>1) с изменением инвестиционной декларации фонда;</w:t>
      </w:r>
    </w:p>
    <w:p w:rsidR="00607DDB" w:rsidRPr="00232FB5" w:rsidRDefault="00607DDB" w:rsidP="007B4D89">
      <w:pPr>
        <w:tabs>
          <w:tab w:val="left" w:pos="567"/>
        </w:tabs>
        <w:autoSpaceDE w:val="0"/>
        <w:autoSpaceDN w:val="0"/>
        <w:adjustRightInd w:val="0"/>
        <w:spacing w:line="240" w:lineRule="auto"/>
        <w:ind w:firstLine="284"/>
        <w:rPr>
          <w:sz w:val="24"/>
          <w:szCs w:val="24"/>
        </w:rPr>
      </w:pPr>
      <w:r w:rsidRPr="00232FB5">
        <w:rPr>
          <w:sz w:val="24"/>
          <w:szCs w:val="24"/>
        </w:rPr>
        <w:t>2) с увеличением размера вознаграждения управляющей компании, специализированного депозитария, регистратора, аудитор</w:t>
      </w:r>
      <w:r w:rsidR="001D2370">
        <w:rPr>
          <w:sz w:val="24"/>
          <w:szCs w:val="24"/>
        </w:rPr>
        <w:t>ской организации</w:t>
      </w:r>
      <w:r w:rsidRPr="00232FB5">
        <w:rPr>
          <w:sz w:val="24"/>
          <w:szCs w:val="24"/>
        </w:rPr>
        <w:t>;</w:t>
      </w:r>
    </w:p>
    <w:p w:rsidR="00607DDB" w:rsidRPr="00232FB5" w:rsidRDefault="00607DDB" w:rsidP="007B4D89">
      <w:pPr>
        <w:tabs>
          <w:tab w:val="left" w:pos="567"/>
        </w:tabs>
        <w:autoSpaceDE w:val="0"/>
        <w:autoSpaceDN w:val="0"/>
        <w:adjustRightInd w:val="0"/>
        <w:spacing w:line="240" w:lineRule="auto"/>
        <w:ind w:firstLine="284"/>
        <w:rPr>
          <w:sz w:val="24"/>
          <w:szCs w:val="24"/>
        </w:rPr>
      </w:pPr>
      <w:r w:rsidRPr="00232FB5">
        <w:rPr>
          <w:sz w:val="24"/>
          <w:szCs w:val="24"/>
        </w:rPr>
        <w:t>3) с увеличением расходов и (или) расширением перечня расходов, подлежащих оплате за счет имущества, составляющего фонд;</w:t>
      </w:r>
    </w:p>
    <w:p w:rsidR="00607DDB" w:rsidRDefault="00607DDB" w:rsidP="007B4D89">
      <w:pPr>
        <w:tabs>
          <w:tab w:val="left" w:pos="567"/>
        </w:tabs>
        <w:autoSpaceDE w:val="0"/>
        <w:autoSpaceDN w:val="0"/>
        <w:adjustRightInd w:val="0"/>
        <w:spacing w:line="240" w:lineRule="auto"/>
        <w:ind w:firstLine="284"/>
        <w:rPr>
          <w:sz w:val="24"/>
          <w:szCs w:val="24"/>
        </w:rPr>
      </w:pPr>
      <w:r w:rsidRPr="00232FB5">
        <w:rPr>
          <w:sz w:val="24"/>
          <w:szCs w:val="24"/>
        </w:rPr>
        <w:t>4) с введением скидок в связи с погашением инвестиционных паев или увеличением их размеров;</w:t>
      </w:r>
    </w:p>
    <w:p w:rsidR="00607DDB" w:rsidRPr="00232FB5" w:rsidRDefault="00607DDB" w:rsidP="007B4D89">
      <w:pPr>
        <w:tabs>
          <w:tab w:val="left" w:pos="567"/>
        </w:tabs>
        <w:autoSpaceDE w:val="0"/>
        <w:autoSpaceDN w:val="0"/>
        <w:adjustRightInd w:val="0"/>
        <w:spacing w:line="240" w:lineRule="auto"/>
        <w:ind w:firstLine="284"/>
        <w:rPr>
          <w:sz w:val="24"/>
          <w:szCs w:val="24"/>
        </w:rPr>
      </w:pPr>
      <w:r w:rsidRPr="00232FB5">
        <w:rPr>
          <w:sz w:val="24"/>
          <w:szCs w:val="24"/>
        </w:rPr>
        <w:t xml:space="preserve">5) с иными изменениями, предусмотренными нормативными актами </w:t>
      </w:r>
      <w:r w:rsidR="00397BDF">
        <w:rPr>
          <w:sz w:val="24"/>
          <w:szCs w:val="24"/>
        </w:rPr>
        <w:t>в сфере финансовых рынков</w:t>
      </w:r>
      <w:r w:rsidRPr="00232FB5">
        <w:rPr>
          <w:sz w:val="24"/>
          <w:szCs w:val="24"/>
        </w:rPr>
        <w:t>.</w:t>
      </w:r>
    </w:p>
    <w:p w:rsidR="00607DDB" w:rsidRPr="00232FB5" w:rsidRDefault="00214738" w:rsidP="007B4D89">
      <w:pPr>
        <w:tabs>
          <w:tab w:val="left" w:pos="567"/>
        </w:tabs>
        <w:autoSpaceDE w:val="0"/>
        <w:autoSpaceDN w:val="0"/>
        <w:adjustRightInd w:val="0"/>
        <w:spacing w:line="240" w:lineRule="auto"/>
        <w:ind w:firstLine="284"/>
        <w:rPr>
          <w:sz w:val="24"/>
          <w:szCs w:val="24"/>
        </w:rPr>
      </w:pPr>
      <w:r w:rsidRPr="00232FB5">
        <w:rPr>
          <w:sz w:val="24"/>
          <w:szCs w:val="24"/>
        </w:rPr>
        <w:t>10</w:t>
      </w:r>
      <w:r w:rsidR="00073F20">
        <w:rPr>
          <w:sz w:val="24"/>
          <w:szCs w:val="24"/>
        </w:rPr>
        <w:t>7</w:t>
      </w:r>
      <w:r w:rsidR="00607DDB" w:rsidRPr="00232FB5">
        <w:rPr>
          <w:sz w:val="24"/>
          <w:szCs w:val="24"/>
        </w:rPr>
        <w:t>.</w:t>
      </w:r>
      <w:r w:rsidRPr="00232FB5">
        <w:rPr>
          <w:sz w:val="24"/>
          <w:szCs w:val="24"/>
        </w:rPr>
        <w:tab/>
      </w:r>
      <w:r w:rsidR="00397BDF">
        <w:rPr>
          <w:sz w:val="24"/>
          <w:szCs w:val="24"/>
        </w:rPr>
        <w:t xml:space="preserve"> </w:t>
      </w:r>
      <w:r w:rsidR="00607DDB" w:rsidRPr="00232FB5">
        <w:rPr>
          <w:sz w:val="24"/>
          <w:szCs w:val="24"/>
        </w:rPr>
        <w:t xml:space="preserve">Изменения, которые вносятся в настоящие Правила, вступают в силу со дня их регистрации </w:t>
      </w:r>
      <w:r w:rsidR="00397BDF">
        <w:rPr>
          <w:sz w:val="24"/>
          <w:szCs w:val="24"/>
        </w:rPr>
        <w:t>Банком России</w:t>
      </w:r>
      <w:r w:rsidR="00607DDB" w:rsidRPr="00232FB5">
        <w:rPr>
          <w:sz w:val="24"/>
          <w:szCs w:val="24"/>
        </w:rPr>
        <w:t>, если они касаются:</w:t>
      </w:r>
    </w:p>
    <w:p w:rsidR="00607DDB" w:rsidRPr="00232FB5" w:rsidRDefault="00607DDB" w:rsidP="007B4D89">
      <w:pPr>
        <w:tabs>
          <w:tab w:val="left" w:pos="567"/>
        </w:tabs>
        <w:autoSpaceDE w:val="0"/>
        <w:autoSpaceDN w:val="0"/>
        <w:adjustRightInd w:val="0"/>
        <w:spacing w:line="240" w:lineRule="auto"/>
        <w:ind w:firstLine="284"/>
        <w:rPr>
          <w:sz w:val="24"/>
          <w:szCs w:val="24"/>
        </w:rPr>
      </w:pPr>
      <w:r w:rsidRPr="00232FB5">
        <w:rPr>
          <w:sz w:val="24"/>
          <w:szCs w:val="24"/>
        </w:rPr>
        <w:t>1) изменения наименований управляющей компании, специализированного депозитария, регистратора, аудитор</w:t>
      </w:r>
      <w:r w:rsidR="00397BDF">
        <w:rPr>
          <w:sz w:val="24"/>
          <w:szCs w:val="24"/>
        </w:rPr>
        <w:t>ской организации</w:t>
      </w:r>
      <w:r w:rsidRPr="00232FB5">
        <w:rPr>
          <w:sz w:val="24"/>
          <w:szCs w:val="24"/>
        </w:rPr>
        <w:t>, а также иных сведений об указанных лицах;</w:t>
      </w:r>
    </w:p>
    <w:p w:rsidR="00607DDB" w:rsidRPr="00232FB5" w:rsidRDefault="00607DDB" w:rsidP="007B4D89">
      <w:pPr>
        <w:tabs>
          <w:tab w:val="left" w:pos="567"/>
        </w:tabs>
        <w:autoSpaceDE w:val="0"/>
        <w:autoSpaceDN w:val="0"/>
        <w:adjustRightInd w:val="0"/>
        <w:spacing w:line="240" w:lineRule="auto"/>
        <w:ind w:firstLine="284"/>
        <w:rPr>
          <w:sz w:val="24"/>
          <w:szCs w:val="24"/>
        </w:rPr>
      </w:pPr>
      <w:r w:rsidRPr="00232FB5">
        <w:rPr>
          <w:sz w:val="24"/>
          <w:szCs w:val="24"/>
        </w:rPr>
        <w:t>2) уменьшения размера вознаграждения управляющей компании, специализированного депозитария, регистратора, аудитор</w:t>
      </w:r>
      <w:r w:rsidR="00397BDF">
        <w:rPr>
          <w:sz w:val="24"/>
          <w:szCs w:val="24"/>
        </w:rPr>
        <w:t>ской орг</w:t>
      </w:r>
      <w:r w:rsidRPr="00232FB5">
        <w:rPr>
          <w:sz w:val="24"/>
          <w:szCs w:val="24"/>
        </w:rPr>
        <w:t>а</w:t>
      </w:r>
      <w:r w:rsidR="00397BDF">
        <w:rPr>
          <w:sz w:val="24"/>
          <w:szCs w:val="24"/>
        </w:rPr>
        <w:t>низации</w:t>
      </w:r>
      <w:r w:rsidRPr="00232FB5">
        <w:rPr>
          <w:sz w:val="24"/>
          <w:szCs w:val="24"/>
        </w:rPr>
        <w:t>, а также уменьшения размера и (или) сокращения перечня расходов, подлежащих оплате за счет имущества, составляющего фонд;</w:t>
      </w:r>
    </w:p>
    <w:p w:rsidR="00607DDB" w:rsidRPr="00232FB5" w:rsidRDefault="00607DDB" w:rsidP="007B4D89">
      <w:pPr>
        <w:tabs>
          <w:tab w:val="left" w:pos="567"/>
        </w:tabs>
        <w:autoSpaceDE w:val="0"/>
        <w:autoSpaceDN w:val="0"/>
        <w:adjustRightInd w:val="0"/>
        <w:spacing w:line="240" w:lineRule="auto"/>
        <w:ind w:firstLine="284"/>
        <w:rPr>
          <w:sz w:val="24"/>
          <w:szCs w:val="24"/>
        </w:rPr>
      </w:pPr>
      <w:r w:rsidRPr="00232FB5">
        <w:rPr>
          <w:sz w:val="24"/>
          <w:szCs w:val="24"/>
        </w:rPr>
        <w:t>3) отмены скидок (надбавок) или уменьшения их размеров;</w:t>
      </w:r>
    </w:p>
    <w:p w:rsidR="00607DDB" w:rsidRPr="00232FB5" w:rsidRDefault="00607DDB" w:rsidP="007B4D89">
      <w:pPr>
        <w:tabs>
          <w:tab w:val="left" w:pos="567"/>
        </w:tabs>
        <w:autoSpaceDE w:val="0"/>
        <w:autoSpaceDN w:val="0"/>
        <w:adjustRightInd w:val="0"/>
        <w:spacing w:line="240" w:lineRule="auto"/>
        <w:ind w:firstLine="284"/>
        <w:rPr>
          <w:sz w:val="24"/>
          <w:szCs w:val="24"/>
        </w:rPr>
      </w:pPr>
      <w:r w:rsidRPr="00232FB5">
        <w:rPr>
          <w:sz w:val="24"/>
          <w:szCs w:val="24"/>
        </w:rPr>
        <w:lastRenderedPageBreak/>
        <w:t xml:space="preserve">4) иных положений, предусмотренных нормативными актами </w:t>
      </w:r>
      <w:r w:rsidR="00397BDF">
        <w:rPr>
          <w:sz w:val="24"/>
          <w:szCs w:val="24"/>
        </w:rPr>
        <w:t>в сфере финансовых рынков</w:t>
      </w:r>
      <w:r w:rsidRPr="00232FB5">
        <w:rPr>
          <w:sz w:val="24"/>
          <w:szCs w:val="24"/>
        </w:rPr>
        <w:t>.</w:t>
      </w:r>
    </w:p>
    <w:p w:rsidR="00607DDB" w:rsidRPr="00232FB5" w:rsidRDefault="00607DDB" w:rsidP="00313E38">
      <w:pPr>
        <w:autoSpaceDE w:val="0"/>
        <w:autoSpaceDN w:val="0"/>
        <w:adjustRightInd w:val="0"/>
        <w:spacing w:line="240" w:lineRule="auto"/>
        <w:ind w:firstLine="708"/>
        <w:rPr>
          <w:sz w:val="24"/>
          <w:szCs w:val="24"/>
        </w:rPr>
      </w:pPr>
    </w:p>
    <w:p w:rsidR="00607DDB" w:rsidRPr="00232FB5" w:rsidRDefault="00607DDB" w:rsidP="00313E38">
      <w:pPr>
        <w:pStyle w:val="1"/>
        <w:spacing w:line="240" w:lineRule="auto"/>
        <w:rPr>
          <w:sz w:val="24"/>
          <w:szCs w:val="24"/>
        </w:rPr>
      </w:pPr>
      <w:r w:rsidRPr="00232FB5">
        <w:rPr>
          <w:sz w:val="24"/>
          <w:szCs w:val="24"/>
        </w:rPr>
        <w:t>X</w:t>
      </w:r>
      <w:r w:rsidR="00214738" w:rsidRPr="00232FB5">
        <w:rPr>
          <w:sz w:val="24"/>
          <w:szCs w:val="24"/>
        </w:rPr>
        <w:t>I</w:t>
      </w:r>
      <w:r w:rsidRPr="00232FB5">
        <w:rPr>
          <w:sz w:val="24"/>
          <w:szCs w:val="24"/>
        </w:rPr>
        <w:t>V. Основные сведения о порядке налогообложения доходов</w:t>
      </w:r>
      <w:r w:rsidR="00214738" w:rsidRPr="00232FB5">
        <w:rPr>
          <w:sz w:val="24"/>
          <w:szCs w:val="24"/>
        </w:rPr>
        <w:t xml:space="preserve"> </w:t>
      </w:r>
      <w:r w:rsidRPr="00232FB5">
        <w:rPr>
          <w:sz w:val="24"/>
          <w:szCs w:val="24"/>
        </w:rPr>
        <w:t>инвесторов</w:t>
      </w:r>
    </w:p>
    <w:p w:rsidR="00607DDB" w:rsidRPr="00232FB5" w:rsidRDefault="00607DDB" w:rsidP="00313E38">
      <w:pPr>
        <w:autoSpaceDE w:val="0"/>
        <w:autoSpaceDN w:val="0"/>
        <w:adjustRightInd w:val="0"/>
        <w:spacing w:line="240" w:lineRule="auto"/>
        <w:ind w:firstLine="708"/>
        <w:rPr>
          <w:sz w:val="24"/>
          <w:szCs w:val="24"/>
        </w:rPr>
      </w:pPr>
    </w:p>
    <w:p w:rsidR="00C54912" w:rsidRPr="00232FB5" w:rsidRDefault="00214738" w:rsidP="00397BDF">
      <w:pPr>
        <w:tabs>
          <w:tab w:val="left" w:pos="567"/>
        </w:tabs>
        <w:spacing w:line="240" w:lineRule="auto"/>
        <w:ind w:firstLine="284"/>
        <w:rPr>
          <w:sz w:val="24"/>
          <w:szCs w:val="24"/>
        </w:rPr>
      </w:pPr>
      <w:r w:rsidRPr="00232FB5">
        <w:rPr>
          <w:sz w:val="24"/>
          <w:szCs w:val="24"/>
          <w:lang w:eastAsia="zh-CN"/>
        </w:rPr>
        <w:t>1</w:t>
      </w:r>
      <w:r w:rsidR="00397BDF">
        <w:rPr>
          <w:sz w:val="24"/>
          <w:szCs w:val="24"/>
          <w:lang w:eastAsia="zh-CN"/>
        </w:rPr>
        <w:t>08</w:t>
      </w:r>
      <w:r w:rsidR="00C54912" w:rsidRPr="00232FB5">
        <w:rPr>
          <w:sz w:val="24"/>
          <w:szCs w:val="24"/>
          <w:lang w:eastAsia="zh-CN"/>
        </w:rPr>
        <w:t>.</w:t>
      </w:r>
      <w:r w:rsidR="00397BDF">
        <w:rPr>
          <w:sz w:val="24"/>
          <w:szCs w:val="24"/>
          <w:lang w:eastAsia="zh-CN"/>
        </w:rPr>
        <w:t xml:space="preserve"> </w:t>
      </w:r>
      <w:r w:rsidR="00C54912" w:rsidRPr="00232FB5">
        <w:rPr>
          <w:sz w:val="24"/>
          <w:szCs w:val="24"/>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rsidR="00214738" w:rsidRPr="00232FB5" w:rsidRDefault="00C54912" w:rsidP="00397BDF">
      <w:pPr>
        <w:tabs>
          <w:tab w:val="left" w:pos="567"/>
        </w:tabs>
        <w:spacing w:line="240" w:lineRule="auto"/>
        <w:ind w:firstLine="284"/>
        <w:rPr>
          <w:sz w:val="24"/>
          <w:szCs w:val="24"/>
        </w:rPr>
      </w:pPr>
      <w:r w:rsidRPr="00232FB5">
        <w:rPr>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ED41BE" w:rsidRPr="00232FB5" w:rsidRDefault="00ED41BE" w:rsidP="00214738">
      <w:pPr>
        <w:tabs>
          <w:tab w:val="left" w:pos="567"/>
        </w:tabs>
        <w:spacing w:line="240" w:lineRule="auto"/>
        <w:ind w:firstLine="567"/>
        <w:rPr>
          <w:sz w:val="24"/>
          <w:szCs w:val="24"/>
        </w:rPr>
      </w:pPr>
    </w:p>
    <w:p w:rsidR="00ED41BE" w:rsidRPr="00232FB5" w:rsidRDefault="00ED41BE" w:rsidP="00ED41BE">
      <w:pPr>
        <w:tabs>
          <w:tab w:val="left" w:pos="567"/>
        </w:tabs>
        <w:spacing w:line="240" w:lineRule="auto"/>
        <w:rPr>
          <w:sz w:val="24"/>
          <w:szCs w:val="24"/>
        </w:rPr>
      </w:pPr>
    </w:p>
    <w:p w:rsidR="00ED41BE" w:rsidRPr="00232FB5" w:rsidRDefault="00ED41BE" w:rsidP="00ED41BE">
      <w:pPr>
        <w:tabs>
          <w:tab w:val="left" w:pos="567"/>
        </w:tabs>
        <w:spacing w:line="240" w:lineRule="auto"/>
        <w:rPr>
          <w:sz w:val="24"/>
          <w:szCs w:val="24"/>
        </w:rPr>
      </w:pPr>
    </w:p>
    <w:p w:rsidR="00ED41BE" w:rsidRPr="00232FB5" w:rsidRDefault="003202F5" w:rsidP="00ED41BE">
      <w:pPr>
        <w:tabs>
          <w:tab w:val="left" w:pos="567"/>
        </w:tabs>
        <w:spacing w:line="240" w:lineRule="auto"/>
        <w:rPr>
          <w:b/>
          <w:sz w:val="24"/>
          <w:szCs w:val="24"/>
        </w:rPr>
      </w:pPr>
      <w:r>
        <w:rPr>
          <w:b/>
          <w:sz w:val="24"/>
          <w:szCs w:val="24"/>
        </w:rPr>
        <w:t>Д</w:t>
      </w:r>
      <w:r w:rsidR="00ED41BE" w:rsidRPr="00232FB5">
        <w:rPr>
          <w:b/>
          <w:sz w:val="24"/>
          <w:szCs w:val="24"/>
        </w:rPr>
        <w:t xml:space="preserve">иректор </w:t>
      </w:r>
    </w:p>
    <w:p w:rsidR="003202F5" w:rsidRDefault="00ED41BE" w:rsidP="00ED41BE">
      <w:pPr>
        <w:tabs>
          <w:tab w:val="left" w:pos="567"/>
        </w:tabs>
        <w:spacing w:line="240" w:lineRule="auto"/>
        <w:rPr>
          <w:b/>
          <w:sz w:val="24"/>
          <w:szCs w:val="24"/>
        </w:rPr>
      </w:pPr>
      <w:r w:rsidRPr="00232FB5">
        <w:rPr>
          <w:b/>
          <w:sz w:val="24"/>
          <w:szCs w:val="24"/>
        </w:rPr>
        <w:t>З</w:t>
      </w:r>
      <w:r w:rsidR="003202F5">
        <w:rPr>
          <w:b/>
          <w:sz w:val="24"/>
          <w:szCs w:val="24"/>
        </w:rPr>
        <w:t>акрытого акционерного общества</w:t>
      </w:r>
    </w:p>
    <w:p w:rsidR="00ED41BE" w:rsidRPr="003202F5" w:rsidRDefault="00ED41BE" w:rsidP="00ED41BE">
      <w:pPr>
        <w:tabs>
          <w:tab w:val="left" w:pos="567"/>
        </w:tabs>
        <w:spacing w:line="240" w:lineRule="auto"/>
        <w:rPr>
          <w:b/>
          <w:sz w:val="24"/>
          <w:szCs w:val="24"/>
        </w:rPr>
      </w:pPr>
      <w:r w:rsidRPr="00232FB5">
        <w:rPr>
          <w:b/>
          <w:sz w:val="24"/>
          <w:szCs w:val="24"/>
        </w:rPr>
        <w:t>«У</w:t>
      </w:r>
      <w:r w:rsidR="003202F5">
        <w:rPr>
          <w:b/>
          <w:sz w:val="24"/>
          <w:szCs w:val="24"/>
        </w:rPr>
        <w:t xml:space="preserve">правляющая компания </w:t>
      </w:r>
      <w:r w:rsidRPr="00232FB5">
        <w:rPr>
          <w:b/>
          <w:sz w:val="24"/>
          <w:szCs w:val="24"/>
        </w:rPr>
        <w:t>«</w:t>
      </w:r>
      <w:r w:rsidR="003B266B">
        <w:rPr>
          <w:b/>
          <w:sz w:val="24"/>
          <w:szCs w:val="24"/>
        </w:rPr>
        <w:t>Норд-Вест Капитал</w:t>
      </w:r>
      <w:r w:rsidRPr="00232FB5">
        <w:rPr>
          <w:b/>
          <w:sz w:val="24"/>
          <w:szCs w:val="24"/>
        </w:rPr>
        <w:t>»</w:t>
      </w:r>
      <w:r w:rsidR="003B266B">
        <w:rPr>
          <w:b/>
          <w:sz w:val="24"/>
          <w:szCs w:val="24"/>
        </w:rPr>
        <w:t xml:space="preserve">  _________</w:t>
      </w:r>
      <w:r w:rsidRPr="00232FB5">
        <w:rPr>
          <w:sz w:val="24"/>
          <w:szCs w:val="24"/>
          <w:u w:val="single"/>
        </w:rPr>
        <w:tab/>
      </w:r>
      <w:r w:rsidRPr="00232FB5">
        <w:rPr>
          <w:sz w:val="24"/>
          <w:szCs w:val="24"/>
        </w:rPr>
        <w:tab/>
      </w:r>
      <w:r w:rsidR="003202F5" w:rsidRPr="003202F5">
        <w:rPr>
          <w:b/>
          <w:sz w:val="24"/>
          <w:szCs w:val="24"/>
        </w:rPr>
        <w:t>И.Г.Тумин</w:t>
      </w:r>
    </w:p>
    <w:p w:rsidR="00AF4EAD" w:rsidRDefault="00214738" w:rsidP="00AF4EAD">
      <w:pPr>
        <w:jc w:val="right"/>
        <w:rPr>
          <w:sz w:val="24"/>
        </w:rPr>
      </w:pPr>
      <w:bookmarkStart w:id="13" w:name="p_1101"/>
      <w:bookmarkStart w:id="14" w:name="p_1102"/>
      <w:bookmarkStart w:id="15" w:name="p_1103"/>
      <w:bookmarkStart w:id="16" w:name="p_1104"/>
      <w:bookmarkStart w:id="17" w:name="p_1105"/>
      <w:bookmarkEnd w:id="13"/>
      <w:bookmarkEnd w:id="14"/>
      <w:bookmarkEnd w:id="15"/>
      <w:bookmarkEnd w:id="16"/>
      <w:bookmarkEnd w:id="17"/>
      <w:r w:rsidRPr="00232FB5">
        <w:rPr>
          <w:sz w:val="24"/>
        </w:rPr>
        <w:br w:type="page"/>
      </w:r>
      <w:r w:rsidR="00871931">
        <w:rPr>
          <w:noProof/>
        </w:rPr>
        <w:lastRenderedPageBreak/>
        <w:drawing>
          <wp:inline distT="0" distB="0" distL="0" distR="0">
            <wp:extent cx="5972175" cy="97440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5972175" cy="9744075"/>
                    </a:xfrm>
                    <a:prstGeom prst="rect">
                      <a:avLst/>
                    </a:prstGeom>
                    <a:noFill/>
                    <a:ln w="9525">
                      <a:noFill/>
                      <a:miter lim="800000"/>
                      <a:headEnd/>
                      <a:tailEnd/>
                    </a:ln>
                  </pic:spPr>
                </pic:pic>
              </a:graphicData>
            </a:graphic>
          </wp:inline>
        </w:drawing>
      </w:r>
    </w:p>
    <w:p w:rsidR="00B1329A" w:rsidRDefault="00871931" w:rsidP="00AF4EAD">
      <w:pPr>
        <w:jc w:val="right"/>
      </w:pPr>
      <w:r>
        <w:rPr>
          <w:noProof/>
        </w:rPr>
        <w:lastRenderedPageBreak/>
        <w:drawing>
          <wp:inline distT="0" distB="0" distL="0" distR="0">
            <wp:extent cx="5972175" cy="93821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a:stretch>
                      <a:fillRect/>
                    </a:stretch>
                  </pic:blipFill>
                  <pic:spPr bwMode="auto">
                    <a:xfrm>
                      <a:off x="0" y="0"/>
                      <a:ext cx="5972175" cy="9382125"/>
                    </a:xfrm>
                    <a:prstGeom prst="rect">
                      <a:avLst/>
                    </a:prstGeom>
                    <a:noFill/>
                    <a:ln w="9525">
                      <a:noFill/>
                      <a:miter lim="800000"/>
                      <a:headEnd/>
                      <a:tailEnd/>
                    </a:ln>
                  </pic:spPr>
                </pic:pic>
              </a:graphicData>
            </a:graphic>
          </wp:inline>
        </w:drawing>
      </w:r>
    </w:p>
    <w:p w:rsidR="00B1329A" w:rsidRDefault="00871931" w:rsidP="00AF4EAD">
      <w:pPr>
        <w:jc w:val="right"/>
      </w:pPr>
      <w:r>
        <w:rPr>
          <w:noProof/>
        </w:rPr>
        <w:lastRenderedPageBreak/>
        <w:drawing>
          <wp:inline distT="0" distB="0" distL="0" distR="0">
            <wp:extent cx="5972175" cy="97440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srcRect/>
                    <a:stretch>
                      <a:fillRect/>
                    </a:stretch>
                  </pic:blipFill>
                  <pic:spPr bwMode="auto">
                    <a:xfrm>
                      <a:off x="0" y="0"/>
                      <a:ext cx="5972175" cy="9744075"/>
                    </a:xfrm>
                    <a:prstGeom prst="rect">
                      <a:avLst/>
                    </a:prstGeom>
                    <a:noFill/>
                    <a:ln w="9525">
                      <a:noFill/>
                      <a:miter lim="800000"/>
                      <a:headEnd/>
                      <a:tailEnd/>
                    </a:ln>
                  </pic:spPr>
                </pic:pic>
              </a:graphicData>
            </a:graphic>
          </wp:inline>
        </w:drawing>
      </w:r>
    </w:p>
    <w:p w:rsidR="00624E64" w:rsidRPr="00B1329A" w:rsidRDefault="00871931" w:rsidP="00B1329A">
      <w:pPr>
        <w:jc w:val="right"/>
      </w:pPr>
      <w:r>
        <w:rPr>
          <w:noProof/>
        </w:rPr>
        <w:lastRenderedPageBreak/>
        <w:drawing>
          <wp:inline distT="0" distB="0" distL="0" distR="0">
            <wp:extent cx="5972175" cy="97440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srcRect/>
                    <a:stretch>
                      <a:fillRect/>
                    </a:stretch>
                  </pic:blipFill>
                  <pic:spPr bwMode="auto">
                    <a:xfrm>
                      <a:off x="0" y="0"/>
                      <a:ext cx="5972175" cy="9744075"/>
                    </a:xfrm>
                    <a:prstGeom prst="rect">
                      <a:avLst/>
                    </a:prstGeom>
                    <a:noFill/>
                    <a:ln w="9525">
                      <a:noFill/>
                      <a:miter lim="800000"/>
                      <a:headEnd/>
                      <a:tailEnd/>
                    </a:ln>
                  </pic:spPr>
                </pic:pic>
              </a:graphicData>
            </a:graphic>
          </wp:inline>
        </w:drawing>
      </w:r>
      <w:r w:rsidR="00AF4EAD" w:rsidRPr="00232FB5">
        <w:t xml:space="preserve"> </w:t>
      </w:r>
    </w:p>
    <w:sectPr w:rsidR="00624E64" w:rsidRPr="00B1329A" w:rsidSect="000131F5">
      <w:headerReference w:type="even" r:id="rId15"/>
      <w:headerReference w:type="default" r:id="rId16"/>
      <w:footerReference w:type="even" r:id="rId17"/>
      <w:footerReference w:type="default" r:id="rId18"/>
      <w:headerReference w:type="first" r:id="rId19"/>
      <w:pgSz w:w="11906" w:h="16838" w:code="9"/>
      <w:pgMar w:top="1134" w:right="851" w:bottom="1021" w:left="1418" w:header="720" w:footer="720"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BB1" w:rsidRDefault="00BC5BB1">
      <w:r>
        <w:separator/>
      </w:r>
    </w:p>
  </w:endnote>
  <w:endnote w:type="continuationSeparator" w:id="0">
    <w:p w:rsidR="00BC5BB1" w:rsidRDefault="00BC5BB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altName w:val="Times New Roman"/>
    <w:panose1 w:val="020B0604020202020204"/>
    <w:charset w:val="CC"/>
    <w:family w:val="swiss"/>
    <w:pitch w:val="variable"/>
    <w:sig w:usb0="20002A87" w:usb1="80000000" w:usb2="00000008" w:usb3="00000000" w:csb0="000001FF" w:csb1="00000000"/>
  </w:font>
  <w:font w:name="Times New Roman CYR">
    <w:altName w:val="Tahoma"/>
    <w:panose1 w:val="02020603050405020304"/>
    <w:charset w:val="CC"/>
    <w:family w:val="roman"/>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AEB" w:rsidRDefault="008A0AEB" w:rsidP="00AD431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A0AEB" w:rsidRDefault="008A0AEB" w:rsidP="0079768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AEB" w:rsidRDefault="008A0AEB" w:rsidP="00AD4311">
    <w:pPr>
      <w:pStyle w:val="a6"/>
      <w:framePr w:wrap="around" w:vAnchor="text" w:hAnchor="margin" w:xAlign="right" w:y="1"/>
      <w:rPr>
        <w:rStyle w:val="a8"/>
      </w:rPr>
    </w:pPr>
  </w:p>
  <w:p w:rsidR="008A0AEB" w:rsidRDefault="008A0AEB" w:rsidP="0079768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BB1" w:rsidRDefault="00BC5BB1">
      <w:r>
        <w:separator/>
      </w:r>
    </w:p>
  </w:footnote>
  <w:footnote w:type="continuationSeparator" w:id="0">
    <w:p w:rsidR="00BC5BB1" w:rsidRDefault="00BC5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AEB" w:rsidRDefault="008A0AEB" w:rsidP="00AD4311">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A0AEB" w:rsidRDefault="008A0AEB" w:rsidP="00797683">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AEB" w:rsidRPr="00797683" w:rsidRDefault="008A0AEB" w:rsidP="00AD4311">
    <w:pPr>
      <w:pStyle w:val="a4"/>
      <w:framePr w:wrap="around" w:vAnchor="text" w:hAnchor="margin" w:xAlign="right" w:y="1"/>
      <w:rPr>
        <w:rStyle w:val="a8"/>
        <w:sz w:val="20"/>
      </w:rPr>
    </w:pPr>
    <w:r w:rsidRPr="00797683">
      <w:rPr>
        <w:rStyle w:val="a8"/>
        <w:sz w:val="20"/>
      </w:rPr>
      <w:fldChar w:fldCharType="begin"/>
    </w:r>
    <w:r w:rsidRPr="00797683">
      <w:rPr>
        <w:rStyle w:val="a8"/>
        <w:sz w:val="20"/>
      </w:rPr>
      <w:instrText xml:space="preserve">PAGE  </w:instrText>
    </w:r>
    <w:r w:rsidRPr="00797683">
      <w:rPr>
        <w:rStyle w:val="a8"/>
        <w:sz w:val="20"/>
      </w:rPr>
      <w:fldChar w:fldCharType="separate"/>
    </w:r>
    <w:r w:rsidR="00871931">
      <w:rPr>
        <w:rStyle w:val="a8"/>
        <w:noProof/>
        <w:sz w:val="20"/>
      </w:rPr>
      <w:t>2</w:t>
    </w:r>
    <w:r w:rsidRPr="00797683">
      <w:rPr>
        <w:rStyle w:val="a8"/>
        <w:sz w:val="20"/>
      </w:rPr>
      <w:fldChar w:fldCharType="end"/>
    </w:r>
  </w:p>
  <w:p w:rsidR="008A0AEB" w:rsidRDefault="008A0AEB" w:rsidP="00797683">
    <w:pPr>
      <w:pStyle w:val="a4"/>
      <w:pBdr>
        <w:bottom w:val="single" w:sz="4" w:space="1" w:color="auto"/>
      </w:pBdr>
      <w:tabs>
        <w:tab w:val="clear" w:pos="4153"/>
        <w:tab w:val="clear" w:pos="8306"/>
      </w:tabs>
      <w:spacing w:line="240" w:lineRule="auto"/>
      <w:ind w:right="360"/>
      <w:jc w:val="left"/>
      <w:rPr>
        <w:rStyle w:val="a8"/>
        <w:i/>
        <w:sz w:val="16"/>
        <w:szCs w:val="16"/>
      </w:rPr>
    </w:pPr>
    <w:r>
      <w:rPr>
        <w:rStyle w:val="a8"/>
        <w:i/>
        <w:sz w:val="16"/>
        <w:szCs w:val="16"/>
      </w:rPr>
      <w:t xml:space="preserve">Изменения и дополнения № 7 в </w:t>
    </w:r>
    <w:r w:rsidRPr="00507FB3">
      <w:rPr>
        <w:rStyle w:val="a8"/>
        <w:i/>
        <w:sz w:val="16"/>
        <w:szCs w:val="16"/>
      </w:rPr>
      <w:t xml:space="preserve">Правила доверительного управления Открытым паевым инвестиционным фондом </w:t>
    </w:r>
  </w:p>
  <w:p w:rsidR="008A0AEB" w:rsidRPr="00507FB3" w:rsidRDefault="008A0AEB" w:rsidP="00797683">
    <w:pPr>
      <w:pStyle w:val="a4"/>
      <w:pBdr>
        <w:bottom w:val="single" w:sz="4" w:space="1" w:color="auto"/>
      </w:pBdr>
      <w:tabs>
        <w:tab w:val="clear" w:pos="4153"/>
        <w:tab w:val="clear" w:pos="8306"/>
      </w:tabs>
      <w:spacing w:line="240" w:lineRule="auto"/>
      <w:ind w:right="360"/>
      <w:jc w:val="left"/>
      <w:rPr>
        <w:i/>
        <w:sz w:val="16"/>
        <w:szCs w:val="16"/>
      </w:rPr>
    </w:pPr>
    <w:r w:rsidRPr="00507FB3">
      <w:rPr>
        <w:rStyle w:val="a8"/>
        <w:i/>
        <w:sz w:val="16"/>
        <w:szCs w:val="16"/>
      </w:rPr>
      <w:t>смешанных инвестиций «</w:t>
    </w:r>
    <w:r>
      <w:rPr>
        <w:rStyle w:val="a8"/>
        <w:i/>
        <w:sz w:val="16"/>
        <w:szCs w:val="16"/>
      </w:rPr>
      <w:t>Юбилейный</w:t>
    </w:r>
    <w:r w:rsidRPr="00507FB3">
      <w:rPr>
        <w:rStyle w:val="a8"/>
        <w:i/>
        <w:sz w:val="16"/>
        <w:szCs w:val="16"/>
      </w:rPr>
      <w:t xml:space="preserve">» </w:t>
    </w:r>
    <w:r>
      <w:rPr>
        <w:rStyle w:val="a8"/>
        <w:i/>
        <w:sz w:val="16"/>
        <w:szCs w:val="16"/>
      </w:rPr>
      <w:t>под управлением Закрытого акционерного общества «Управляющая компания «Адекта»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AEB" w:rsidRDefault="008A0AEB">
    <w:pPr>
      <w:pStyle w:val="a4"/>
      <w:tabs>
        <w:tab w:val="clear" w:pos="4153"/>
        <w:tab w:val="clear" w:pos="8306"/>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0E8"/>
    <w:multiLevelType w:val="singleLevel"/>
    <w:tmpl w:val="F072D3D6"/>
    <w:lvl w:ilvl="0">
      <w:start w:val="21"/>
      <w:numFmt w:val="decimal"/>
      <w:lvlText w:val="%1."/>
      <w:lvlJc w:val="left"/>
      <w:pPr>
        <w:tabs>
          <w:tab w:val="num" w:pos="480"/>
        </w:tabs>
        <w:ind w:left="480" w:hanging="480"/>
      </w:pPr>
      <w:rPr>
        <w:rFonts w:cs="Times New Roman" w:hint="default"/>
      </w:rPr>
    </w:lvl>
  </w:abstractNum>
  <w:abstractNum w:abstractNumId="1">
    <w:nsid w:val="092E48AE"/>
    <w:multiLevelType w:val="singleLevel"/>
    <w:tmpl w:val="73FA9CCC"/>
    <w:lvl w:ilvl="0">
      <w:start w:val="24"/>
      <w:numFmt w:val="bullet"/>
      <w:lvlText w:val="-"/>
      <w:lvlJc w:val="left"/>
      <w:pPr>
        <w:tabs>
          <w:tab w:val="num" w:pos="360"/>
        </w:tabs>
        <w:ind w:left="360" w:hanging="360"/>
      </w:pPr>
      <w:rPr>
        <w:rFonts w:hint="default"/>
      </w:rPr>
    </w:lvl>
  </w:abstractNum>
  <w:abstractNum w:abstractNumId="2">
    <w:nsid w:val="09EE196E"/>
    <w:multiLevelType w:val="singleLevel"/>
    <w:tmpl w:val="73FA9CCC"/>
    <w:lvl w:ilvl="0">
      <w:start w:val="24"/>
      <w:numFmt w:val="bullet"/>
      <w:lvlText w:val="-"/>
      <w:lvlJc w:val="left"/>
      <w:pPr>
        <w:tabs>
          <w:tab w:val="num" w:pos="360"/>
        </w:tabs>
        <w:ind w:left="360" w:hanging="360"/>
      </w:pPr>
      <w:rPr>
        <w:rFonts w:hint="default"/>
      </w:rPr>
    </w:lvl>
  </w:abstractNum>
  <w:abstractNum w:abstractNumId="3">
    <w:nsid w:val="0B7B190B"/>
    <w:multiLevelType w:val="singleLevel"/>
    <w:tmpl w:val="0419000F"/>
    <w:lvl w:ilvl="0">
      <w:start w:val="23"/>
      <w:numFmt w:val="decimal"/>
      <w:lvlText w:val="%1."/>
      <w:lvlJc w:val="left"/>
      <w:pPr>
        <w:tabs>
          <w:tab w:val="num" w:pos="360"/>
        </w:tabs>
        <w:ind w:left="360" w:hanging="360"/>
      </w:pPr>
      <w:rPr>
        <w:rFonts w:cs="Times New Roman" w:hint="default"/>
      </w:rPr>
    </w:lvl>
  </w:abstractNum>
  <w:abstractNum w:abstractNumId="4">
    <w:nsid w:val="0E0F0F58"/>
    <w:multiLevelType w:val="singleLevel"/>
    <w:tmpl w:val="73FA9CCC"/>
    <w:lvl w:ilvl="0">
      <w:start w:val="24"/>
      <w:numFmt w:val="bullet"/>
      <w:lvlText w:val="-"/>
      <w:lvlJc w:val="left"/>
      <w:pPr>
        <w:tabs>
          <w:tab w:val="num" w:pos="360"/>
        </w:tabs>
        <w:ind w:left="360" w:hanging="360"/>
      </w:pPr>
      <w:rPr>
        <w:rFonts w:hint="default"/>
      </w:rPr>
    </w:lvl>
  </w:abstractNum>
  <w:abstractNum w:abstractNumId="5">
    <w:nsid w:val="115C3639"/>
    <w:multiLevelType w:val="hybridMultilevel"/>
    <w:tmpl w:val="71FAE5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1DD6CF0"/>
    <w:multiLevelType w:val="hybridMultilevel"/>
    <w:tmpl w:val="8DD832C4"/>
    <w:lvl w:ilvl="0" w:tplc="DEB0AF4C">
      <w:start w:val="72"/>
      <w:numFmt w:val="decimal"/>
      <w:lvlText w:val="%1."/>
      <w:lvlJc w:val="left"/>
      <w:pPr>
        <w:tabs>
          <w:tab w:val="num" w:pos="682"/>
        </w:tabs>
        <w:ind w:left="682" w:hanging="5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5E80B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78617BE"/>
    <w:multiLevelType w:val="hybridMultilevel"/>
    <w:tmpl w:val="6A467000"/>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9">
    <w:nsid w:val="1BEE36A6"/>
    <w:multiLevelType w:val="multilevel"/>
    <w:tmpl w:val="40F69454"/>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tabs>
          <w:tab w:val="num" w:pos="735"/>
        </w:tabs>
        <w:ind w:left="735" w:hanging="540"/>
      </w:pPr>
      <w:rPr>
        <w:rFonts w:cs="Times New Roman" w:hint="default"/>
      </w:rPr>
    </w:lvl>
    <w:lvl w:ilvl="2">
      <w:start w:val="1"/>
      <w:numFmt w:val="decimal"/>
      <w:isLgl/>
      <w:lvlText w:val="%1.%2.%3."/>
      <w:lvlJc w:val="left"/>
      <w:pPr>
        <w:tabs>
          <w:tab w:val="num" w:pos="915"/>
        </w:tabs>
        <w:ind w:left="915" w:hanging="720"/>
      </w:pPr>
      <w:rPr>
        <w:rFonts w:cs="Times New Roman" w:hint="default"/>
      </w:rPr>
    </w:lvl>
    <w:lvl w:ilvl="3">
      <w:start w:val="1"/>
      <w:numFmt w:val="decimal"/>
      <w:isLgl/>
      <w:lvlText w:val="%1.%2.%3.%4."/>
      <w:lvlJc w:val="left"/>
      <w:pPr>
        <w:tabs>
          <w:tab w:val="num" w:pos="915"/>
        </w:tabs>
        <w:ind w:left="915" w:hanging="720"/>
      </w:pPr>
      <w:rPr>
        <w:rFonts w:cs="Times New Roman" w:hint="default"/>
      </w:rPr>
    </w:lvl>
    <w:lvl w:ilvl="4">
      <w:start w:val="1"/>
      <w:numFmt w:val="decimal"/>
      <w:isLgl/>
      <w:lvlText w:val="%1.%2.%3.%4.%5."/>
      <w:lvlJc w:val="left"/>
      <w:pPr>
        <w:tabs>
          <w:tab w:val="num" w:pos="1275"/>
        </w:tabs>
        <w:ind w:left="1275" w:hanging="1080"/>
      </w:pPr>
      <w:rPr>
        <w:rFonts w:cs="Times New Roman" w:hint="default"/>
      </w:rPr>
    </w:lvl>
    <w:lvl w:ilvl="5">
      <w:start w:val="1"/>
      <w:numFmt w:val="decimal"/>
      <w:isLgl/>
      <w:lvlText w:val="%1.%2.%3.%4.%5.%6."/>
      <w:lvlJc w:val="left"/>
      <w:pPr>
        <w:tabs>
          <w:tab w:val="num" w:pos="1275"/>
        </w:tabs>
        <w:ind w:left="1275" w:hanging="1080"/>
      </w:pPr>
      <w:rPr>
        <w:rFonts w:cs="Times New Roman" w:hint="default"/>
      </w:rPr>
    </w:lvl>
    <w:lvl w:ilvl="6">
      <w:start w:val="1"/>
      <w:numFmt w:val="decimal"/>
      <w:isLgl/>
      <w:lvlText w:val="%1.%2.%3.%4.%5.%6.%7."/>
      <w:lvlJc w:val="left"/>
      <w:pPr>
        <w:tabs>
          <w:tab w:val="num" w:pos="1635"/>
        </w:tabs>
        <w:ind w:left="1635" w:hanging="1440"/>
      </w:pPr>
      <w:rPr>
        <w:rFonts w:cs="Times New Roman" w:hint="default"/>
      </w:rPr>
    </w:lvl>
    <w:lvl w:ilvl="7">
      <w:start w:val="1"/>
      <w:numFmt w:val="decimal"/>
      <w:isLgl/>
      <w:lvlText w:val="%1.%2.%3.%4.%5.%6.%7.%8."/>
      <w:lvlJc w:val="left"/>
      <w:pPr>
        <w:tabs>
          <w:tab w:val="num" w:pos="1635"/>
        </w:tabs>
        <w:ind w:left="1635" w:hanging="1440"/>
      </w:pPr>
      <w:rPr>
        <w:rFonts w:cs="Times New Roman" w:hint="default"/>
      </w:rPr>
    </w:lvl>
    <w:lvl w:ilvl="8">
      <w:start w:val="1"/>
      <w:numFmt w:val="decimal"/>
      <w:isLgl/>
      <w:lvlText w:val="%1.%2.%3.%4.%5.%6.%7.%8.%9."/>
      <w:lvlJc w:val="left"/>
      <w:pPr>
        <w:tabs>
          <w:tab w:val="num" w:pos="1995"/>
        </w:tabs>
        <w:ind w:left="1995" w:hanging="1800"/>
      </w:pPr>
      <w:rPr>
        <w:rFonts w:cs="Times New Roman" w:hint="default"/>
      </w:rPr>
    </w:lvl>
  </w:abstractNum>
  <w:abstractNum w:abstractNumId="10">
    <w:nsid w:val="1CC32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EA143AA"/>
    <w:multiLevelType w:val="singleLevel"/>
    <w:tmpl w:val="0419000F"/>
    <w:lvl w:ilvl="0">
      <w:start w:val="17"/>
      <w:numFmt w:val="decimal"/>
      <w:lvlText w:val="%1."/>
      <w:lvlJc w:val="left"/>
      <w:pPr>
        <w:tabs>
          <w:tab w:val="num" w:pos="502"/>
        </w:tabs>
        <w:ind w:left="502" w:hanging="360"/>
      </w:pPr>
      <w:rPr>
        <w:rFonts w:cs="Times New Roman" w:hint="default"/>
      </w:rPr>
    </w:lvl>
  </w:abstractNum>
  <w:abstractNum w:abstractNumId="12">
    <w:nsid w:val="22B946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4">
    <w:nsid w:val="2F2849D4"/>
    <w:multiLevelType w:val="singleLevel"/>
    <w:tmpl w:val="73FA9CCC"/>
    <w:lvl w:ilvl="0">
      <w:start w:val="24"/>
      <w:numFmt w:val="bullet"/>
      <w:lvlText w:val="-"/>
      <w:lvlJc w:val="left"/>
      <w:pPr>
        <w:tabs>
          <w:tab w:val="num" w:pos="360"/>
        </w:tabs>
        <w:ind w:left="360" w:hanging="360"/>
      </w:pPr>
      <w:rPr>
        <w:rFonts w:hint="default"/>
      </w:rPr>
    </w:lvl>
  </w:abstractNum>
  <w:abstractNum w:abstractNumId="15">
    <w:nsid w:val="44AD5A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45046FCA"/>
    <w:multiLevelType w:val="singleLevel"/>
    <w:tmpl w:val="73FA9CCC"/>
    <w:lvl w:ilvl="0">
      <w:start w:val="24"/>
      <w:numFmt w:val="bullet"/>
      <w:lvlText w:val="-"/>
      <w:lvlJc w:val="left"/>
      <w:pPr>
        <w:tabs>
          <w:tab w:val="num" w:pos="360"/>
        </w:tabs>
        <w:ind w:left="360" w:hanging="360"/>
      </w:pPr>
      <w:rPr>
        <w:rFonts w:hint="default"/>
      </w:rPr>
    </w:lvl>
  </w:abstractNum>
  <w:abstractNum w:abstractNumId="17">
    <w:nsid w:val="469D2D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79A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8A806F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9197580"/>
    <w:multiLevelType w:val="singleLevel"/>
    <w:tmpl w:val="73FA9CCC"/>
    <w:lvl w:ilvl="0">
      <w:start w:val="24"/>
      <w:numFmt w:val="bullet"/>
      <w:lvlText w:val="-"/>
      <w:lvlJc w:val="left"/>
      <w:pPr>
        <w:tabs>
          <w:tab w:val="num" w:pos="360"/>
        </w:tabs>
        <w:ind w:left="360" w:hanging="360"/>
      </w:pPr>
      <w:rPr>
        <w:rFonts w:hint="default"/>
      </w:rPr>
    </w:lvl>
  </w:abstractNum>
  <w:abstractNum w:abstractNumId="21">
    <w:nsid w:val="4B152D73"/>
    <w:multiLevelType w:val="hybridMultilevel"/>
    <w:tmpl w:val="7706C22E"/>
    <w:lvl w:ilvl="0" w:tplc="06A40858">
      <w:start w:val="19"/>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2">
    <w:nsid w:val="4BB823F4"/>
    <w:multiLevelType w:val="singleLevel"/>
    <w:tmpl w:val="73FA9CCC"/>
    <w:lvl w:ilvl="0">
      <w:start w:val="24"/>
      <w:numFmt w:val="bullet"/>
      <w:lvlText w:val="-"/>
      <w:lvlJc w:val="left"/>
      <w:pPr>
        <w:tabs>
          <w:tab w:val="num" w:pos="360"/>
        </w:tabs>
        <w:ind w:left="360" w:hanging="360"/>
      </w:pPr>
      <w:rPr>
        <w:rFonts w:hint="default"/>
      </w:rPr>
    </w:lvl>
  </w:abstractNum>
  <w:abstractNum w:abstractNumId="23">
    <w:nsid w:val="4E335038"/>
    <w:multiLevelType w:val="singleLevel"/>
    <w:tmpl w:val="73FA9CCC"/>
    <w:lvl w:ilvl="0">
      <w:start w:val="24"/>
      <w:numFmt w:val="bullet"/>
      <w:lvlText w:val="-"/>
      <w:lvlJc w:val="left"/>
      <w:pPr>
        <w:tabs>
          <w:tab w:val="num" w:pos="360"/>
        </w:tabs>
        <w:ind w:left="360" w:hanging="360"/>
      </w:pPr>
      <w:rPr>
        <w:rFonts w:hint="default"/>
      </w:rPr>
    </w:lvl>
  </w:abstractNum>
  <w:abstractNum w:abstractNumId="24">
    <w:nsid w:val="560C53C9"/>
    <w:multiLevelType w:val="hybridMultilevel"/>
    <w:tmpl w:val="2556B98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5EF06E0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E055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EF1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1193D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31852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4694D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D32768E"/>
    <w:multiLevelType w:val="singleLevel"/>
    <w:tmpl w:val="E0CEFF1E"/>
    <w:lvl w:ilvl="0">
      <w:start w:val="24"/>
      <w:numFmt w:val="decimal"/>
      <w:lvlText w:val="%1."/>
      <w:lvlJc w:val="left"/>
      <w:pPr>
        <w:tabs>
          <w:tab w:val="num" w:pos="420"/>
        </w:tabs>
        <w:ind w:left="420" w:hanging="420"/>
      </w:pPr>
      <w:rPr>
        <w:rFonts w:cs="Times New Roman" w:hint="default"/>
      </w:rPr>
    </w:lvl>
  </w:abstractNum>
  <w:abstractNum w:abstractNumId="32">
    <w:nsid w:val="72C77B41"/>
    <w:multiLevelType w:val="singleLevel"/>
    <w:tmpl w:val="73FA9CCC"/>
    <w:lvl w:ilvl="0">
      <w:start w:val="24"/>
      <w:numFmt w:val="bullet"/>
      <w:lvlText w:val="-"/>
      <w:lvlJc w:val="left"/>
      <w:pPr>
        <w:tabs>
          <w:tab w:val="num" w:pos="360"/>
        </w:tabs>
        <w:ind w:left="360" w:hanging="360"/>
      </w:pPr>
      <w:rPr>
        <w:rFonts w:hint="default"/>
      </w:rPr>
    </w:lvl>
  </w:abstractNum>
  <w:abstractNum w:abstractNumId="33">
    <w:nsid w:val="73F25DA1"/>
    <w:multiLevelType w:val="singleLevel"/>
    <w:tmpl w:val="73FA9CCC"/>
    <w:lvl w:ilvl="0">
      <w:start w:val="24"/>
      <w:numFmt w:val="bullet"/>
      <w:lvlText w:val="-"/>
      <w:lvlJc w:val="left"/>
      <w:pPr>
        <w:tabs>
          <w:tab w:val="num" w:pos="360"/>
        </w:tabs>
        <w:ind w:left="360" w:hanging="360"/>
      </w:pPr>
      <w:rPr>
        <w:rFonts w:hint="default"/>
      </w:rPr>
    </w:lvl>
  </w:abstractNum>
  <w:abstractNum w:abstractNumId="34">
    <w:nsid w:val="74AD5A1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79366DBC"/>
    <w:multiLevelType w:val="singleLevel"/>
    <w:tmpl w:val="D0748EDE"/>
    <w:lvl w:ilvl="0">
      <w:start w:val="1"/>
      <w:numFmt w:val="decimal"/>
      <w:lvlText w:val="%1."/>
      <w:lvlJc w:val="left"/>
      <w:pPr>
        <w:tabs>
          <w:tab w:val="num" w:pos="360"/>
        </w:tabs>
        <w:ind w:left="360" w:hanging="360"/>
      </w:pPr>
      <w:rPr>
        <w:rFonts w:cs="Times New Roman" w:hint="default"/>
        <w:b w:val="0"/>
        <w:i w:val="0"/>
        <w:color w:val="auto"/>
        <w:sz w:val="24"/>
        <w:szCs w:val="24"/>
      </w:rPr>
    </w:lvl>
  </w:abstractNum>
  <w:num w:numId="1">
    <w:abstractNumId w:val="35"/>
  </w:num>
  <w:num w:numId="2">
    <w:abstractNumId w:val="0"/>
  </w:num>
  <w:num w:numId="3">
    <w:abstractNumId w:val="2"/>
  </w:num>
  <w:num w:numId="4">
    <w:abstractNumId w:val="31"/>
  </w:num>
  <w:num w:numId="5">
    <w:abstractNumId w:val="26"/>
  </w:num>
  <w:num w:numId="6">
    <w:abstractNumId w:val="27"/>
  </w:num>
  <w:num w:numId="7">
    <w:abstractNumId w:val="29"/>
  </w:num>
  <w:num w:numId="8">
    <w:abstractNumId w:val="19"/>
  </w:num>
  <w:num w:numId="9">
    <w:abstractNumId w:val="17"/>
  </w:num>
  <w:num w:numId="10">
    <w:abstractNumId w:val="15"/>
  </w:num>
  <w:num w:numId="11">
    <w:abstractNumId w:val="25"/>
  </w:num>
  <w:num w:numId="12">
    <w:abstractNumId w:val="16"/>
  </w:num>
  <w:num w:numId="13">
    <w:abstractNumId w:val="20"/>
  </w:num>
  <w:num w:numId="14">
    <w:abstractNumId w:val="33"/>
  </w:num>
  <w:num w:numId="15">
    <w:abstractNumId w:val="14"/>
  </w:num>
  <w:num w:numId="16">
    <w:abstractNumId w:val="23"/>
  </w:num>
  <w:num w:numId="17">
    <w:abstractNumId w:val="22"/>
  </w:num>
  <w:num w:numId="18">
    <w:abstractNumId w:val="1"/>
  </w:num>
  <w:num w:numId="19">
    <w:abstractNumId w:val="4"/>
  </w:num>
  <w:num w:numId="20">
    <w:abstractNumId w:val="28"/>
  </w:num>
  <w:num w:numId="21">
    <w:abstractNumId w:val="12"/>
  </w:num>
  <w:num w:numId="22">
    <w:abstractNumId w:val="18"/>
  </w:num>
  <w:num w:numId="23">
    <w:abstractNumId w:val="10"/>
  </w:num>
  <w:num w:numId="24">
    <w:abstractNumId w:val="30"/>
  </w:num>
  <w:num w:numId="25">
    <w:abstractNumId w:val="11"/>
  </w:num>
  <w:num w:numId="26">
    <w:abstractNumId w:val="3"/>
  </w:num>
  <w:num w:numId="27">
    <w:abstractNumId w:val="34"/>
  </w:num>
  <w:num w:numId="28">
    <w:abstractNumId w:val="7"/>
  </w:num>
  <w:num w:numId="29">
    <w:abstractNumId w:val="32"/>
  </w:num>
  <w:num w:numId="30">
    <w:abstractNumId w:val="8"/>
  </w:num>
  <w:num w:numId="31">
    <w:abstractNumId w:val="24"/>
  </w:num>
  <w:num w:numId="32">
    <w:abstractNumId w:val="5"/>
  </w:num>
  <w:num w:numId="33">
    <w:abstractNumId w:val="6"/>
  </w:num>
  <w:num w:numId="34">
    <w:abstractNumId w:val="21"/>
  </w:num>
  <w:num w:numId="35">
    <w:abstractNumId w:val="13"/>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F240C4"/>
    <w:rsid w:val="00001AF3"/>
    <w:rsid w:val="000106E0"/>
    <w:rsid w:val="000131F5"/>
    <w:rsid w:val="0001471F"/>
    <w:rsid w:val="00014B5D"/>
    <w:rsid w:val="00017600"/>
    <w:rsid w:val="00020E64"/>
    <w:rsid w:val="00023DEF"/>
    <w:rsid w:val="0002712D"/>
    <w:rsid w:val="00032AD2"/>
    <w:rsid w:val="000336B3"/>
    <w:rsid w:val="00035FFF"/>
    <w:rsid w:val="00046B6F"/>
    <w:rsid w:val="00054BA1"/>
    <w:rsid w:val="00056FEB"/>
    <w:rsid w:val="0006275F"/>
    <w:rsid w:val="000662E5"/>
    <w:rsid w:val="00073F20"/>
    <w:rsid w:val="000772C9"/>
    <w:rsid w:val="000830BE"/>
    <w:rsid w:val="000B5F63"/>
    <w:rsid w:val="000C4788"/>
    <w:rsid w:val="000D027A"/>
    <w:rsid w:val="000D489E"/>
    <w:rsid w:val="000E204C"/>
    <w:rsid w:val="000E66D7"/>
    <w:rsid w:val="000E6D6D"/>
    <w:rsid w:val="000F211C"/>
    <w:rsid w:val="001022D6"/>
    <w:rsid w:val="00110C98"/>
    <w:rsid w:val="0012426F"/>
    <w:rsid w:val="001324AA"/>
    <w:rsid w:val="0013368C"/>
    <w:rsid w:val="001425EE"/>
    <w:rsid w:val="001502CD"/>
    <w:rsid w:val="00154BFC"/>
    <w:rsid w:val="00167146"/>
    <w:rsid w:val="00170CA0"/>
    <w:rsid w:val="0018465D"/>
    <w:rsid w:val="00192C14"/>
    <w:rsid w:val="0019539D"/>
    <w:rsid w:val="001A3FB1"/>
    <w:rsid w:val="001B0BF9"/>
    <w:rsid w:val="001B3D77"/>
    <w:rsid w:val="001B568F"/>
    <w:rsid w:val="001B6DD7"/>
    <w:rsid w:val="001C1A0B"/>
    <w:rsid w:val="001C59CD"/>
    <w:rsid w:val="001D2370"/>
    <w:rsid w:val="001D2937"/>
    <w:rsid w:val="001D3610"/>
    <w:rsid w:val="001D414E"/>
    <w:rsid w:val="001E2DB6"/>
    <w:rsid w:val="001E54B1"/>
    <w:rsid w:val="001F1A18"/>
    <w:rsid w:val="001F2F76"/>
    <w:rsid w:val="001F77CB"/>
    <w:rsid w:val="002064E6"/>
    <w:rsid w:val="002067C4"/>
    <w:rsid w:val="00211B2E"/>
    <w:rsid w:val="00213AE1"/>
    <w:rsid w:val="00214738"/>
    <w:rsid w:val="00223426"/>
    <w:rsid w:val="00232FB5"/>
    <w:rsid w:val="00235310"/>
    <w:rsid w:val="00245AA6"/>
    <w:rsid w:val="00247F00"/>
    <w:rsid w:val="00256155"/>
    <w:rsid w:val="00264EDB"/>
    <w:rsid w:val="002668F0"/>
    <w:rsid w:val="002C52EC"/>
    <w:rsid w:val="002E14C2"/>
    <w:rsid w:val="002E1D4E"/>
    <w:rsid w:val="002E2771"/>
    <w:rsid w:val="00313E38"/>
    <w:rsid w:val="00317AC0"/>
    <w:rsid w:val="003202F5"/>
    <w:rsid w:val="00325B86"/>
    <w:rsid w:val="00340E68"/>
    <w:rsid w:val="00355D5E"/>
    <w:rsid w:val="0036117D"/>
    <w:rsid w:val="00373E76"/>
    <w:rsid w:val="00374FE0"/>
    <w:rsid w:val="00375921"/>
    <w:rsid w:val="003760D4"/>
    <w:rsid w:val="00376FE2"/>
    <w:rsid w:val="003808C8"/>
    <w:rsid w:val="00383B93"/>
    <w:rsid w:val="00390409"/>
    <w:rsid w:val="00392E9E"/>
    <w:rsid w:val="00395FCF"/>
    <w:rsid w:val="00397BDF"/>
    <w:rsid w:val="003A1046"/>
    <w:rsid w:val="003A1A64"/>
    <w:rsid w:val="003A3637"/>
    <w:rsid w:val="003A3B25"/>
    <w:rsid w:val="003B0E4C"/>
    <w:rsid w:val="003B1598"/>
    <w:rsid w:val="003B266B"/>
    <w:rsid w:val="003B2A94"/>
    <w:rsid w:val="003B2BE5"/>
    <w:rsid w:val="003B5F7F"/>
    <w:rsid w:val="003B762A"/>
    <w:rsid w:val="003C09D3"/>
    <w:rsid w:val="003D16CB"/>
    <w:rsid w:val="003D47A2"/>
    <w:rsid w:val="003E090A"/>
    <w:rsid w:val="003F074B"/>
    <w:rsid w:val="003F15A9"/>
    <w:rsid w:val="003F2320"/>
    <w:rsid w:val="003F7578"/>
    <w:rsid w:val="0040617E"/>
    <w:rsid w:val="00406D5D"/>
    <w:rsid w:val="004161AA"/>
    <w:rsid w:val="00434FD5"/>
    <w:rsid w:val="00453A70"/>
    <w:rsid w:val="0046705A"/>
    <w:rsid w:val="004737A0"/>
    <w:rsid w:val="004759BF"/>
    <w:rsid w:val="00487BBC"/>
    <w:rsid w:val="004902C8"/>
    <w:rsid w:val="004A727D"/>
    <w:rsid w:val="004D5800"/>
    <w:rsid w:val="004D7251"/>
    <w:rsid w:val="004E4EA9"/>
    <w:rsid w:val="004F0510"/>
    <w:rsid w:val="004F21E1"/>
    <w:rsid w:val="004F232F"/>
    <w:rsid w:val="00507763"/>
    <w:rsid w:val="00507F26"/>
    <w:rsid w:val="00507FB3"/>
    <w:rsid w:val="00510BC0"/>
    <w:rsid w:val="00511E64"/>
    <w:rsid w:val="005152BA"/>
    <w:rsid w:val="00515721"/>
    <w:rsid w:val="00541876"/>
    <w:rsid w:val="00543AF0"/>
    <w:rsid w:val="00553D41"/>
    <w:rsid w:val="00561599"/>
    <w:rsid w:val="0056650D"/>
    <w:rsid w:val="00570FCB"/>
    <w:rsid w:val="00571218"/>
    <w:rsid w:val="00591D78"/>
    <w:rsid w:val="005C0E57"/>
    <w:rsid w:val="005E3968"/>
    <w:rsid w:val="00601165"/>
    <w:rsid w:val="006031AE"/>
    <w:rsid w:val="00607DDB"/>
    <w:rsid w:val="0061758D"/>
    <w:rsid w:val="00621319"/>
    <w:rsid w:val="00624E64"/>
    <w:rsid w:val="0063001E"/>
    <w:rsid w:val="006307F1"/>
    <w:rsid w:val="006352E1"/>
    <w:rsid w:val="00646189"/>
    <w:rsid w:val="0065527D"/>
    <w:rsid w:val="00660B17"/>
    <w:rsid w:val="00661C44"/>
    <w:rsid w:val="00663EC4"/>
    <w:rsid w:val="0066405A"/>
    <w:rsid w:val="0067581F"/>
    <w:rsid w:val="006777B7"/>
    <w:rsid w:val="00677B94"/>
    <w:rsid w:val="00682A5C"/>
    <w:rsid w:val="006859BC"/>
    <w:rsid w:val="00696296"/>
    <w:rsid w:val="006A20C9"/>
    <w:rsid w:val="006A3E78"/>
    <w:rsid w:val="006B1F9C"/>
    <w:rsid w:val="006C2467"/>
    <w:rsid w:val="006C2685"/>
    <w:rsid w:val="006E0DC3"/>
    <w:rsid w:val="006E2C62"/>
    <w:rsid w:val="006E6C37"/>
    <w:rsid w:val="006E76FB"/>
    <w:rsid w:val="006F37C6"/>
    <w:rsid w:val="00705240"/>
    <w:rsid w:val="00705B62"/>
    <w:rsid w:val="00711496"/>
    <w:rsid w:val="00720DC7"/>
    <w:rsid w:val="0072379C"/>
    <w:rsid w:val="00731BC0"/>
    <w:rsid w:val="007343CE"/>
    <w:rsid w:val="00735DA6"/>
    <w:rsid w:val="00744DEF"/>
    <w:rsid w:val="0075346C"/>
    <w:rsid w:val="00764303"/>
    <w:rsid w:val="00770CFA"/>
    <w:rsid w:val="00774B13"/>
    <w:rsid w:val="007904C3"/>
    <w:rsid w:val="007917EC"/>
    <w:rsid w:val="00792AF7"/>
    <w:rsid w:val="00795F5C"/>
    <w:rsid w:val="00797683"/>
    <w:rsid w:val="007B3B86"/>
    <w:rsid w:val="007B3CC7"/>
    <w:rsid w:val="007B4D89"/>
    <w:rsid w:val="007C5213"/>
    <w:rsid w:val="007E0131"/>
    <w:rsid w:val="007E5CE2"/>
    <w:rsid w:val="007F45BA"/>
    <w:rsid w:val="007F4A3E"/>
    <w:rsid w:val="007F683E"/>
    <w:rsid w:val="00815F93"/>
    <w:rsid w:val="0082174F"/>
    <w:rsid w:val="008324CD"/>
    <w:rsid w:val="00834FE9"/>
    <w:rsid w:val="00845873"/>
    <w:rsid w:val="00856513"/>
    <w:rsid w:val="0085681C"/>
    <w:rsid w:val="00871931"/>
    <w:rsid w:val="00872682"/>
    <w:rsid w:val="00883C35"/>
    <w:rsid w:val="00893C4B"/>
    <w:rsid w:val="008A0AEB"/>
    <w:rsid w:val="008D1B2F"/>
    <w:rsid w:val="008D5B29"/>
    <w:rsid w:val="008E1605"/>
    <w:rsid w:val="008E1EB9"/>
    <w:rsid w:val="008F0A23"/>
    <w:rsid w:val="00904F1E"/>
    <w:rsid w:val="009053C6"/>
    <w:rsid w:val="00907CC5"/>
    <w:rsid w:val="00921781"/>
    <w:rsid w:val="009436D9"/>
    <w:rsid w:val="0094755B"/>
    <w:rsid w:val="00960F94"/>
    <w:rsid w:val="0096140C"/>
    <w:rsid w:val="0097326E"/>
    <w:rsid w:val="00973A36"/>
    <w:rsid w:val="009749BC"/>
    <w:rsid w:val="00982871"/>
    <w:rsid w:val="00987B61"/>
    <w:rsid w:val="009A13B3"/>
    <w:rsid w:val="009A1AB0"/>
    <w:rsid w:val="009B1D20"/>
    <w:rsid w:val="009B504D"/>
    <w:rsid w:val="009B6E30"/>
    <w:rsid w:val="009C6201"/>
    <w:rsid w:val="009E2C15"/>
    <w:rsid w:val="009E4488"/>
    <w:rsid w:val="009E5453"/>
    <w:rsid w:val="009F7DFC"/>
    <w:rsid w:val="00A0104B"/>
    <w:rsid w:val="00A03646"/>
    <w:rsid w:val="00A0467D"/>
    <w:rsid w:val="00A2012D"/>
    <w:rsid w:val="00A232BA"/>
    <w:rsid w:val="00A359F7"/>
    <w:rsid w:val="00A36B4E"/>
    <w:rsid w:val="00A442A6"/>
    <w:rsid w:val="00A476AC"/>
    <w:rsid w:val="00A50D2B"/>
    <w:rsid w:val="00A63B25"/>
    <w:rsid w:val="00A672CD"/>
    <w:rsid w:val="00A801C5"/>
    <w:rsid w:val="00A844AB"/>
    <w:rsid w:val="00A9104B"/>
    <w:rsid w:val="00A96C53"/>
    <w:rsid w:val="00AA0CFD"/>
    <w:rsid w:val="00AA4AC7"/>
    <w:rsid w:val="00AA7929"/>
    <w:rsid w:val="00AB28A0"/>
    <w:rsid w:val="00AD4311"/>
    <w:rsid w:val="00AE137F"/>
    <w:rsid w:val="00AE6646"/>
    <w:rsid w:val="00AF4D9F"/>
    <w:rsid w:val="00AF4EAD"/>
    <w:rsid w:val="00AF61DF"/>
    <w:rsid w:val="00AF638B"/>
    <w:rsid w:val="00B1329A"/>
    <w:rsid w:val="00B21F97"/>
    <w:rsid w:val="00B258C6"/>
    <w:rsid w:val="00B374A7"/>
    <w:rsid w:val="00B40031"/>
    <w:rsid w:val="00B5448E"/>
    <w:rsid w:val="00B73CF2"/>
    <w:rsid w:val="00B76EEE"/>
    <w:rsid w:val="00B87F79"/>
    <w:rsid w:val="00B92873"/>
    <w:rsid w:val="00BA67E5"/>
    <w:rsid w:val="00BC470A"/>
    <w:rsid w:val="00BC5BB1"/>
    <w:rsid w:val="00BD2E6E"/>
    <w:rsid w:val="00BE0CAB"/>
    <w:rsid w:val="00BE5BC3"/>
    <w:rsid w:val="00BF475F"/>
    <w:rsid w:val="00C00C19"/>
    <w:rsid w:val="00C0319F"/>
    <w:rsid w:val="00C0441B"/>
    <w:rsid w:val="00C0518F"/>
    <w:rsid w:val="00C11BB6"/>
    <w:rsid w:val="00C14F3E"/>
    <w:rsid w:val="00C246AA"/>
    <w:rsid w:val="00C271E0"/>
    <w:rsid w:val="00C35A8B"/>
    <w:rsid w:val="00C37475"/>
    <w:rsid w:val="00C54912"/>
    <w:rsid w:val="00C57D77"/>
    <w:rsid w:val="00C60EB7"/>
    <w:rsid w:val="00C6583F"/>
    <w:rsid w:val="00C753AE"/>
    <w:rsid w:val="00C8056D"/>
    <w:rsid w:val="00C84F02"/>
    <w:rsid w:val="00C90EFC"/>
    <w:rsid w:val="00CA01F7"/>
    <w:rsid w:val="00CA4191"/>
    <w:rsid w:val="00CB620A"/>
    <w:rsid w:val="00CC683B"/>
    <w:rsid w:val="00D03080"/>
    <w:rsid w:val="00D0532F"/>
    <w:rsid w:val="00D05BC4"/>
    <w:rsid w:val="00D06FDE"/>
    <w:rsid w:val="00D155B1"/>
    <w:rsid w:val="00D21148"/>
    <w:rsid w:val="00D23690"/>
    <w:rsid w:val="00D2444E"/>
    <w:rsid w:val="00D349A5"/>
    <w:rsid w:val="00D45FBF"/>
    <w:rsid w:val="00D53CD6"/>
    <w:rsid w:val="00D6020F"/>
    <w:rsid w:val="00D61463"/>
    <w:rsid w:val="00D63832"/>
    <w:rsid w:val="00D649C1"/>
    <w:rsid w:val="00D65628"/>
    <w:rsid w:val="00D845C2"/>
    <w:rsid w:val="00D85A65"/>
    <w:rsid w:val="00D87C11"/>
    <w:rsid w:val="00DB6EC5"/>
    <w:rsid w:val="00DB7D17"/>
    <w:rsid w:val="00DD2E43"/>
    <w:rsid w:val="00DD45A1"/>
    <w:rsid w:val="00DD71DE"/>
    <w:rsid w:val="00DE7BB8"/>
    <w:rsid w:val="00DF62EF"/>
    <w:rsid w:val="00E04393"/>
    <w:rsid w:val="00E16C27"/>
    <w:rsid w:val="00E3127D"/>
    <w:rsid w:val="00E375A5"/>
    <w:rsid w:val="00E42EE4"/>
    <w:rsid w:val="00E5308A"/>
    <w:rsid w:val="00E533C7"/>
    <w:rsid w:val="00E6625D"/>
    <w:rsid w:val="00E726F2"/>
    <w:rsid w:val="00E801C7"/>
    <w:rsid w:val="00E9479C"/>
    <w:rsid w:val="00EA0DEA"/>
    <w:rsid w:val="00EA1412"/>
    <w:rsid w:val="00EC5D54"/>
    <w:rsid w:val="00ED27A4"/>
    <w:rsid w:val="00ED41BE"/>
    <w:rsid w:val="00ED41DE"/>
    <w:rsid w:val="00EE233C"/>
    <w:rsid w:val="00EF61AE"/>
    <w:rsid w:val="00F072A3"/>
    <w:rsid w:val="00F13B57"/>
    <w:rsid w:val="00F23593"/>
    <w:rsid w:val="00F240C4"/>
    <w:rsid w:val="00F258CA"/>
    <w:rsid w:val="00F26595"/>
    <w:rsid w:val="00F26712"/>
    <w:rsid w:val="00F277B4"/>
    <w:rsid w:val="00F43511"/>
    <w:rsid w:val="00F84014"/>
    <w:rsid w:val="00F8785F"/>
    <w:rsid w:val="00F92B2E"/>
    <w:rsid w:val="00F93132"/>
    <w:rsid w:val="00F965CE"/>
    <w:rsid w:val="00FA3ED3"/>
    <w:rsid w:val="00FB6538"/>
    <w:rsid w:val="00FB6C55"/>
    <w:rsid w:val="00FC433A"/>
    <w:rsid w:val="00FC63D2"/>
    <w:rsid w:val="00FD557E"/>
    <w:rsid w:val="00FF1837"/>
    <w:rsid w:val="00FF6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72A3"/>
    <w:pPr>
      <w:spacing w:line="360" w:lineRule="atLeast"/>
      <w:jc w:val="both"/>
    </w:pPr>
    <w:rPr>
      <w:sz w:val="28"/>
    </w:rPr>
  </w:style>
  <w:style w:type="paragraph" w:styleId="1">
    <w:name w:val="heading 1"/>
    <w:basedOn w:val="a0"/>
    <w:next w:val="a0"/>
    <w:link w:val="10"/>
    <w:uiPriority w:val="99"/>
    <w:qFormat/>
    <w:rsid w:val="00F072A3"/>
    <w:pPr>
      <w:keepNext/>
      <w:jc w:val="center"/>
      <w:outlineLvl w:val="0"/>
    </w:pPr>
    <w:rPr>
      <w:b/>
      <w:sz w:val="36"/>
    </w:rPr>
  </w:style>
  <w:style w:type="paragraph" w:styleId="2">
    <w:name w:val="heading 2"/>
    <w:basedOn w:val="a0"/>
    <w:next w:val="a0"/>
    <w:link w:val="20"/>
    <w:uiPriority w:val="99"/>
    <w:qFormat/>
    <w:rsid w:val="00F072A3"/>
    <w:pPr>
      <w:keepNext/>
      <w:jc w:val="center"/>
      <w:outlineLvl w:val="1"/>
    </w:pPr>
    <w:rPr>
      <w:sz w:val="32"/>
      <w:lang w:val="en-US"/>
    </w:rPr>
  </w:style>
  <w:style w:type="paragraph" w:styleId="3">
    <w:name w:val="heading 3"/>
    <w:basedOn w:val="a0"/>
    <w:next w:val="a0"/>
    <w:link w:val="30"/>
    <w:uiPriority w:val="9"/>
    <w:qFormat/>
    <w:rsid w:val="00F072A3"/>
    <w:pPr>
      <w:keepNext/>
      <w:spacing w:line="240" w:lineRule="auto"/>
      <w:outlineLvl w:val="2"/>
    </w:pPr>
    <w:rPr>
      <w:b/>
      <w:spacing w:val="-20"/>
      <w:sz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F072A3"/>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
    <w:semiHidden/>
    <w:locked/>
    <w:rsid w:val="00F072A3"/>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
    <w:semiHidden/>
    <w:locked/>
    <w:rsid w:val="00F072A3"/>
    <w:rPr>
      <w:rFonts w:asciiTheme="majorHAnsi" w:eastAsiaTheme="majorEastAsia" w:hAnsiTheme="majorHAnsi" w:cstheme="majorBidi"/>
      <w:b/>
      <w:bCs/>
      <w:sz w:val="26"/>
      <w:szCs w:val="26"/>
    </w:rPr>
  </w:style>
  <w:style w:type="paragraph" w:styleId="a4">
    <w:name w:val="header"/>
    <w:basedOn w:val="a0"/>
    <w:link w:val="a5"/>
    <w:uiPriority w:val="99"/>
    <w:rsid w:val="00F072A3"/>
    <w:pPr>
      <w:tabs>
        <w:tab w:val="center" w:pos="4153"/>
        <w:tab w:val="right" w:pos="8306"/>
      </w:tabs>
    </w:pPr>
  </w:style>
  <w:style w:type="character" w:customStyle="1" w:styleId="a5">
    <w:name w:val="Верхний колонтитул Знак"/>
    <w:basedOn w:val="a1"/>
    <w:link w:val="a4"/>
    <w:uiPriority w:val="99"/>
    <w:semiHidden/>
    <w:locked/>
    <w:rsid w:val="00F072A3"/>
    <w:rPr>
      <w:rFonts w:cs="Times New Roman"/>
      <w:sz w:val="28"/>
    </w:rPr>
  </w:style>
  <w:style w:type="paragraph" w:styleId="a6">
    <w:name w:val="footer"/>
    <w:basedOn w:val="a0"/>
    <w:link w:val="a7"/>
    <w:uiPriority w:val="99"/>
    <w:rsid w:val="00F072A3"/>
    <w:pPr>
      <w:tabs>
        <w:tab w:val="center" w:pos="4153"/>
        <w:tab w:val="right" w:pos="8306"/>
      </w:tabs>
      <w:spacing w:line="240" w:lineRule="auto"/>
      <w:jc w:val="left"/>
    </w:pPr>
    <w:rPr>
      <w:noProof/>
      <w:sz w:val="16"/>
    </w:rPr>
  </w:style>
  <w:style w:type="character" w:customStyle="1" w:styleId="a7">
    <w:name w:val="Нижний колонтитул Знак"/>
    <w:basedOn w:val="a1"/>
    <w:link w:val="a6"/>
    <w:uiPriority w:val="99"/>
    <w:semiHidden/>
    <w:locked/>
    <w:rsid w:val="00F072A3"/>
    <w:rPr>
      <w:rFonts w:cs="Times New Roman"/>
      <w:sz w:val="28"/>
    </w:rPr>
  </w:style>
  <w:style w:type="character" w:styleId="a8">
    <w:name w:val="page number"/>
    <w:basedOn w:val="a1"/>
    <w:uiPriority w:val="99"/>
    <w:rsid w:val="00F072A3"/>
    <w:rPr>
      <w:rFonts w:cs="Times New Roman"/>
    </w:rPr>
  </w:style>
  <w:style w:type="paragraph" w:customStyle="1" w:styleId="a9">
    <w:name w:val="Ïîñòàíîâëåíèå"/>
    <w:basedOn w:val="a0"/>
    <w:rsid w:val="00F072A3"/>
    <w:pPr>
      <w:jc w:val="center"/>
    </w:pPr>
    <w:rPr>
      <w:spacing w:val="6"/>
      <w:sz w:val="32"/>
    </w:rPr>
  </w:style>
  <w:style w:type="paragraph" w:customStyle="1" w:styleId="aa">
    <w:name w:val="Çàãîëâîê äîêóìåíòà"/>
    <w:basedOn w:val="a0"/>
    <w:rsid w:val="00F072A3"/>
    <w:pPr>
      <w:spacing w:line="100" w:lineRule="atLeast"/>
      <w:jc w:val="center"/>
    </w:pPr>
    <w:rPr>
      <w:b/>
    </w:rPr>
  </w:style>
  <w:style w:type="paragraph" w:customStyle="1" w:styleId="ab">
    <w:name w:val="Çàãîëîâîê äîêóìåíòà"/>
    <w:basedOn w:val="a0"/>
    <w:rsid w:val="00F072A3"/>
    <w:pPr>
      <w:spacing w:line="100" w:lineRule="atLeast"/>
      <w:jc w:val="center"/>
    </w:pPr>
    <w:rPr>
      <w:b/>
    </w:rPr>
  </w:style>
  <w:style w:type="paragraph" w:customStyle="1" w:styleId="ac">
    <w:name w:val="Âåðòèêàëüíûé îòñòóï"/>
    <w:basedOn w:val="a0"/>
    <w:rsid w:val="00F072A3"/>
    <w:pPr>
      <w:spacing w:line="240" w:lineRule="auto"/>
      <w:jc w:val="center"/>
    </w:pPr>
    <w:rPr>
      <w:lang w:val="en-US"/>
    </w:rPr>
  </w:style>
  <w:style w:type="paragraph" w:customStyle="1" w:styleId="21">
    <w:name w:val="Âåðòèêàëüíûé îòñòóï 2"/>
    <w:basedOn w:val="a0"/>
    <w:rsid w:val="00F072A3"/>
    <w:pPr>
      <w:spacing w:line="240" w:lineRule="auto"/>
      <w:jc w:val="center"/>
    </w:pPr>
    <w:rPr>
      <w:b/>
      <w:sz w:val="32"/>
    </w:rPr>
  </w:style>
  <w:style w:type="paragraph" w:customStyle="1" w:styleId="11">
    <w:name w:val="Âåðòèêàëüíûé îòñòóï 1"/>
    <w:basedOn w:val="a0"/>
    <w:rsid w:val="00F072A3"/>
    <w:pPr>
      <w:spacing w:line="240" w:lineRule="auto"/>
      <w:jc w:val="center"/>
    </w:pPr>
    <w:rPr>
      <w:lang w:val="en-US"/>
    </w:rPr>
  </w:style>
  <w:style w:type="paragraph" w:customStyle="1" w:styleId="ad">
    <w:name w:val="Íîìåð"/>
    <w:basedOn w:val="a0"/>
    <w:rsid w:val="00F072A3"/>
    <w:pPr>
      <w:spacing w:before="60" w:after="60" w:line="240" w:lineRule="auto"/>
      <w:jc w:val="center"/>
    </w:pPr>
  </w:style>
  <w:style w:type="paragraph" w:styleId="22">
    <w:name w:val="Body Text 2"/>
    <w:basedOn w:val="a0"/>
    <w:link w:val="23"/>
    <w:uiPriority w:val="99"/>
    <w:rsid w:val="00F072A3"/>
    <w:pPr>
      <w:ind w:firstLine="709"/>
    </w:pPr>
  </w:style>
  <w:style w:type="character" w:customStyle="1" w:styleId="23">
    <w:name w:val="Основной текст 2 Знак"/>
    <w:basedOn w:val="a1"/>
    <w:link w:val="22"/>
    <w:uiPriority w:val="99"/>
    <w:semiHidden/>
    <w:locked/>
    <w:rsid w:val="00F072A3"/>
    <w:rPr>
      <w:rFonts w:cs="Times New Roman"/>
      <w:sz w:val="28"/>
    </w:rPr>
  </w:style>
  <w:style w:type="paragraph" w:customStyle="1" w:styleId="ae">
    <w:name w:val="Íàèìåíîâàíèå"/>
    <w:basedOn w:val="a0"/>
    <w:rsid w:val="00F072A3"/>
    <w:pPr>
      <w:spacing w:line="240" w:lineRule="auto"/>
      <w:jc w:val="center"/>
    </w:pPr>
    <w:rPr>
      <w:b/>
      <w:spacing w:val="-2"/>
    </w:rPr>
  </w:style>
  <w:style w:type="paragraph" w:customStyle="1" w:styleId="31">
    <w:name w:val="Âåðòèêàëüíûé îòñòóï 3"/>
    <w:basedOn w:val="21"/>
    <w:rsid w:val="00F072A3"/>
    <w:rPr>
      <w:sz w:val="28"/>
    </w:rPr>
  </w:style>
  <w:style w:type="paragraph" w:customStyle="1" w:styleId="4">
    <w:name w:val="Âåðòèêàëüíûé îòñòóï 4"/>
    <w:basedOn w:val="11"/>
    <w:rsid w:val="00F072A3"/>
    <w:rPr>
      <w:sz w:val="22"/>
    </w:rPr>
  </w:style>
  <w:style w:type="paragraph" w:customStyle="1" w:styleId="12">
    <w:name w:val="Ñòèëü1"/>
    <w:rsid w:val="00F072A3"/>
    <w:pPr>
      <w:widowControl w:val="0"/>
    </w:pPr>
    <w:rPr>
      <w:sz w:val="28"/>
    </w:rPr>
  </w:style>
  <w:style w:type="paragraph" w:customStyle="1" w:styleId="ConsNonformat">
    <w:name w:val="ConsNonformat"/>
    <w:uiPriority w:val="99"/>
    <w:rsid w:val="00F072A3"/>
    <w:pPr>
      <w:widowControl w:val="0"/>
    </w:pPr>
    <w:rPr>
      <w:rFonts w:ascii="Courier New" w:hAnsi="Courier New"/>
    </w:rPr>
  </w:style>
  <w:style w:type="paragraph" w:customStyle="1" w:styleId="ConsTitle">
    <w:name w:val="ConsTitle"/>
    <w:rsid w:val="00F072A3"/>
    <w:pPr>
      <w:widowControl w:val="0"/>
    </w:pPr>
    <w:rPr>
      <w:rFonts w:ascii="Arial" w:hAnsi="Arial"/>
      <w:b/>
      <w:sz w:val="16"/>
    </w:rPr>
  </w:style>
  <w:style w:type="paragraph" w:customStyle="1" w:styleId="ConsNormal">
    <w:name w:val="ConsNormal"/>
    <w:uiPriority w:val="99"/>
    <w:rsid w:val="00F072A3"/>
    <w:pPr>
      <w:widowControl w:val="0"/>
      <w:ind w:firstLine="720"/>
    </w:pPr>
    <w:rPr>
      <w:rFonts w:ascii="Arial" w:hAnsi="Arial"/>
    </w:rPr>
  </w:style>
  <w:style w:type="character" w:styleId="af">
    <w:name w:val="footnote reference"/>
    <w:basedOn w:val="a1"/>
    <w:uiPriority w:val="99"/>
    <w:semiHidden/>
    <w:rsid w:val="00F072A3"/>
    <w:rPr>
      <w:rFonts w:cs="Times New Roman"/>
      <w:vertAlign w:val="superscript"/>
    </w:rPr>
  </w:style>
  <w:style w:type="paragraph" w:styleId="af0">
    <w:name w:val="footnote text"/>
    <w:basedOn w:val="a0"/>
    <w:link w:val="af1"/>
    <w:uiPriority w:val="99"/>
    <w:semiHidden/>
    <w:rsid w:val="00F072A3"/>
    <w:pPr>
      <w:spacing w:line="240" w:lineRule="auto"/>
      <w:jc w:val="left"/>
    </w:pPr>
    <w:rPr>
      <w:sz w:val="20"/>
    </w:rPr>
  </w:style>
  <w:style w:type="character" w:customStyle="1" w:styleId="af1">
    <w:name w:val="Текст сноски Знак"/>
    <w:basedOn w:val="a1"/>
    <w:link w:val="af0"/>
    <w:uiPriority w:val="99"/>
    <w:semiHidden/>
    <w:locked/>
    <w:rsid w:val="00F072A3"/>
    <w:rPr>
      <w:rFonts w:cs="Times New Roman"/>
    </w:rPr>
  </w:style>
  <w:style w:type="paragraph" w:customStyle="1" w:styleId="Body">
    <w:name w:val="Body"/>
    <w:basedOn w:val="a0"/>
    <w:rsid w:val="00F072A3"/>
    <w:pPr>
      <w:spacing w:after="120" w:line="240" w:lineRule="auto"/>
      <w:ind w:left="357" w:firstLine="363"/>
    </w:pPr>
    <w:rPr>
      <w:sz w:val="24"/>
    </w:rPr>
  </w:style>
  <w:style w:type="paragraph" w:customStyle="1" w:styleId="BodyNum">
    <w:name w:val="Body Num"/>
    <w:basedOn w:val="a0"/>
    <w:rsid w:val="00F072A3"/>
    <w:pPr>
      <w:spacing w:after="120" w:line="240" w:lineRule="auto"/>
    </w:pPr>
    <w:rPr>
      <w:sz w:val="24"/>
    </w:rPr>
  </w:style>
  <w:style w:type="paragraph" w:customStyle="1" w:styleId="BodyBul">
    <w:name w:val="Body Bul"/>
    <w:basedOn w:val="a0"/>
    <w:rsid w:val="00F072A3"/>
    <w:pPr>
      <w:tabs>
        <w:tab w:val="left" w:pos="360"/>
      </w:tabs>
      <w:spacing w:after="120" w:line="240" w:lineRule="auto"/>
      <w:ind w:left="360" w:hanging="360"/>
    </w:pPr>
    <w:rPr>
      <w:sz w:val="24"/>
    </w:rPr>
  </w:style>
  <w:style w:type="paragraph" w:styleId="af2">
    <w:name w:val="Body Text"/>
    <w:basedOn w:val="a0"/>
    <w:link w:val="af3"/>
    <w:uiPriority w:val="99"/>
    <w:rsid w:val="00F072A3"/>
    <w:rPr>
      <w:b/>
      <w:sz w:val="24"/>
    </w:rPr>
  </w:style>
  <w:style w:type="character" w:customStyle="1" w:styleId="af3">
    <w:name w:val="Основной текст Знак"/>
    <w:basedOn w:val="a1"/>
    <w:link w:val="af2"/>
    <w:uiPriority w:val="99"/>
    <w:semiHidden/>
    <w:locked/>
    <w:rsid w:val="00F072A3"/>
    <w:rPr>
      <w:rFonts w:cs="Times New Roman"/>
      <w:sz w:val="28"/>
    </w:rPr>
  </w:style>
  <w:style w:type="paragraph" w:styleId="af4">
    <w:name w:val="Plain Text"/>
    <w:basedOn w:val="a0"/>
    <w:link w:val="af5"/>
    <w:uiPriority w:val="99"/>
    <w:rsid w:val="00F072A3"/>
    <w:pPr>
      <w:spacing w:line="240" w:lineRule="auto"/>
      <w:jc w:val="left"/>
    </w:pPr>
    <w:rPr>
      <w:rFonts w:ascii="Courier New" w:hAnsi="Courier New"/>
      <w:sz w:val="20"/>
    </w:rPr>
  </w:style>
  <w:style w:type="character" w:customStyle="1" w:styleId="af5">
    <w:name w:val="Текст Знак"/>
    <w:basedOn w:val="a1"/>
    <w:link w:val="af4"/>
    <w:uiPriority w:val="99"/>
    <w:semiHidden/>
    <w:locked/>
    <w:rsid w:val="00F072A3"/>
    <w:rPr>
      <w:rFonts w:ascii="Courier New" w:hAnsi="Courier New" w:cs="Courier New"/>
    </w:rPr>
  </w:style>
  <w:style w:type="paragraph" w:styleId="32">
    <w:name w:val="Body Text 3"/>
    <w:basedOn w:val="a0"/>
    <w:link w:val="33"/>
    <w:uiPriority w:val="99"/>
    <w:rsid w:val="00F072A3"/>
    <w:rPr>
      <w:rFonts w:ascii="Times New Roman CYR" w:hAnsi="Times New Roman CYR"/>
      <w:color w:val="000000"/>
      <w:sz w:val="24"/>
    </w:rPr>
  </w:style>
  <w:style w:type="character" w:customStyle="1" w:styleId="33">
    <w:name w:val="Основной текст 3 Знак"/>
    <w:basedOn w:val="a1"/>
    <w:link w:val="32"/>
    <w:uiPriority w:val="99"/>
    <w:semiHidden/>
    <w:locked/>
    <w:rsid w:val="00F072A3"/>
    <w:rPr>
      <w:rFonts w:cs="Times New Roman"/>
      <w:sz w:val="16"/>
      <w:szCs w:val="16"/>
    </w:rPr>
  </w:style>
  <w:style w:type="paragraph" w:styleId="af6">
    <w:name w:val="Body Text Indent"/>
    <w:basedOn w:val="a0"/>
    <w:link w:val="af7"/>
    <w:uiPriority w:val="99"/>
    <w:rsid w:val="00F072A3"/>
    <w:pPr>
      <w:ind w:firstLine="709"/>
    </w:pPr>
    <w:rPr>
      <w:sz w:val="24"/>
    </w:rPr>
  </w:style>
  <w:style w:type="character" w:customStyle="1" w:styleId="af7">
    <w:name w:val="Основной текст с отступом Знак"/>
    <w:basedOn w:val="a1"/>
    <w:link w:val="af6"/>
    <w:uiPriority w:val="99"/>
    <w:semiHidden/>
    <w:locked/>
    <w:rsid w:val="00F072A3"/>
    <w:rPr>
      <w:rFonts w:cs="Times New Roman"/>
      <w:sz w:val="28"/>
    </w:rPr>
  </w:style>
  <w:style w:type="paragraph" w:styleId="24">
    <w:name w:val="Body Text Indent 2"/>
    <w:basedOn w:val="a0"/>
    <w:link w:val="25"/>
    <w:uiPriority w:val="99"/>
    <w:rsid w:val="00F072A3"/>
    <w:pPr>
      <w:ind w:firstLine="360"/>
    </w:pPr>
    <w:rPr>
      <w:sz w:val="24"/>
    </w:rPr>
  </w:style>
  <w:style w:type="character" w:customStyle="1" w:styleId="25">
    <w:name w:val="Основной текст с отступом 2 Знак"/>
    <w:basedOn w:val="a1"/>
    <w:link w:val="24"/>
    <w:uiPriority w:val="99"/>
    <w:semiHidden/>
    <w:locked/>
    <w:rsid w:val="00F072A3"/>
    <w:rPr>
      <w:rFonts w:cs="Times New Roman"/>
      <w:sz w:val="28"/>
    </w:rPr>
  </w:style>
  <w:style w:type="paragraph" w:customStyle="1" w:styleId="Preformatted">
    <w:name w:val="Preformatted"/>
    <w:basedOn w:val="a0"/>
    <w:rsid w:val="00F072A3"/>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hAnsi="Courier New"/>
      <w:sz w:val="20"/>
      <w:lang w:eastAsia="en-US"/>
    </w:rPr>
  </w:style>
  <w:style w:type="paragraph" w:styleId="34">
    <w:name w:val="Body Text Indent 3"/>
    <w:basedOn w:val="a0"/>
    <w:link w:val="35"/>
    <w:uiPriority w:val="99"/>
    <w:rsid w:val="00F072A3"/>
    <w:pPr>
      <w:ind w:left="360"/>
    </w:pPr>
    <w:rPr>
      <w:sz w:val="24"/>
    </w:rPr>
  </w:style>
  <w:style w:type="character" w:customStyle="1" w:styleId="35">
    <w:name w:val="Основной текст с отступом 3 Знак"/>
    <w:basedOn w:val="a1"/>
    <w:link w:val="34"/>
    <w:uiPriority w:val="99"/>
    <w:semiHidden/>
    <w:locked/>
    <w:rsid w:val="00F072A3"/>
    <w:rPr>
      <w:rFonts w:cs="Times New Roman"/>
      <w:sz w:val="16"/>
      <w:szCs w:val="16"/>
    </w:rPr>
  </w:style>
  <w:style w:type="paragraph" w:customStyle="1" w:styleId="ConsPlusNormal">
    <w:name w:val="ConsPlusNormal"/>
    <w:rsid w:val="00264EDB"/>
    <w:pPr>
      <w:widowControl w:val="0"/>
      <w:autoSpaceDE w:val="0"/>
      <w:autoSpaceDN w:val="0"/>
      <w:adjustRightInd w:val="0"/>
      <w:ind w:firstLine="720"/>
    </w:pPr>
    <w:rPr>
      <w:rFonts w:ascii="Arial" w:hAnsi="Arial" w:cs="Arial"/>
    </w:rPr>
  </w:style>
  <w:style w:type="paragraph" w:customStyle="1" w:styleId="26">
    <w:name w:val="Вертикальный отступ 2"/>
    <w:basedOn w:val="a0"/>
    <w:rsid w:val="009436D9"/>
    <w:pPr>
      <w:spacing w:line="240" w:lineRule="auto"/>
      <w:jc w:val="center"/>
    </w:pPr>
    <w:rPr>
      <w:b/>
      <w:sz w:val="32"/>
    </w:rPr>
  </w:style>
  <w:style w:type="paragraph" w:styleId="af8">
    <w:name w:val="Normal (Web)"/>
    <w:basedOn w:val="a0"/>
    <w:uiPriority w:val="99"/>
    <w:rsid w:val="00624E64"/>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0"/>
    <w:rsid w:val="00624E64"/>
    <w:pPr>
      <w:spacing w:before="45" w:after="45" w:line="240" w:lineRule="auto"/>
      <w:jc w:val="left"/>
    </w:pPr>
    <w:rPr>
      <w:rFonts w:ascii="Arial" w:hAnsi="Arial" w:cs="Arial"/>
      <w:sz w:val="9"/>
      <w:szCs w:val="9"/>
      <w:lang w:val="en-US" w:eastAsia="en-US"/>
    </w:rPr>
  </w:style>
  <w:style w:type="paragraph" w:customStyle="1" w:styleId="fieldname">
    <w:name w:val="field_name"/>
    <w:basedOn w:val="a0"/>
    <w:rsid w:val="00624E64"/>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0"/>
    <w:rsid w:val="00624E64"/>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0"/>
    <w:rsid w:val="00624E64"/>
    <w:pPr>
      <w:spacing w:after="150" w:line="240" w:lineRule="auto"/>
      <w:ind w:left="6120"/>
      <w:jc w:val="center"/>
      <w:textAlignment w:val="top"/>
    </w:pPr>
    <w:rPr>
      <w:rFonts w:ascii="Arial" w:hAnsi="Arial" w:cs="Arial"/>
      <w:sz w:val="20"/>
      <w:lang w:val="en-US" w:eastAsia="en-US"/>
    </w:rPr>
  </w:style>
  <w:style w:type="paragraph" w:customStyle="1" w:styleId="fielddata">
    <w:name w:val="field_data"/>
    <w:basedOn w:val="a0"/>
    <w:rsid w:val="00624E64"/>
    <w:pPr>
      <w:spacing w:before="45" w:after="45" w:line="240" w:lineRule="auto"/>
      <w:jc w:val="left"/>
    </w:pPr>
    <w:rPr>
      <w:rFonts w:ascii="Arial" w:hAnsi="Arial" w:cs="Arial"/>
      <w:sz w:val="16"/>
      <w:szCs w:val="16"/>
      <w:lang w:val="en-US" w:eastAsia="en-US"/>
    </w:rPr>
  </w:style>
  <w:style w:type="character" w:customStyle="1" w:styleId="fieldcomment1">
    <w:name w:val="field_comment1"/>
    <w:basedOn w:val="a1"/>
    <w:rsid w:val="00624E64"/>
    <w:rPr>
      <w:rFonts w:cs="Times New Roman"/>
      <w:sz w:val="9"/>
      <w:szCs w:val="9"/>
    </w:rPr>
  </w:style>
  <w:style w:type="paragraph" w:customStyle="1" w:styleId="footnote">
    <w:name w:val="footnote"/>
    <w:basedOn w:val="a0"/>
    <w:rsid w:val="00624E64"/>
    <w:pPr>
      <w:spacing w:after="105" w:line="240" w:lineRule="auto"/>
      <w:ind w:left="367"/>
      <w:jc w:val="left"/>
    </w:pPr>
    <w:rPr>
      <w:rFonts w:ascii="Arial" w:hAnsi="Arial" w:cs="Arial"/>
      <w:sz w:val="9"/>
      <w:szCs w:val="9"/>
      <w:lang w:val="en-US" w:eastAsia="en-US"/>
    </w:rPr>
  </w:style>
  <w:style w:type="paragraph" w:customStyle="1" w:styleId="prg3">
    <w:name w:val="prg3"/>
    <w:basedOn w:val="a0"/>
    <w:rsid w:val="00AA0CFD"/>
    <w:pPr>
      <w:numPr>
        <w:ilvl w:val="2"/>
        <w:numId w:val="35"/>
      </w:numPr>
      <w:tabs>
        <w:tab w:val="left" w:leader="hyphen" w:pos="567"/>
        <w:tab w:val="left" w:pos="2160"/>
        <w:tab w:val="left" w:pos="2880"/>
        <w:tab w:val="left" w:pos="3600"/>
      </w:tabs>
      <w:suppressAutoHyphens/>
      <w:spacing w:before="60" w:after="60" w:line="240" w:lineRule="auto"/>
    </w:pPr>
    <w:rPr>
      <w:rFonts w:ascii="SchoolBook" w:hAnsi="SchoolBook" w:cs="SchoolBook"/>
      <w:kern w:val="20"/>
      <w:sz w:val="20"/>
      <w:lang w:eastAsia="en-US"/>
    </w:rPr>
  </w:style>
  <w:style w:type="paragraph" w:styleId="a">
    <w:name w:val="Normal Indent"/>
    <w:basedOn w:val="a0"/>
    <w:uiPriority w:val="99"/>
    <w:rsid w:val="00AA0CFD"/>
    <w:pPr>
      <w:numPr>
        <w:ilvl w:val="4"/>
        <w:numId w:val="35"/>
      </w:numPr>
      <w:spacing w:line="240" w:lineRule="auto"/>
      <w:jc w:val="left"/>
    </w:pPr>
    <w:rPr>
      <w:sz w:val="20"/>
      <w:lang w:val="en-US" w:eastAsia="en-US"/>
    </w:rPr>
  </w:style>
  <w:style w:type="paragraph" w:styleId="af9">
    <w:name w:val="Balloon Text"/>
    <w:basedOn w:val="a0"/>
    <w:link w:val="afa"/>
    <w:uiPriority w:val="99"/>
    <w:semiHidden/>
    <w:rsid w:val="007343CE"/>
    <w:rPr>
      <w:rFonts w:ascii="Tahoma" w:hAnsi="Tahoma" w:cs="Tahoma"/>
      <w:sz w:val="16"/>
      <w:szCs w:val="16"/>
    </w:rPr>
  </w:style>
  <w:style w:type="character" w:customStyle="1" w:styleId="afa">
    <w:name w:val="Текст выноски Знак"/>
    <w:basedOn w:val="a1"/>
    <w:link w:val="af9"/>
    <w:uiPriority w:val="99"/>
    <w:semiHidden/>
    <w:locked/>
    <w:rsid w:val="00F072A3"/>
    <w:rPr>
      <w:rFonts w:ascii="Tahoma" w:hAnsi="Tahoma" w:cs="Tahoma"/>
      <w:sz w:val="16"/>
      <w:szCs w:val="16"/>
    </w:rPr>
  </w:style>
  <w:style w:type="paragraph" w:styleId="afb">
    <w:name w:val="Title"/>
    <w:basedOn w:val="a0"/>
    <w:link w:val="afc"/>
    <w:uiPriority w:val="99"/>
    <w:qFormat/>
    <w:rsid w:val="00D06FDE"/>
    <w:pPr>
      <w:autoSpaceDE w:val="0"/>
      <w:autoSpaceDN w:val="0"/>
      <w:spacing w:line="280" w:lineRule="exact"/>
      <w:ind w:firstLine="288"/>
      <w:jc w:val="center"/>
    </w:pPr>
    <w:rPr>
      <w:rFonts w:ascii="Arial" w:hAnsi="Arial" w:cs="Arial"/>
      <w:sz w:val="24"/>
      <w:szCs w:val="24"/>
    </w:rPr>
  </w:style>
  <w:style w:type="character" w:customStyle="1" w:styleId="afc">
    <w:name w:val="Название Знак"/>
    <w:basedOn w:val="a1"/>
    <w:link w:val="afb"/>
    <w:uiPriority w:val="10"/>
    <w:locked/>
    <w:rsid w:val="00D06FDE"/>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603798740">
      <w:marLeft w:val="0"/>
      <w:marRight w:val="0"/>
      <w:marTop w:val="0"/>
      <w:marBottom w:val="0"/>
      <w:divBdr>
        <w:top w:val="none" w:sz="0" w:space="0" w:color="auto"/>
        <w:left w:val="none" w:sz="0" w:space="0" w:color="auto"/>
        <w:bottom w:val="none" w:sz="0" w:space="0" w:color="auto"/>
        <w:right w:val="none" w:sz="0" w:space="0" w:color="auto"/>
      </w:divBdr>
      <w:divsChild>
        <w:div w:id="1603798732">
          <w:marLeft w:val="0"/>
          <w:marRight w:val="0"/>
          <w:marTop w:val="0"/>
          <w:marBottom w:val="0"/>
          <w:divBdr>
            <w:top w:val="none" w:sz="0" w:space="0" w:color="auto"/>
            <w:left w:val="none" w:sz="0" w:space="0" w:color="auto"/>
            <w:bottom w:val="none" w:sz="0" w:space="0" w:color="auto"/>
            <w:right w:val="none" w:sz="0" w:space="0" w:color="auto"/>
          </w:divBdr>
          <w:divsChild>
            <w:div w:id="1603798730">
              <w:marLeft w:val="0"/>
              <w:marRight w:val="0"/>
              <w:marTop w:val="0"/>
              <w:marBottom w:val="0"/>
              <w:divBdr>
                <w:top w:val="none" w:sz="0" w:space="0" w:color="auto"/>
                <w:left w:val="none" w:sz="0" w:space="0" w:color="auto"/>
                <w:bottom w:val="none" w:sz="0" w:space="0" w:color="auto"/>
                <w:right w:val="none" w:sz="0" w:space="0" w:color="auto"/>
              </w:divBdr>
            </w:div>
            <w:div w:id="1603798731">
              <w:marLeft w:val="0"/>
              <w:marRight w:val="0"/>
              <w:marTop w:val="0"/>
              <w:marBottom w:val="0"/>
              <w:divBdr>
                <w:top w:val="none" w:sz="0" w:space="0" w:color="auto"/>
                <w:left w:val="none" w:sz="0" w:space="0" w:color="auto"/>
                <w:bottom w:val="none" w:sz="0" w:space="0" w:color="auto"/>
                <w:right w:val="none" w:sz="0" w:space="0" w:color="auto"/>
              </w:divBdr>
            </w:div>
            <w:div w:id="1603798733">
              <w:marLeft w:val="0"/>
              <w:marRight w:val="0"/>
              <w:marTop w:val="0"/>
              <w:marBottom w:val="0"/>
              <w:divBdr>
                <w:top w:val="none" w:sz="0" w:space="0" w:color="auto"/>
                <w:left w:val="none" w:sz="0" w:space="0" w:color="auto"/>
                <w:bottom w:val="none" w:sz="0" w:space="0" w:color="auto"/>
                <w:right w:val="none" w:sz="0" w:space="0" w:color="auto"/>
              </w:divBdr>
            </w:div>
            <w:div w:id="1603798734">
              <w:marLeft w:val="0"/>
              <w:marRight w:val="0"/>
              <w:marTop w:val="0"/>
              <w:marBottom w:val="0"/>
              <w:divBdr>
                <w:top w:val="none" w:sz="0" w:space="0" w:color="auto"/>
                <w:left w:val="none" w:sz="0" w:space="0" w:color="auto"/>
                <w:bottom w:val="none" w:sz="0" w:space="0" w:color="auto"/>
                <w:right w:val="none" w:sz="0" w:space="0" w:color="auto"/>
              </w:divBdr>
            </w:div>
            <w:div w:id="1603798735">
              <w:marLeft w:val="0"/>
              <w:marRight w:val="0"/>
              <w:marTop w:val="0"/>
              <w:marBottom w:val="0"/>
              <w:divBdr>
                <w:top w:val="none" w:sz="0" w:space="0" w:color="auto"/>
                <w:left w:val="none" w:sz="0" w:space="0" w:color="auto"/>
                <w:bottom w:val="none" w:sz="0" w:space="0" w:color="auto"/>
                <w:right w:val="none" w:sz="0" w:space="0" w:color="auto"/>
              </w:divBdr>
            </w:div>
            <w:div w:id="1603798736">
              <w:marLeft w:val="0"/>
              <w:marRight w:val="0"/>
              <w:marTop w:val="0"/>
              <w:marBottom w:val="0"/>
              <w:divBdr>
                <w:top w:val="none" w:sz="0" w:space="0" w:color="auto"/>
                <w:left w:val="none" w:sz="0" w:space="0" w:color="auto"/>
                <w:bottom w:val="none" w:sz="0" w:space="0" w:color="auto"/>
                <w:right w:val="none" w:sz="0" w:space="0" w:color="auto"/>
              </w:divBdr>
            </w:div>
            <w:div w:id="1603798737">
              <w:marLeft w:val="0"/>
              <w:marRight w:val="0"/>
              <w:marTop w:val="0"/>
              <w:marBottom w:val="0"/>
              <w:divBdr>
                <w:top w:val="none" w:sz="0" w:space="0" w:color="auto"/>
                <w:left w:val="none" w:sz="0" w:space="0" w:color="auto"/>
                <w:bottom w:val="none" w:sz="0" w:space="0" w:color="auto"/>
                <w:right w:val="none" w:sz="0" w:space="0" w:color="auto"/>
              </w:divBdr>
            </w:div>
            <w:div w:id="1603798738">
              <w:marLeft w:val="0"/>
              <w:marRight w:val="0"/>
              <w:marTop w:val="0"/>
              <w:marBottom w:val="0"/>
              <w:divBdr>
                <w:top w:val="none" w:sz="0" w:space="0" w:color="auto"/>
                <w:left w:val="none" w:sz="0" w:space="0" w:color="auto"/>
                <w:bottom w:val="none" w:sz="0" w:space="0" w:color="auto"/>
                <w:right w:val="none" w:sz="0" w:space="0" w:color="auto"/>
              </w:divBdr>
            </w:div>
            <w:div w:id="16037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007_частично действующая редакция</Статус_x0020_документа>
    <_EndDate xmlns="http://schemas.microsoft.com/sharepoint/v3/fields">2014-07-15T20:00:00+00:00</_En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13641-0897-4B79-BCAE-721666721F0C}"/>
</file>

<file path=customXml/itemProps2.xml><?xml version="1.0" encoding="utf-8"?>
<ds:datastoreItem xmlns:ds="http://schemas.openxmlformats.org/officeDocument/2006/customXml" ds:itemID="{3C41D88D-711A-4E90-9C8A-837C0050BDD6}"/>
</file>

<file path=customXml/itemProps3.xml><?xml version="1.0" encoding="utf-8"?>
<ds:datastoreItem xmlns:ds="http://schemas.openxmlformats.org/officeDocument/2006/customXml" ds:itemID="{BFD4A6E2-2CFC-4D0B-B3E4-3EA9169E0709}"/>
</file>

<file path=customXml/itemProps4.xml><?xml version="1.0" encoding="utf-8"?>
<ds:datastoreItem xmlns:ds="http://schemas.openxmlformats.org/officeDocument/2006/customXml" ds:itemID="{C9D403B1-94D6-4E3A-8C4E-27F57F66F9AE}"/>
</file>

<file path=docProps/app.xml><?xml version="1.0" encoding="utf-8"?>
<Properties xmlns="http://schemas.openxmlformats.org/officeDocument/2006/extended-properties" xmlns:vt="http://schemas.openxmlformats.org/officeDocument/2006/docPropsVTypes">
  <Template>Normal.dotm</Template>
  <TotalTime>0</TotalTime>
  <Pages>25</Pages>
  <Words>8209</Words>
  <Characters>58068</Characters>
  <Application>Microsoft Office Word</Application>
  <DocSecurity>4</DocSecurity>
  <Lines>483</Lines>
  <Paragraphs>132</Paragraphs>
  <ScaleCrop>false</ScaleCrop>
  <HeadingPairs>
    <vt:vector size="2" baseType="variant">
      <vt:variant>
        <vt:lpstr>Название</vt:lpstr>
      </vt:variant>
      <vt:variant>
        <vt:i4>1</vt:i4>
      </vt:variant>
    </vt:vector>
  </HeadingPairs>
  <TitlesOfParts>
    <vt:vector size="1" baseType="lpstr">
      <vt:lpstr>ТИПОВЫЕ ПРАВИЛА</vt:lpstr>
    </vt:vector>
  </TitlesOfParts>
  <Company>Аппарат Правительства</Company>
  <LinksUpToDate>false</LinksUpToDate>
  <CharactersWithSpaces>66145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dc:title>
  <dc:subject/>
  <dc:creator>Мехедова Н.В.</dc:creator>
  <cp:keywords/>
  <dc:description/>
  <cp:lastModifiedBy>malyhina</cp:lastModifiedBy>
  <cp:revision>2</cp:revision>
  <cp:lastPrinted>2010-12-22T06:33:00Z</cp:lastPrinted>
  <dcterms:created xsi:type="dcterms:W3CDTF">2014-07-21T11:01:00Z</dcterms:created>
  <dcterms:modified xsi:type="dcterms:W3CDTF">2014-07-21T11:01:00Z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