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23" w:rsidRDefault="00C86323" w:rsidP="009C0119">
      <w:pPr>
        <w:rPr>
          <w:rFonts w:ascii="Palatino Linotype" w:hAnsi="Palatino Linotype"/>
        </w:rPr>
      </w:pPr>
    </w:p>
    <w:p w:rsidR="0030704B" w:rsidRPr="009C0ED8" w:rsidRDefault="0030704B" w:rsidP="0030704B">
      <w:pPr>
        <w:jc w:val="center"/>
        <w:rPr>
          <w:b/>
        </w:rPr>
      </w:pPr>
      <w:r w:rsidRPr="009C0ED8">
        <w:rPr>
          <w:b/>
        </w:rPr>
        <w:t xml:space="preserve">Изменения и дополнения № </w:t>
      </w:r>
      <w:r>
        <w:rPr>
          <w:b/>
        </w:rPr>
        <w:t>13</w:t>
      </w:r>
    </w:p>
    <w:p w:rsidR="0030704B" w:rsidRPr="009C0ED8" w:rsidRDefault="0030704B" w:rsidP="0030704B">
      <w:pPr>
        <w:jc w:val="center"/>
        <w:rPr>
          <w:b/>
        </w:rPr>
      </w:pPr>
      <w:r w:rsidRPr="009C0ED8">
        <w:rPr>
          <w:b/>
        </w:rPr>
        <w:t>в Правила доверительного управления</w:t>
      </w:r>
    </w:p>
    <w:p w:rsidR="0030704B" w:rsidRPr="009C0ED8" w:rsidRDefault="0030704B" w:rsidP="0030704B">
      <w:pPr>
        <w:jc w:val="center"/>
        <w:rPr>
          <w:b/>
        </w:rPr>
      </w:pPr>
      <w:r w:rsidRPr="009C0ED8">
        <w:rPr>
          <w:b/>
        </w:rPr>
        <w:t>Открытым паевым инвестиционным фондом облигаций</w:t>
      </w:r>
    </w:p>
    <w:p w:rsidR="0030704B" w:rsidRPr="009C0ED8" w:rsidRDefault="0030704B" w:rsidP="0030704B">
      <w:pPr>
        <w:jc w:val="center"/>
        <w:rPr>
          <w:b/>
        </w:rPr>
      </w:pPr>
      <w:r w:rsidRPr="009C0ED8">
        <w:rPr>
          <w:b/>
        </w:rPr>
        <w:t xml:space="preserve">«ТКБ БНП Париба – Фонд </w:t>
      </w:r>
      <w:r>
        <w:rPr>
          <w:b/>
        </w:rPr>
        <w:t xml:space="preserve">валютных </w:t>
      </w:r>
      <w:r w:rsidRPr="009C0ED8">
        <w:rPr>
          <w:b/>
        </w:rPr>
        <w:t>облигаций»</w:t>
      </w:r>
    </w:p>
    <w:p w:rsidR="0030704B" w:rsidRPr="009C0ED8" w:rsidRDefault="0030704B" w:rsidP="0030704B">
      <w:pPr>
        <w:jc w:val="center"/>
        <w:rPr>
          <w:b/>
        </w:rPr>
      </w:pPr>
      <w:r w:rsidRPr="009C0ED8">
        <w:rPr>
          <w:b/>
        </w:rPr>
        <w:t>под управлением</w:t>
      </w:r>
    </w:p>
    <w:p w:rsidR="0035750D" w:rsidRDefault="0030704B" w:rsidP="0030704B">
      <w:pPr>
        <w:jc w:val="center"/>
        <w:rPr>
          <w:b/>
        </w:rPr>
      </w:pPr>
      <w:r w:rsidRPr="009C0ED8">
        <w:rPr>
          <w:b/>
        </w:rPr>
        <w:t xml:space="preserve">ТКБ БНП Париба Инвестмент Партнерс </w:t>
      </w:r>
    </w:p>
    <w:p w:rsidR="0030704B" w:rsidRPr="009C0ED8" w:rsidRDefault="0035750D" w:rsidP="0030704B">
      <w:pPr>
        <w:jc w:val="center"/>
        <w:rPr>
          <w:b/>
        </w:rPr>
      </w:pPr>
      <w:r>
        <w:rPr>
          <w:b/>
        </w:rPr>
        <w:t>(Открытое акционерное общество</w:t>
      </w:r>
      <w:r w:rsidR="0030704B" w:rsidRPr="009C0ED8">
        <w:rPr>
          <w:b/>
        </w:rPr>
        <w:t>)</w:t>
      </w:r>
    </w:p>
    <w:p w:rsidR="0030704B" w:rsidRPr="00731772" w:rsidRDefault="0030704B" w:rsidP="0030704B">
      <w:pPr>
        <w:jc w:val="center"/>
        <w:rPr>
          <w:sz w:val="22"/>
          <w:szCs w:val="22"/>
        </w:rPr>
      </w:pPr>
    </w:p>
    <w:p w:rsidR="0030704B" w:rsidRPr="00731772" w:rsidRDefault="0030704B" w:rsidP="0030704B">
      <w:pPr>
        <w:jc w:val="both"/>
        <w:rPr>
          <w:rFonts w:ascii="Palatino Linotype" w:hAnsi="Palatino Linotype"/>
          <w:sz w:val="22"/>
          <w:szCs w:val="22"/>
        </w:rPr>
      </w:pPr>
      <w:r w:rsidRPr="00731772">
        <w:rPr>
          <w:sz w:val="22"/>
          <w:szCs w:val="22"/>
        </w:rPr>
        <w:t>Изложить Правила доверительного управления Открытым паевым инвестиционным фондом облигаций «ТКБ БНП Париба – Фонд валютных облигаций» под управлением ТКБ БНП Париба Инвестмент Партнерс (ОАО), зарегистрированные ФСФР России 20 сентября 2007 года за №0991-94131990, в следующей редакции:</w:t>
      </w:r>
    </w:p>
    <w:p w:rsidR="0030704B" w:rsidRPr="009C0119" w:rsidRDefault="0030704B" w:rsidP="009C0119">
      <w:pPr>
        <w:rPr>
          <w:rFonts w:ascii="Palatino Linotype" w:hAnsi="Palatino Linotype"/>
        </w:rPr>
      </w:pPr>
    </w:p>
    <w:p w:rsidR="00C86323" w:rsidRPr="009C0119" w:rsidRDefault="009C0119" w:rsidP="009C0119">
      <w:pPr>
        <w:pStyle w:val="a3"/>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rsidR="009C0119" w:rsidRPr="009C0119" w:rsidRDefault="009C0119" w:rsidP="009C0119">
      <w:pPr>
        <w:pStyle w:val="a3"/>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облигаций </w:t>
      </w:r>
    </w:p>
    <w:p w:rsidR="00C86323" w:rsidRPr="009C0119" w:rsidRDefault="00CB2477" w:rsidP="00C86323">
      <w:pPr>
        <w:jc w:val="center"/>
        <w:rPr>
          <w:b/>
        </w:rPr>
      </w:pPr>
      <w:r w:rsidRPr="009C0119">
        <w:rPr>
          <w:b/>
        </w:rPr>
        <w:t>«Т</w:t>
      </w:r>
      <w:r w:rsidR="003C60E4" w:rsidRPr="009C0119">
        <w:rPr>
          <w:b/>
        </w:rPr>
        <w:t>КБ БНП Париба – Фонд валютных облигаций</w:t>
      </w:r>
      <w:r w:rsidRPr="009C0119">
        <w:rPr>
          <w:b/>
        </w:rPr>
        <w:t>»</w:t>
      </w:r>
    </w:p>
    <w:p w:rsidR="00C86323" w:rsidRPr="009C0119" w:rsidRDefault="00C86323" w:rsidP="00C86323">
      <w:pPr>
        <w:jc w:val="center"/>
        <w:rPr>
          <w:b/>
        </w:rPr>
      </w:pPr>
      <w:r w:rsidRPr="009C0119">
        <w:rPr>
          <w:b/>
        </w:rPr>
        <w:t>под управлением</w:t>
      </w:r>
    </w:p>
    <w:p w:rsidR="00CB2477" w:rsidRPr="009C0119" w:rsidRDefault="00CB2477" w:rsidP="00CB2477">
      <w:pPr>
        <w:jc w:val="center"/>
        <w:rPr>
          <w:b/>
          <w:bCs/>
        </w:rPr>
      </w:pPr>
      <w:r w:rsidRPr="009C0119">
        <w:rPr>
          <w:b/>
          <w:bCs/>
        </w:rPr>
        <w:t xml:space="preserve">ТКБ БНП Париба Инвестмент Партнерс </w:t>
      </w:r>
    </w:p>
    <w:p w:rsidR="00C86323" w:rsidRPr="009C0119" w:rsidRDefault="00CB2477" w:rsidP="00CB2477">
      <w:pPr>
        <w:jc w:val="center"/>
        <w:rPr>
          <w:b/>
        </w:rPr>
      </w:pPr>
      <w:r w:rsidRPr="009C0119">
        <w:rPr>
          <w:b/>
          <w:bCs/>
        </w:rPr>
        <w:t>(Открытое акционерное общество)</w:t>
      </w:r>
    </w:p>
    <w:p w:rsidR="00C86323" w:rsidRPr="001D5312" w:rsidRDefault="00C86323" w:rsidP="00C86323">
      <w:pPr>
        <w:pStyle w:val="1"/>
        <w:spacing w:before="0" w:after="0"/>
        <w:jc w:val="both"/>
        <w:rPr>
          <w:rFonts w:ascii="Palatino Linotype" w:hAnsi="Palatino Linotype"/>
          <w:b w:val="0"/>
          <w:sz w:val="20"/>
          <w:szCs w:val="20"/>
          <w:lang w:val="ru-RU"/>
        </w:rPr>
      </w:pPr>
      <w:bookmarkStart w:id="0" w:name="p_100"/>
      <w:bookmarkEnd w:id="0"/>
    </w:p>
    <w:p w:rsidR="00C86323" w:rsidRPr="009C0119" w:rsidRDefault="00C86323" w:rsidP="00C86323">
      <w:pPr>
        <w:pStyle w:val="1"/>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rPr>
        <w:t>I</w:t>
      </w:r>
      <w:r w:rsidRPr="009C0119">
        <w:rPr>
          <w:rFonts w:ascii="Times New Roman" w:hAnsi="Times New Roman" w:cs="Times New Roman"/>
          <w:b w:val="0"/>
          <w:sz w:val="22"/>
          <w:szCs w:val="22"/>
          <w:lang w:val="ru-RU"/>
        </w:rPr>
        <w:t>. Общие положения</w:t>
      </w:r>
    </w:p>
    <w:p w:rsidR="00C86323" w:rsidRPr="009C0119" w:rsidRDefault="00C86323" w:rsidP="00C86323">
      <w:pPr>
        <w:jc w:val="both"/>
        <w:rPr>
          <w:sz w:val="22"/>
          <w:szCs w:val="22"/>
        </w:rPr>
      </w:pPr>
    </w:p>
    <w:p w:rsidR="00792A10" w:rsidRPr="009C0119" w:rsidRDefault="00C86323" w:rsidP="00792A10">
      <w:pPr>
        <w:ind w:firstLine="709"/>
        <w:jc w:val="both"/>
        <w:rPr>
          <w:sz w:val="22"/>
          <w:szCs w:val="22"/>
        </w:rPr>
      </w:pPr>
      <w:bookmarkStart w:id="1" w:name="p_1"/>
      <w:bookmarkEnd w:id="1"/>
      <w:r w:rsidRPr="009C0119">
        <w:rPr>
          <w:sz w:val="22"/>
          <w:szCs w:val="22"/>
        </w:rPr>
        <w:t>1. </w:t>
      </w:r>
      <w:r w:rsidR="00792A10" w:rsidRPr="009C0119">
        <w:rPr>
          <w:sz w:val="22"/>
          <w:szCs w:val="22"/>
        </w:rPr>
        <w:t xml:space="preserve">Полное название паевого инвестиционного фонда (далее - фонд): Открытый паевой инвестиционный фонд облигаций «ТКБ БНП Париба – Фонд </w:t>
      </w:r>
      <w:r w:rsidR="00AF3972" w:rsidRPr="009C0119">
        <w:rPr>
          <w:sz w:val="22"/>
          <w:szCs w:val="22"/>
        </w:rPr>
        <w:t>валютных облигаций</w:t>
      </w:r>
      <w:r w:rsidR="00792A10" w:rsidRPr="009C0119">
        <w:rPr>
          <w:sz w:val="22"/>
          <w:szCs w:val="22"/>
        </w:rPr>
        <w:t>».</w:t>
      </w:r>
    </w:p>
    <w:p w:rsidR="00C86323" w:rsidRPr="009C0119" w:rsidRDefault="00792A10" w:rsidP="00792A10">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Pr="009C0119">
        <w:rPr>
          <w:sz w:val="22"/>
          <w:szCs w:val="22"/>
          <w:lang w:val="en-US"/>
        </w:rPr>
        <w:t>BNP</w:t>
      </w:r>
      <w:r w:rsidRPr="009C0119">
        <w:rPr>
          <w:sz w:val="22"/>
          <w:szCs w:val="22"/>
        </w:rPr>
        <w:t xml:space="preserve"> </w:t>
      </w:r>
      <w:r w:rsidRPr="009C0119">
        <w:rPr>
          <w:sz w:val="22"/>
          <w:szCs w:val="22"/>
          <w:lang w:val="en-US"/>
        </w:rPr>
        <w:t>Paribas</w:t>
      </w:r>
      <w:r w:rsidRPr="009C0119">
        <w:rPr>
          <w:sz w:val="22"/>
          <w:szCs w:val="22"/>
        </w:rPr>
        <w:t xml:space="preserve"> -</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002C1AD8" w:rsidRPr="009C0119">
        <w:rPr>
          <w:sz w:val="22"/>
          <w:szCs w:val="22"/>
          <w:lang w:val="en-US"/>
        </w:rPr>
        <w:t>USD</w:t>
      </w:r>
      <w:r w:rsidRPr="009C0119">
        <w:rPr>
          <w:sz w:val="22"/>
          <w:szCs w:val="22"/>
        </w:rPr>
        <w:t>.</w:t>
      </w:r>
    </w:p>
    <w:p w:rsidR="00C86323" w:rsidRPr="009C0119" w:rsidRDefault="00C86323" w:rsidP="00C86323">
      <w:pPr>
        <w:ind w:firstLine="709"/>
        <w:jc w:val="both"/>
        <w:rPr>
          <w:sz w:val="22"/>
          <w:szCs w:val="22"/>
        </w:rPr>
      </w:pPr>
      <w:r w:rsidRPr="009C0119">
        <w:rPr>
          <w:sz w:val="22"/>
          <w:szCs w:val="22"/>
        </w:rPr>
        <w:t>2. </w:t>
      </w:r>
      <w:r w:rsidR="00792A10" w:rsidRPr="009C0119">
        <w:rPr>
          <w:sz w:val="22"/>
          <w:szCs w:val="22"/>
        </w:rPr>
        <w:t>Краткое название фонда: ОПИФ облигаций «Т</w:t>
      </w:r>
      <w:r w:rsidR="00AF3972" w:rsidRPr="009C0119">
        <w:rPr>
          <w:sz w:val="22"/>
          <w:szCs w:val="22"/>
        </w:rPr>
        <w:t>КБ БНП Париба – Фонд валютных облигаций</w:t>
      </w:r>
      <w:r w:rsidR="00792A10" w:rsidRPr="009C0119">
        <w:rPr>
          <w:sz w:val="22"/>
          <w:szCs w:val="22"/>
        </w:rPr>
        <w:t>».</w:t>
      </w:r>
    </w:p>
    <w:p w:rsidR="00C86323" w:rsidRPr="009C0119" w:rsidRDefault="00C86323" w:rsidP="00C86323">
      <w:pPr>
        <w:ind w:firstLine="720"/>
        <w:jc w:val="both"/>
        <w:rPr>
          <w:sz w:val="22"/>
          <w:szCs w:val="22"/>
        </w:rPr>
      </w:pPr>
      <w:bookmarkStart w:id="2" w:name="p_2"/>
      <w:bookmarkEnd w:id="2"/>
      <w:r w:rsidRPr="009C0119">
        <w:rPr>
          <w:sz w:val="22"/>
          <w:szCs w:val="22"/>
        </w:rPr>
        <w:t>3. Тип фонда - открытый.</w:t>
      </w:r>
    </w:p>
    <w:p w:rsidR="00792A10" w:rsidRPr="009C0119" w:rsidRDefault="00C86323" w:rsidP="00792A10">
      <w:pPr>
        <w:ind w:firstLine="720"/>
        <w:jc w:val="both"/>
        <w:rPr>
          <w:sz w:val="22"/>
          <w:szCs w:val="22"/>
        </w:rPr>
      </w:pPr>
      <w:bookmarkStart w:id="3" w:name="p_3"/>
      <w:bookmarkEnd w:id="3"/>
      <w:r w:rsidRPr="009C0119">
        <w:rPr>
          <w:sz w:val="22"/>
          <w:szCs w:val="22"/>
        </w:rPr>
        <w:t>4. </w:t>
      </w:r>
      <w:r w:rsidR="00792A10" w:rsidRPr="009C0119">
        <w:rPr>
          <w:sz w:val="22"/>
          <w:szCs w:val="22"/>
        </w:rPr>
        <w:t>Полное фирменное наименование управляющей компании фонда (далее - управляющая компания): ТКБ БНП Париба Инвестмент Партнерс (Открытое акционерное общество).</w:t>
      </w:r>
    </w:p>
    <w:p w:rsidR="00C86323" w:rsidRPr="009C0119" w:rsidRDefault="00792A10" w:rsidP="00792A10">
      <w:pPr>
        <w:tabs>
          <w:tab w:val="right" w:pos="9070"/>
        </w:tabs>
        <w:ind w:firstLine="720"/>
        <w:jc w:val="both"/>
        <w:rPr>
          <w:sz w:val="22"/>
          <w:szCs w:val="22"/>
        </w:rPr>
      </w:pPr>
      <w:r w:rsidRPr="009C0119">
        <w:rPr>
          <w:sz w:val="22"/>
          <w:szCs w:val="22"/>
        </w:rPr>
        <w:t>Сокращенное фирменное наименование управляющей компании: ТКБ БНП Париба Инвестмент Партнерс (ОАО).</w:t>
      </w:r>
    </w:p>
    <w:p w:rsidR="00C86323" w:rsidRPr="009C0119" w:rsidRDefault="00C86323" w:rsidP="00C86323">
      <w:pPr>
        <w:ind w:firstLine="720"/>
        <w:jc w:val="both"/>
        <w:rPr>
          <w:sz w:val="22"/>
          <w:szCs w:val="22"/>
        </w:rPr>
      </w:pPr>
      <w:bookmarkStart w:id="4" w:name="p_4"/>
      <w:bookmarkEnd w:id="4"/>
      <w:r w:rsidRPr="009C0119">
        <w:rPr>
          <w:sz w:val="22"/>
          <w:szCs w:val="22"/>
        </w:rPr>
        <w:t>5. </w:t>
      </w:r>
      <w:bookmarkStart w:id="5" w:name="p_5"/>
      <w:bookmarkEnd w:id="5"/>
      <w:r w:rsidR="00792A10" w:rsidRPr="009C0119">
        <w:rPr>
          <w:sz w:val="22"/>
          <w:szCs w:val="22"/>
        </w:rPr>
        <w:t>Место нахождения управляющей компании: Российская Федерация, 191119, Санкт-Петербург, улица Марата, д. 69-71, лит. А.</w:t>
      </w:r>
      <w:r w:rsidRPr="009C0119">
        <w:rPr>
          <w:sz w:val="22"/>
          <w:szCs w:val="22"/>
        </w:rPr>
        <w:sym w:font="Symbol" w:char="F020"/>
      </w:r>
    </w:p>
    <w:p w:rsidR="00C86323" w:rsidRPr="009C0119" w:rsidRDefault="00C86323" w:rsidP="00C86323">
      <w:pPr>
        <w:ind w:firstLine="720"/>
        <w:jc w:val="both"/>
        <w:rPr>
          <w:sz w:val="22"/>
          <w:szCs w:val="22"/>
        </w:rPr>
      </w:pPr>
      <w:r w:rsidRPr="009C0119">
        <w:rPr>
          <w:sz w:val="22"/>
          <w:szCs w:val="22"/>
        </w:rPr>
        <w:t>6. </w:t>
      </w:r>
      <w:r w:rsidR="00792A10"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792A10" w:rsidRPr="009C0119">
          <w:rPr>
            <w:sz w:val="22"/>
            <w:szCs w:val="22"/>
          </w:rPr>
          <w:t>2002 г</w:t>
        </w:r>
      </w:smartTag>
      <w:r w:rsidR="00792A10" w:rsidRPr="009C0119">
        <w:rPr>
          <w:sz w:val="22"/>
          <w:szCs w:val="22"/>
        </w:rPr>
        <w:t>. № 21</w:t>
      </w:r>
      <w:r w:rsidR="00792A10" w:rsidRPr="009C0119">
        <w:rPr>
          <w:sz w:val="22"/>
          <w:szCs w:val="22"/>
        </w:rPr>
        <w:noBreakHyphen/>
        <w:t>000</w:t>
      </w:r>
      <w:r w:rsidR="00792A10" w:rsidRPr="009C0119">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p w:rsidR="00C86323" w:rsidRPr="009C0119" w:rsidRDefault="00C86323" w:rsidP="00C86323">
      <w:pPr>
        <w:tabs>
          <w:tab w:val="right" w:pos="9070"/>
        </w:tabs>
        <w:ind w:firstLine="720"/>
        <w:jc w:val="both"/>
        <w:rPr>
          <w:sz w:val="22"/>
          <w:szCs w:val="22"/>
        </w:rPr>
      </w:pPr>
      <w:bookmarkStart w:id="6" w:name="p_6"/>
      <w:bookmarkEnd w:id="6"/>
      <w:r w:rsidRPr="009C0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9C0119">
        <w:rPr>
          <w:spacing w:val="-1"/>
          <w:sz w:val="22"/>
          <w:szCs w:val="22"/>
        </w:rPr>
        <w:t>Закрытое акционерное общество “Первый Специализированный Депозитарий”</w:t>
      </w:r>
      <w:r w:rsidRPr="009C0119">
        <w:rPr>
          <w:sz w:val="22"/>
          <w:szCs w:val="22"/>
        </w:rPr>
        <w:t>.</w:t>
      </w:r>
    </w:p>
    <w:p w:rsidR="00C86323" w:rsidRPr="009C0119" w:rsidRDefault="00C86323" w:rsidP="00C86323">
      <w:pPr>
        <w:tabs>
          <w:tab w:val="right" w:pos="9070"/>
        </w:tabs>
        <w:ind w:firstLine="720"/>
        <w:jc w:val="both"/>
        <w:rPr>
          <w:sz w:val="22"/>
          <w:szCs w:val="22"/>
        </w:rPr>
      </w:pPr>
      <w:bookmarkStart w:id="7" w:name="p_7"/>
      <w:bookmarkEnd w:id="7"/>
      <w:r w:rsidRPr="009C0119">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9C0119">
          <w:rPr>
            <w:sz w:val="22"/>
            <w:szCs w:val="22"/>
          </w:rPr>
          <w:t>125167, г</w:t>
        </w:r>
      </w:smartTag>
      <w:r w:rsidRPr="009C0119">
        <w:rPr>
          <w:sz w:val="22"/>
          <w:szCs w:val="22"/>
        </w:rPr>
        <w:t>. Москва, ул. Восьмого марта 4-я, д. 6А.</w:t>
      </w:r>
    </w:p>
    <w:p w:rsidR="00C86323" w:rsidRPr="009C0119" w:rsidRDefault="00C86323" w:rsidP="00C86323">
      <w:pPr>
        <w:autoSpaceDE w:val="0"/>
        <w:autoSpaceDN w:val="0"/>
        <w:adjustRightInd w:val="0"/>
        <w:ind w:firstLine="720"/>
        <w:jc w:val="both"/>
        <w:rPr>
          <w:sz w:val="22"/>
          <w:szCs w:val="22"/>
        </w:rPr>
      </w:pPr>
      <w:bookmarkStart w:id="8" w:name="p_8"/>
      <w:bookmarkEnd w:id="8"/>
      <w:r w:rsidRPr="009C0119">
        <w:rPr>
          <w:sz w:val="22"/>
          <w:szCs w:val="22"/>
        </w:rPr>
        <w:t>9. </w:t>
      </w:r>
      <w:bookmarkStart w:id="9" w:name="p_9"/>
      <w:bookmarkEnd w:id="9"/>
      <w:r w:rsidRPr="009C0119">
        <w:rPr>
          <w:sz w:val="22"/>
          <w:szCs w:val="22"/>
        </w:rPr>
        <w:t>Лицензия специализированного депозитария от 08 августа 1996 года № 22-000-1-00001, предоставленная Федеральной службой по финансовым рынкам.</w:t>
      </w:r>
    </w:p>
    <w:p w:rsidR="00C86323" w:rsidRPr="009C0119" w:rsidRDefault="0030704B" w:rsidP="00C86323">
      <w:pPr>
        <w:tabs>
          <w:tab w:val="right" w:pos="9070"/>
        </w:tabs>
        <w:ind w:firstLine="720"/>
        <w:jc w:val="both"/>
        <w:rPr>
          <w:sz w:val="22"/>
          <w:szCs w:val="22"/>
        </w:rPr>
      </w:pPr>
      <w:bookmarkStart w:id="10" w:name="p_10"/>
      <w:bookmarkEnd w:id="10"/>
      <w:r w:rsidRPr="009C0119">
        <w:rPr>
          <w:sz w:val="22"/>
          <w:szCs w:val="22"/>
        </w:rPr>
        <w:t>1</w:t>
      </w:r>
      <w:r>
        <w:rPr>
          <w:sz w:val="22"/>
          <w:szCs w:val="22"/>
        </w:rPr>
        <w:t>0</w:t>
      </w:r>
      <w:r w:rsidR="00C86323" w:rsidRPr="009C0119">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C86323" w:rsidRPr="009C0119">
        <w:rPr>
          <w:spacing w:val="-1"/>
          <w:sz w:val="22"/>
          <w:szCs w:val="22"/>
        </w:rPr>
        <w:t>Закрытое акционерное общество “Первый Специализированный Депозитарий”</w:t>
      </w:r>
      <w:r w:rsidR="00C86323" w:rsidRPr="009C0119">
        <w:rPr>
          <w:sz w:val="22"/>
          <w:szCs w:val="22"/>
        </w:rPr>
        <w:t>.</w:t>
      </w:r>
    </w:p>
    <w:p w:rsidR="00C86323" w:rsidRPr="009C0119" w:rsidRDefault="0030704B" w:rsidP="00C86323">
      <w:pPr>
        <w:tabs>
          <w:tab w:val="right" w:pos="9070"/>
        </w:tabs>
        <w:ind w:firstLine="720"/>
        <w:jc w:val="both"/>
        <w:rPr>
          <w:sz w:val="22"/>
          <w:szCs w:val="22"/>
        </w:rPr>
      </w:pPr>
      <w:bookmarkStart w:id="11" w:name="p_11"/>
      <w:bookmarkEnd w:id="11"/>
      <w:r w:rsidRPr="009C0119">
        <w:rPr>
          <w:sz w:val="22"/>
          <w:szCs w:val="22"/>
        </w:rPr>
        <w:t>1</w:t>
      </w:r>
      <w:r>
        <w:rPr>
          <w:sz w:val="22"/>
          <w:szCs w:val="22"/>
        </w:rPr>
        <w:t>1</w:t>
      </w:r>
      <w:r w:rsidR="00C86323" w:rsidRPr="009C0119">
        <w:rPr>
          <w:sz w:val="22"/>
          <w:szCs w:val="22"/>
        </w:rPr>
        <w:t xml:space="preserve">. Место нахождения регистратора: </w:t>
      </w:r>
      <w:smartTag w:uri="urn:schemas-microsoft-com:office:smarttags" w:element="metricconverter">
        <w:smartTagPr>
          <w:attr w:name="ProductID" w:val="125167, г"/>
        </w:smartTagPr>
        <w:r w:rsidR="00C86323" w:rsidRPr="009C0119">
          <w:rPr>
            <w:sz w:val="22"/>
            <w:szCs w:val="22"/>
          </w:rPr>
          <w:t>125167, г</w:t>
        </w:r>
      </w:smartTag>
      <w:r w:rsidR="00C86323" w:rsidRPr="009C0119">
        <w:rPr>
          <w:sz w:val="22"/>
          <w:szCs w:val="22"/>
        </w:rPr>
        <w:t>. Москва, ул. Восьмого марта 4-я, д. 6А.</w:t>
      </w:r>
    </w:p>
    <w:p w:rsidR="00C86323" w:rsidRPr="009C0119" w:rsidRDefault="0030704B" w:rsidP="00C86323">
      <w:pPr>
        <w:autoSpaceDE w:val="0"/>
        <w:autoSpaceDN w:val="0"/>
        <w:adjustRightInd w:val="0"/>
        <w:ind w:firstLine="720"/>
        <w:jc w:val="both"/>
        <w:rPr>
          <w:sz w:val="22"/>
          <w:szCs w:val="22"/>
        </w:rPr>
      </w:pPr>
      <w:bookmarkStart w:id="12" w:name="p_12"/>
      <w:bookmarkEnd w:id="12"/>
      <w:r w:rsidRPr="009C0119">
        <w:rPr>
          <w:sz w:val="22"/>
          <w:szCs w:val="22"/>
        </w:rPr>
        <w:t>1</w:t>
      </w:r>
      <w:r>
        <w:rPr>
          <w:sz w:val="22"/>
          <w:szCs w:val="22"/>
        </w:rPr>
        <w:t>2</w:t>
      </w:r>
      <w:r w:rsidR="00C86323" w:rsidRPr="009C0119">
        <w:rPr>
          <w:sz w:val="22"/>
          <w:szCs w:val="22"/>
        </w:rPr>
        <w:t>. </w:t>
      </w:r>
      <w:bookmarkStart w:id="13" w:name="p_13"/>
      <w:bookmarkEnd w:id="13"/>
      <w:r w:rsidR="00C86323" w:rsidRPr="009C0119">
        <w:rPr>
          <w:sz w:val="22"/>
          <w:szCs w:val="22"/>
        </w:rPr>
        <w:t>Лицензия регистратора от 08 августа 1996 года № 22-000-1-00001, предоставленная Федеральной службой по финансовым рынкам.</w:t>
      </w:r>
    </w:p>
    <w:p w:rsidR="00C86323" w:rsidRPr="009C0119" w:rsidRDefault="0030704B" w:rsidP="00C86323">
      <w:pPr>
        <w:ind w:firstLine="720"/>
        <w:jc w:val="both"/>
        <w:rPr>
          <w:sz w:val="22"/>
          <w:szCs w:val="22"/>
        </w:rPr>
      </w:pPr>
      <w:r w:rsidRPr="009C0119">
        <w:rPr>
          <w:sz w:val="22"/>
          <w:szCs w:val="22"/>
        </w:rPr>
        <w:t>1</w:t>
      </w:r>
      <w:r>
        <w:rPr>
          <w:sz w:val="22"/>
          <w:szCs w:val="22"/>
        </w:rPr>
        <w:t>3</w:t>
      </w:r>
      <w:r w:rsidR="00C86323" w:rsidRPr="009C0119">
        <w:rPr>
          <w:sz w:val="22"/>
          <w:szCs w:val="22"/>
        </w:rPr>
        <w:t>. Полное фирменное наименование аудитор</w:t>
      </w:r>
      <w:r>
        <w:rPr>
          <w:sz w:val="22"/>
          <w:szCs w:val="22"/>
        </w:rPr>
        <w:t>ской организации</w:t>
      </w:r>
      <w:r w:rsidR="00C86323" w:rsidRPr="009C0119">
        <w:rPr>
          <w:sz w:val="22"/>
          <w:szCs w:val="22"/>
        </w:rPr>
        <w:t xml:space="preserve"> фонда (далее </w:t>
      </w:r>
      <w:r>
        <w:rPr>
          <w:sz w:val="22"/>
          <w:szCs w:val="22"/>
        </w:rPr>
        <w:t>–</w:t>
      </w:r>
      <w:r w:rsidR="00C86323" w:rsidRPr="009C0119">
        <w:rPr>
          <w:sz w:val="22"/>
          <w:szCs w:val="22"/>
        </w:rPr>
        <w:t xml:space="preserve"> аудитор</w:t>
      </w:r>
      <w:r>
        <w:rPr>
          <w:sz w:val="22"/>
          <w:szCs w:val="22"/>
        </w:rPr>
        <w:t>ская организация</w:t>
      </w:r>
      <w:r w:rsidR="00C86323" w:rsidRPr="009C0119">
        <w:rPr>
          <w:sz w:val="22"/>
          <w:szCs w:val="22"/>
        </w:rPr>
        <w:t>): Общество с ограниченной ответственностью «</w:t>
      </w:r>
      <w:r w:rsidR="0006753B" w:rsidRPr="009C0119">
        <w:rPr>
          <w:sz w:val="22"/>
          <w:szCs w:val="22"/>
        </w:rPr>
        <w:t>КД-Аудит</w:t>
      </w:r>
      <w:r w:rsidR="00C86323" w:rsidRPr="009C0119">
        <w:rPr>
          <w:sz w:val="22"/>
          <w:szCs w:val="22"/>
        </w:rPr>
        <w:t>».</w:t>
      </w:r>
    </w:p>
    <w:p w:rsidR="00C86323" w:rsidRPr="009C0119" w:rsidRDefault="0030704B" w:rsidP="00C86323">
      <w:pPr>
        <w:tabs>
          <w:tab w:val="right" w:pos="9070"/>
        </w:tabs>
        <w:ind w:firstLine="720"/>
        <w:jc w:val="both"/>
        <w:rPr>
          <w:sz w:val="22"/>
          <w:szCs w:val="22"/>
        </w:rPr>
      </w:pPr>
      <w:bookmarkStart w:id="14" w:name="p_14"/>
      <w:bookmarkEnd w:id="14"/>
      <w:r w:rsidRPr="009C0119">
        <w:rPr>
          <w:sz w:val="22"/>
          <w:szCs w:val="22"/>
        </w:rPr>
        <w:t>1</w:t>
      </w:r>
      <w:r>
        <w:rPr>
          <w:sz w:val="22"/>
          <w:szCs w:val="22"/>
        </w:rPr>
        <w:t>4</w:t>
      </w:r>
      <w:r w:rsidR="00C86323" w:rsidRPr="009C0119">
        <w:rPr>
          <w:sz w:val="22"/>
          <w:szCs w:val="22"/>
        </w:rPr>
        <w:t>. </w:t>
      </w:r>
      <w:bookmarkStart w:id="15" w:name="p_15"/>
      <w:bookmarkStart w:id="16" w:name="p_16"/>
      <w:bookmarkStart w:id="17" w:name="p_17"/>
      <w:bookmarkStart w:id="18" w:name="p_18"/>
      <w:bookmarkStart w:id="19" w:name="p_19"/>
      <w:bookmarkEnd w:id="15"/>
      <w:bookmarkEnd w:id="16"/>
      <w:bookmarkEnd w:id="17"/>
      <w:bookmarkEnd w:id="18"/>
      <w:bookmarkEnd w:id="19"/>
      <w:r w:rsidR="00C86323" w:rsidRPr="009C0119">
        <w:rPr>
          <w:sz w:val="22"/>
          <w:szCs w:val="22"/>
        </w:rPr>
        <w:t>Место нахождения аудитор</w:t>
      </w:r>
      <w:r>
        <w:rPr>
          <w:sz w:val="22"/>
          <w:szCs w:val="22"/>
        </w:rPr>
        <w:t>ской организации</w:t>
      </w:r>
      <w:r w:rsidR="00C86323" w:rsidRPr="009C0119">
        <w:rPr>
          <w:sz w:val="22"/>
          <w:szCs w:val="22"/>
        </w:rPr>
        <w:t xml:space="preserve">: </w:t>
      </w:r>
      <w:r w:rsidR="00433BE1">
        <w:rPr>
          <w:bCs/>
          <w:sz w:val="22"/>
          <w:szCs w:val="22"/>
        </w:rPr>
        <w:t>125315, город Москва, улица Часовая, дом 24, антр. 2 эт., комнаты 6-11</w:t>
      </w:r>
      <w:r w:rsidR="00433BE1">
        <w:rPr>
          <w:spacing w:val="-1"/>
          <w:sz w:val="22"/>
          <w:szCs w:val="22"/>
        </w:rPr>
        <w:t>.</w:t>
      </w:r>
    </w:p>
    <w:p w:rsidR="00C86323" w:rsidRPr="009C0119" w:rsidRDefault="0030704B" w:rsidP="00C86323">
      <w:pPr>
        <w:tabs>
          <w:tab w:val="right" w:pos="9070"/>
        </w:tabs>
        <w:ind w:firstLine="720"/>
        <w:jc w:val="both"/>
        <w:rPr>
          <w:sz w:val="22"/>
          <w:szCs w:val="22"/>
        </w:rPr>
      </w:pPr>
      <w:r w:rsidRPr="009C0119">
        <w:rPr>
          <w:sz w:val="22"/>
          <w:szCs w:val="22"/>
        </w:rPr>
        <w:t>1</w:t>
      </w:r>
      <w:r>
        <w:rPr>
          <w:sz w:val="22"/>
          <w:szCs w:val="22"/>
        </w:rPr>
        <w:t>5</w:t>
      </w:r>
      <w:r w:rsidR="00C86323" w:rsidRPr="009C0119">
        <w:rPr>
          <w:sz w:val="22"/>
          <w:szCs w:val="22"/>
        </w:rPr>
        <w:t>. Настоящие Правила определяют условия доверительного управления фондом.</w:t>
      </w:r>
    </w:p>
    <w:p w:rsidR="00C86323" w:rsidRPr="009C0119" w:rsidRDefault="00C86323" w:rsidP="00C86323">
      <w:pPr>
        <w:ind w:firstLine="720"/>
        <w:jc w:val="both"/>
        <w:rPr>
          <w:sz w:val="22"/>
          <w:szCs w:val="22"/>
        </w:rPr>
      </w:pPr>
      <w:r w:rsidRPr="009C0119">
        <w:rPr>
          <w:sz w:val="22"/>
          <w:szCs w:val="22"/>
        </w:rPr>
        <w:lastRenderedPageBreak/>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86323" w:rsidRPr="009C0119" w:rsidRDefault="0030704B" w:rsidP="00C86323">
      <w:pPr>
        <w:ind w:firstLine="720"/>
        <w:jc w:val="both"/>
        <w:rPr>
          <w:sz w:val="22"/>
          <w:szCs w:val="22"/>
        </w:rPr>
      </w:pPr>
      <w:bookmarkStart w:id="20" w:name="p_20"/>
      <w:bookmarkEnd w:id="20"/>
      <w:r w:rsidRPr="009C0119">
        <w:rPr>
          <w:sz w:val="22"/>
          <w:szCs w:val="22"/>
        </w:rPr>
        <w:t>1</w:t>
      </w:r>
      <w:r>
        <w:rPr>
          <w:sz w:val="22"/>
          <w:szCs w:val="22"/>
        </w:rPr>
        <w:t>6</w:t>
      </w:r>
      <w:r w:rsidR="00C86323" w:rsidRPr="009C0119">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86323" w:rsidRPr="009C0119" w:rsidRDefault="0030704B" w:rsidP="00C86323">
      <w:pPr>
        <w:ind w:firstLine="720"/>
        <w:jc w:val="both"/>
        <w:rPr>
          <w:sz w:val="22"/>
          <w:szCs w:val="22"/>
        </w:rPr>
      </w:pPr>
      <w:bookmarkStart w:id="21" w:name="p_21"/>
      <w:bookmarkEnd w:id="21"/>
      <w:r w:rsidRPr="009C0119">
        <w:rPr>
          <w:sz w:val="22"/>
          <w:szCs w:val="22"/>
        </w:rPr>
        <w:t>1</w:t>
      </w:r>
      <w:r>
        <w:rPr>
          <w:sz w:val="22"/>
          <w:szCs w:val="22"/>
        </w:rPr>
        <w:t>7</w:t>
      </w:r>
      <w:r w:rsidR="00C86323" w:rsidRPr="009C0119">
        <w:rPr>
          <w:sz w:val="22"/>
          <w:szCs w:val="22"/>
        </w:rPr>
        <w:t>. Владельцы инвестиционных паев несут риск убытков, связанных с изменением рыночной стоимости имущества, составляющего фонд.</w:t>
      </w:r>
    </w:p>
    <w:p w:rsidR="00C86323" w:rsidRPr="009C0119" w:rsidRDefault="0030704B" w:rsidP="00C86323">
      <w:pPr>
        <w:ind w:firstLine="720"/>
        <w:jc w:val="both"/>
        <w:rPr>
          <w:sz w:val="22"/>
          <w:szCs w:val="22"/>
        </w:rPr>
      </w:pPr>
      <w:bookmarkStart w:id="22" w:name="p_22"/>
      <w:bookmarkEnd w:id="22"/>
      <w:r w:rsidRPr="009C0119">
        <w:rPr>
          <w:sz w:val="22"/>
          <w:szCs w:val="22"/>
        </w:rPr>
        <w:t>1</w:t>
      </w:r>
      <w:r>
        <w:rPr>
          <w:sz w:val="22"/>
          <w:szCs w:val="22"/>
        </w:rPr>
        <w:t>8</w:t>
      </w:r>
      <w:r w:rsidR="00C86323" w:rsidRPr="009C0119">
        <w:rPr>
          <w:sz w:val="22"/>
          <w:szCs w:val="22"/>
        </w:rPr>
        <w:t>. </w:t>
      </w:r>
      <w:bookmarkStart w:id="23" w:name="p_23"/>
      <w:bookmarkEnd w:id="23"/>
      <w:r w:rsidR="00C86323" w:rsidRPr="009C0119">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rsidR="00C86323" w:rsidRPr="009C0119" w:rsidRDefault="0030704B" w:rsidP="00C86323">
      <w:pPr>
        <w:tabs>
          <w:tab w:val="left" w:pos="2700"/>
        </w:tabs>
        <w:ind w:firstLine="720"/>
        <w:jc w:val="both"/>
        <w:rPr>
          <w:sz w:val="22"/>
          <w:szCs w:val="22"/>
        </w:rPr>
      </w:pPr>
      <w:r>
        <w:rPr>
          <w:sz w:val="22"/>
          <w:szCs w:val="22"/>
        </w:rPr>
        <w:t>19</w:t>
      </w:r>
      <w:r w:rsidR="00C86323" w:rsidRPr="009C0119">
        <w:rPr>
          <w:sz w:val="22"/>
          <w:szCs w:val="22"/>
        </w:rPr>
        <w:t>. Дата окончания срока действия договора доверительного управления фондом: 30 октября 2022 года.</w:t>
      </w:r>
    </w:p>
    <w:p w:rsidR="00C86323" w:rsidRPr="009C0119" w:rsidRDefault="00C86323" w:rsidP="00C86323">
      <w:pPr>
        <w:autoSpaceDE w:val="0"/>
        <w:autoSpaceDN w:val="0"/>
        <w:adjustRightInd w:val="0"/>
        <w:ind w:firstLine="708"/>
        <w:jc w:val="both"/>
        <w:rPr>
          <w:sz w:val="22"/>
          <w:szCs w:val="22"/>
        </w:rPr>
      </w:pPr>
      <w:r w:rsidRPr="009C011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C86323" w:rsidRPr="009C0119" w:rsidRDefault="00C86323" w:rsidP="00C86323">
      <w:pPr>
        <w:autoSpaceDE w:val="0"/>
        <w:autoSpaceDN w:val="0"/>
        <w:adjustRightInd w:val="0"/>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rPr>
        <w:t>II</w:t>
      </w:r>
      <w:r w:rsidRPr="009C0119">
        <w:rPr>
          <w:rFonts w:ascii="Times New Roman" w:hAnsi="Times New Roman" w:cs="Times New Roman"/>
          <w:b w:val="0"/>
          <w:sz w:val="22"/>
          <w:szCs w:val="22"/>
          <w:lang w:val="ru-RU"/>
        </w:rPr>
        <w:t>. Инвестиционная декларация</w:t>
      </w:r>
    </w:p>
    <w:p w:rsidR="00C86323" w:rsidRPr="009C0119" w:rsidRDefault="00C86323" w:rsidP="00C86323">
      <w:pPr>
        <w:jc w:val="both"/>
        <w:rPr>
          <w:sz w:val="22"/>
          <w:szCs w:val="22"/>
        </w:rPr>
      </w:pPr>
    </w:p>
    <w:p w:rsidR="00C86323" w:rsidRPr="009C0119" w:rsidRDefault="0030704B" w:rsidP="00C86323">
      <w:pPr>
        <w:ind w:firstLine="720"/>
        <w:jc w:val="both"/>
        <w:rPr>
          <w:sz w:val="22"/>
          <w:szCs w:val="22"/>
        </w:rPr>
      </w:pPr>
      <w:bookmarkStart w:id="24" w:name="p_26"/>
      <w:bookmarkEnd w:id="24"/>
      <w:r w:rsidRPr="009C0119">
        <w:rPr>
          <w:sz w:val="22"/>
          <w:szCs w:val="22"/>
        </w:rPr>
        <w:t>2</w:t>
      </w:r>
      <w:r>
        <w:rPr>
          <w:sz w:val="22"/>
          <w:szCs w:val="22"/>
        </w:rPr>
        <w:t>0</w:t>
      </w:r>
      <w:r w:rsidR="00C86323" w:rsidRPr="009C011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86323" w:rsidRPr="009C0119" w:rsidRDefault="00C86323" w:rsidP="00C86323">
      <w:pPr>
        <w:ind w:firstLine="720"/>
        <w:jc w:val="both"/>
        <w:rPr>
          <w:sz w:val="22"/>
          <w:szCs w:val="22"/>
        </w:rPr>
      </w:pPr>
    </w:p>
    <w:p w:rsidR="00C86323" w:rsidRPr="009C0119" w:rsidRDefault="0030704B" w:rsidP="00C86323">
      <w:pPr>
        <w:ind w:firstLine="720"/>
        <w:jc w:val="both"/>
        <w:rPr>
          <w:sz w:val="22"/>
          <w:szCs w:val="22"/>
        </w:rPr>
      </w:pPr>
      <w:r w:rsidRPr="009C0119">
        <w:rPr>
          <w:sz w:val="22"/>
          <w:szCs w:val="22"/>
        </w:rPr>
        <w:t>2</w:t>
      </w:r>
      <w:r>
        <w:rPr>
          <w:sz w:val="22"/>
          <w:szCs w:val="22"/>
        </w:rPr>
        <w:t>1</w:t>
      </w:r>
      <w:r w:rsidR="00C86323" w:rsidRPr="009C0119">
        <w:rPr>
          <w:sz w:val="22"/>
          <w:szCs w:val="22"/>
        </w:rPr>
        <w:t>. Инвестиционная политика управляющей компании:</w:t>
      </w:r>
    </w:p>
    <w:p w:rsidR="00E53609" w:rsidRPr="00C07020" w:rsidRDefault="00C86323" w:rsidP="00E53609">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E53609">
        <w:rPr>
          <w:sz w:val="22"/>
          <w:szCs w:val="22"/>
        </w:rPr>
        <w:t xml:space="preserve">, </w:t>
      </w:r>
      <w:r w:rsidR="00E53609" w:rsidRPr="00855E88">
        <w:rPr>
          <w:sz w:val="22"/>
          <w:szCs w:val="22"/>
        </w:rPr>
        <w:t>а также краткосрочное вложение средств в имущественные права из фьючерсных и опционных договоров (контрактов).</w:t>
      </w:r>
    </w:p>
    <w:p w:rsidR="00E53609" w:rsidRPr="00C07020" w:rsidRDefault="00E53609" w:rsidP="00E53609">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E53609" w:rsidRPr="00C07020" w:rsidRDefault="00E53609" w:rsidP="00E53609">
      <w:pPr>
        <w:numPr>
          <w:ilvl w:val="0"/>
          <w:numId w:val="41"/>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E53609" w:rsidRPr="00C07020" w:rsidRDefault="00E53609" w:rsidP="00E53609">
      <w:pPr>
        <w:numPr>
          <w:ilvl w:val="0"/>
          <w:numId w:val="41"/>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E53609" w:rsidRPr="00C07020" w:rsidRDefault="00E53609" w:rsidP="00E53609">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E53609" w:rsidRPr="00C07020" w:rsidRDefault="00E53609" w:rsidP="00E53609">
      <w:pPr>
        <w:numPr>
          <w:ilvl w:val="0"/>
          <w:numId w:val="42"/>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E53609" w:rsidRPr="00C07020" w:rsidRDefault="00E53609" w:rsidP="00E53609">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53609" w:rsidRPr="00C07020" w:rsidRDefault="00E53609" w:rsidP="00E53609">
      <w:pPr>
        <w:numPr>
          <w:ilvl w:val="0"/>
          <w:numId w:val="42"/>
        </w:numPr>
        <w:ind w:left="0"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53609" w:rsidRPr="00C07020" w:rsidRDefault="00E53609" w:rsidP="00E53609">
      <w:pPr>
        <w:numPr>
          <w:ilvl w:val="0"/>
          <w:numId w:val="42"/>
        </w:numPr>
        <w:ind w:left="0" w:firstLine="426"/>
        <w:jc w:val="both"/>
        <w:rPr>
          <w:sz w:val="22"/>
          <w:szCs w:val="22"/>
        </w:rPr>
      </w:pPr>
      <w:r w:rsidRPr="00855E88">
        <w:rPr>
          <w:sz w:val="22"/>
          <w:szCs w:val="22"/>
        </w:rPr>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C86323" w:rsidRPr="009C0119" w:rsidRDefault="00E53609" w:rsidP="00E53609">
      <w:pPr>
        <w:ind w:firstLine="426"/>
        <w:jc w:val="both"/>
        <w:rPr>
          <w:sz w:val="22"/>
          <w:szCs w:val="22"/>
        </w:rPr>
      </w:pPr>
      <w:r w:rsidRPr="00855E88">
        <w:rPr>
          <w:sz w:val="22"/>
          <w:szCs w:val="22"/>
        </w:rPr>
        <w:lastRenderedPageBreak/>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C86323" w:rsidRPr="009C0119">
        <w:rPr>
          <w:sz w:val="22"/>
          <w:szCs w:val="22"/>
        </w:rPr>
        <w:t>.</w:t>
      </w:r>
    </w:p>
    <w:p w:rsidR="00C86323" w:rsidRPr="009C0119" w:rsidRDefault="00C86323" w:rsidP="00C86323">
      <w:pPr>
        <w:ind w:firstLine="720"/>
        <w:jc w:val="both"/>
        <w:rPr>
          <w:sz w:val="22"/>
          <w:szCs w:val="22"/>
        </w:rPr>
      </w:pPr>
      <w:bookmarkStart w:id="25" w:name="p_27"/>
      <w:bookmarkEnd w:id="25"/>
    </w:p>
    <w:p w:rsidR="00C36FAD" w:rsidRPr="009C0119" w:rsidRDefault="0030704B" w:rsidP="00C36FAD">
      <w:pPr>
        <w:shd w:val="clear" w:color="auto" w:fill="FFFFFF"/>
        <w:tabs>
          <w:tab w:val="left" w:pos="5004"/>
        </w:tabs>
        <w:ind w:firstLine="318"/>
        <w:jc w:val="both"/>
        <w:rPr>
          <w:sz w:val="22"/>
          <w:szCs w:val="22"/>
        </w:rPr>
      </w:pPr>
      <w:r w:rsidRPr="009C0119">
        <w:rPr>
          <w:sz w:val="22"/>
          <w:szCs w:val="22"/>
        </w:rPr>
        <w:t>2</w:t>
      </w:r>
      <w:r>
        <w:rPr>
          <w:sz w:val="22"/>
          <w:szCs w:val="22"/>
        </w:rPr>
        <w:t>2</w:t>
      </w:r>
      <w:r w:rsidR="00C86323" w:rsidRPr="009C0119">
        <w:rPr>
          <w:sz w:val="22"/>
          <w:szCs w:val="22"/>
        </w:rPr>
        <w:t xml:space="preserve">. </w:t>
      </w:r>
      <w:r w:rsidR="00C36FAD" w:rsidRPr="009C0119">
        <w:rPr>
          <w:sz w:val="22"/>
          <w:szCs w:val="22"/>
        </w:rPr>
        <w:t>Объекты инвестирования, их состав и описание.</w:t>
      </w:r>
    </w:p>
    <w:p w:rsidR="00C36FAD" w:rsidRPr="009C0119" w:rsidRDefault="00C36FAD" w:rsidP="00C36FAD">
      <w:pPr>
        <w:shd w:val="clear" w:color="auto" w:fill="FFFFFF"/>
        <w:tabs>
          <w:tab w:val="left" w:pos="284"/>
        </w:tabs>
        <w:spacing w:before="60" w:afterLines="60"/>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p>
    <w:p w:rsidR="00C36FAD" w:rsidRPr="009C0119" w:rsidRDefault="00C36FAD" w:rsidP="00C36FAD">
      <w:pPr>
        <w:shd w:val="clear" w:color="auto" w:fill="FFFFFF"/>
        <w:tabs>
          <w:tab w:val="left" w:pos="709"/>
        </w:tabs>
        <w:spacing w:before="60" w:afterLines="60"/>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.1.1 денежные средства, в том числе иностранную валюту, на счетах и во вкладах в кредитных организациях;</w:t>
      </w:r>
    </w:p>
    <w:p w:rsidR="00E53609" w:rsidRDefault="00C36FAD" w:rsidP="00C36FAD">
      <w:pPr>
        <w:shd w:val="clear" w:color="auto" w:fill="FFFFFF"/>
        <w:tabs>
          <w:tab w:val="left" w:pos="709"/>
        </w:tabs>
        <w:spacing w:after="120"/>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.1.2. долговые инструменты</w:t>
      </w:r>
      <w:r w:rsidR="00E53609">
        <w:rPr>
          <w:sz w:val="22"/>
          <w:szCs w:val="22"/>
        </w:rPr>
        <w:t>;</w:t>
      </w:r>
    </w:p>
    <w:p w:rsidR="00C36FAD" w:rsidRPr="009C0119" w:rsidRDefault="00E53609" w:rsidP="007000E9">
      <w:pPr>
        <w:shd w:val="clear" w:color="auto" w:fill="FFFFFF"/>
        <w:tabs>
          <w:tab w:val="left" w:pos="709"/>
        </w:tabs>
        <w:spacing w:after="120"/>
        <w:ind w:firstLine="709"/>
        <w:jc w:val="both"/>
        <w:rPr>
          <w:sz w:val="22"/>
          <w:szCs w:val="22"/>
        </w:rPr>
      </w:pPr>
      <w:r>
        <w:rPr>
          <w:sz w:val="22"/>
          <w:szCs w:val="22"/>
        </w:rPr>
        <w:t xml:space="preserve">22.1.3.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00C96C69">
        <w:rPr>
          <w:sz w:val="22"/>
          <w:szCs w:val="22"/>
        </w:rPr>
        <w:t>.</w:t>
      </w:r>
      <w:r w:rsidRPr="00855E88">
        <w:rPr>
          <w:sz w:val="22"/>
          <w:szCs w:val="22"/>
        </w:rPr>
        <w:t xml:space="preserve"> настоящих Правил</w:t>
      </w:r>
      <w:r w:rsidR="00C36FAD" w:rsidRPr="009C0119">
        <w:rPr>
          <w:sz w:val="22"/>
          <w:szCs w:val="22"/>
        </w:rPr>
        <w:t>.</w:t>
      </w:r>
    </w:p>
    <w:p w:rsidR="00C36FAD" w:rsidRPr="009C0119" w:rsidRDefault="00C36FAD" w:rsidP="00C36FAD">
      <w:pPr>
        <w:shd w:val="clear" w:color="auto" w:fill="FFFFFF"/>
        <w:tabs>
          <w:tab w:val="left" w:pos="284"/>
        </w:tabs>
        <w:spacing w:after="120"/>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.2. В целях настоящих Правил под долговыми инструментами понимаются:</w:t>
      </w:r>
    </w:p>
    <w:p w:rsidR="00C36FAD" w:rsidRPr="009C0119" w:rsidRDefault="0030704B" w:rsidP="00C36FAD">
      <w:pPr>
        <w:pStyle w:val="3f3f3f3f3f3f3f3f3f3f"/>
        <w:shd w:val="clear" w:color="auto" w:fill="auto"/>
        <w:spacing w:before="0" w:after="120"/>
        <w:ind w:firstLine="720"/>
        <w:rPr>
          <w:sz w:val="22"/>
          <w:szCs w:val="22"/>
        </w:rPr>
      </w:pPr>
      <w:r w:rsidRPr="009C0119">
        <w:rPr>
          <w:sz w:val="22"/>
          <w:szCs w:val="22"/>
        </w:rPr>
        <w:t>2</w:t>
      </w:r>
      <w:r>
        <w:rPr>
          <w:sz w:val="22"/>
          <w:szCs w:val="22"/>
        </w:rPr>
        <w:t>2</w:t>
      </w:r>
      <w:r w:rsidR="00C36FAD" w:rsidRPr="009C011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36FAD" w:rsidRPr="009C0119" w:rsidRDefault="0030704B" w:rsidP="00C36FAD">
      <w:pPr>
        <w:pStyle w:val="3f3f3f3f3f3f3f3f3f3f"/>
        <w:shd w:val="clear" w:color="auto" w:fill="auto"/>
        <w:spacing w:before="0" w:after="120"/>
        <w:ind w:firstLine="720"/>
        <w:rPr>
          <w:sz w:val="22"/>
          <w:szCs w:val="22"/>
        </w:rPr>
      </w:pPr>
      <w:r w:rsidRPr="009C0119">
        <w:rPr>
          <w:sz w:val="22"/>
          <w:szCs w:val="22"/>
        </w:rPr>
        <w:t>2</w:t>
      </w:r>
      <w:r>
        <w:rPr>
          <w:sz w:val="22"/>
          <w:szCs w:val="22"/>
        </w:rPr>
        <w:t>2</w:t>
      </w:r>
      <w:r w:rsidR="00C36FAD" w:rsidRPr="009C0119">
        <w:rPr>
          <w:sz w:val="22"/>
          <w:szCs w:val="22"/>
        </w:rPr>
        <w:t>.2.2. биржевые облигации российских хозяйственных обществ;</w:t>
      </w:r>
    </w:p>
    <w:p w:rsidR="00C36FAD" w:rsidRPr="009C0119" w:rsidRDefault="0030704B" w:rsidP="00C36FAD">
      <w:pPr>
        <w:pStyle w:val="3f3f3f3f3f3f3f3f3f3f"/>
        <w:shd w:val="clear" w:color="auto" w:fill="auto"/>
        <w:spacing w:before="0" w:after="120"/>
        <w:ind w:firstLine="720"/>
        <w:rPr>
          <w:sz w:val="22"/>
          <w:szCs w:val="22"/>
        </w:rPr>
      </w:pPr>
      <w:r w:rsidRPr="009C0119">
        <w:rPr>
          <w:sz w:val="22"/>
          <w:szCs w:val="22"/>
        </w:rPr>
        <w:t>2</w:t>
      </w:r>
      <w:r>
        <w:rPr>
          <w:sz w:val="22"/>
          <w:szCs w:val="22"/>
        </w:rPr>
        <w:t>2</w:t>
      </w:r>
      <w:r w:rsidR="00C36FAD" w:rsidRPr="009C011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36FAD" w:rsidRPr="009C0119" w:rsidRDefault="0030704B" w:rsidP="00C36FAD">
      <w:pPr>
        <w:pStyle w:val="3f3f3f3f3f3f3f3f3f3f"/>
        <w:shd w:val="clear" w:color="auto" w:fill="auto"/>
        <w:spacing w:before="0" w:after="120"/>
        <w:ind w:firstLine="720"/>
        <w:rPr>
          <w:sz w:val="22"/>
          <w:szCs w:val="22"/>
        </w:rPr>
      </w:pPr>
      <w:r w:rsidRPr="009C0119">
        <w:rPr>
          <w:sz w:val="22"/>
          <w:szCs w:val="22"/>
        </w:rPr>
        <w:t>2</w:t>
      </w:r>
      <w:r>
        <w:rPr>
          <w:sz w:val="22"/>
          <w:szCs w:val="22"/>
        </w:rPr>
        <w:t>2</w:t>
      </w:r>
      <w:r w:rsidR="00C36FAD" w:rsidRPr="009C0119">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36FAD" w:rsidRPr="009C0119" w:rsidRDefault="0030704B" w:rsidP="00C36FAD">
      <w:pPr>
        <w:pStyle w:val="3f3f3f3f3f3f3f3f3f3f"/>
        <w:shd w:val="clear" w:color="auto" w:fill="auto"/>
        <w:spacing w:before="0" w:after="120"/>
        <w:ind w:firstLine="720"/>
        <w:rPr>
          <w:sz w:val="22"/>
          <w:szCs w:val="22"/>
        </w:rPr>
      </w:pPr>
      <w:r w:rsidRPr="009C0119">
        <w:rPr>
          <w:sz w:val="22"/>
          <w:szCs w:val="22"/>
        </w:rPr>
        <w:t>2</w:t>
      </w:r>
      <w:r>
        <w:rPr>
          <w:sz w:val="22"/>
          <w:szCs w:val="22"/>
        </w:rPr>
        <w:t>2</w:t>
      </w:r>
      <w:r w:rsidR="00C36FAD" w:rsidRPr="009C0119">
        <w:rPr>
          <w:sz w:val="22"/>
          <w:szCs w:val="22"/>
        </w:rPr>
        <w:t>.2.5. российские и иностранные депозитарные расписки на ценные бумаги, предусмотренные настоящим пунктом.</w:t>
      </w:r>
    </w:p>
    <w:p w:rsidR="00C36FAD" w:rsidRPr="009C0119" w:rsidRDefault="00C36FAD" w:rsidP="00C36FAD">
      <w:pPr>
        <w:shd w:val="clear" w:color="auto" w:fill="FFFFFF"/>
        <w:tabs>
          <w:tab w:val="left" w:pos="284"/>
          <w:tab w:val="left" w:pos="993"/>
        </w:tabs>
        <w:spacing w:after="60"/>
        <w:contextualSpacing/>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.3. Имущество, составляющее фонд, может быть инвестировано в облигации, эмитентами которых являются:</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.3.1. российские органы государственной власти;</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.3.2. иностранные органы государственной власти;</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.3.3. органы местного самоуправления;</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.3.4. международные финансовые организации;</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.3.5. российские юридические лица;</w:t>
      </w:r>
    </w:p>
    <w:p w:rsidR="00C36FAD" w:rsidRPr="009C0119" w:rsidRDefault="0030704B" w:rsidP="00C36FAD">
      <w:pPr>
        <w:autoSpaceDE w:val="0"/>
        <w:autoSpaceDN w:val="0"/>
        <w:adjustRightInd w:val="0"/>
        <w:ind w:firstLine="709"/>
        <w:jc w:val="both"/>
        <w:rPr>
          <w:sz w:val="22"/>
          <w:szCs w:val="22"/>
        </w:rPr>
      </w:pPr>
      <w:r w:rsidRPr="009C0119">
        <w:rPr>
          <w:sz w:val="22"/>
          <w:szCs w:val="22"/>
        </w:rPr>
        <w:t>2</w:t>
      </w:r>
      <w:r>
        <w:rPr>
          <w:sz w:val="22"/>
          <w:szCs w:val="22"/>
        </w:rPr>
        <w:t>2</w:t>
      </w:r>
      <w:r w:rsidR="00C36FAD" w:rsidRPr="009C0119">
        <w:rPr>
          <w:sz w:val="22"/>
          <w:szCs w:val="22"/>
        </w:rPr>
        <w:t>.3.6. иностранные юридические лица.</w:t>
      </w:r>
    </w:p>
    <w:p w:rsidR="00C36FAD" w:rsidRPr="009C0119" w:rsidRDefault="0030704B" w:rsidP="00C36FAD">
      <w:pPr>
        <w:widowControl w:val="0"/>
        <w:autoSpaceDE w:val="0"/>
        <w:autoSpaceDN w:val="0"/>
        <w:adjustRightInd w:val="0"/>
        <w:spacing w:before="60" w:after="60" w:line="228" w:lineRule="auto"/>
        <w:ind w:firstLine="284"/>
        <w:jc w:val="both"/>
        <w:rPr>
          <w:sz w:val="22"/>
          <w:szCs w:val="22"/>
        </w:rPr>
      </w:pPr>
      <w:r w:rsidRPr="009C0119">
        <w:rPr>
          <w:sz w:val="22"/>
          <w:szCs w:val="22"/>
        </w:rPr>
        <w:t>2</w:t>
      </w:r>
      <w:r>
        <w:rPr>
          <w:sz w:val="22"/>
          <w:szCs w:val="22"/>
        </w:rPr>
        <w:t>2</w:t>
      </w:r>
      <w:r w:rsidR="00C36FAD" w:rsidRPr="009C0119">
        <w:rPr>
          <w:sz w:val="22"/>
          <w:szCs w:val="22"/>
        </w:rPr>
        <w:t>.4. Лица, обязанные по:</w:t>
      </w:r>
    </w:p>
    <w:p w:rsidR="00C36FAD" w:rsidRPr="009C0119" w:rsidRDefault="0030704B" w:rsidP="00C36FAD">
      <w:pPr>
        <w:widowControl w:val="0"/>
        <w:autoSpaceDE w:val="0"/>
        <w:autoSpaceDN w:val="0"/>
        <w:adjustRightInd w:val="0"/>
        <w:spacing w:before="60" w:after="60" w:line="228" w:lineRule="auto"/>
        <w:ind w:firstLine="720"/>
        <w:jc w:val="both"/>
        <w:rPr>
          <w:sz w:val="22"/>
          <w:szCs w:val="22"/>
        </w:rPr>
      </w:pPr>
      <w:r w:rsidRPr="009C0119">
        <w:rPr>
          <w:sz w:val="22"/>
          <w:szCs w:val="22"/>
        </w:rPr>
        <w:t>2</w:t>
      </w:r>
      <w:r>
        <w:rPr>
          <w:sz w:val="22"/>
          <w:szCs w:val="22"/>
        </w:rPr>
        <w:t>2</w:t>
      </w:r>
      <w:r w:rsidR="00C36FAD" w:rsidRPr="009C0119">
        <w:rPr>
          <w:sz w:val="22"/>
          <w:szCs w:val="22"/>
        </w:rPr>
        <w:t xml:space="preserve">.4.1.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156E9E">
        <w:rPr>
          <w:sz w:val="22"/>
          <w:szCs w:val="22"/>
        </w:rPr>
        <w:t xml:space="preserve">биржевым облигациям российских хозяйственных обществ, </w:t>
      </w:r>
      <w:r w:rsidR="00C36FAD" w:rsidRPr="009C0119">
        <w:rPr>
          <w:sz w:val="22"/>
          <w:szCs w:val="22"/>
        </w:rPr>
        <w:t>российским депозитарным распискам, должны быть зарегистрированы в Российской Федерации;</w:t>
      </w:r>
    </w:p>
    <w:p w:rsidR="00C36FAD" w:rsidRPr="009C0119" w:rsidRDefault="0030704B" w:rsidP="00C36FAD">
      <w:pPr>
        <w:widowControl w:val="0"/>
        <w:autoSpaceDE w:val="0"/>
        <w:autoSpaceDN w:val="0"/>
        <w:adjustRightInd w:val="0"/>
        <w:spacing w:beforeLines="60" w:afterLines="60" w:line="228" w:lineRule="auto"/>
        <w:ind w:firstLine="720"/>
        <w:jc w:val="both"/>
        <w:rPr>
          <w:sz w:val="22"/>
          <w:szCs w:val="22"/>
        </w:rPr>
      </w:pPr>
      <w:r w:rsidRPr="009C0119">
        <w:rPr>
          <w:sz w:val="22"/>
          <w:szCs w:val="22"/>
        </w:rPr>
        <w:t>2</w:t>
      </w:r>
      <w:r>
        <w:rPr>
          <w:sz w:val="22"/>
          <w:szCs w:val="22"/>
        </w:rPr>
        <w:t>2</w:t>
      </w:r>
      <w:r w:rsidR="00C36FAD" w:rsidRPr="009C0119">
        <w:rPr>
          <w:sz w:val="22"/>
          <w:szCs w:val="22"/>
        </w:rPr>
        <w:t xml:space="preserve">.4.2.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w:t>
      </w:r>
      <w:r w:rsidR="00E53609">
        <w:rPr>
          <w:sz w:val="22"/>
          <w:szCs w:val="22"/>
        </w:rPr>
        <w:t xml:space="preserve">в том числе, но не ограничиваясь, </w:t>
      </w:r>
      <w:r w:rsidR="00C36FAD" w:rsidRPr="009C0119">
        <w:rPr>
          <w:sz w:val="22"/>
          <w:szCs w:val="22"/>
        </w:rPr>
        <w:t>являющихся членами Организации Объединенных Наций (ООН)</w:t>
      </w:r>
      <w:r w:rsidR="00C36FAD" w:rsidRPr="009C0119">
        <w:rPr>
          <w:bCs/>
          <w:sz w:val="22"/>
          <w:szCs w:val="22"/>
        </w:rPr>
        <w:t xml:space="preserve">, и (или) Содружества независимых государств, </w:t>
      </w:r>
      <w:r w:rsidR="00E53609">
        <w:rPr>
          <w:bCs/>
          <w:sz w:val="22"/>
          <w:szCs w:val="22"/>
        </w:rPr>
        <w:t xml:space="preserve">и (или) Европейского Союза (ЕС), и (или) Всемирной торговой организации (ВТО), </w:t>
      </w:r>
      <w:r w:rsidR="00C36FAD" w:rsidRPr="009C0119">
        <w:rPr>
          <w:bCs/>
          <w:sz w:val="22"/>
          <w:szCs w:val="22"/>
        </w:rPr>
        <w:t xml:space="preserve">и (или) Совета по сотрудничеству стран Персидского залива, и (или) Африканского союза, </w:t>
      </w:r>
      <w:r w:rsidR="00E53609">
        <w:rPr>
          <w:bCs/>
          <w:sz w:val="22"/>
          <w:szCs w:val="22"/>
        </w:rPr>
        <w:t xml:space="preserve">и (или) Группы разработки финансовых мер по борьбе с отмыванием денег (ФАТФ), </w:t>
      </w:r>
      <w:r w:rsidR="00C36FAD" w:rsidRPr="009C0119">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C36FAD" w:rsidRPr="009C0119" w:rsidRDefault="0030704B" w:rsidP="00C36FAD">
      <w:pPr>
        <w:widowControl w:val="0"/>
        <w:autoSpaceDE w:val="0"/>
        <w:autoSpaceDN w:val="0"/>
        <w:adjustRightInd w:val="0"/>
        <w:spacing w:beforeLines="60" w:afterLines="60" w:line="228" w:lineRule="auto"/>
        <w:ind w:firstLine="284"/>
        <w:jc w:val="both"/>
        <w:rPr>
          <w:sz w:val="22"/>
          <w:szCs w:val="22"/>
        </w:rPr>
      </w:pPr>
      <w:r w:rsidRPr="009C0119">
        <w:rPr>
          <w:sz w:val="22"/>
          <w:szCs w:val="22"/>
        </w:rPr>
        <w:t>2</w:t>
      </w:r>
      <w:r>
        <w:rPr>
          <w:sz w:val="22"/>
          <w:szCs w:val="22"/>
        </w:rPr>
        <w:t>2</w:t>
      </w:r>
      <w:r w:rsidR="00C36FAD" w:rsidRPr="009C0119">
        <w:rPr>
          <w:sz w:val="22"/>
          <w:szCs w:val="22"/>
        </w:rPr>
        <w:t>.5. В состав активов фонда могут входить:</w:t>
      </w:r>
    </w:p>
    <w:p w:rsidR="00C36FAD" w:rsidRPr="009C0119" w:rsidRDefault="0030704B" w:rsidP="00C36FAD">
      <w:pPr>
        <w:widowControl w:val="0"/>
        <w:autoSpaceDE w:val="0"/>
        <w:autoSpaceDN w:val="0"/>
        <w:adjustRightInd w:val="0"/>
        <w:spacing w:beforeLines="60" w:afterLines="60" w:line="228" w:lineRule="auto"/>
        <w:ind w:firstLine="720"/>
        <w:jc w:val="both"/>
        <w:rPr>
          <w:sz w:val="22"/>
          <w:szCs w:val="22"/>
        </w:rPr>
      </w:pPr>
      <w:r w:rsidRPr="009C0119">
        <w:rPr>
          <w:sz w:val="22"/>
          <w:szCs w:val="22"/>
        </w:rPr>
        <w:lastRenderedPageBreak/>
        <w:t>2</w:t>
      </w:r>
      <w:r>
        <w:rPr>
          <w:sz w:val="22"/>
          <w:szCs w:val="22"/>
        </w:rPr>
        <w:t>2</w:t>
      </w:r>
      <w:r w:rsidR="00C36FAD" w:rsidRPr="009C0119">
        <w:rPr>
          <w:sz w:val="22"/>
          <w:szCs w:val="22"/>
        </w:rPr>
        <w:t>.5.1.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C36FAD" w:rsidRPr="009C0119" w:rsidRDefault="0030704B" w:rsidP="00C36FAD">
      <w:pPr>
        <w:spacing w:before="60" w:afterLines="60"/>
        <w:ind w:firstLine="720"/>
        <w:jc w:val="both"/>
        <w:rPr>
          <w:sz w:val="22"/>
          <w:szCs w:val="22"/>
        </w:rPr>
      </w:pPr>
      <w:r w:rsidRPr="009C0119">
        <w:rPr>
          <w:sz w:val="22"/>
          <w:szCs w:val="22"/>
        </w:rPr>
        <w:t>2</w:t>
      </w:r>
      <w:r>
        <w:rPr>
          <w:sz w:val="22"/>
          <w:szCs w:val="22"/>
        </w:rPr>
        <w:t>2</w:t>
      </w:r>
      <w:r w:rsidR="00C36FAD" w:rsidRPr="009C0119">
        <w:rPr>
          <w:sz w:val="22"/>
          <w:szCs w:val="22"/>
        </w:rPr>
        <w:t>.5.2.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C36FAD" w:rsidRPr="009C0119" w:rsidRDefault="0030704B" w:rsidP="00C36FAD">
      <w:pPr>
        <w:shd w:val="clear" w:color="auto" w:fill="FFFFFF"/>
        <w:spacing w:before="60" w:afterLines="60"/>
        <w:ind w:firstLine="720"/>
        <w:jc w:val="both"/>
        <w:rPr>
          <w:sz w:val="22"/>
          <w:szCs w:val="22"/>
        </w:rPr>
      </w:pPr>
      <w:r w:rsidRPr="009C0119">
        <w:rPr>
          <w:sz w:val="22"/>
          <w:szCs w:val="22"/>
        </w:rPr>
        <w:t>2</w:t>
      </w:r>
      <w:r>
        <w:rPr>
          <w:sz w:val="22"/>
          <w:szCs w:val="22"/>
        </w:rPr>
        <w:t>2</w:t>
      </w:r>
      <w:r w:rsidR="00C36FAD" w:rsidRPr="009C0119">
        <w:rPr>
          <w:sz w:val="22"/>
          <w:szCs w:val="22"/>
        </w:rPr>
        <w:t>.5.3.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36FAD" w:rsidRPr="009C0119" w:rsidRDefault="00C36FAD" w:rsidP="00C36FAD">
      <w:pPr>
        <w:shd w:val="clear" w:color="auto" w:fill="FFFFFF"/>
        <w:spacing w:before="60" w:afterLines="60"/>
        <w:jc w:val="both"/>
        <w:rPr>
          <w:sz w:val="22"/>
          <w:szCs w:val="22"/>
        </w:rPr>
      </w:pPr>
      <w:r w:rsidRPr="009C0119">
        <w:rPr>
          <w:sz w:val="22"/>
          <w:szCs w:val="22"/>
        </w:rPr>
        <w:t>1) Американская фондовая биржа (</w:t>
      </w:r>
      <w:r w:rsidRPr="009C0119">
        <w:rPr>
          <w:sz w:val="22"/>
          <w:szCs w:val="22"/>
          <w:lang w:val="en-US"/>
        </w:rPr>
        <w:t>American</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2) Гонконгская фондовая биржа (</w:t>
      </w:r>
      <w:r w:rsidRPr="009C0119">
        <w:rPr>
          <w:sz w:val="22"/>
          <w:szCs w:val="22"/>
          <w:lang w:val="en-US"/>
        </w:rPr>
        <w:t>Hong</w:t>
      </w:r>
      <w:r w:rsidRPr="009C0119">
        <w:rPr>
          <w:sz w:val="22"/>
          <w:szCs w:val="22"/>
        </w:rPr>
        <w:t xml:space="preserve"> </w:t>
      </w:r>
      <w:r w:rsidRPr="009C0119">
        <w:rPr>
          <w:sz w:val="22"/>
          <w:szCs w:val="22"/>
          <w:lang w:val="en-US"/>
        </w:rPr>
        <w:t>Kong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jc w:val="both"/>
        <w:rPr>
          <w:sz w:val="22"/>
          <w:szCs w:val="22"/>
          <w:lang w:val="en-US"/>
        </w:rPr>
      </w:pPr>
      <w:r w:rsidRPr="009C0119">
        <w:rPr>
          <w:sz w:val="22"/>
          <w:szCs w:val="22"/>
          <w:lang w:val="en-US"/>
        </w:rPr>
        <w:t xml:space="preserve">3) </w:t>
      </w:r>
      <w:r w:rsidRPr="009C0119">
        <w:rPr>
          <w:sz w:val="22"/>
          <w:szCs w:val="22"/>
        </w:rPr>
        <w:t>Евронекст</w:t>
      </w:r>
      <w:r w:rsidRPr="009C0119">
        <w:rPr>
          <w:sz w:val="22"/>
          <w:szCs w:val="22"/>
          <w:lang w:val="en-US"/>
        </w:rPr>
        <w:t xml:space="preserve"> (Euronext Amsterdam, Euronext Brussels, Euronext Lisbon, Euronext Paris);</w:t>
      </w:r>
    </w:p>
    <w:p w:rsidR="00C36FAD" w:rsidRPr="009C0119" w:rsidRDefault="00C36FAD" w:rsidP="00C36FAD">
      <w:pPr>
        <w:shd w:val="clear" w:color="auto" w:fill="FFFFFF"/>
        <w:spacing w:after="120"/>
        <w:jc w:val="both"/>
        <w:rPr>
          <w:sz w:val="22"/>
          <w:szCs w:val="22"/>
        </w:rPr>
      </w:pPr>
      <w:r w:rsidRPr="009C0119">
        <w:rPr>
          <w:sz w:val="22"/>
          <w:szCs w:val="22"/>
        </w:rPr>
        <w:t>4) Закрытое акционерное общество «Фондовая биржа ММВБ»;</w:t>
      </w:r>
    </w:p>
    <w:p w:rsidR="00C36FAD" w:rsidRPr="009C0119" w:rsidRDefault="00C36FAD" w:rsidP="00C36FAD">
      <w:pPr>
        <w:shd w:val="clear" w:color="auto" w:fill="FFFFFF"/>
        <w:spacing w:after="120"/>
        <w:jc w:val="both"/>
        <w:rPr>
          <w:sz w:val="22"/>
          <w:szCs w:val="22"/>
        </w:rPr>
      </w:pPr>
      <w:r w:rsidRPr="009C0119">
        <w:rPr>
          <w:sz w:val="22"/>
          <w:szCs w:val="22"/>
        </w:rPr>
        <w:t>5) Ирландская фондовая биржа (</w:t>
      </w:r>
      <w:r w:rsidRPr="009C0119">
        <w:rPr>
          <w:sz w:val="22"/>
          <w:szCs w:val="22"/>
          <w:lang w:val="en-US"/>
        </w:rPr>
        <w:t>Irish</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6) Испанская фондовая биржа (</w:t>
      </w:r>
      <w:r w:rsidRPr="009C0119">
        <w:rPr>
          <w:sz w:val="22"/>
          <w:szCs w:val="22"/>
          <w:lang w:val="en-US"/>
        </w:rPr>
        <w:t>BME</w:t>
      </w:r>
      <w:r w:rsidRPr="009C0119">
        <w:rPr>
          <w:sz w:val="22"/>
          <w:szCs w:val="22"/>
        </w:rPr>
        <w:t xml:space="preserve"> </w:t>
      </w:r>
      <w:r w:rsidRPr="009C0119">
        <w:rPr>
          <w:sz w:val="22"/>
          <w:szCs w:val="22"/>
          <w:lang w:val="en-US"/>
        </w:rPr>
        <w:t>Spanish</w:t>
      </w:r>
      <w:r w:rsidRPr="009C0119">
        <w:rPr>
          <w:sz w:val="22"/>
          <w:szCs w:val="22"/>
        </w:rPr>
        <w:t xml:space="preserve"> </w:t>
      </w:r>
      <w:r w:rsidRPr="009C0119">
        <w:rPr>
          <w:sz w:val="22"/>
          <w:szCs w:val="22"/>
          <w:lang w:val="en-US"/>
        </w:rPr>
        <w:t>Exchanges</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7) Итальянская фондовая биржа (</w:t>
      </w:r>
      <w:r w:rsidRPr="009C0119">
        <w:rPr>
          <w:sz w:val="22"/>
          <w:szCs w:val="22"/>
          <w:lang w:val="en-US"/>
        </w:rPr>
        <w:t>Borsa</w:t>
      </w:r>
      <w:r w:rsidRPr="009C0119">
        <w:rPr>
          <w:sz w:val="22"/>
          <w:szCs w:val="22"/>
        </w:rPr>
        <w:t xml:space="preserve"> </w:t>
      </w:r>
      <w:r w:rsidRPr="009C0119">
        <w:rPr>
          <w:sz w:val="22"/>
          <w:szCs w:val="22"/>
          <w:lang w:val="en-US"/>
        </w:rPr>
        <w:t>Italiana</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8) Корейская биржа (</w:t>
      </w:r>
      <w:r w:rsidRPr="009C0119">
        <w:rPr>
          <w:sz w:val="22"/>
          <w:szCs w:val="22"/>
          <w:lang w:val="en-US"/>
        </w:rPr>
        <w:t>Korea</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9) Лондонская фондовая биржа (London Stock Exchange);</w:t>
      </w:r>
    </w:p>
    <w:p w:rsidR="00C36FAD" w:rsidRPr="009C0119" w:rsidRDefault="00C36FAD" w:rsidP="00C36FAD">
      <w:pPr>
        <w:shd w:val="clear" w:color="auto" w:fill="FFFFFF"/>
        <w:spacing w:after="120"/>
        <w:jc w:val="both"/>
        <w:rPr>
          <w:sz w:val="22"/>
          <w:szCs w:val="22"/>
        </w:rPr>
      </w:pPr>
      <w:r w:rsidRPr="009C0119">
        <w:rPr>
          <w:sz w:val="22"/>
          <w:szCs w:val="22"/>
        </w:rPr>
        <w:t>10) Люксембургская фондовая биржа (</w:t>
      </w:r>
      <w:r w:rsidRPr="009C0119">
        <w:rPr>
          <w:sz w:val="22"/>
          <w:szCs w:val="22"/>
          <w:lang w:val="en-US"/>
        </w:rPr>
        <w:t>Luxembourg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jc w:val="both"/>
        <w:rPr>
          <w:sz w:val="22"/>
          <w:szCs w:val="22"/>
        </w:rPr>
      </w:pPr>
      <w:r w:rsidRPr="009C0119">
        <w:rPr>
          <w:sz w:val="22"/>
          <w:szCs w:val="22"/>
        </w:rPr>
        <w:t>11) Насдак (</w:t>
      </w:r>
      <w:r w:rsidRPr="009C0119">
        <w:rPr>
          <w:sz w:val="22"/>
          <w:szCs w:val="22"/>
          <w:lang w:val="en-US"/>
        </w:rPr>
        <w:t>Nasdaq</w:t>
      </w:r>
      <w:r w:rsidRPr="009C0119">
        <w:rPr>
          <w:sz w:val="22"/>
          <w:szCs w:val="22"/>
        </w:rPr>
        <w:t>);</w:t>
      </w:r>
    </w:p>
    <w:p w:rsidR="00C36FAD" w:rsidRPr="009C0119" w:rsidRDefault="00C36FAD" w:rsidP="00C36FAD">
      <w:pPr>
        <w:shd w:val="clear" w:color="auto" w:fill="FFFFFF"/>
        <w:spacing w:after="120"/>
        <w:rPr>
          <w:sz w:val="22"/>
          <w:szCs w:val="22"/>
        </w:rPr>
      </w:pPr>
      <w:r w:rsidRPr="009C0119">
        <w:rPr>
          <w:sz w:val="22"/>
          <w:szCs w:val="22"/>
        </w:rPr>
        <w:t>12) Немецкая фондовая биржа (</w:t>
      </w:r>
      <w:r w:rsidRPr="009C0119">
        <w:rPr>
          <w:sz w:val="22"/>
          <w:szCs w:val="22"/>
          <w:lang w:val="en-US"/>
        </w:rPr>
        <w:t>Deutsche</w:t>
      </w:r>
      <w:r w:rsidRPr="009C0119">
        <w:rPr>
          <w:sz w:val="22"/>
          <w:szCs w:val="22"/>
        </w:rPr>
        <w:t xml:space="preserve"> </w:t>
      </w:r>
      <w:r w:rsidRPr="009C0119">
        <w:rPr>
          <w:sz w:val="22"/>
          <w:szCs w:val="22"/>
          <w:lang w:val="en-US"/>
        </w:rPr>
        <w:t>Borse</w:t>
      </w:r>
      <w:r w:rsidRPr="009C0119">
        <w:rPr>
          <w:sz w:val="22"/>
          <w:szCs w:val="22"/>
        </w:rPr>
        <w:t>);</w:t>
      </w:r>
    </w:p>
    <w:p w:rsidR="00C36FAD" w:rsidRPr="009C0119" w:rsidRDefault="00C36FAD" w:rsidP="00C36FAD">
      <w:pPr>
        <w:shd w:val="clear" w:color="auto" w:fill="FFFFFF"/>
        <w:spacing w:after="120"/>
        <w:rPr>
          <w:sz w:val="22"/>
          <w:szCs w:val="22"/>
          <w:lang w:val="en-US"/>
        </w:rPr>
      </w:pPr>
      <w:r w:rsidRPr="009C0119">
        <w:rPr>
          <w:sz w:val="22"/>
          <w:szCs w:val="22"/>
          <w:lang w:val="en-US"/>
        </w:rPr>
        <w:t xml:space="preserve">13) </w:t>
      </w:r>
      <w:r w:rsidRPr="009C0119">
        <w:rPr>
          <w:sz w:val="22"/>
          <w:szCs w:val="22"/>
        </w:rPr>
        <w:t>Нью</w:t>
      </w:r>
      <w:r w:rsidRPr="009C0119">
        <w:rPr>
          <w:sz w:val="22"/>
          <w:szCs w:val="22"/>
          <w:lang w:val="en-US"/>
        </w:rPr>
        <w:t>-</w:t>
      </w:r>
      <w:r w:rsidRPr="009C0119">
        <w:rPr>
          <w:sz w:val="22"/>
          <w:szCs w:val="22"/>
        </w:rPr>
        <w:t>Йоркская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(New York Stock Exchange);</w:t>
      </w:r>
    </w:p>
    <w:p w:rsidR="00C36FAD" w:rsidRPr="009C0119" w:rsidRDefault="00C36FAD" w:rsidP="00C36FAD">
      <w:pPr>
        <w:shd w:val="clear" w:color="auto" w:fill="FFFFFF"/>
        <w:spacing w:after="120"/>
        <w:rPr>
          <w:sz w:val="22"/>
          <w:szCs w:val="22"/>
          <w:lang w:val="en-US"/>
        </w:rPr>
      </w:pPr>
      <w:r w:rsidRPr="009C0119">
        <w:rPr>
          <w:sz w:val="22"/>
          <w:szCs w:val="22"/>
          <w:lang w:val="en-US"/>
        </w:rPr>
        <w:t xml:space="preserve">14) </w:t>
      </w:r>
      <w:r w:rsidRPr="009C0119">
        <w:rPr>
          <w:sz w:val="22"/>
          <w:szCs w:val="22"/>
        </w:rPr>
        <w:t>Токийская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(Tokyo Stock Exchange Group);</w:t>
      </w:r>
    </w:p>
    <w:p w:rsidR="00C36FAD" w:rsidRPr="009C0119" w:rsidRDefault="00C36FAD" w:rsidP="00C36FAD">
      <w:pPr>
        <w:shd w:val="clear" w:color="auto" w:fill="FFFFFF"/>
        <w:spacing w:after="120"/>
        <w:rPr>
          <w:sz w:val="22"/>
          <w:szCs w:val="22"/>
          <w:lang w:val="en-US"/>
        </w:rPr>
      </w:pPr>
      <w:r w:rsidRPr="009C0119">
        <w:rPr>
          <w:sz w:val="22"/>
          <w:szCs w:val="22"/>
          <w:lang w:val="en-US"/>
        </w:rPr>
        <w:t xml:space="preserve">15)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w:t>
      </w:r>
      <w:r w:rsidRPr="009C0119">
        <w:rPr>
          <w:sz w:val="22"/>
          <w:szCs w:val="22"/>
        </w:rPr>
        <w:t>Торонто</w:t>
      </w:r>
      <w:r w:rsidRPr="009C0119">
        <w:rPr>
          <w:sz w:val="22"/>
          <w:szCs w:val="22"/>
          <w:lang w:val="en-US"/>
        </w:rPr>
        <w:t xml:space="preserve"> (Toronto Stock Exchange, TSX Group);</w:t>
      </w:r>
    </w:p>
    <w:p w:rsidR="00C36FAD" w:rsidRPr="009C0119" w:rsidRDefault="00C36FAD" w:rsidP="00C36FAD">
      <w:pPr>
        <w:shd w:val="clear" w:color="auto" w:fill="FFFFFF"/>
        <w:spacing w:after="120"/>
        <w:rPr>
          <w:sz w:val="22"/>
          <w:szCs w:val="22"/>
        </w:rPr>
      </w:pPr>
      <w:r w:rsidRPr="009C0119">
        <w:rPr>
          <w:sz w:val="22"/>
          <w:szCs w:val="22"/>
        </w:rPr>
        <w:t>16) Фондовая биржа Швейцарии (</w:t>
      </w:r>
      <w:r w:rsidRPr="009C0119">
        <w:rPr>
          <w:sz w:val="22"/>
          <w:szCs w:val="22"/>
          <w:lang w:val="en-US"/>
        </w:rPr>
        <w:t>Swiss</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rPr>
          <w:sz w:val="22"/>
          <w:szCs w:val="22"/>
        </w:rPr>
      </w:pPr>
      <w:r w:rsidRPr="009C0119">
        <w:rPr>
          <w:sz w:val="22"/>
          <w:szCs w:val="22"/>
        </w:rPr>
        <w:t>17) Шанхайская фондовая биржа (</w:t>
      </w:r>
      <w:r w:rsidRPr="009C0119">
        <w:rPr>
          <w:sz w:val="22"/>
          <w:szCs w:val="22"/>
          <w:lang w:val="en-US"/>
        </w:rPr>
        <w:t>Shanghai</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C36FAD" w:rsidRPr="009C0119" w:rsidRDefault="00C36FAD" w:rsidP="00C36FAD">
      <w:pPr>
        <w:shd w:val="clear" w:color="auto" w:fill="FFFFFF"/>
        <w:spacing w:after="120"/>
        <w:rPr>
          <w:sz w:val="22"/>
          <w:szCs w:val="22"/>
        </w:rPr>
      </w:pPr>
      <w:bookmarkStart w:id="26" w:name="OLE_LINK18"/>
      <w:bookmarkStart w:id="27" w:name="OLE_LINK19"/>
      <w:bookmarkStart w:id="28" w:name="OLE_LINK20"/>
      <w:bookmarkStart w:id="29" w:name="OLE_LINK21"/>
      <w:r w:rsidRPr="009C0119">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26"/>
      <w:bookmarkEnd w:id="27"/>
      <w:bookmarkEnd w:id="28"/>
      <w:bookmarkEnd w:id="29"/>
    </w:p>
    <w:p w:rsidR="00C36FAD" w:rsidRPr="009C0119" w:rsidRDefault="0030704B" w:rsidP="00C36FAD">
      <w:pPr>
        <w:spacing w:beforeLines="60" w:afterLines="60"/>
        <w:ind w:firstLine="425"/>
        <w:jc w:val="both"/>
        <w:rPr>
          <w:sz w:val="22"/>
          <w:szCs w:val="22"/>
        </w:rPr>
      </w:pPr>
      <w:r w:rsidRPr="009C0119">
        <w:rPr>
          <w:sz w:val="22"/>
          <w:szCs w:val="22"/>
        </w:rPr>
        <w:t>2</w:t>
      </w:r>
      <w:r>
        <w:rPr>
          <w:sz w:val="22"/>
          <w:szCs w:val="22"/>
        </w:rPr>
        <w:t>2</w:t>
      </w:r>
      <w:r w:rsidR="00C36FAD" w:rsidRPr="009C0119">
        <w:rPr>
          <w:sz w:val="22"/>
          <w:szCs w:val="22"/>
        </w:rPr>
        <w:t>.6.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C36FAD" w:rsidRPr="009C0119" w:rsidRDefault="00C36FAD" w:rsidP="00C36FAD">
      <w:pPr>
        <w:widowControl w:val="0"/>
        <w:tabs>
          <w:tab w:val="left" w:pos="284"/>
        </w:tabs>
        <w:autoSpaceDE w:val="0"/>
        <w:autoSpaceDN w:val="0"/>
        <w:adjustRightInd w:val="0"/>
        <w:spacing w:beforeLines="60" w:afterLines="60" w:line="228" w:lineRule="auto"/>
        <w:ind w:left="284"/>
        <w:jc w:val="both"/>
        <w:rPr>
          <w:sz w:val="22"/>
          <w:szCs w:val="22"/>
        </w:rPr>
      </w:pPr>
      <w:r w:rsidRPr="009C0119">
        <w:rPr>
          <w:sz w:val="22"/>
          <w:szCs w:val="22"/>
        </w:rPr>
        <w:t>а) ценная бумага включена в котировальные списки «А» или «Б» российской фондовой биржи;</w:t>
      </w:r>
    </w:p>
    <w:p w:rsidR="00C36FAD" w:rsidRPr="009C0119" w:rsidRDefault="00C36FAD" w:rsidP="00C36FAD">
      <w:pPr>
        <w:spacing w:beforeLines="60" w:afterLines="60"/>
        <w:ind w:left="284"/>
        <w:jc w:val="both"/>
        <w:rPr>
          <w:sz w:val="22"/>
          <w:szCs w:val="22"/>
        </w:rPr>
      </w:pPr>
      <w:r w:rsidRPr="009C0119">
        <w:rPr>
          <w:sz w:val="22"/>
          <w:szCs w:val="22"/>
        </w:rPr>
        <w:t xml:space="preserve">б) объем торгов по ценной бумаге за предыдущий календарный месяц на одной из иностранных фондовых бирж, указанных в </w:t>
      </w:r>
      <w:r w:rsidR="00C96C69">
        <w:rPr>
          <w:sz w:val="22"/>
          <w:szCs w:val="22"/>
        </w:rPr>
        <w:t>под</w:t>
      </w:r>
      <w:r w:rsidRPr="009C0119">
        <w:rPr>
          <w:sz w:val="22"/>
          <w:szCs w:val="22"/>
        </w:rPr>
        <w:t xml:space="preserve">пункте </w:t>
      </w:r>
      <w:r w:rsidR="0030704B" w:rsidRPr="009C0119">
        <w:rPr>
          <w:sz w:val="22"/>
          <w:szCs w:val="22"/>
        </w:rPr>
        <w:t>2</w:t>
      </w:r>
      <w:r w:rsidR="0030704B">
        <w:rPr>
          <w:sz w:val="22"/>
          <w:szCs w:val="22"/>
        </w:rPr>
        <w:t>2</w:t>
      </w:r>
      <w:r w:rsidRPr="009C0119">
        <w:rPr>
          <w:sz w:val="22"/>
          <w:szCs w:val="22"/>
        </w:rPr>
        <w:t>.5.3 настоящих Правил, превышает 1 миллион долларов США для облигаций и депозитарных расписок;</w:t>
      </w:r>
    </w:p>
    <w:p w:rsidR="00C36FAD" w:rsidRPr="009C0119" w:rsidRDefault="00C36FAD" w:rsidP="00C36FAD">
      <w:pPr>
        <w:spacing w:beforeLines="60" w:afterLines="60"/>
        <w:ind w:left="284"/>
        <w:jc w:val="both"/>
        <w:rPr>
          <w:sz w:val="22"/>
          <w:szCs w:val="22"/>
        </w:rPr>
      </w:pPr>
      <w:r w:rsidRPr="009C0119">
        <w:rPr>
          <w:sz w:val="22"/>
          <w:szCs w:val="22"/>
        </w:rPr>
        <w:t>в) ценная бумага имеет признаваемую котировку российского организатора торговли на рынке ценных бумаг, на торговый де</w:t>
      </w:r>
      <w:r w:rsidR="00156E9E">
        <w:rPr>
          <w:sz w:val="22"/>
          <w:szCs w:val="22"/>
        </w:rPr>
        <w:t>нь, предшествующий текущему дню;</w:t>
      </w:r>
    </w:p>
    <w:p w:rsidR="00C36FAD" w:rsidRPr="009C0119" w:rsidRDefault="00C36FAD" w:rsidP="00C36FAD">
      <w:pPr>
        <w:adjustRightInd w:val="0"/>
        <w:ind w:left="284"/>
        <w:jc w:val="both"/>
        <w:rPr>
          <w:sz w:val="22"/>
          <w:szCs w:val="22"/>
        </w:rPr>
      </w:pPr>
      <w:r w:rsidRPr="009C0119">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C36FAD" w:rsidRPr="009C0119" w:rsidRDefault="00C36FAD" w:rsidP="00C36FAD">
      <w:pPr>
        <w:adjustRightInd w:val="0"/>
        <w:ind w:left="284" w:firstLine="540"/>
        <w:jc w:val="both"/>
        <w:rPr>
          <w:sz w:val="22"/>
          <w:szCs w:val="22"/>
        </w:rPr>
      </w:pPr>
    </w:p>
    <w:p w:rsidR="00B51837" w:rsidRPr="009C0119" w:rsidRDefault="00C36FAD" w:rsidP="00C36FAD">
      <w:pPr>
        <w:adjustRightInd w:val="0"/>
        <w:ind w:left="284"/>
        <w:jc w:val="both"/>
        <w:rPr>
          <w:sz w:val="22"/>
          <w:szCs w:val="22"/>
        </w:rPr>
      </w:pPr>
      <w:r w:rsidRPr="009C0119">
        <w:rPr>
          <w:sz w:val="22"/>
          <w:szCs w:val="22"/>
        </w:rPr>
        <w:lastRenderedPageBreak/>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C36FAD" w:rsidRDefault="00C36FAD" w:rsidP="00B51837">
      <w:pPr>
        <w:adjustRightInd w:val="0"/>
        <w:ind w:left="284"/>
        <w:jc w:val="both"/>
        <w:rPr>
          <w:sz w:val="22"/>
          <w:szCs w:val="22"/>
        </w:rPr>
      </w:pPr>
    </w:p>
    <w:p w:rsidR="00C96C69" w:rsidRPr="006E3F0E" w:rsidRDefault="00C96C69" w:rsidP="00C96C69">
      <w:pPr>
        <w:tabs>
          <w:tab w:val="left" w:pos="864"/>
          <w:tab w:val="num" w:pos="906"/>
          <w:tab w:val="left" w:pos="1134"/>
        </w:tabs>
        <w:ind w:firstLine="594"/>
        <w:jc w:val="both"/>
        <w:rPr>
          <w:sz w:val="22"/>
          <w:szCs w:val="22"/>
        </w:rPr>
      </w:pPr>
      <w:r w:rsidRPr="00A340FC">
        <w:rPr>
          <w:sz w:val="22"/>
          <w:szCs w:val="22"/>
        </w:rPr>
        <w:t>2</w:t>
      </w:r>
      <w:r>
        <w:rPr>
          <w:sz w:val="22"/>
          <w:szCs w:val="22"/>
        </w:rPr>
        <w:t>2</w:t>
      </w:r>
      <w:r w:rsidRPr="00A340FC">
        <w:rPr>
          <w:sz w:val="22"/>
          <w:szCs w:val="22"/>
        </w:rPr>
        <w:t xml:space="preserve">.7.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 xml:space="preserve">подпункте 22.1.3. </w:t>
      </w:r>
      <w:r w:rsidRPr="00855E88">
        <w:rPr>
          <w:sz w:val="22"/>
          <w:szCs w:val="22"/>
        </w:rPr>
        <w:t>настоящих Правил понимаются:</w:t>
      </w:r>
    </w:p>
    <w:p w:rsidR="00C96C69" w:rsidRPr="006E3F0E" w:rsidRDefault="00C96C69" w:rsidP="00C96C69">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C96C69" w:rsidRPr="006E3F0E" w:rsidRDefault="00C96C69" w:rsidP="00C96C69">
      <w:pPr>
        <w:tabs>
          <w:tab w:val="left" w:pos="864"/>
          <w:tab w:val="num" w:pos="906"/>
          <w:tab w:val="left" w:pos="1134"/>
        </w:tabs>
        <w:ind w:firstLine="594"/>
        <w:jc w:val="both"/>
        <w:rPr>
          <w:sz w:val="22"/>
          <w:szCs w:val="22"/>
        </w:rPr>
      </w:pPr>
      <w:r w:rsidRPr="00855E88">
        <w:rPr>
          <w:sz w:val="22"/>
          <w:szCs w:val="22"/>
        </w:rPr>
        <w:t xml:space="preserve">б) имущество, указанное в подпунктах </w:t>
      </w:r>
      <w:r>
        <w:rPr>
          <w:sz w:val="22"/>
          <w:szCs w:val="22"/>
        </w:rPr>
        <w:t>22.1.</w:t>
      </w:r>
      <w:r w:rsidRPr="00855E88">
        <w:rPr>
          <w:sz w:val="22"/>
          <w:szCs w:val="22"/>
        </w:rPr>
        <w:t>1</w:t>
      </w:r>
      <w:r>
        <w:rPr>
          <w:sz w:val="22"/>
          <w:szCs w:val="22"/>
        </w:rPr>
        <w:t>.</w:t>
      </w:r>
      <w:r w:rsidRPr="00855E88">
        <w:rPr>
          <w:sz w:val="22"/>
          <w:szCs w:val="22"/>
        </w:rPr>
        <w:t>-</w:t>
      </w:r>
      <w:r>
        <w:rPr>
          <w:sz w:val="22"/>
          <w:szCs w:val="22"/>
        </w:rPr>
        <w:t>22.1.2.</w:t>
      </w:r>
      <w:r w:rsidRPr="00855E88">
        <w:rPr>
          <w:sz w:val="22"/>
          <w:szCs w:val="22"/>
        </w:rPr>
        <w:t xml:space="preserve"> настоящих Правил.</w:t>
      </w:r>
    </w:p>
    <w:p w:rsidR="00C96C69" w:rsidRPr="009C0119" w:rsidRDefault="00C96C69" w:rsidP="00C96C69">
      <w:pPr>
        <w:shd w:val="clear" w:color="auto" w:fill="FFFFFF"/>
        <w:spacing w:after="120"/>
        <w:ind w:firstLine="567"/>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 или индекс</w:t>
      </w:r>
      <w:r>
        <w:rPr>
          <w:sz w:val="22"/>
          <w:szCs w:val="22"/>
        </w:rPr>
        <w:t>,</w:t>
      </w:r>
      <w:r w:rsidRPr="00855E88">
        <w:rPr>
          <w:sz w:val="22"/>
          <w:szCs w:val="22"/>
        </w:rPr>
        <w:t xml:space="preserve"> предусмотренные подпунктами «а», «б» настоящего пункта.</w:t>
      </w:r>
    </w:p>
    <w:p w:rsidR="00C36FAD" w:rsidRPr="009C0119" w:rsidRDefault="0030704B" w:rsidP="00A20790">
      <w:pPr>
        <w:tabs>
          <w:tab w:val="left" w:pos="284"/>
        </w:tabs>
        <w:spacing w:after="120"/>
        <w:ind w:firstLine="567"/>
        <w:jc w:val="both"/>
        <w:rPr>
          <w:sz w:val="22"/>
          <w:szCs w:val="22"/>
        </w:rPr>
      </w:pPr>
      <w:r w:rsidRPr="009C0119">
        <w:rPr>
          <w:sz w:val="22"/>
          <w:szCs w:val="22"/>
        </w:rPr>
        <w:t>2</w:t>
      </w:r>
      <w:r>
        <w:rPr>
          <w:sz w:val="22"/>
          <w:szCs w:val="22"/>
        </w:rPr>
        <w:t>2</w:t>
      </w:r>
      <w:r w:rsidR="00C36FAD" w:rsidRPr="009C0119">
        <w:rPr>
          <w:sz w:val="22"/>
          <w:szCs w:val="22"/>
        </w:rPr>
        <w:t>.</w:t>
      </w:r>
      <w:r w:rsidR="00C96C69">
        <w:rPr>
          <w:sz w:val="22"/>
          <w:szCs w:val="22"/>
        </w:rPr>
        <w:t>8</w:t>
      </w:r>
      <w:r w:rsidR="00C36FAD" w:rsidRPr="009C0119">
        <w:rPr>
          <w:sz w:val="22"/>
          <w:szCs w:val="22"/>
        </w:rPr>
        <w:t xml:space="preserve">. Ценные бумаги, составляющие фонд, могут быть как допущены, так и не допущены к </w:t>
      </w:r>
      <w:r w:rsidR="00C96C69">
        <w:rPr>
          <w:sz w:val="22"/>
          <w:szCs w:val="22"/>
        </w:rPr>
        <w:t xml:space="preserve">организованным </w:t>
      </w:r>
      <w:r w:rsidR="00C36FAD" w:rsidRPr="009C0119">
        <w:rPr>
          <w:sz w:val="22"/>
          <w:szCs w:val="22"/>
        </w:rPr>
        <w:t>торгам</w:t>
      </w:r>
      <w:r w:rsidR="00C96C69">
        <w:rPr>
          <w:sz w:val="22"/>
          <w:szCs w:val="22"/>
        </w:rPr>
        <w:t>, проводимым российской или иностранной биржей либо иным</w:t>
      </w:r>
      <w:r w:rsidR="00C36FAD" w:rsidRPr="009C0119">
        <w:rPr>
          <w:sz w:val="22"/>
          <w:szCs w:val="22"/>
        </w:rPr>
        <w:t xml:space="preserve"> организаторо</w:t>
      </w:r>
      <w:r w:rsidR="00C96C69">
        <w:rPr>
          <w:sz w:val="22"/>
          <w:szCs w:val="22"/>
        </w:rPr>
        <w:t>м</w:t>
      </w:r>
      <w:r w:rsidR="00C36FAD" w:rsidRPr="009C0119">
        <w:rPr>
          <w:sz w:val="22"/>
          <w:szCs w:val="22"/>
        </w:rPr>
        <w:t xml:space="preserve"> торговли.</w:t>
      </w:r>
    </w:p>
    <w:p w:rsidR="00C86323" w:rsidRPr="009C0119" w:rsidRDefault="0030704B" w:rsidP="00A20790">
      <w:pPr>
        <w:ind w:firstLine="567"/>
        <w:jc w:val="both"/>
        <w:rPr>
          <w:sz w:val="22"/>
          <w:szCs w:val="22"/>
        </w:rPr>
      </w:pPr>
      <w:r w:rsidRPr="009C0119">
        <w:rPr>
          <w:sz w:val="22"/>
          <w:szCs w:val="22"/>
        </w:rPr>
        <w:t>2</w:t>
      </w:r>
      <w:r>
        <w:rPr>
          <w:sz w:val="22"/>
          <w:szCs w:val="22"/>
        </w:rPr>
        <w:t>2</w:t>
      </w:r>
      <w:r w:rsidR="00C36FAD" w:rsidRPr="009C0119">
        <w:rPr>
          <w:sz w:val="22"/>
          <w:szCs w:val="22"/>
        </w:rPr>
        <w:t>.</w:t>
      </w:r>
      <w:r w:rsidR="00C96C69">
        <w:rPr>
          <w:sz w:val="22"/>
          <w:szCs w:val="22"/>
        </w:rPr>
        <w:t>9.</w:t>
      </w:r>
      <w:r w:rsidR="00C96C69" w:rsidRPr="009C0119">
        <w:rPr>
          <w:sz w:val="22"/>
          <w:szCs w:val="22"/>
        </w:rPr>
        <w:t xml:space="preserve"> </w:t>
      </w:r>
      <w:r w:rsidR="00C36FAD" w:rsidRPr="009C0119">
        <w:rPr>
          <w:sz w:val="22"/>
          <w:szCs w:val="22"/>
        </w:rPr>
        <w:t xml:space="preserve">Ценные бумаги, составляющие фонд, могут быть как включены, так и не включены в котировальные списки </w:t>
      </w:r>
      <w:r w:rsidR="00C96C69">
        <w:rPr>
          <w:sz w:val="22"/>
          <w:szCs w:val="22"/>
        </w:rPr>
        <w:t>российской или иностранной</w:t>
      </w:r>
      <w:r w:rsidR="00C96C69" w:rsidRPr="009C0119">
        <w:rPr>
          <w:sz w:val="22"/>
          <w:szCs w:val="22"/>
        </w:rPr>
        <w:t xml:space="preserve"> </w:t>
      </w:r>
      <w:r w:rsidR="00C36FAD" w:rsidRPr="009C0119">
        <w:rPr>
          <w:sz w:val="22"/>
          <w:szCs w:val="22"/>
        </w:rPr>
        <w:t>бирж</w:t>
      </w:r>
      <w:r w:rsidR="00C96C69">
        <w:rPr>
          <w:sz w:val="22"/>
          <w:szCs w:val="22"/>
        </w:rPr>
        <w:t>и либо иного организатора торговли</w:t>
      </w:r>
      <w:r w:rsidR="00C36FAD" w:rsidRPr="009C0119">
        <w:rPr>
          <w:sz w:val="22"/>
          <w:szCs w:val="22"/>
        </w:rPr>
        <w:t>.</w:t>
      </w:r>
    </w:p>
    <w:p w:rsidR="00C86323" w:rsidRPr="009C0119" w:rsidRDefault="00C86323" w:rsidP="00C86323">
      <w:pPr>
        <w:ind w:firstLine="720"/>
        <w:jc w:val="both"/>
        <w:rPr>
          <w:sz w:val="22"/>
          <w:szCs w:val="22"/>
        </w:rPr>
      </w:pPr>
      <w:r w:rsidRPr="009C0119">
        <w:rPr>
          <w:sz w:val="22"/>
          <w:szCs w:val="22"/>
        </w:rPr>
        <w:t xml:space="preserve"> </w:t>
      </w:r>
    </w:p>
    <w:p w:rsidR="00C36FAD" w:rsidRPr="009C0119" w:rsidRDefault="0030704B" w:rsidP="00C36FAD">
      <w:pPr>
        <w:shd w:val="clear" w:color="auto" w:fill="FFFFFF"/>
        <w:spacing w:before="60" w:after="60"/>
        <w:ind w:left="318"/>
        <w:rPr>
          <w:sz w:val="22"/>
          <w:szCs w:val="22"/>
        </w:rPr>
      </w:pPr>
      <w:r w:rsidRPr="009C0119">
        <w:rPr>
          <w:sz w:val="22"/>
          <w:szCs w:val="22"/>
        </w:rPr>
        <w:t>2</w:t>
      </w:r>
      <w:r>
        <w:rPr>
          <w:sz w:val="22"/>
          <w:szCs w:val="22"/>
        </w:rPr>
        <w:t>3</w:t>
      </w:r>
      <w:r w:rsidR="00C86323" w:rsidRPr="009C0119">
        <w:rPr>
          <w:sz w:val="22"/>
          <w:szCs w:val="22"/>
        </w:rPr>
        <w:t xml:space="preserve">. </w:t>
      </w:r>
      <w:bookmarkStart w:id="30" w:name="sub_14211"/>
      <w:bookmarkStart w:id="31" w:name="sub_10113"/>
      <w:r w:rsidR="00C36FAD" w:rsidRPr="009C0119">
        <w:rPr>
          <w:sz w:val="22"/>
          <w:szCs w:val="22"/>
        </w:rPr>
        <w:t>Структура активов фонда.</w:t>
      </w:r>
    </w:p>
    <w:p w:rsidR="00C36FAD" w:rsidRPr="009C0119" w:rsidRDefault="0030704B" w:rsidP="00C36FAD">
      <w:pPr>
        <w:shd w:val="clear" w:color="auto" w:fill="FFFFFF"/>
        <w:spacing w:before="60" w:after="60"/>
        <w:ind w:firstLine="284"/>
        <w:rPr>
          <w:sz w:val="22"/>
          <w:szCs w:val="22"/>
        </w:rPr>
      </w:pPr>
      <w:r w:rsidRPr="009C0119">
        <w:rPr>
          <w:sz w:val="22"/>
          <w:szCs w:val="22"/>
        </w:rPr>
        <w:t>2</w:t>
      </w:r>
      <w:r>
        <w:rPr>
          <w:sz w:val="22"/>
          <w:szCs w:val="22"/>
        </w:rPr>
        <w:t>3</w:t>
      </w:r>
      <w:r w:rsidR="00C36FAD" w:rsidRPr="009C0119">
        <w:rPr>
          <w:sz w:val="22"/>
          <w:szCs w:val="22"/>
        </w:rPr>
        <w:t>.1. Структура активов фонда должна одновременно соответствовать следующим требованиям:</w:t>
      </w:r>
    </w:p>
    <w:p w:rsidR="00C36FAD" w:rsidRPr="009C0119" w:rsidRDefault="0030704B" w:rsidP="00C36FAD">
      <w:pPr>
        <w:shd w:val="clear" w:color="auto" w:fill="FFFFFF"/>
        <w:spacing w:before="60" w:after="60"/>
        <w:ind w:firstLine="720"/>
        <w:rPr>
          <w:sz w:val="22"/>
          <w:szCs w:val="22"/>
        </w:rPr>
      </w:pPr>
      <w:bookmarkStart w:id="32" w:name="OLE_LINK1"/>
      <w:bookmarkStart w:id="33" w:name="OLE_LINK2"/>
      <w:r w:rsidRPr="009C0119">
        <w:rPr>
          <w:sz w:val="22"/>
          <w:szCs w:val="22"/>
        </w:rPr>
        <w:t>2</w:t>
      </w:r>
      <w:r>
        <w:rPr>
          <w:sz w:val="22"/>
          <w:szCs w:val="22"/>
        </w:rPr>
        <w:t>3</w:t>
      </w:r>
      <w:r w:rsidR="00C36FAD" w:rsidRPr="009C0119">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C36FAD" w:rsidRPr="009C0119" w:rsidRDefault="0030704B" w:rsidP="00C36FAD">
      <w:pPr>
        <w:shd w:val="clear" w:color="auto" w:fill="FFFFFF"/>
        <w:spacing w:before="60" w:after="60"/>
        <w:ind w:firstLine="720"/>
        <w:jc w:val="both"/>
        <w:rPr>
          <w:sz w:val="22"/>
          <w:szCs w:val="22"/>
        </w:rPr>
      </w:pPr>
      <w:r w:rsidRPr="009C0119">
        <w:rPr>
          <w:sz w:val="22"/>
          <w:szCs w:val="22"/>
        </w:rPr>
        <w:t>2</w:t>
      </w:r>
      <w:r>
        <w:rPr>
          <w:sz w:val="22"/>
          <w:szCs w:val="22"/>
        </w:rPr>
        <w:t>3</w:t>
      </w:r>
      <w:r w:rsidR="00C36FAD" w:rsidRPr="009C0119">
        <w:rPr>
          <w:sz w:val="22"/>
          <w:szCs w:val="22"/>
        </w:rPr>
        <w:t xml:space="preserve">.1.2. не менее двух третей рабочих дней в течение одного календарного квартала </w:t>
      </w:r>
      <w:r w:rsidR="00C36FAD" w:rsidRPr="009C0119">
        <w:rPr>
          <w:color w:val="FF0000"/>
          <w:sz w:val="22"/>
          <w:szCs w:val="22"/>
        </w:rPr>
        <w:t xml:space="preserve"> </w:t>
      </w:r>
      <w:r w:rsidR="00C36FAD" w:rsidRPr="009C0119">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C36FAD" w:rsidRPr="009C0119" w:rsidRDefault="0030704B" w:rsidP="00C36FAD">
      <w:pPr>
        <w:shd w:val="clear" w:color="auto" w:fill="FFFFFF"/>
        <w:spacing w:before="60" w:after="60"/>
        <w:ind w:firstLine="720"/>
        <w:jc w:val="both"/>
        <w:rPr>
          <w:sz w:val="22"/>
          <w:szCs w:val="22"/>
        </w:rPr>
      </w:pPr>
      <w:r w:rsidRPr="009C0119">
        <w:rPr>
          <w:sz w:val="22"/>
          <w:szCs w:val="22"/>
        </w:rPr>
        <w:t>2</w:t>
      </w:r>
      <w:r>
        <w:rPr>
          <w:sz w:val="22"/>
          <w:szCs w:val="22"/>
        </w:rPr>
        <w:t>3</w:t>
      </w:r>
      <w:r w:rsidR="00C36FAD" w:rsidRPr="009C0119">
        <w:rPr>
          <w:sz w:val="22"/>
          <w:szCs w:val="22"/>
        </w:rPr>
        <w:t>.1.3.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C36FAD" w:rsidRPr="009C0119" w:rsidRDefault="00C36FAD" w:rsidP="00C36FAD">
      <w:pPr>
        <w:adjustRightInd w:val="0"/>
        <w:ind w:firstLine="540"/>
        <w:jc w:val="both"/>
        <w:outlineLvl w:val="1"/>
        <w:rPr>
          <w:sz w:val="22"/>
          <w:szCs w:val="22"/>
        </w:rPr>
      </w:pPr>
      <w:r w:rsidRPr="009C0119">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C36FAD" w:rsidRPr="009C0119" w:rsidRDefault="00C36FAD" w:rsidP="00C36FAD">
      <w:pPr>
        <w:shd w:val="clear" w:color="auto" w:fill="FFFFFF"/>
        <w:spacing w:before="60" w:after="60"/>
        <w:ind w:firstLine="720"/>
        <w:jc w:val="both"/>
        <w:rPr>
          <w:sz w:val="22"/>
          <w:szCs w:val="22"/>
        </w:rPr>
      </w:pPr>
      <w:r w:rsidRPr="009C0119">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C36FAD" w:rsidRPr="009C0119" w:rsidRDefault="0030704B" w:rsidP="00C36FAD">
      <w:pPr>
        <w:spacing w:after="120"/>
        <w:ind w:firstLine="720"/>
        <w:jc w:val="both"/>
        <w:rPr>
          <w:sz w:val="22"/>
          <w:szCs w:val="22"/>
        </w:rPr>
      </w:pPr>
      <w:r w:rsidRPr="009C0119">
        <w:rPr>
          <w:sz w:val="22"/>
          <w:szCs w:val="22"/>
        </w:rPr>
        <w:t>2</w:t>
      </w:r>
      <w:r>
        <w:rPr>
          <w:sz w:val="22"/>
          <w:szCs w:val="22"/>
        </w:rPr>
        <w:t>3</w:t>
      </w:r>
      <w:r w:rsidR="00C36FAD" w:rsidRPr="009C0119">
        <w:rPr>
          <w:sz w:val="22"/>
          <w:szCs w:val="22"/>
        </w:rPr>
        <w:t xml:space="preserve">.1.4. оценочная стоимость неликвидных ценных бумаг может составлять не более 10 процентов стоимости активов фонда; </w:t>
      </w:r>
    </w:p>
    <w:p w:rsidR="00C36FAD" w:rsidRPr="009C0119" w:rsidRDefault="0030704B" w:rsidP="00C36FAD">
      <w:pPr>
        <w:spacing w:before="60" w:after="60"/>
        <w:ind w:firstLine="709"/>
        <w:jc w:val="both"/>
        <w:rPr>
          <w:sz w:val="22"/>
          <w:szCs w:val="22"/>
        </w:rPr>
      </w:pPr>
      <w:r w:rsidRPr="009C0119">
        <w:rPr>
          <w:sz w:val="22"/>
          <w:szCs w:val="22"/>
        </w:rPr>
        <w:t>2</w:t>
      </w:r>
      <w:r>
        <w:rPr>
          <w:sz w:val="22"/>
          <w:szCs w:val="22"/>
        </w:rPr>
        <w:t>3</w:t>
      </w:r>
      <w:r w:rsidR="00C36FAD" w:rsidRPr="009C0119">
        <w:rPr>
          <w:sz w:val="22"/>
          <w:szCs w:val="22"/>
        </w:rPr>
        <w:t>.1.5.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C36FAD" w:rsidRPr="009C0119" w:rsidRDefault="00C36FAD" w:rsidP="00C36FAD">
      <w:pPr>
        <w:adjustRightInd w:val="0"/>
        <w:ind w:firstLine="709"/>
        <w:jc w:val="both"/>
        <w:rPr>
          <w:sz w:val="22"/>
          <w:szCs w:val="22"/>
        </w:rPr>
      </w:pPr>
      <w:r w:rsidRPr="009C0119">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w:t>
      </w:r>
      <w:r w:rsidR="0030704B" w:rsidRPr="009C0119">
        <w:rPr>
          <w:sz w:val="22"/>
          <w:szCs w:val="22"/>
        </w:rPr>
        <w:t>2</w:t>
      </w:r>
      <w:r w:rsidR="0030704B">
        <w:rPr>
          <w:sz w:val="22"/>
          <w:szCs w:val="22"/>
        </w:rPr>
        <w:t>2</w:t>
      </w:r>
      <w:r w:rsidRPr="009C0119">
        <w:rPr>
          <w:sz w:val="22"/>
          <w:szCs w:val="22"/>
        </w:rPr>
        <w:t>.5.3. настоящих Правил;</w:t>
      </w:r>
    </w:p>
    <w:p w:rsidR="00C36FAD" w:rsidRDefault="0030704B" w:rsidP="00C36FAD">
      <w:pPr>
        <w:spacing w:after="120"/>
        <w:ind w:firstLine="720"/>
        <w:jc w:val="both"/>
        <w:rPr>
          <w:sz w:val="22"/>
          <w:szCs w:val="22"/>
        </w:rPr>
      </w:pPr>
      <w:r w:rsidRPr="009C0119">
        <w:rPr>
          <w:sz w:val="22"/>
          <w:szCs w:val="22"/>
        </w:rPr>
        <w:lastRenderedPageBreak/>
        <w:t>2</w:t>
      </w:r>
      <w:r>
        <w:rPr>
          <w:sz w:val="22"/>
          <w:szCs w:val="22"/>
        </w:rPr>
        <w:t>3</w:t>
      </w:r>
      <w:r w:rsidR="00C36FAD" w:rsidRPr="009C0119">
        <w:rPr>
          <w:sz w:val="22"/>
          <w:szCs w:val="22"/>
        </w:rPr>
        <w:t>.1.6.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32"/>
      <w:bookmarkEnd w:id="33"/>
    </w:p>
    <w:p w:rsidR="00C96C69" w:rsidRPr="00492EB9" w:rsidRDefault="00C96C69" w:rsidP="007000E9">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C96C69" w:rsidRPr="00492EB9" w:rsidRDefault="00C96C69" w:rsidP="00C96C69">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C96C69" w:rsidRPr="00492EB9" w:rsidRDefault="00C96C69" w:rsidP="00C96C69">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C96C69" w:rsidRPr="00492EB9" w:rsidRDefault="00C96C69" w:rsidP="00C96C69">
      <w:pPr>
        <w:autoSpaceDE w:val="0"/>
        <w:autoSpaceDN w:val="0"/>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C96C69" w:rsidRPr="00A340FC" w:rsidRDefault="00C96C69" w:rsidP="00C96C69">
      <w:pPr>
        <w:autoSpaceDE w:val="0"/>
        <w:autoSpaceDN w:val="0"/>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C96C69" w:rsidRPr="009C0119" w:rsidRDefault="00C96C69" w:rsidP="00C36FAD">
      <w:pPr>
        <w:spacing w:after="120"/>
        <w:ind w:firstLine="720"/>
        <w:jc w:val="both"/>
        <w:rPr>
          <w:sz w:val="22"/>
          <w:szCs w:val="22"/>
        </w:rPr>
      </w:pPr>
    </w:p>
    <w:p w:rsidR="00C86323" w:rsidRPr="009C0119" w:rsidRDefault="00C96C69" w:rsidP="00C36FAD">
      <w:pPr>
        <w:ind w:firstLine="720"/>
        <w:jc w:val="both"/>
        <w:rPr>
          <w:sz w:val="22"/>
          <w:szCs w:val="22"/>
        </w:rPr>
      </w:pPr>
      <w:r>
        <w:rPr>
          <w:sz w:val="22"/>
          <w:szCs w:val="22"/>
        </w:rPr>
        <w:t xml:space="preserve">23.3. </w:t>
      </w:r>
      <w:r w:rsidR="00C36FAD" w:rsidRPr="009C0119">
        <w:rPr>
          <w:sz w:val="22"/>
          <w:szCs w:val="22"/>
        </w:rPr>
        <w:t xml:space="preserve">Требования пункта </w:t>
      </w:r>
      <w:r w:rsidR="0030704B" w:rsidRPr="009C0119">
        <w:rPr>
          <w:sz w:val="22"/>
          <w:szCs w:val="22"/>
        </w:rPr>
        <w:t>2</w:t>
      </w:r>
      <w:r w:rsidR="0030704B">
        <w:rPr>
          <w:sz w:val="22"/>
          <w:szCs w:val="22"/>
        </w:rPr>
        <w:t>3</w:t>
      </w:r>
      <w:r w:rsidR="0030704B" w:rsidRPr="009C0119">
        <w:rPr>
          <w:sz w:val="22"/>
          <w:szCs w:val="22"/>
        </w:rPr>
        <w:t xml:space="preserve"> </w:t>
      </w:r>
      <w:r w:rsidR="00C36FAD" w:rsidRPr="009C0119">
        <w:rPr>
          <w:sz w:val="22"/>
          <w:szCs w:val="22"/>
        </w:rPr>
        <w:t>настоящих Правил применяются до даты возникновения основания прекращения фонда.</w:t>
      </w:r>
    </w:p>
    <w:p w:rsidR="00C86323" w:rsidRPr="009C0119" w:rsidRDefault="00C86323" w:rsidP="00C86323">
      <w:pPr>
        <w:ind w:firstLine="720"/>
        <w:jc w:val="both"/>
        <w:rPr>
          <w:sz w:val="22"/>
          <w:szCs w:val="22"/>
        </w:rPr>
      </w:pPr>
      <w:r w:rsidRPr="009C0119">
        <w:rPr>
          <w:sz w:val="22"/>
          <w:szCs w:val="22"/>
        </w:rPr>
        <w:t xml:space="preserve"> </w:t>
      </w:r>
    </w:p>
    <w:bookmarkEnd w:id="30"/>
    <w:bookmarkEnd w:id="31"/>
    <w:p w:rsidR="00C86323" w:rsidRPr="009C0119" w:rsidRDefault="0030704B" w:rsidP="00C86323">
      <w:pPr>
        <w:ind w:firstLine="720"/>
        <w:jc w:val="both"/>
        <w:rPr>
          <w:sz w:val="22"/>
          <w:szCs w:val="22"/>
        </w:rPr>
      </w:pPr>
      <w:r w:rsidRPr="009C0119">
        <w:rPr>
          <w:sz w:val="22"/>
          <w:szCs w:val="22"/>
        </w:rPr>
        <w:t>2</w:t>
      </w:r>
      <w:r>
        <w:rPr>
          <w:sz w:val="22"/>
          <w:szCs w:val="22"/>
        </w:rPr>
        <w:t>4</w:t>
      </w:r>
      <w:r w:rsidR="00C86323" w:rsidRPr="009C0119">
        <w:rPr>
          <w:sz w:val="22"/>
          <w:szCs w:val="22"/>
        </w:rPr>
        <w:t>. </w:t>
      </w:r>
      <w:bookmarkStart w:id="34" w:name="p_300"/>
      <w:bookmarkEnd w:id="34"/>
      <w:r w:rsidR="00C86323" w:rsidRPr="009C0119">
        <w:rPr>
          <w:sz w:val="22"/>
          <w:szCs w:val="22"/>
        </w:rPr>
        <w:t>Описание рисков, связанных с инвестированием.</w:t>
      </w:r>
    </w:p>
    <w:p w:rsidR="00C96C69" w:rsidRPr="00CC284F" w:rsidRDefault="00C96C69" w:rsidP="00C96C6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96C69" w:rsidRPr="00CC284F" w:rsidRDefault="00C96C69" w:rsidP="00C96C6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C96C69" w:rsidRPr="00CC284F" w:rsidRDefault="00C96C69" w:rsidP="00C96C6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C96C69" w:rsidRPr="006F23CA" w:rsidRDefault="00C96C69" w:rsidP="00C96C6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C96C69" w:rsidRPr="006F23CA" w:rsidRDefault="00C96C69" w:rsidP="00C96C69">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96C69" w:rsidRPr="006F23CA" w:rsidRDefault="00C96C69" w:rsidP="00C96C69">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96C69" w:rsidRPr="006F23CA" w:rsidRDefault="00C96C69" w:rsidP="00C96C69">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96C69" w:rsidRPr="006F23CA" w:rsidRDefault="00C96C69" w:rsidP="00C96C69">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lastRenderedPageBreak/>
        <w:t>Риски, связанные с инвестированием, включают, но не ограничиваются следующими рисками:</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C96C69" w:rsidRPr="006F23CA" w:rsidRDefault="00C96C69" w:rsidP="00C96C69">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96C69" w:rsidRPr="006F23CA" w:rsidRDefault="00C96C69" w:rsidP="00C96C69">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C86323" w:rsidRPr="009C0119" w:rsidRDefault="00C86323" w:rsidP="00C86323">
      <w:pPr>
        <w:ind w:firstLine="720"/>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rPr>
        <w:t>III</w:t>
      </w:r>
      <w:r w:rsidRPr="009C0119">
        <w:rPr>
          <w:rFonts w:ascii="Times New Roman" w:hAnsi="Times New Roman" w:cs="Times New Roman"/>
          <w:b w:val="0"/>
          <w:sz w:val="22"/>
          <w:szCs w:val="22"/>
          <w:lang w:val="ru-RU"/>
        </w:rPr>
        <w:t>. Права и обязанности управляющей компании</w:t>
      </w:r>
    </w:p>
    <w:p w:rsidR="00C86323" w:rsidRPr="009C0119" w:rsidRDefault="00C86323" w:rsidP="00C86323">
      <w:pPr>
        <w:jc w:val="both"/>
        <w:rPr>
          <w:sz w:val="22"/>
          <w:szCs w:val="22"/>
        </w:rPr>
      </w:pPr>
    </w:p>
    <w:p w:rsidR="00C86323" w:rsidRPr="009C0119" w:rsidRDefault="0030704B" w:rsidP="00C86323">
      <w:pPr>
        <w:ind w:firstLine="720"/>
        <w:jc w:val="both"/>
        <w:rPr>
          <w:sz w:val="22"/>
          <w:szCs w:val="22"/>
        </w:rPr>
      </w:pPr>
      <w:bookmarkStart w:id="35" w:name="p_30"/>
      <w:bookmarkEnd w:id="35"/>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86323" w:rsidRPr="009C0119" w:rsidRDefault="0030704B" w:rsidP="00C86323">
      <w:pPr>
        <w:ind w:firstLine="720"/>
        <w:jc w:val="both"/>
        <w:rPr>
          <w:sz w:val="22"/>
          <w:szCs w:val="22"/>
        </w:rPr>
      </w:pPr>
      <w:bookmarkStart w:id="36" w:name="p_31"/>
      <w:bookmarkEnd w:id="36"/>
      <w:r w:rsidRPr="009C0119">
        <w:rPr>
          <w:sz w:val="22"/>
          <w:szCs w:val="22"/>
        </w:rPr>
        <w:t>2</w:t>
      </w:r>
      <w:r>
        <w:rPr>
          <w:sz w:val="22"/>
          <w:szCs w:val="22"/>
        </w:rPr>
        <w:t>6</w:t>
      </w:r>
      <w:r w:rsidR="00C86323" w:rsidRPr="009C0119">
        <w:rPr>
          <w:sz w:val="22"/>
          <w:szCs w:val="22"/>
        </w:rPr>
        <w:t>. Управляющая компания:</w:t>
      </w:r>
    </w:p>
    <w:p w:rsidR="00C86323" w:rsidRPr="009C0119" w:rsidRDefault="00C86323" w:rsidP="00C86323">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rsidR="00C86323" w:rsidRPr="009C0119" w:rsidRDefault="00C86323" w:rsidP="00C86323">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C96C69" w:rsidRDefault="00C86323" w:rsidP="00C86323">
      <w:pPr>
        <w:ind w:firstLine="720"/>
        <w:jc w:val="both"/>
        <w:rPr>
          <w:sz w:val="22"/>
          <w:szCs w:val="22"/>
        </w:rPr>
      </w:pPr>
      <w:r w:rsidRPr="009C0119">
        <w:rPr>
          <w:sz w:val="22"/>
          <w:szCs w:val="22"/>
        </w:rPr>
        <w:t>3) </w:t>
      </w:r>
      <w:r w:rsidR="00C96C6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w:t>
      </w:r>
      <w:r w:rsidR="00C96C69">
        <w:rPr>
          <w:sz w:val="22"/>
          <w:szCs w:val="22"/>
        </w:rPr>
        <w:lastRenderedPageBreak/>
        <w:t>направленных на ограничение рисков, заключать договоры, являющиеся производными финансовыми инструментами;</w:t>
      </w:r>
    </w:p>
    <w:p w:rsidR="00C86323" w:rsidRPr="009C0119" w:rsidRDefault="00C96C69" w:rsidP="00C86323">
      <w:pPr>
        <w:ind w:firstLine="720"/>
        <w:jc w:val="both"/>
        <w:rPr>
          <w:sz w:val="22"/>
          <w:szCs w:val="22"/>
        </w:rPr>
      </w:pPr>
      <w:r>
        <w:rPr>
          <w:sz w:val="22"/>
          <w:szCs w:val="22"/>
        </w:rPr>
        <w:t xml:space="preserve">4) </w:t>
      </w:r>
      <w:r w:rsidR="00C86323"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00C86323" w:rsidRPr="009C0119">
        <w:rPr>
          <w:sz w:val="22"/>
          <w:szCs w:val="22"/>
        </w:rPr>
        <w:t>;</w:t>
      </w:r>
    </w:p>
    <w:p w:rsidR="00C86323" w:rsidRPr="009C0119" w:rsidRDefault="00C96C69" w:rsidP="00C86323">
      <w:pPr>
        <w:autoSpaceDE w:val="0"/>
        <w:autoSpaceDN w:val="0"/>
        <w:adjustRightInd w:val="0"/>
        <w:ind w:firstLine="708"/>
        <w:jc w:val="both"/>
        <w:rPr>
          <w:sz w:val="22"/>
          <w:szCs w:val="22"/>
        </w:rPr>
      </w:pPr>
      <w:r>
        <w:rPr>
          <w:sz w:val="22"/>
          <w:szCs w:val="22"/>
        </w:rPr>
        <w:t>5</w:t>
      </w:r>
      <w:r w:rsidR="00C86323" w:rsidRPr="009C0119">
        <w:rPr>
          <w:sz w:val="22"/>
          <w:szCs w:val="22"/>
        </w:rPr>
        <w:t xml:space="preserve">) вправе принять решение о прекращении фонда; </w:t>
      </w:r>
    </w:p>
    <w:p w:rsidR="00C96C69" w:rsidRDefault="00C96C69" w:rsidP="00C86323">
      <w:pPr>
        <w:autoSpaceDE w:val="0"/>
        <w:autoSpaceDN w:val="0"/>
        <w:adjustRightInd w:val="0"/>
        <w:ind w:firstLine="708"/>
        <w:jc w:val="both"/>
        <w:rPr>
          <w:sz w:val="22"/>
          <w:szCs w:val="22"/>
        </w:rPr>
      </w:pPr>
      <w:r>
        <w:rPr>
          <w:sz w:val="22"/>
          <w:szCs w:val="22"/>
        </w:rPr>
        <w:t>6</w:t>
      </w:r>
      <w:r w:rsidR="00C86323"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C96C69" w:rsidRDefault="00C96C69" w:rsidP="00C86323">
      <w:pPr>
        <w:autoSpaceDE w:val="0"/>
        <w:autoSpaceDN w:val="0"/>
        <w:adjustRightInd w:val="0"/>
        <w:ind w:firstLine="708"/>
        <w:jc w:val="both"/>
        <w:rPr>
          <w:sz w:val="22"/>
          <w:szCs w:val="22"/>
        </w:rPr>
      </w:pPr>
      <w:r>
        <w:rPr>
          <w:sz w:val="22"/>
          <w:szCs w:val="22"/>
        </w:rPr>
        <w:t>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C86323" w:rsidRPr="009C0119" w:rsidRDefault="00C96C69" w:rsidP="00C86323">
      <w:pPr>
        <w:autoSpaceDE w:val="0"/>
        <w:autoSpaceDN w:val="0"/>
        <w:adjustRightInd w:val="0"/>
        <w:ind w:firstLine="708"/>
        <w:jc w:val="both"/>
        <w:rPr>
          <w:sz w:val="22"/>
          <w:szCs w:val="22"/>
        </w:rPr>
      </w:pPr>
      <w:r>
        <w:rPr>
          <w:sz w:val="22"/>
          <w:szCs w:val="22"/>
        </w:rPr>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C86323" w:rsidRPr="009C0119">
        <w:rPr>
          <w:sz w:val="22"/>
          <w:szCs w:val="22"/>
        </w:rPr>
        <w:t>.</w:t>
      </w:r>
    </w:p>
    <w:p w:rsidR="00C86323" w:rsidRPr="009C0119" w:rsidRDefault="0030704B" w:rsidP="00C86323">
      <w:pPr>
        <w:ind w:firstLine="720"/>
        <w:jc w:val="both"/>
        <w:rPr>
          <w:sz w:val="22"/>
          <w:szCs w:val="22"/>
        </w:rPr>
      </w:pPr>
      <w:bookmarkStart w:id="37" w:name="p_32"/>
      <w:bookmarkEnd w:id="37"/>
      <w:r w:rsidRPr="009C0119">
        <w:rPr>
          <w:sz w:val="22"/>
          <w:szCs w:val="22"/>
        </w:rPr>
        <w:t>2</w:t>
      </w:r>
      <w:r>
        <w:rPr>
          <w:sz w:val="22"/>
          <w:szCs w:val="22"/>
        </w:rPr>
        <w:t>7</w:t>
      </w:r>
      <w:r w:rsidR="00C86323" w:rsidRPr="009C0119">
        <w:rPr>
          <w:sz w:val="22"/>
          <w:szCs w:val="22"/>
        </w:rPr>
        <w:t>. Управляющая компания обязана:</w:t>
      </w:r>
    </w:p>
    <w:p w:rsidR="00C86323" w:rsidRPr="009C0119" w:rsidRDefault="00C86323" w:rsidP="00C86323">
      <w:pPr>
        <w:ind w:firstLine="720"/>
        <w:jc w:val="both"/>
        <w:rPr>
          <w:sz w:val="22"/>
          <w:szCs w:val="22"/>
        </w:rPr>
      </w:pPr>
      <w:r w:rsidRPr="009C011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96C69">
        <w:rPr>
          <w:sz w:val="22"/>
          <w:szCs w:val="22"/>
        </w:rPr>
        <w:t>в сфере финансовых рынков</w:t>
      </w:r>
      <w:r w:rsidRPr="009C0119">
        <w:rPr>
          <w:sz w:val="22"/>
          <w:szCs w:val="22"/>
        </w:rPr>
        <w:t xml:space="preserve"> и настоящими Правилами;</w:t>
      </w:r>
    </w:p>
    <w:p w:rsidR="00C86323" w:rsidRPr="009C0119" w:rsidRDefault="00C86323" w:rsidP="00C86323">
      <w:pPr>
        <w:ind w:firstLine="720"/>
        <w:jc w:val="both"/>
        <w:rPr>
          <w:sz w:val="22"/>
          <w:szCs w:val="22"/>
        </w:rPr>
      </w:pPr>
      <w:r w:rsidRPr="009C0119">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C86323" w:rsidRPr="009C0119" w:rsidRDefault="00C86323" w:rsidP="00C86323">
      <w:pPr>
        <w:ind w:firstLine="720"/>
        <w:jc w:val="both"/>
        <w:rPr>
          <w:sz w:val="22"/>
          <w:szCs w:val="22"/>
        </w:rPr>
      </w:pPr>
      <w:r w:rsidRPr="009C0119">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в том числе нормативными актами в сфере финансовых рынков,</w:t>
      </w:r>
      <w:r w:rsidRPr="009C0119">
        <w:rPr>
          <w:sz w:val="22"/>
          <w:szCs w:val="22"/>
        </w:rPr>
        <w:t xml:space="preserve"> не предусмотрено иное;</w:t>
      </w:r>
    </w:p>
    <w:p w:rsidR="00C96C69" w:rsidRDefault="00C86323" w:rsidP="00C86323">
      <w:pPr>
        <w:ind w:firstLine="720"/>
        <w:jc w:val="both"/>
        <w:rPr>
          <w:sz w:val="22"/>
          <w:szCs w:val="22"/>
        </w:rPr>
      </w:pPr>
      <w:r w:rsidRPr="009C0119">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rsidR="00C96C69" w:rsidRDefault="00C96C69" w:rsidP="00C86323">
      <w:pPr>
        <w:ind w:firstLine="720"/>
        <w:jc w:val="both"/>
        <w:rPr>
          <w:sz w:val="22"/>
          <w:szCs w:val="22"/>
        </w:rPr>
      </w:pPr>
      <w:r>
        <w:rPr>
          <w:sz w:val="22"/>
          <w:szCs w:val="22"/>
        </w:rPr>
        <w:t>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C86323" w:rsidRPr="009C0119" w:rsidRDefault="00C96C69" w:rsidP="00C86323">
      <w:pPr>
        <w:ind w:firstLine="720"/>
        <w:jc w:val="both"/>
        <w:rPr>
          <w:sz w:val="22"/>
          <w:szCs w:val="22"/>
        </w:rPr>
      </w:pPr>
      <w:r>
        <w:rPr>
          <w:sz w:val="22"/>
          <w:szCs w:val="22"/>
        </w:rPr>
        <w:t>6) раскрывать отчеты, требования к которым устанавливаются Банком России</w:t>
      </w:r>
      <w:r w:rsidR="00C86323" w:rsidRPr="009C0119">
        <w:rPr>
          <w:sz w:val="22"/>
          <w:szCs w:val="22"/>
        </w:rPr>
        <w:t xml:space="preserve">. </w:t>
      </w:r>
    </w:p>
    <w:p w:rsidR="00C86323" w:rsidRPr="009C0119" w:rsidRDefault="0030704B" w:rsidP="00C86323">
      <w:pPr>
        <w:ind w:firstLine="720"/>
        <w:jc w:val="both"/>
        <w:rPr>
          <w:sz w:val="22"/>
          <w:szCs w:val="22"/>
        </w:rPr>
      </w:pPr>
      <w:bookmarkStart w:id="38" w:name="p_33"/>
      <w:bookmarkEnd w:id="38"/>
      <w:r w:rsidRPr="009C0119">
        <w:rPr>
          <w:sz w:val="22"/>
          <w:szCs w:val="22"/>
        </w:rPr>
        <w:t>2</w:t>
      </w:r>
      <w:r>
        <w:rPr>
          <w:sz w:val="22"/>
          <w:szCs w:val="22"/>
        </w:rPr>
        <w:t>8</w:t>
      </w:r>
      <w:r w:rsidR="00C86323" w:rsidRPr="009C0119">
        <w:rPr>
          <w:sz w:val="22"/>
          <w:szCs w:val="22"/>
        </w:rPr>
        <w:t>. Управляющая компания не вправе:</w:t>
      </w:r>
    </w:p>
    <w:p w:rsidR="00C86323" w:rsidRPr="009C0119" w:rsidRDefault="00433BE1" w:rsidP="00C86323">
      <w:pPr>
        <w:ind w:firstLine="720"/>
        <w:jc w:val="both"/>
        <w:rPr>
          <w:sz w:val="22"/>
          <w:szCs w:val="22"/>
        </w:rPr>
      </w:pPr>
      <w:r>
        <w:rPr>
          <w:sz w:val="22"/>
          <w:szCs w:val="22"/>
        </w:rPr>
        <w:t>28.1.</w:t>
      </w:r>
      <w:r w:rsidR="00C86323" w:rsidRPr="009C0119">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rsidR="00C86323" w:rsidRPr="009C0119" w:rsidRDefault="00433BE1" w:rsidP="00C86323">
      <w:pPr>
        <w:ind w:firstLine="720"/>
        <w:jc w:val="both"/>
        <w:rPr>
          <w:sz w:val="22"/>
          <w:szCs w:val="22"/>
        </w:rPr>
      </w:pPr>
      <w:r>
        <w:rPr>
          <w:sz w:val="22"/>
          <w:szCs w:val="22"/>
        </w:rPr>
        <w:t>28.</w:t>
      </w:r>
      <w:r w:rsidR="00C86323" w:rsidRPr="009C0119">
        <w:rPr>
          <w:sz w:val="22"/>
          <w:szCs w:val="22"/>
        </w:rPr>
        <w:t>2</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rsidR="00C86323" w:rsidRPr="009C0119" w:rsidRDefault="00433BE1" w:rsidP="00C86323">
      <w:pPr>
        <w:ind w:firstLine="720"/>
        <w:jc w:val="both"/>
        <w:rPr>
          <w:sz w:val="22"/>
          <w:szCs w:val="22"/>
        </w:rPr>
      </w:pPr>
      <w:r>
        <w:rPr>
          <w:sz w:val="22"/>
          <w:szCs w:val="22"/>
        </w:rPr>
        <w:t>28.</w:t>
      </w:r>
      <w:r w:rsidR="00C86323" w:rsidRPr="009C0119">
        <w:rPr>
          <w:sz w:val="22"/>
          <w:szCs w:val="22"/>
        </w:rPr>
        <w:t>3</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86323" w:rsidRPr="009C0119" w:rsidRDefault="00433BE1" w:rsidP="00C86323">
      <w:pPr>
        <w:ind w:firstLine="720"/>
        <w:jc w:val="both"/>
        <w:rPr>
          <w:sz w:val="22"/>
          <w:szCs w:val="22"/>
        </w:rPr>
      </w:pPr>
      <w:r>
        <w:rPr>
          <w:sz w:val="22"/>
          <w:szCs w:val="22"/>
        </w:rPr>
        <w:t>28.</w:t>
      </w:r>
      <w:r w:rsidR="00C86323" w:rsidRPr="009C0119">
        <w:rPr>
          <w:sz w:val="22"/>
          <w:szCs w:val="22"/>
        </w:rPr>
        <w:t>4</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C86323" w:rsidRPr="009C0119" w:rsidRDefault="00433BE1" w:rsidP="00C86323">
      <w:pPr>
        <w:ind w:firstLine="720"/>
        <w:jc w:val="both"/>
        <w:rPr>
          <w:sz w:val="22"/>
          <w:szCs w:val="22"/>
        </w:rPr>
      </w:pPr>
      <w:r>
        <w:rPr>
          <w:sz w:val="22"/>
          <w:szCs w:val="22"/>
        </w:rPr>
        <w:t>28.</w:t>
      </w:r>
      <w:r w:rsidR="00C86323" w:rsidRPr="009C0119">
        <w:rPr>
          <w:sz w:val="22"/>
          <w:szCs w:val="22"/>
        </w:rPr>
        <w:t>5</w:t>
      </w:r>
      <w:r>
        <w:rPr>
          <w:sz w:val="22"/>
          <w:szCs w:val="22"/>
        </w:rPr>
        <w:t>.</w:t>
      </w:r>
      <w:r w:rsidR="00C86323" w:rsidRPr="009C0119">
        <w:rPr>
          <w:sz w:val="22"/>
          <w:szCs w:val="22"/>
        </w:rPr>
        <w:t> совершать следующие сделки или давать поручения на совершение следующих сделок:</w:t>
      </w:r>
    </w:p>
    <w:p w:rsidR="00C86323" w:rsidRPr="009C0119" w:rsidRDefault="00433BE1" w:rsidP="00C86323">
      <w:pPr>
        <w:ind w:firstLine="720"/>
        <w:jc w:val="both"/>
        <w:rPr>
          <w:sz w:val="22"/>
          <w:szCs w:val="22"/>
        </w:rPr>
      </w:pPr>
      <w:r>
        <w:rPr>
          <w:sz w:val="22"/>
          <w:szCs w:val="22"/>
        </w:rPr>
        <w:t xml:space="preserve">28.5.1. </w:t>
      </w:r>
      <w:r w:rsidR="00C86323" w:rsidRPr="009C0119">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6C69">
        <w:rPr>
          <w:sz w:val="22"/>
          <w:szCs w:val="22"/>
        </w:rPr>
        <w:t>в сфере финансовых рынков</w:t>
      </w:r>
      <w:r w:rsidR="00C86323" w:rsidRPr="009C0119">
        <w:rPr>
          <w:sz w:val="22"/>
          <w:szCs w:val="22"/>
        </w:rPr>
        <w:t>, инвестиционной декларацией фонда;</w:t>
      </w:r>
    </w:p>
    <w:p w:rsidR="00C86323" w:rsidRPr="009C0119" w:rsidRDefault="00433BE1" w:rsidP="00C86323">
      <w:pPr>
        <w:ind w:firstLine="720"/>
        <w:jc w:val="both"/>
        <w:rPr>
          <w:sz w:val="22"/>
          <w:szCs w:val="22"/>
        </w:rPr>
      </w:pPr>
      <w:r>
        <w:rPr>
          <w:sz w:val="22"/>
          <w:szCs w:val="22"/>
        </w:rPr>
        <w:t xml:space="preserve">28.5.2. </w:t>
      </w:r>
      <w:r w:rsidR="00C86323" w:rsidRPr="009C0119">
        <w:rPr>
          <w:sz w:val="22"/>
          <w:szCs w:val="22"/>
        </w:rPr>
        <w:t>сделки по безвозмездному отчуждению имущества, составляющего фонд;</w:t>
      </w:r>
    </w:p>
    <w:p w:rsidR="00C86323" w:rsidRPr="009C0119" w:rsidRDefault="00433BE1" w:rsidP="00C86323">
      <w:pPr>
        <w:ind w:firstLine="720"/>
        <w:jc w:val="both"/>
        <w:rPr>
          <w:sz w:val="22"/>
          <w:szCs w:val="22"/>
        </w:rPr>
      </w:pPr>
      <w:r>
        <w:rPr>
          <w:sz w:val="22"/>
          <w:szCs w:val="22"/>
        </w:rPr>
        <w:t xml:space="preserve">28.5.3. </w:t>
      </w:r>
      <w:r w:rsidR="00C86323" w:rsidRPr="009C0119">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rsidR="00C86323" w:rsidRPr="009C0119" w:rsidRDefault="00433BE1" w:rsidP="00C86323">
      <w:pPr>
        <w:ind w:firstLine="720"/>
        <w:jc w:val="both"/>
        <w:rPr>
          <w:sz w:val="22"/>
          <w:szCs w:val="22"/>
        </w:rPr>
      </w:pPr>
      <w:r>
        <w:rPr>
          <w:sz w:val="22"/>
          <w:szCs w:val="22"/>
        </w:rPr>
        <w:t xml:space="preserve">28.5.4. </w:t>
      </w:r>
      <w:r w:rsidR="00C86323" w:rsidRPr="009C0119">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86323" w:rsidRPr="009C0119" w:rsidRDefault="00433BE1" w:rsidP="00C86323">
      <w:pPr>
        <w:ind w:firstLine="720"/>
        <w:jc w:val="both"/>
        <w:rPr>
          <w:sz w:val="22"/>
          <w:szCs w:val="22"/>
        </w:rPr>
      </w:pPr>
      <w:r>
        <w:rPr>
          <w:sz w:val="22"/>
          <w:szCs w:val="22"/>
        </w:rPr>
        <w:t xml:space="preserve">28.5.5. </w:t>
      </w:r>
      <w:r w:rsidR="00C86323" w:rsidRPr="009C0119">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w:t>
      </w:r>
      <w:r w:rsidR="00C86323" w:rsidRPr="009C0119">
        <w:rPr>
          <w:sz w:val="22"/>
          <w:szCs w:val="22"/>
        </w:rPr>
        <w:lastRenderedPageBreak/>
        <w:t xml:space="preserve">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C96C69" w:rsidRPr="00063D18" w:rsidRDefault="003F2DE8" w:rsidP="00C96C69">
      <w:pPr>
        <w:autoSpaceDE w:val="0"/>
        <w:autoSpaceDN w:val="0"/>
        <w:adjustRightInd w:val="0"/>
        <w:ind w:firstLine="709"/>
        <w:jc w:val="both"/>
        <w:rPr>
          <w:bCs/>
          <w:sz w:val="22"/>
          <w:szCs w:val="22"/>
          <w:lang w:eastAsia="ru-RU"/>
        </w:rPr>
      </w:pPr>
      <w:r>
        <w:rPr>
          <w:sz w:val="22"/>
          <w:szCs w:val="22"/>
        </w:rPr>
        <w:t xml:space="preserve">28.5.6. </w:t>
      </w:r>
      <w:r w:rsidR="00C86323" w:rsidRPr="009C0119">
        <w:rPr>
          <w:sz w:val="22"/>
          <w:szCs w:val="22"/>
        </w:rPr>
        <w:t>сделки репо, подлежащие исполнению за счет имущества фонда</w:t>
      </w:r>
      <w:r w:rsidR="00C96C69">
        <w:rPr>
          <w:sz w:val="22"/>
          <w:szCs w:val="22"/>
        </w:rPr>
        <w:t>.</w:t>
      </w:r>
      <w:r w:rsidR="00C96C69">
        <w:rPr>
          <w:rFonts w:ascii="Arial" w:hAnsi="Arial" w:cs="Arial"/>
          <w:b/>
          <w:bCs/>
          <w:sz w:val="16"/>
          <w:szCs w:val="16"/>
          <w:lang w:eastAsia="ru-RU"/>
        </w:rPr>
        <w:t xml:space="preserve"> </w:t>
      </w:r>
      <w:r w:rsidR="00C96C69" w:rsidRPr="00FB7D8B">
        <w:rPr>
          <w:bCs/>
          <w:sz w:val="22"/>
          <w:szCs w:val="22"/>
          <w:lang w:eastAsia="ru-RU"/>
        </w:rPr>
        <w:t xml:space="preserve">Если иное не предусмотрено нормативными актами </w:t>
      </w:r>
      <w:r w:rsidR="00C96C69">
        <w:rPr>
          <w:bCs/>
          <w:sz w:val="22"/>
          <w:szCs w:val="22"/>
          <w:lang w:eastAsia="ru-RU"/>
        </w:rPr>
        <w:t>в сфере финансовых рынков</w:t>
      </w:r>
      <w:r w:rsidR="00C96C69" w:rsidRPr="00FB7D8B">
        <w:rPr>
          <w:bCs/>
          <w:sz w:val="22"/>
          <w:szCs w:val="22"/>
          <w:lang w:eastAsia="ru-RU"/>
        </w:rPr>
        <w:t xml:space="preserve">, </w:t>
      </w:r>
      <w:r w:rsidR="00C96C69">
        <w:rPr>
          <w:bCs/>
          <w:sz w:val="22"/>
          <w:szCs w:val="22"/>
          <w:lang w:eastAsia="ru-RU"/>
        </w:rPr>
        <w:t xml:space="preserve">данное ограничение не применяется </w:t>
      </w:r>
      <w:r w:rsidR="00C96C69" w:rsidRPr="00FB7D8B">
        <w:rPr>
          <w:bCs/>
          <w:sz w:val="22"/>
          <w:szCs w:val="22"/>
          <w:lang w:eastAsia="ru-RU"/>
        </w:rPr>
        <w:t>в случае одновременного соблюдения следующих требований:</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C96C69" w:rsidRPr="00063D18" w:rsidRDefault="00C96C69" w:rsidP="00C96C69">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C86323" w:rsidRPr="009C0119" w:rsidRDefault="00C96C69" w:rsidP="00EB2B42">
      <w:pPr>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C86323" w:rsidRPr="009C0119">
        <w:rPr>
          <w:sz w:val="22"/>
          <w:szCs w:val="22"/>
        </w:rPr>
        <w:t>;</w:t>
      </w:r>
    </w:p>
    <w:p w:rsidR="00C86323" w:rsidRPr="009C0119" w:rsidRDefault="003F2DE8" w:rsidP="00C86323">
      <w:pPr>
        <w:ind w:firstLine="720"/>
        <w:jc w:val="both"/>
        <w:rPr>
          <w:sz w:val="22"/>
          <w:szCs w:val="22"/>
        </w:rPr>
      </w:pPr>
      <w:r>
        <w:rPr>
          <w:sz w:val="22"/>
          <w:szCs w:val="22"/>
        </w:rPr>
        <w:t xml:space="preserve">28.5.7. </w:t>
      </w:r>
      <w:r w:rsidR="00C86323" w:rsidRPr="009C0119">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86323" w:rsidRPr="009C0119" w:rsidRDefault="003F2DE8" w:rsidP="00C86323">
      <w:pPr>
        <w:ind w:firstLine="720"/>
        <w:jc w:val="both"/>
        <w:rPr>
          <w:sz w:val="22"/>
          <w:szCs w:val="22"/>
        </w:rPr>
      </w:pPr>
      <w:r>
        <w:rPr>
          <w:sz w:val="22"/>
          <w:szCs w:val="22"/>
        </w:rPr>
        <w:t xml:space="preserve">28.5.8. </w:t>
      </w:r>
      <w:r w:rsidR="00C86323" w:rsidRPr="009C0119">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86323" w:rsidRPr="009C0119" w:rsidRDefault="003F2DE8" w:rsidP="00C86323">
      <w:pPr>
        <w:ind w:firstLine="720"/>
        <w:jc w:val="both"/>
        <w:rPr>
          <w:sz w:val="22"/>
          <w:szCs w:val="22"/>
        </w:rPr>
      </w:pPr>
      <w:r>
        <w:rPr>
          <w:sz w:val="22"/>
          <w:szCs w:val="22"/>
        </w:rPr>
        <w:t xml:space="preserve">28.5.9. </w:t>
      </w:r>
      <w:r w:rsidR="00C86323" w:rsidRPr="009C0119">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C96C69">
        <w:rPr>
          <w:sz w:val="22"/>
          <w:szCs w:val="22"/>
        </w:rPr>
        <w:t>ской организацией</w:t>
      </w:r>
      <w:r w:rsidR="00C86323" w:rsidRPr="009C0119">
        <w:rPr>
          <w:sz w:val="22"/>
          <w:szCs w:val="22"/>
        </w:rPr>
        <w:t>, регистратором;</w:t>
      </w:r>
    </w:p>
    <w:p w:rsidR="00C86323" w:rsidRPr="009C0119" w:rsidRDefault="003F2DE8" w:rsidP="00C86323">
      <w:pPr>
        <w:ind w:firstLine="720"/>
        <w:jc w:val="both"/>
        <w:rPr>
          <w:sz w:val="22"/>
          <w:szCs w:val="22"/>
        </w:rPr>
      </w:pPr>
      <w:r>
        <w:rPr>
          <w:sz w:val="22"/>
          <w:szCs w:val="22"/>
        </w:rPr>
        <w:t xml:space="preserve">28.5.10. </w:t>
      </w:r>
      <w:r w:rsidR="00C86323" w:rsidRPr="009C0119">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86323" w:rsidRPr="009C0119" w:rsidRDefault="003F2DE8" w:rsidP="00C86323">
      <w:pPr>
        <w:ind w:firstLine="720"/>
        <w:jc w:val="both"/>
        <w:rPr>
          <w:sz w:val="22"/>
          <w:szCs w:val="22"/>
        </w:rPr>
      </w:pPr>
      <w:r>
        <w:rPr>
          <w:sz w:val="22"/>
          <w:szCs w:val="22"/>
        </w:rPr>
        <w:t xml:space="preserve">28.5.11. </w:t>
      </w:r>
      <w:r w:rsidR="00C86323" w:rsidRPr="009C0119">
        <w:rPr>
          <w:sz w:val="22"/>
          <w:szCs w:val="22"/>
        </w:rPr>
        <w:t>сделки по приобретению в состав фонда имущества у специализированного депозитария, аудитор</w:t>
      </w:r>
      <w:r w:rsidR="00C96C69">
        <w:rPr>
          <w:sz w:val="22"/>
          <w:szCs w:val="22"/>
        </w:rPr>
        <w:t>ской организации</w:t>
      </w:r>
      <w:r w:rsidR="00C86323" w:rsidRPr="009C0119">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B51837" w:rsidRPr="00B51837">
        <w:rPr>
          <w:sz w:val="22"/>
          <w:szCs w:val="22"/>
        </w:rPr>
        <w:t>106</w:t>
      </w:r>
      <w:r w:rsidR="00B51837" w:rsidRPr="009C0119">
        <w:rPr>
          <w:sz w:val="22"/>
          <w:szCs w:val="22"/>
        </w:rPr>
        <w:t xml:space="preserve"> </w:t>
      </w:r>
      <w:r w:rsidR="00C86323" w:rsidRPr="009C0119">
        <w:rPr>
          <w:sz w:val="22"/>
          <w:szCs w:val="22"/>
        </w:rPr>
        <w:t xml:space="preserve">настоящих Правил, а также иных случаев, предусмотренных настоящими Правилами; </w:t>
      </w:r>
    </w:p>
    <w:p w:rsidR="00C96C69" w:rsidRDefault="003F2DE8" w:rsidP="00C86323">
      <w:pPr>
        <w:ind w:firstLine="720"/>
        <w:jc w:val="both"/>
        <w:rPr>
          <w:sz w:val="22"/>
          <w:szCs w:val="22"/>
        </w:rPr>
      </w:pPr>
      <w:r>
        <w:rPr>
          <w:sz w:val="22"/>
          <w:szCs w:val="22"/>
        </w:rPr>
        <w:t xml:space="preserve">28.5.12. </w:t>
      </w:r>
      <w:r w:rsidR="00C86323" w:rsidRPr="009C0119">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w:t>
      </w:r>
      <w:r w:rsidR="00C86323" w:rsidRPr="009C0119">
        <w:rPr>
          <w:sz w:val="22"/>
          <w:szCs w:val="22"/>
        </w:rPr>
        <w:lastRenderedPageBreak/>
        <w:t>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rsidR="00C86323" w:rsidRPr="009C0119" w:rsidRDefault="003F2DE8" w:rsidP="00C86323">
      <w:pPr>
        <w:ind w:firstLine="720"/>
        <w:jc w:val="both"/>
        <w:rPr>
          <w:sz w:val="22"/>
          <w:szCs w:val="22"/>
        </w:rPr>
      </w:pPr>
      <w:r>
        <w:rPr>
          <w:sz w:val="22"/>
          <w:szCs w:val="22"/>
        </w:rPr>
        <w:t>28.</w:t>
      </w:r>
      <w:r w:rsidR="00C96C69">
        <w:rPr>
          <w:sz w:val="22"/>
          <w:szCs w:val="22"/>
        </w:rPr>
        <w:t>6</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C86323" w:rsidRPr="009C0119">
        <w:rPr>
          <w:sz w:val="22"/>
          <w:szCs w:val="22"/>
        </w:rPr>
        <w:t>.</w:t>
      </w:r>
    </w:p>
    <w:p w:rsidR="00B36ECA" w:rsidRDefault="0030704B" w:rsidP="00C86323">
      <w:pPr>
        <w:ind w:firstLine="720"/>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подпунктами 28.5.7., 28.5.8., 28.5.10., 28.5.11.</w:t>
      </w:r>
      <w:r w:rsidR="00C86323" w:rsidRPr="009C0119">
        <w:rPr>
          <w:sz w:val="22"/>
          <w:szCs w:val="22"/>
        </w:rPr>
        <w:t xml:space="preserve"> пункта </w:t>
      </w:r>
      <w:r w:rsidR="00C2514E" w:rsidRPr="009C0119">
        <w:rPr>
          <w:sz w:val="22"/>
          <w:szCs w:val="22"/>
        </w:rPr>
        <w:t>2</w:t>
      </w:r>
      <w:r w:rsidR="00C2514E">
        <w:rPr>
          <w:sz w:val="22"/>
          <w:szCs w:val="22"/>
        </w:rPr>
        <w:t>8</w:t>
      </w:r>
      <w:r w:rsidR="00C2514E" w:rsidRPr="009C0119">
        <w:rPr>
          <w:sz w:val="22"/>
          <w:szCs w:val="22"/>
        </w:rPr>
        <w:t xml:space="preserve"> </w:t>
      </w:r>
      <w:r w:rsidR="00C86323" w:rsidRPr="009C0119">
        <w:rPr>
          <w:sz w:val="22"/>
          <w:szCs w:val="22"/>
        </w:rPr>
        <w:t>настоящих Правил, не применяются, если</w:t>
      </w:r>
      <w:r w:rsidR="00B36ECA">
        <w:rPr>
          <w:sz w:val="22"/>
          <w:szCs w:val="22"/>
        </w:rPr>
        <w:t>;</w:t>
      </w:r>
    </w:p>
    <w:p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C86323" w:rsidRPr="009C0119" w:rsidRDefault="0030704B" w:rsidP="00B36ECA">
      <w:pPr>
        <w:ind w:firstLine="720"/>
        <w:jc w:val="both"/>
        <w:rPr>
          <w:sz w:val="22"/>
          <w:szCs w:val="22"/>
        </w:rPr>
      </w:pPr>
      <w:bookmarkStart w:id="39" w:name="Закладка_13_05_2008"/>
      <w:bookmarkEnd w:id="39"/>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подпунктом 28.5.9.</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не при</w:t>
      </w:r>
      <w:r w:rsidR="00B36ECA">
        <w:rPr>
          <w:sz w:val="22"/>
          <w:szCs w:val="22"/>
        </w:rPr>
        <w:t xml:space="preserve">меняются, если указанные сделки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p>
    <w:p w:rsidR="00C86323" w:rsidRPr="009C0119" w:rsidRDefault="0030704B" w:rsidP="00C86323">
      <w:pPr>
        <w:ind w:firstLine="720"/>
        <w:jc w:val="both"/>
        <w:rPr>
          <w:sz w:val="22"/>
          <w:szCs w:val="22"/>
        </w:rPr>
      </w:pPr>
      <w:r w:rsidRPr="009C0119">
        <w:rPr>
          <w:sz w:val="22"/>
          <w:szCs w:val="22"/>
        </w:rPr>
        <w:t>3</w:t>
      </w:r>
      <w:r>
        <w:rPr>
          <w:sz w:val="22"/>
          <w:szCs w:val="22"/>
        </w:rPr>
        <w:t>1</w:t>
      </w:r>
      <w:r w:rsidR="00C86323" w:rsidRPr="009C0119">
        <w:rPr>
          <w:sz w:val="22"/>
          <w:szCs w:val="22"/>
        </w:rPr>
        <w:t xml:space="preserve">. По сделкам, совершенным в нарушение требований </w:t>
      </w:r>
      <w:r w:rsidR="00B51837">
        <w:rPr>
          <w:sz w:val="22"/>
          <w:szCs w:val="22"/>
        </w:rPr>
        <w:t xml:space="preserve">подпункта 3 пункта 26, </w:t>
      </w:r>
      <w:r w:rsidR="00C86323" w:rsidRPr="009C0119">
        <w:rPr>
          <w:sz w:val="22"/>
          <w:szCs w:val="22"/>
        </w:rPr>
        <w:t xml:space="preserve">подпунктов </w:t>
      </w:r>
      <w:r w:rsidR="00FC1A3E">
        <w:rPr>
          <w:sz w:val="22"/>
          <w:szCs w:val="22"/>
        </w:rPr>
        <w:t>28.1., 28.3. и 28.5.</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86323" w:rsidRPr="009C0119" w:rsidRDefault="00C86323" w:rsidP="00C86323">
      <w:pPr>
        <w:jc w:val="both"/>
        <w:rPr>
          <w:sz w:val="22"/>
          <w:szCs w:val="22"/>
        </w:rPr>
      </w:pPr>
      <w:bookmarkStart w:id="40" w:name="p_34"/>
      <w:bookmarkEnd w:id="40"/>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41" w:name="p_400"/>
      <w:bookmarkEnd w:id="41"/>
      <w:r w:rsidRPr="009C0119">
        <w:rPr>
          <w:rFonts w:ascii="Times New Roman" w:hAnsi="Times New Roman" w:cs="Times New Roman"/>
          <w:b w:val="0"/>
          <w:sz w:val="22"/>
          <w:szCs w:val="22"/>
        </w:rPr>
        <w:t>IV</w:t>
      </w:r>
      <w:r w:rsidRPr="009C0119">
        <w:rPr>
          <w:rFonts w:ascii="Times New Roman" w:hAnsi="Times New Roman" w:cs="Times New Roman"/>
          <w:b w:val="0"/>
          <w:sz w:val="22"/>
          <w:szCs w:val="22"/>
          <w:lang w:val="ru-RU"/>
        </w:rPr>
        <w:t>. Права владельцев инвестиционных паев. Инвестиционные паи</w:t>
      </w:r>
    </w:p>
    <w:p w:rsidR="00C86323" w:rsidRPr="009C0119" w:rsidRDefault="00C86323" w:rsidP="00C86323">
      <w:pPr>
        <w:jc w:val="both"/>
        <w:rPr>
          <w:sz w:val="22"/>
          <w:szCs w:val="22"/>
        </w:rPr>
      </w:pPr>
    </w:p>
    <w:p w:rsidR="00C86323" w:rsidRPr="009C0119" w:rsidRDefault="0030704B" w:rsidP="00C86323">
      <w:pPr>
        <w:ind w:firstLine="720"/>
        <w:jc w:val="both"/>
        <w:rPr>
          <w:sz w:val="22"/>
          <w:szCs w:val="22"/>
        </w:rPr>
      </w:pPr>
      <w:bookmarkStart w:id="42" w:name="p_35"/>
      <w:bookmarkEnd w:id="42"/>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rsidR="00C86323" w:rsidRPr="009C0119" w:rsidRDefault="0030704B" w:rsidP="00C86323">
      <w:pPr>
        <w:ind w:firstLine="720"/>
        <w:jc w:val="both"/>
        <w:rPr>
          <w:sz w:val="22"/>
          <w:szCs w:val="22"/>
        </w:rPr>
      </w:pPr>
      <w:bookmarkStart w:id="43" w:name="p_36"/>
      <w:bookmarkEnd w:id="43"/>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rsidR="00C86323" w:rsidRPr="009C0119" w:rsidRDefault="00C86323" w:rsidP="00C86323">
      <w:pPr>
        <w:ind w:firstLine="720"/>
        <w:jc w:val="both"/>
        <w:rPr>
          <w:sz w:val="22"/>
          <w:szCs w:val="22"/>
        </w:rPr>
      </w:pPr>
      <w:r w:rsidRPr="009C0119">
        <w:rPr>
          <w:sz w:val="22"/>
          <w:szCs w:val="22"/>
        </w:rPr>
        <w:t>1) долю его владельца в праве собственности на имущество, составляющее фонд;</w:t>
      </w:r>
    </w:p>
    <w:p w:rsidR="00C86323" w:rsidRPr="009C0119" w:rsidRDefault="00C86323" w:rsidP="00C86323">
      <w:pPr>
        <w:ind w:firstLine="720"/>
        <w:jc w:val="both"/>
        <w:rPr>
          <w:sz w:val="22"/>
          <w:szCs w:val="22"/>
        </w:rPr>
      </w:pPr>
      <w:r w:rsidRPr="009C0119">
        <w:rPr>
          <w:sz w:val="22"/>
          <w:szCs w:val="22"/>
        </w:rPr>
        <w:t xml:space="preserve">2) право требовать от управляющей компании надлежащего доверительного управления фондом; </w:t>
      </w:r>
    </w:p>
    <w:p w:rsidR="00C86323" w:rsidRPr="009C0119" w:rsidRDefault="00C86323" w:rsidP="00C86323">
      <w:pPr>
        <w:autoSpaceDE w:val="0"/>
        <w:autoSpaceDN w:val="0"/>
        <w:adjustRightInd w:val="0"/>
        <w:ind w:firstLine="708"/>
        <w:jc w:val="both"/>
        <w:rPr>
          <w:sz w:val="22"/>
          <w:szCs w:val="22"/>
        </w:rPr>
      </w:pPr>
      <w:r w:rsidRPr="009C011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C86323" w:rsidRPr="009C0119" w:rsidRDefault="00C86323" w:rsidP="00C86323">
      <w:pPr>
        <w:ind w:firstLine="720"/>
        <w:jc w:val="both"/>
        <w:rPr>
          <w:sz w:val="22"/>
          <w:szCs w:val="22"/>
        </w:rPr>
      </w:pPr>
      <w:r w:rsidRPr="009C011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86323" w:rsidRPr="009C0119" w:rsidRDefault="0030704B" w:rsidP="00C86323">
      <w:pPr>
        <w:ind w:firstLine="720"/>
        <w:jc w:val="both"/>
        <w:rPr>
          <w:sz w:val="22"/>
          <w:szCs w:val="22"/>
        </w:rPr>
      </w:pPr>
      <w:bookmarkStart w:id="44" w:name="p_37"/>
      <w:bookmarkStart w:id="45" w:name="p_38"/>
      <w:bookmarkEnd w:id="44"/>
      <w:bookmarkEnd w:id="45"/>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rsidR="00C86323" w:rsidRPr="009C0119" w:rsidRDefault="00C86323" w:rsidP="00C86323">
      <w:pPr>
        <w:ind w:firstLine="720"/>
        <w:jc w:val="both"/>
        <w:rPr>
          <w:sz w:val="22"/>
          <w:szCs w:val="22"/>
        </w:rPr>
      </w:pPr>
      <w:r w:rsidRPr="009C0119">
        <w:rPr>
          <w:sz w:val="22"/>
          <w:szCs w:val="22"/>
        </w:rPr>
        <w:t>Инвестиционный пай не является эмиссионной ценной бумагой.</w:t>
      </w:r>
    </w:p>
    <w:p w:rsidR="00C86323" w:rsidRPr="009C0119" w:rsidRDefault="00C86323" w:rsidP="00C86323">
      <w:pPr>
        <w:ind w:firstLine="720"/>
        <w:jc w:val="both"/>
        <w:rPr>
          <w:sz w:val="22"/>
          <w:szCs w:val="22"/>
        </w:rPr>
      </w:pPr>
      <w:r w:rsidRPr="009C0119">
        <w:rPr>
          <w:sz w:val="22"/>
          <w:szCs w:val="22"/>
        </w:rPr>
        <w:t>Права, удостоверенные инвестиционным паем, фиксируются в бездокументарной форме.</w:t>
      </w:r>
    </w:p>
    <w:p w:rsidR="00C86323" w:rsidRPr="009C0119" w:rsidRDefault="00C86323" w:rsidP="00C86323">
      <w:pPr>
        <w:ind w:firstLine="720"/>
        <w:jc w:val="both"/>
        <w:rPr>
          <w:sz w:val="22"/>
          <w:szCs w:val="22"/>
        </w:rPr>
      </w:pPr>
      <w:r w:rsidRPr="009C0119">
        <w:rPr>
          <w:sz w:val="22"/>
          <w:szCs w:val="22"/>
        </w:rPr>
        <w:t>Инвестиционный пай не имеет номинальной стоимости.</w:t>
      </w:r>
    </w:p>
    <w:p w:rsidR="00C86323" w:rsidRPr="009C0119" w:rsidRDefault="0030704B" w:rsidP="00C86323">
      <w:pPr>
        <w:autoSpaceDE w:val="0"/>
        <w:autoSpaceDN w:val="0"/>
        <w:adjustRightInd w:val="0"/>
        <w:ind w:firstLine="708"/>
        <w:jc w:val="both"/>
        <w:rPr>
          <w:sz w:val="22"/>
          <w:szCs w:val="22"/>
        </w:rPr>
      </w:pPr>
      <w:bookmarkStart w:id="46" w:name="p_39"/>
      <w:bookmarkEnd w:id="46"/>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rsidR="00C86323" w:rsidRPr="009C0119" w:rsidRDefault="0030704B" w:rsidP="00C86323">
      <w:pPr>
        <w:ind w:firstLine="720"/>
        <w:jc w:val="both"/>
        <w:rPr>
          <w:sz w:val="22"/>
          <w:szCs w:val="22"/>
        </w:rPr>
      </w:pPr>
      <w:bookmarkStart w:id="47" w:name="p_40"/>
      <w:bookmarkEnd w:id="47"/>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rsidR="00C86323" w:rsidRDefault="0030704B" w:rsidP="00C86323">
      <w:pPr>
        <w:ind w:firstLine="720"/>
        <w:jc w:val="both"/>
        <w:rPr>
          <w:sz w:val="22"/>
          <w:szCs w:val="22"/>
        </w:rPr>
      </w:pPr>
      <w:bookmarkStart w:id="48" w:name="p_41"/>
      <w:bookmarkEnd w:id="48"/>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 xml:space="preserve"> формирования фонда.</w:t>
      </w:r>
    </w:p>
    <w:p w:rsidR="00C96C69" w:rsidRPr="009C0119" w:rsidRDefault="00C96C69" w:rsidP="00C86323">
      <w:pPr>
        <w:ind w:firstLine="72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C86323" w:rsidRPr="009C0119" w:rsidRDefault="0030704B" w:rsidP="00C86323">
      <w:pPr>
        <w:ind w:firstLine="720"/>
        <w:jc w:val="both"/>
        <w:rPr>
          <w:sz w:val="22"/>
          <w:szCs w:val="22"/>
        </w:rPr>
      </w:pPr>
      <w:bookmarkStart w:id="49" w:name="p_42"/>
      <w:bookmarkEnd w:id="49"/>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86323" w:rsidRPr="009C0119" w:rsidRDefault="0030704B" w:rsidP="00A20790">
      <w:pPr>
        <w:widowControl w:val="0"/>
        <w:autoSpaceDE w:val="0"/>
        <w:autoSpaceDN w:val="0"/>
        <w:adjustRightInd w:val="0"/>
        <w:ind w:firstLine="709"/>
        <w:jc w:val="both"/>
        <w:rPr>
          <w:sz w:val="22"/>
          <w:szCs w:val="22"/>
        </w:rPr>
      </w:pPr>
      <w:bookmarkStart w:id="50" w:name="p_43"/>
      <w:bookmarkEnd w:id="50"/>
      <w:r>
        <w:rPr>
          <w:sz w:val="22"/>
          <w:szCs w:val="22"/>
        </w:rPr>
        <w:t>39</w:t>
      </w:r>
      <w:r w:rsidR="00C86323" w:rsidRPr="009C0119">
        <w:rPr>
          <w:sz w:val="22"/>
          <w:szCs w:val="22"/>
        </w:rPr>
        <w:t xml:space="preserve">. Способы получения выписок из реестра владельцев инвестиционных  паев. </w:t>
      </w:r>
    </w:p>
    <w:p w:rsidR="00B36ECA" w:rsidRPr="00B36ECA" w:rsidRDefault="00B36ECA" w:rsidP="00B36ECA">
      <w:pPr>
        <w:spacing w:before="60" w:after="60"/>
        <w:ind w:firstLine="567"/>
        <w:jc w:val="both"/>
        <w:rPr>
          <w:sz w:val="22"/>
          <w:szCs w:val="22"/>
        </w:rPr>
      </w:pPr>
      <w:r w:rsidRPr="00B36ECA">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B36ECA" w:rsidRPr="00B36ECA" w:rsidRDefault="00B36ECA" w:rsidP="00B36ECA">
      <w:pPr>
        <w:spacing w:before="60" w:after="60"/>
        <w:jc w:val="both"/>
        <w:rPr>
          <w:sz w:val="22"/>
          <w:szCs w:val="22"/>
        </w:rPr>
      </w:pPr>
      <w:r w:rsidRPr="00B36ECA">
        <w:rPr>
          <w:sz w:val="22"/>
          <w:szCs w:val="22"/>
        </w:rPr>
        <w:lastRenderedPageBreak/>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rsidR="00C86323" w:rsidRPr="009C0119" w:rsidRDefault="00C86323" w:rsidP="00C86323">
      <w:pPr>
        <w:ind w:firstLine="720"/>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51" w:name="p_25"/>
      <w:bookmarkStart w:id="52" w:name="p_44"/>
      <w:bookmarkStart w:id="53" w:name="p_45"/>
      <w:bookmarkStart w:id="54" w:name="p_200"/>
      <w:bookmarkStart w:id="55" w:name="p_500"/>
      <w:bookmarkStart w:id="56" w:name="p_600"/>
      <w:bookmarkStart w:id="57" w:name="Закладка_30_10_2008"/>
      <w:bookmarkEnd w:id="51"/>
      <w:bookmarkEnd w:id="52"/>
      <w:bookmarkEnd w:id="53"/>
      <w:bookmarkEnd w:id="54"/>
      <w:bookmarkEnd w:id="55"/>
      <w:bookmarkEnd w:id="56"/>
      <w:bookmarkEnd w:id="57"/>
      <w:r w:rsidRPr="009C0119">
        <w:rPr>
          <w:rFonts w:ascii="Times New Roman" w:hAnsi="Times New Roman" w:cs="Times New Roman"/>
          <w:b w:val="0"/>
          <w:sz w:val="22"/>
          <w:szCs w:val="22"/>
        </w:rPr>
        <w:t>V</w:t>
      </w:r>
      <w:r w:rsidRPr="009C0119">
        <w:rPr>
          <w:rFonts w:ascii="Times New Roman" w:hAnsi="Times New Roman" w:cs="Times New Roman"/>
          <w:b w:val="0"/>
          <w:sz w:val="22"/>
          <w:szCs w:val="22"/>
          <w:lang w:val="ru-RU"/>
        </w:rPr>
        <w:t>. Выдача инвестиционных паев</w:t>
      </w:r>
    </w:p>
    <w:p w:rsidR="00C86323" w:rsidRPr="009C0119" w:rsidRDefault="00C86323" w:rsidP="00C86323">
      <w:pPr>
        <w:jc w:val="both"/>
        <w:rPr>
          <w:sz w:val="22"/>
          <w:szCs w:val="22"/>
        </w:rPr>
      </w:pPr>
    </w:p>
    <w:p w:rsidR="00C86323" w:rsidRPr="009C0119" w:rsidRDefault="0030704B" w:rsidP="00C86323">
      <w:pPr>
        <w:ind w:firstLine="720"/>
        <w:jc w:val="both"/>
        <w:rPr>
          <w:sz w:val="22"/>
          <w:szCs w:val="22"/>
        </w:rPr>
      </w:pPr>
      <w:bookmarkStart w:id="58" w:name="p_46"/>
      <w:bookmarkEnd w:id="58"/>
      <w:r w:rsidRPr="009C0119">
        <w:rPr>
          <w:sz w:val="22"/>
          <w:szCs w:val="22"/>
        </w:rPr>
        <w:t>4</w:t>
      </w:r>
      <w:r>
        <w:rPr>
          <w:sz w:val="22"/>
          <w:szCs w:val="22"/>
        </w:rPr>
        <w:t>0</w:t>
      </w:r>
      <w:r w:rsidR="00C86323" w:rsidRPr="009C0119">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C86323" w:rsidRPr="009C0119" w:rsidRDefault="0030704B" w:rsidP="00C86323">
      <w:pPr>
        <w:ind w:firstLine="720"/>
        <w:jc w:val="both"/>
        <w:rPr>
          <w:sz w:val="22"/>
          <w:szCs w:val="22"/>
        </w:rPr>
      </w:pPr>
      <w:bookmarkStart w:id="59" w:name="p_47"/>
      <w:bookmarkEnd w:id="59"/>
      <w:r w:rsidRPr="009C0119">
        <w:rPr>
          <w:sz w:val="22"/>
          <w:szCs w:val="22"/>
        </w:rPr>
        <w:t>4</w:t>
      </w:r>
      <w:r>
        <w:rPr>
          <w:sz w:val="22"/>
          <w:szCs w:val="22"/>
        </w:rPr>
        <w:t>1</w:t>
      </w:r>
      <w:r w:rsidR="00C86323" w:rsidRPr="009C011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86323" w:rsidRPr="009C0119" w:rsidRDefault="0030704B" w:rsidP="00C86323">
      <w:pPr>
        <w:ind w:firstLine="720"/>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86323" w:rsidRPr="009C0119" w:rsidRDefault="0030704B" w:rsidP="00C86323">
      <w:pPr>
        <w:ind w:firstLine="720"/>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rsidR="00C86323" w:rsidRPr="009C0119" w:rsidRDefault="0030704B" w:rsidP="00C86323">
      <w:pPr>
        <w:ind w:firstLine="720"/>
        <w:jc w:val="both"/>
        <w:rPr>
          <w:sz w:val="22"/>
          <w:szCs w:val="22"/>
        </w:rPr>
      </w:pPr>
      <w:r w:rsidRPr="009C0119">
        <w:rPr>
          <w:sz w:val="22"/>
          <w:szCs w:val="22"/>
        </w:rPr>
        <w:t>4</w:t>
      </w:r>
      <w:r>
        <w:rPr>
          <w:sz w:val="22"/>
          <w:szCs w:val="22"/>
        </w:rPr>
        <w:t>4</w:t>
      </w:r>
      <w:r w:rsidR="00C86323" w:rsidRPr="009C011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C86323" w:rsidRPr="009C0119" w:rsidRDefault="00C86323" w:rsidP="00C86323">
      <w:pPr>
        <w:ind w:firstLine="720"/>
        <w:jc w:val="both"/>
        <w:rPr>
          <w:sz w:val="22"/>
          <w:szCs w:val="22"/>
        </w:rPr>
      </w:pPr>
      <w:bookmarkStart w:id="60" w:name="p_64"/>
      <w:bookmarkEnd w:id="60"/>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Заявки на приобретение инвестиционных паев</w:t>
      </w:r>
    </w:p>
    <w:p w:rsidR="00C86323" w:rsidRPr="009C0119" w:rsidRDefault="00C86323" w:rsidP="00C86323">
      <w:pPr>
        <w:ind w:firstLine="720"/>
        <w:jc w:val="both"/>
        <w:rPr>
          <w:sz w:val="22"/>
          <w:szCs w:val="22"/>
        </w:rPr>
      </w:pPr>
    </w:p>
    <w:p w:rsidR="00C86323" w:rsidRPr="009C0119" w:rsidRDefault="0030704B" w:rsidP="00C86323">
      <w:pPr>
        <w:ind w:firstLine="720"/>
        <w:jc w:val="both"/>
        <w:rPr>
          <w:sz w:val="22"/>
          <w:szCs w:val="22"/>
        </w:rPr>
      </w:pPr>
      <w:r w:rsidRPr="009C0119">
        <w:rPr>
          <w:sz w:val="22"/>
          <w:szCs w:val="22"/>
        </w:rPr>
        <w:t>4</w:t>
      </w:r>
      <w:r>
        <w:rPr>
          <w:sz w:val="22"/>
          <w:szCs w:val="22"/>
        </w:rPr>
        <w:t>5</w:t>
      </w:r>
      <w:r w:rsidR="00C86323" w:rsidRPr="009C0119">
        <w:rPr>
          <w:sz w:val="22"/>
          <w:szCs w:val="22"/>
        </w:rPr>
        <w:t>. Заявки на приобретение инвестиционных паев носят безотзывный характер.</w:t>
      </w:r>
    </w:p>
    <w:p w:rsidR="00C86323" w:rsidRPr="009C0119" w:rsidRDefault="0030704B" w:rsidP="00C86323">
      <w:pPr>
        <w:ind w:firstLine="720"/>
        <w:jc w:val="both"/>
        <w:rPr>
          <w:sz w:val="22"/>
          <w:szCs w:val="22"/>
        </w:rPr>
      </w:pPr>
      <w:r w:rsidRPr="009C0119">
        <w:rPr>
          <w:sz w:val="22"/>
          <w:szCs w:val="22"/>
        </w:rPr>
        <w:t>4</w:t>
      </w:r>
      <w:r>
        <w:rPr>
          <w:sz w:val="22"/>
          <w:szCs w:val="22"/>
        </w:rPr>
        <w:t>6</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rsidR="00C86323" w:rsidRPr="009C0119" w:rsidRDefault="0030704B" w:rsidP="00C86323">
      <w:pPr>
        <w:widowControl w:val="0"/>
        <w:autoSpaceDE w:val="0"/>
        <w:autoSpaceDN w:val="0"/>
        <w:adjustRightInd w:val="0"/>
        <w:ind w:firstLine="720"/>
        <w:jc w:val="both"/>
        <w:rPr>
          <w:sz w:val="22"/>
          <w:szCs w:val="22"/>
        </w:rPr>
      </w:pPr>
      <w:r w:rsidRPr="009C0119">
        <w:rPr>
          <w:sz w:val="22"/>
          <w:szCs w:val="22"/>
        </w:rPr>
        <w:t>4</w:t>
      </w:r>
      <w:r>
        <w:rPr>
          <w:sz w:val="22"/>
          <w:szCs w:val="22"/>
        </w:rPr>
        <w:t>7</w:t>
      </w:r>
      <w:r w:rsidR="00C86323" w:rsidRPr="009C0119">
        <w:rPr>
          <w:sz w:val="22"/>
          <w:szCs w:val="22"/>
        </w:rPr>
        <w:t>. Порядок подачи заявок на приобретение инвестиционных паев</w:t>
      </w:r>
    </w:p>
    <w:p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86323" w:rsidRPr="009C0119"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rsidR="00C86323" w:rsidRPr="009C0119" w:rsidRDefault="0030704B" w:rsidP="00C86323">
      <w:pPr>
        <w:autoSpaceDE w:val="0"/>
        <w:autoSpaceDN w:val="0"/>
        <w:adjustRightInd w:val="0"/>
        <w:ind w:firstLine="708"/>
        <w:jc w:val="both"/>
        <w:rPr>
          <w:sz w:val="22"/>
          <w:szCs w:val="22"/>
        </w:rPr>
      </w:pPr>
      <w:r w:rsidRPr="009C0119">
        <w:rPr>
          <w:sz w:val="22"/>
          <w:szCs w:val="22"/>
        </w:rPr>
        <w:t>4</w:t>
      </w:r>
      <w:r>
        <w:rPr>
          <w:sz w:val="22"/>
          <w:szCs w:val="22"/>
        </w:rPr>
        <w:t>8</w:t>
      </w:r>
      <w:r w:rsidR="00C86323" w:rsidRPr="009C0119">
        <w:rPr>
          <w:sz w:val="22"/>
          <w:szCs w:val="22"/>
        </w:rPr>
        <w:t>.  Заявки на приобретение инвестиционных паев подаются:</w:t>
      </w:r>
    </w:p>
    <w:p w:rsidR="00C86323" w:rsidRPr="009C0119" w:rsidRDefault="00C86323" w:rsidP="00C86323">
      <w:pPr>
        <w:numPr>
          <w:ilvl w:val="0"/>
          <w:numId w:val="24"/>
        </w:numPr>
        <w:jc w:val="both"/>
        <w:rPr>
          <w:sz w:val="22"/>
          <w:szCs w:val="22"/>
        </w:rPr>
      </w:pPr>
      <w:r w:rsidRPr="009C0119">
        <w:rPr>
          <w:sz w:val="22"/>
          <w:szCs w:val="22"/>
        </w:rPr>
        <w:lastRenderedPageBreak/>
        <w:t>управляющей компании;</w:t>
      </w:r>
    </w:p>
    <w:p w:rsidR="00C86323" w:rsidRPr="009C0119" w:rsidRDefault="00C86323" w:rsidP="00C86323">
      <w:pPr>
        <w:numPr>
          <w:ilvl w:val="0"/>
          <w:numId w:val="24"/>
        </w:numPr>
        <w:jc w:val="both"/>
        <w:rPr>
          <w:sz w:val="22"/>
          <w:szCs w:val="22"/>
        </w:rPr>
      </w:pPr>
      <w:r w:rsidRPr="009C0119">
        <w:rPr>
          <w:sz w:val="22"/>
          <w:szCs w:val="22"/>
        </w:rPr>
        <w:t>агентам по выдаче, погашению и обмену инвестиционных паев (далее – агенты).</w:t>
      </w:r>
    </w:p>
    <w:p w:rsidR="00C86323" w:rsidRPr="009C0119" w:rsidRDefault="0030704B" w:rsidP="00C86323">
      <w:pPr>
        <w:ind w:firstLine="720"/>
        <w:jc w:val="both"/>
        <w:rPr>
          <w:sz w:val="22"/>
          <w:szCs w:val="22"/>
        </w:rPr>
      </w:pPr>
      <w:r>
        <w:rPr>
          <w:sz w:val="22"/>
          <w:szCs w:val="22"/>
        </w:rPr>
        <w:t>49</w:t>
      </w:r>
      <w:r w:rsidR="00C86323" w:rsidRPr="009C0119">
        <w:rPr>
          <w:sz w:val="22"/>
          <w:szCs w:val="22"/>
        </w:rPr>
        <w:t xml:space="preserve">. В приеме заявок на приобретение инвестиционных паев отказывается в </w:t>
      </w:r>
      <w:r w:rsidR="0001734D">
        <w:rPr>
          <w:sz w:val="22"/>
          <w:szCs w:val="22"/>
        </w:rPr>
        <w:t xml:space="preserve">следующих </w:t>
      </w:r>
      <w:r w:rsidR="00C86323" w:rsidRPr="009C0119">
        <w:rPr>
          <w:sz w:val="22"/>
          <w:szCs w:val="22"/>
        </w:rPr>
        <w:t>случаях:</w:t>
      </w:r>
    </w:p>
    <w:p w:rsidR="00C86323" w:rsidRPr="009C0119" w:rsidRDefault="00C86323" w:rsidP="00C86323">
      <w:pPr>
        <w:ind w:firstLine="720"/>
        <w:jc w:val="both"/>
        <w:rPr>
          <w:sz w:val="22"/>
          <w:szCs w:val="22"/>
        </w:rPr>
      </w:pPr>
      <w:r w:rsidRPr="009C0119">
        <w:rPr>
          <w:sz w:val="22"/>
          <w:szCs w:val="22"/>
        </w:rPr>
        <w:t>1) </w:t>
      </w:r>
      <w:r w:rsidR="0001734D" w:rsidRPr="009C0119">
        <w:rPr>
          <w:sz w:val="22"/>
          <w:szCs w:val="22"/>
        </w:rPr>
        <w:t>несоблюдени</w:t>
      </w:r>
      <w:r w:rsidR="0001734D">
        <w:rPr>
          <w:sz w:val="22"/>
          <w:szCs w:val="22"/>
        </w:rPr>
        <w:t>е</w:t>
      </w:r>
      <w:r w:rsidR="0001734D" w:rsidRPr="009C0119">
        <w:rPr>
          <w:sz w:val="22"/>
          <w:szCs w:val="22"/>
        </w:rPr>
        <w:t xml:space="preserve"> </w:t>
      </w:r>
      <w:r w:rsidRPr="009C0119">
        <w:rPr>
          <w:sz w:val="22"/>
          <w:szCs w:val="22"/>
        </w:rPr>
        <w:t>порядка и сроков подачи заявок, установленных настоящими Правилами;</w:t>
      </w:r>
    </w:p>
    <w:p w:rsidR="00C86323" w:rsidRPr="009C0119" w:rsidRDefault="00C86323" w:rsidP="00C86323">
      <w:pPr>
        <w:ind w:firstLine="720"/>
        <w:jc w:val="both"/>
        <w:rPr>
          <w:sz w:val="22"/>
          <w:szCs w:val="22"/>
        </w:rPr>
      </w:pPr>
      <w:r w:rsidRPr="009C0119">
        <w:rPr>
          <w:sz w:val="22"/>
          <w:szCs w:val="22"/>
        </w:rPr>
        <w:t>2) </w:t>
      </w:r>
      <w:r w:rsidR="00F74753" w:rsidRPr="009C0119">
        <w:rPr>
          <w:sz w:val="22"/>
          <w:szCs w:val="22"/>
        </w:rPr>
        <w:t>отсутстви</w:t>
      </w:r>
      <w:r w:rsidR="00F74753">
        <w:rPr>
          <w:sz w:val="22"/>
          <w:szCs w:val="22"/>
        </w:rPr>
        <w:t>е</w:t>
      </w:r>
      <w:r w:rsidR="00F74753" w:rsidRPr="009C0119">
        <w:rPr>
          <w:sz w:val="22"/>
          <w:szCs w:val="22"/>
        </w:rPr>
        <w:t xml:space="preserve"> </w:t>
      </w:r>
      <w:r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86323" w:rsidRPr="009C0119" w:rsidRDefault="00C86323" w:rsidP="00C86323">
      <w:pPr>
        <w:ind w:firstLine="720"/>
        <w:jc w:val="both"/>
        <w:rPr>
          <w:sz w:val="22"/>
          <w:szCs w:val="22"/>
        </w:rPr>
      </w:pPr>
      <w:r w:rsidRPr="009C0119">
        <w:rPr>
          <w:sz w:val="22"/>
          <w:szCs w:val="22"/>
        </w:rPr>
        <w:t>3) </w:t>
      </w:r>
      <w:r w:rsidR="00F74753" w:rsidRPr="009C0119">
        <w:rPr>
          <w:sz w:val="22"/>
          <w:szCs w:val="22"/>
        </w:rPr>
        <w:t>приобретени</w:t>
      </w:r>
      <w:r w:rsidR="00F74753">
        <w:rPr>
          <w:sz w:val="22"/>
          <w:szCs w:val="22"/>
        </w:rPr>
        <w:t>е</w:t>
      </w:r>
      <w:r w:rsidR="00F74753" w:rsidRPr="009C0119">
        <w:rPr>
          <w:sz w:val="22"/>
          <w:szCs w:val="22"/>
        </w:rPr>
        <w:t xml:space="preserve"> </w:t>
      </w:r>
      <w:r w:rsidRPr="009C0119">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86323" w:rsidRPr="009C0119" w:rsidRDefault="00C86323" w:rsidP="00C86323">
      <w:pPr>
        <w:ind w:firstLine="720"/>
        <w:jc w:val="both"/>
        <w:rPr>
          <w:sz w:val="22"/>
          <w:szCs w:val="22"/>
        </w:rPr>
      </w:pPr>
      <w:r w:rsidRPr="009C0119">
        <w:rPr>
          <w:sz w:val="22"/>
          <w:szCs w:val="22"/>
        </w:rPr>
        <w:t>4) </w:t>
      </w:r>
      <w:r w:rsidR="00F74753" w:rsidRPr="009C0119">
        <w:rPr>
          <w:sz w:val="22"/>
          <w:szCs w:val="22"/>
        </w:rPr>
        <w:t>приняти</w:t>
      </w:r>
      <w:r w:rsidR="00F74753">
        <w:rPr>
          <w:sz w:val="22"/>
          <w:szCs w:val="22"/>
        </w:rPr>
        <w:t>е</w:t>
      </w:r>
      <w:r w:rsidR="00F74753" w:rsidRPr="009C0119">
        <w:rPr>
          <w:sz w:val="22"/>
          <w:szCs w:val="22"/>
        </w:rPr>
        <w:t xml:space="preserve"> </w:t>
      </w:r>
      <w:r w:rsidRPr="009C0119">
        <w:rPr>
          <w:sz w:val="22"/>
          <w:szCs w:val="22"/>
        </w:rPr>
        <w:t>управляющей компанией решения о приостановлении выдачи инвестиционных паев;</w:t>
      </w:r>
    </w:p>
    <w:p w:rsidR="0001734D" w:rsidRDefault="00C86323" w:rsidP="00C86323">
      <w:pPr>
        <w:ind w:firstLine="720"/>
        <w:jc w:val="both"/>
        <w:rPr>
          <w:sz w:val="22"/>
          <w:szCs w:val="22"/>
        </w:rPr>
      </w:pPr>
      <w:r w:rsidRPr="009C0119">
        <w:rPr>
          <w:sz w:val="22"/>
          <w:szCs w:val="22"/>
        </w:rPr>
        <w:t xml:space="preserve">5) </w:t>
      </w:r>
      <w:r w:rsidR="00F74753" w:rsidRPr="009C0119">
        <w:rPr>
          <w:sz w:val="22"/>
          <w:szCs w:val="22"/>
        </w:rPr>
        <w:t>введени</w:t>
      </w:r>
      <w:r w:rsidR="00F74753">
        <w:rPr>
          <w:sz w:val="22"/>
          <w:szCs w:val="22"/>
        </w:rPr>
        <w:t>е</w:t>
      </w:r>
      <w:r w:rsidR="00F74753" w:rsidRPr="009C0119">
        <w:rPr>
          <w:sz w:val="22"/>
          <w:szCs w:val="22"/>
        </w:rPr>
        <w:t xml:space="preserve"> </w:t>
      </w:r>
      <w:r w:rsidR="0001734D">
        <w:rPr>
          <w:sz w:val="22"/>
          <w:szCs w:val="22"/>
        </w:rPr>
        <w:t>Банком России</w:t>
      </w:r>
      <w:r w:rsidRPr="009C0119">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1734D">
        <w:rPr>
          <w:sz w:val="22"/>
          <w:szCs w:val="22"/>
        </w:rPr>
        <w:t>;</w:t>
      </w:r>
    </w:p>
    <w:p w:rsidR="0001734D" w:rsidRDefault="0001734D" w:rsidP="00C86323">
      <w:pPr>
        <w:ind w:firstLine="720"/>
        <w:jc w:val="both"/>
        <w:rPr>
          <w:sz w:val="22"/>
          <w:szCs w:val="22"/>
        </w:rPr>
      </w:pPr>
      <w:r>
        <w:rPr>
          <w:sz w:val="22"/>
          <w:szCs w:val="22"/>
        </w:rPr>
        <w:t>6) несоблюдение правил приобретения инвестиционных паев;</w:t>
      </w:r>
    </w:p>
    <w:p w:rsidR="0001734D" w:rsidRDefault="0001734D" w:rsidP="00C86323">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1734D" w:rsidRDefault="0001734D" w:rsidP="00C86323">
      <w:pPr>
        <w:ind w:firstLine="720"/>
        <w:jc w:val="both"/>
        <w:rPr>
          <w:sz w:val="22"/>
          <w:szCs w:val="22"/>
        </w:rPr>
      </w:pPr>
      <w:r>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01734D" w:rsidRDefault="0001734D" w:rsidP="00C86323">
      <w:pPr>
        <w:ind w:firstLine="720"/>
        <w:jc w:val="both"/>
        <w:rPr>
          <w:sz w:val="22"/>
          <w:szCs w:val="22"/>
        </w:rPr>
      </w:pPr>
      <w:r>
        <w:rPr>
          <w:sz w:val="22"/>
          <w:szCs w:val="22"/>
        </w:rPr>
        <w:t>9) возникновение основания для прекращения фонда;</w:t>
      </w:r>
    </w:p>
    <w:p w:rsidR="00C86323" w:rsidRPr="009C0119" w:rsidRDefault="0001734D" w:rsidP="00C86323">
      <w:pPr>
        <w:ind w:firstLine="720"/>
        <w:jc w:val="both"/>
        <w:rPr>
          <w:sz w:val="22"/>
          <w:szCs w:val="22"/>
        </w:rPr>
      </w:pPr>
      <w:r>
        <w:rPr>
          <w:sz w:val="22"/>
          <w:szCs w:val="22"/>
        </w:rPr>
        <w:t>10) иные случаи, предусмотренные Федеральным законом «Об инвестиционных фондах»</w:t>
      </w:r>
      <w:r w:rsidR="00C86323" w:rsidRPr="009C0119">
        <w:rPr>
          <w:sz w:val="22"/>
          <w:szCs w:val="22"/>
        </w:rPr>
        <w:t>.</w:t>
      </w:r>
    </w:p>
    <w:p w:rsidR="00C86323" w:rsidRPr="009C0119" w:rsidRDefault="00C86323" w:rsidP="00C86323">
      <w:pPr>
        <w:ind w:firstLine="720"/>
        <w:jc w:val="both"/>
        <w:rPr>
          <w:sz w:val="22"/>
          <w:szCs w:val="22"/>
        </w:rPr>
      </w:pPr>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Выдача инвестиционных паев при формировании фонда</w:t>
      </w:r>
    </w:p>
    <w:p w:rsidR="00C86323" w:rsidRPr="009C0119" w:rsidRDefault="00C86323" w:rsidP="00C86323">
      <w:pPr>
        <w:ind w:firstLine="720"/>
        <w:jc w:val="both"/>
        <w:rPr>
          <w:sz w:val="22"/>
          <w:szCs w:val="22"/>
        </w:rPr>
      </w:pPr>
    </w:p>
    <w:p w:rsidR="00C86323" w:rsidRPr="009C0119" w:rsidRDefault="0030704B" w:rsidP="009C63D2">
      <w:pPr>
        <w:pStyle w:val="21"/>
        <w:numPr>
          <w:ilvl w:val="0"/>
          <w:numId w:val="0"/>
        </w:numPr>
        <w:ind w:right="-144" w:firstLine="720"/>
        <w:jc w:val="both"/>
        <w:rPr>
          <w:sz w:val="22"/>
          <w:szCs w:val="22"/>
        </w:rPr>
      </w:pPr>
      <w:r w:rsidRPr="009C0119">
        <w:rPr>
          <w:sz w:val="22"/>
          <w:szCs w:val="22"/>
        </w:rPr>
        <w:t>5</w:t>
      </w:r>
      <w:r>
        <w:rPr>
          <w:sz w:val="22"/>
          <w:szCs w:val="22"/>
        </w:rPr>
        <w:t>0</w:t>
      </w:r>
      <w:r w:rsidR="00C86323" w:rsidRPr="009C0119">
        <w:rPr>
          <w:sz w:val="22"/>
          <w:szCs w:val="22"/>
        </w:rPr>
        <w:t>. Выдача инвестиционных паев осуществляется при условии внесения в фонд денежных средств в размере не менее:</w:t>
      </w:r>
    </w:p>
    <w:p w:rsidR="00C86323" w:rsidRPr="009C0119" w:rsidRDefault="00C86323" w:rsidP="00C86323">
      <w:pPr>
        <w:numPr>
          <w:ilvl w:val="0"/>
          <w:numId w:val="29"/>
        </w:numPr>
        <w:tabs>
          <w:tab w:val="clear" w:pos="2700"/>
        </w:tabs>
        <w:ind w:left="1800"/>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rsidR="00C86323" w:rsidRPr="009C0119" w:rsidRDefault="00C86323" w:rsidP="00C86323">
      <w:pPr>
        <w:numPr>
          <w:ilvl w:val="0"/>
          <w:numId w:val="29"/>
        </w:numPr>
        <w:tabs>
          <w:tab w:val="clear" w:pos="2700"/>
        </w:tabs>
        <w:ind w:left="1800"/>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rsidR="00C86323" w:rsidRPr="009C0119" w:rsidRDefault="0030704B" w:rsidP="00C86323">
      <w:pPr>
        <w:pStyle w:val="31"/>
        <w:spacing w:after="0" w:line="240" w:lineRule="auto"/>
        <w:ind w:left="0" w:right="-144" w:firstLine="720"/>
        <w:rPr>
          <w:rFonts w:ascii="Times New Roman" w:hAnsi="Times New Roman"/>
          <w:sz w:val="22"/>
          <w:szCs w:val="22"/>
        </w:rPr>
      </w:pPr>
      <w:r w:rsidRPr="009C0119">
        <w:rPr>
          <w:rFonts w:ascii="Times New Roman" w:hAnsi="Times New Roman"/>
          <w:sz w:val="22"/>
          <w:szCs w:val="22"/>
        </w:rPr>
        <w:t>5</w:t>
      </w:r>
      <w:r>
        <w:rPr>
          <w:rFonts w:ascii="Times New Roman" w:hAnsi="Times New Roman"/>
          <w:sz w:val="22"/>
          <w:szCs w:val="22"/>
        </w:rPr>
        <w:t>1</w:t>
      </w:r>
      <w:r w:rsidR="00C86323" w:rsidRPr="009C0119">
        <w:rPr>
          <w:rFonts w:ascii="Times New Roman" w:hAnsi="Times New Roman"/>
          <w:sz w:val="22"/>
          <w:szCs w:val="22"/>
        </w:rPr>
        <w:t>. </w:t>
      </w:r>
      <w:bookmarkStart w:id="61" w:name="p_51"/>
      <w:bookmarkStart w:id="62" w:name="p_52"/>
      <w:bookmarkStart w:id="63" w:name="p_53"/>
      <w:bookmarkEnd w:id="61"/>
      <w:bookmarkEnd w:id="62"/>
      <w:bookmarkEnd w:id="63"/>
      <w:r w:rsidR="00C86323" w:rsidRPr="009C0119">
        <w:rPr>
          <w:rFonts w:ascii="Times New Roman" w:hAnsi="Times New Roman"/>
          <w:sz w:val="22"/>
          <w:szCs w:val="22"/>
        </w:rPr>
        <w:t>Срок выдачи инвестиционных паев составляет не более 3 (трех) дней со дня:</w:t>
      </w:r>
    </w:p>
    <w:p w:rsidR="00C86323" w:rsidRPr="009C0119" w:rsidRDefault="00C86323" w:rsidP="00C86323">
      <w:pPr>
        <w:pStyle w:val="ConsNonformat"/>
        <w:widowControl/>
        <w:numPr>
          <w:ilvl w:val="1"/>
          <w:numId w:val="25"/>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C86323" w:rsidRPr="009C0119" w:rsidRDefault="00C86323" w:rsidP="00C86323">
      <w:pPr>
        <w:pStyle w:val="ConsNonformat"/>
        <w:widowControl/>
        <w:numPr>
          <w:ilvl w:val="1"/>
          <w:numId w:val="25"/>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C86323" w:rsidRPr="009C0119" w:rsidRDefault="0030704B" w:rsidP="00C86323">
      <w:pPr>
        <w:ind w:firstLine="720"/>
        <w:jc w:val="both"/>
        <w:rPr>
          <w:sz w:val="22"/>
          <w:szCs w:val="22"/>
        </w:rPr>
      </w:pPr>
      <w:r w:rsidRPr="009C0119">
        <w:rPr>
          <w:sz w:val="22"/>
          <w:szCs w:val="22"/>
        </w:rPr>
        <w:t>5</w:t>
      </w:r>
      <w:r>
        <w:rPr>
          <w:sz w:val="22"/>
          <w:szCs w:val="22"/>
        </w:rPr>
        <w:t>2</w:t>
      </w:r>
      <w:r w:rsidR="00C86323" w:rsidRPr="009C0119">
        <w:rPr>
          <w:sz w:val="22"/>
          <w:szCs w:val="22"/>
        </w:rPr>
        <w:t>. </w:t>
      </w:r>
      <w:bookmarkStart w:id="64" w:name="p_54"/>
      <w:bookmarkStart w:id="65" w:name="p_55"/>
      <w:bookmarkStart w:id="66" w:name="p_56"/>
      <w:bookmarkEnd w:id="64"/>
      <w:bookmarkEnd w:id="65"/>
      <w:bookmarkEnd w:id="66"/>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rsidR="00C86323" w:rsidRPr="009C0119" w:rsidRDefault="0030704B" w:rsidP="00C86323">
      <w:pPr>
        <w:ind w:firstLine="708"/>
        <w:jc w:val="both"/>
        <w:rPr>
          <w:sz w:val="22"/>
          <w:szCs w:val="22"/>
        </w:rPr>
      </w:pPr>
      <w:r w:rsidRPr="009C0119">
        <w:rPr>
          <w:sz w:val="22"/>
          <w:szCs w:val="22"/>
        </w:rPr>
        <w:t>5</w:t>
      </w:r>
      <w:r>
        <w:rPr>
          <w:sz w:val="22"/>
          <w:szCs w:val="22"/>
        </w:rPr>
        <w:t>3</w:t>
      </w:r>
      <w:r w:rsidR="00C86323" w:rsidRPr="009C0119">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C86323" w:rsidRPr="009C0119" w:rsidRDefault="00C86323" w:rsidP="00C86323">
      <w:pPr>
        <w:ind w:firstLine="708"/>
        <w:jc w:val="both"/>
        <w:rPr>
          <w:sz w:val="22"/>
          <w:szCs w:val="22"/>
        </w:rPr>
      </w:pPr>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rsidR="00C86323" w:rsidRPr="009C0119" w:rsidRDefault="00C86323" w:rsidP="00C86323">
      <w:pPr>
        <w:keepNext/>
        <w:ind w:firstLine="708"/>
        <w:jc w:val="both"/>
        <w:rPr>
          <w:sz w:val="22"/>
          <w:szCs w:val="22"/>
        </w:rPr>
      </w:pPr>
    </w:p>
    <w:p w:rsidR="00C86323" w:rsidRPr="009C0119" w:rsidRDefault="0030704B" w:rsidP="00C86323">
      <w:pPr>
        <w:ind w:firstLine="708"/>
        <w:jc w:val="both"/>
        <w:rPr>
          <w:sz w:val="22"/>
          <w:szCs w:val="22"/>
        </w:rPr>
      </w:pPr>
      <w:r w:rsidRPr="009C0119">
        <w:rPr>
          <w:sz w:val="22"/>
          <w:szCs w:val="22"/>
        </w:rPr>
        <w:t>5</w:t>
      </w:r>
      <w:r>
        <w:rPr>
          <w:sz w:val="22"/>
          <w:szCs w:val="22"/>
        </w:rPr>
        <w:t>4</w:t>
      </w:r>
      <w:r w:rsidR="00C86323" w:rsidRPr="009C0119">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B36ECA" w:rsidRPr="00B36ECA" w:rsidRDefault="00B36ECA" w:rsidP="00B36ECA">
      <w:pPr>
        <w:pStyle w:val="a7"/>
        <w:tabs>
          <w:tab w:val="num" w:pos="1080"/>
        </w:tabs>
        <w:jc w:val="both"/>
        <w:rPr>
          <w:sz w:val="22"/>
          <w:szCs w:val="22"/>
        </w:rPr>
      </w:pPr>
      <w:r>
        <w:rPr>
          <w:sz w:val="22"/>
          <w:szCs w:val="22"/>
        </w:rPr>
        <w:t xml:space="preserve">             </w:t>
      </w:r>
      <w:r w:rsidR="0030704B" w:rsidRPr="009C0119">
        <w:rPr>
          <w:sz w:val="22"/>
          <w:szCs w:val="22"/>
        </w:rPr>
        <w:t>5</w:t>
      </w:r>
      <w:r w:rsidR="0030704B">
        <w:rPr>
          <w:sz w:val="22"/>
          <w:szCs w:val="22"/>
        </w:rPr>
        <w:t>5</w:t>
      </w:r>
      <w:r w:rsidR="00C86323" w:rsidRPr="009C0119">
        <w:rPr>
          <w:sz w:val="22"/>
          <w:szCs w:val="22"/>
        </w:rPr>
        <w:t>.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36ECA" w:rsidRPr="00B36ECA" w:rsidRDefault="00B36ECA" w:rsidP="00B36ECA">
      <w:pPr>
        <w:spacing w:after="120"/>
        <w:ind w:firstLine="284"/>
        <w:jc w:val="both"/>
        <w:rPr>
          <w:sz w:val="22"/>
          <w:szCs w:val="22"/>
        </w:rPr>
      </w:pPr>
      <w:r w:rsidRPr="00B36ECA">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B36ECA" w:rsidRPr="00B36ECA" w:rsidRDefault="00B36ECA" w:rsidP="00B36ECA">
      <w:pPr>
        <w:spacing w:after="120"/>
        <w:ind w:firstLine="284"/>
        <w:jc w:val="both"/>
        <w:rPr>
          <w:sz w:val="22"/>
          <w:szCs w:val="22"/>
        </w:rPr>
      </w:pPr>
      <w:r w:rsidRPr="00B36ECA">
        <w:rPr>
          <w:sz w:val="22"/>
          <w:szCs w:val="22"/>
        </w:rPr>
        <w:lastRenderedPageBreak/>
        <w:t>- не менее 50 000 (Пятидесяти тысяч) рублей при подаче заявки на приобретение инвестиционных паев агенту ЗАО КБ «Ситибанк»;</w:t>
      </w:r>
    </w:p>
    <w:p w:rsidR="00B36ECA" w:rsidRPr="00B36ECA" w:rsidRDefault="00B36ECA" w:rsidP="00B36ECA">
      <w:pPr>
        <w:spacing w:after="120"/>
        <w:ind w:firstLine="284"/>
        <w:jc w:val="both"/>
        <w:rPr>
          <w:sz w:val="22"/>
          <w:szCs w:val="22"/>
        </w:rPr>
      </w:pPr>
      <w:r w:rsidRPr="00B36ECA">
        <w:rPr>
          <w:sz w:val="22"/>
          <w:szCs w:val="22"/>
        </w:rPr>
        <w:t>- не менее 10 000 (Десяти тысяч) рублей при подаче заявки на приобретение инвестиционных паев агентам, за исключением агента ЗАО КБ «Ситибанк».</w:t>
      </w:r>
    </w:p>
    <w:p w:rsidR="00B36ECA" w:rsidRPr="00B36ECA" w:rsidRDefault="00B36ECA" w:rsidP="00B36ECA">
      <w:pPr>
        <w:spacing w:after="60"/>
        <w:ind w:firstLine="709"/>
        <w:jc w:val="both"/>
        <w:rPr>
          <w:caps/>
          <w:sz w:val="22"/>
          <w:szCs w:val="22"/>
        </w:rPr>
      </w:pPr>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ЗАО КБ «Ситибанк»</w:t>
      </w:r>
      <w:r w:rsidRPr="00B36ECA">
        <w:rPr>
          <w:caps/>
          <w:sz w:val="22"/>
          <w:szCs w:val="22"/>
        </w:rPr>
        <w:t>.</w:t>
      </w:r>
    </w:p>
    <w:p w:rsidR="00C86323" w:rsidRPr="00B36ECA" w:rsidRDefault="00B36ECA" w:rsidP="00B36ECA">
      <w:pPr>
        <w:pStyle w:val="a7"/>
        <w:tabs>
          <w:tab w:val="left" w:pos="1560"/>
        </w:tabs>
        <w:spacing w:after="0"/>
        <w:ind w:firstLine="709"/>
        <w:jc w:val="both"/>
        <w:rPr>
          <w:sz w:val="22"/>
          <w:szCs w:val="22"/>
        </w:rPr>
      </w:pPr>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p w:rsidR="00C86323" w:rsidRPr="009C0119" w:rsidRDefault="00C86323" w:rsidP="00C86323">
      <w:pPr>
        <w:pStyle w:val="a7"/>
        <w:tabs>
          <w:tab w:val="left" w:pos="2268"/>
        </w:tabs>
        <w:spacing w:after="0"/>
        <w:jc w:val="both"/>
        <w:rPr>
          <w:sz w:val="22"/>
          <w:szCs w:val="22"/>
        </w:rPr>
      </w:pPr>
    </w:p>
    <w:p w:rsidR="00C86323" w:rsidRPr="009C0119" w:rsidRDefault="00C86323" w:rsidP="00C86323">
      <w:pPr>
        <w:pStyle w:val="2"/>
        <w:spacing w:before="0" w:after="0"/>
        <w:jc w:val="both"/>
        <w:rPr>
          <w:rFonts w:ascii="Times New Roman" w:hAnsi="Times New Roman" w:cs="Times New Roman"/>
          <w:b w:val="0"/>
          <w:sz w:val="22"/>
          <w:szCs w:val="22"/>
          <w:lang w:val="ru-RU"/>
        </w:rPr>
      </w:pPr>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Порядок передачи денежных средств в оплату инвестиционных паев </w:t>
      </w:r>
    </w:p>
    <w:p w:rsidR="00C86323" w:rsidRPr="009C0119" w:rsidRDefault="00C86323" w:rsidP="00C86323">
      <w:pPr>
        <w:ind w:firstLine="720"/>
        <w:jc w:val="both"/>
        <w:rPr>
          <w:sz w:val="22"/>
          <w:szCs w:val="22"/>
        </w:rPr>
      </w:pPr>
    </w:p>
    <w:p w:rsidR="00C86323" w:rsidRPr="009C0119" w:rsidRDefault="0030704B"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rsidR="00C86323" w:rsidRPr="009C0119" w:rsidRDefault="0030704B"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rsidR="00C86323" w:rsidRPr="009C0119" w:rsidRDefault="00C86323"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rsidR="00C86323" w:rsidRPr="009C0119" w:rsidRDefault="00C86323"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rsidR="00C86323" w:rsidRPr="009C0119" w:rsidRDefault="0030704B"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rsidR="00C86323" w:rsidRPr="009C0119" w:rsidRDefault="00C86323" w:rsidP="00C86323">
      <w:pPr>
        <w:pStyle w:val="2"/>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01734D">
        <w:rPr>
          <w:sz w:val="22"/>
          <w:szCs w:val="22"/>
        </w:rPr>
        <w:t>в сфере финансовых рынков</w:t>
      </w:r>
      <w:r w:rsidRPr="009C0119">
        <w:rPr>
          <w:sz w:val="22"/>
          <w:szCs w:val="22"/>
        </w:rPr>
        <w:t>.</w:t>
      </w:r>
    </w:p>
    <w:p w:rsidR="00C86323" w:rsidRPr="009C0119" w:rsidRDefault="00C86323" w:rsidP="00C86323">
      <w:pPr>
        <w:ind w:firstLine="708"/>
        <w:jc w:val="both"/>
        <w:rPr>
          <w:sz w:val="22"/>
          <w:szCs w:val="22"/>
        </w:rPr>
      </w:pPr>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Возврат денежных средств, переданных в оплату инвестиционных паев</w:t>
      </w:r>
    </w:p>
    <w:p w:rsidR="00C86323" w:rsidRPr="009C0119" w:rsidRDefault="00C86323" w:rsidP="00C86323">
      <w:pPr>
        <w:ind w:firstLine="708"/>
        <w:jc w:val="both"/>
        <w:rPr>
          <w:sz w:val="22"/>
          <w:szCs w:val="22"/>
        </w:rPr>
      </w:pPr>
    </w:p>
    <w:p w:rsidR="00C86323" w:rsidRPr="009C0119" w:rsidRDefault="0030704B" w:rsidP="00C86323">
      <w:pPr>
        <w:ind w:firstLine="708"/>
        <w:jc w:val="both"/>
        <w:rPr>
          <w:sz w:val="22"/>
          <w:szCs w:val="22"/>
        </w:rPr>
      </w:pPr>
      <w:r w:rsidRPr="009C0119">
        <w:rPr>
          <w:sz w:val="22"/>
          <w:szCs w:val="22"/>
        </w:rPr>
        <w:t>5</w:t>
      </w:r>
      <w:r>
        <w:rPr>
          <w:sz w:val="22"/>
          <w:szCs w:val="22"/>
        </w:rPr>
        <w:t>7</w:t>
      </w:r>
      <w:r w:rsidR="00C86323" w:rsidRPr="009C0119">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86323" w:rsidRPr="009C0119" w:rsidRDefault="0030704B" w:rsidP="00C86323">
      <w:pPr>
        <w:ind w:right="-159" w:firstLine="720"/>
        <w:jc w:val="both"/>
        <w:rPr>
          <w:sz w:val="22"/>
          <w:szCs w:val="22"/>
        </w:rPr>
      </w:pPr>
      <w:r w:rsidRPr="009C0119">
        <w:rPr>
          <w:sz w:val="22"/>
          <w:szCs w:val="22"/>
        </w:rPr>
        <w:t>5</w:t>
      </w:r>
      <w:r>
        <w:rPr>
          <w:sz w:val="22"/>
          <w:szCs w:val="22"/>
        </w:rPr>
        <w:t>8</w:t>
      </w:r>
      <w:r w:rsidR="00C86323" w:rsidRPr="009C0119">
        <w:rPr>
          <w:sz w:val="22"/>
          <w:szCs w:val="22"/>
        </w:rPr>
        <w:t>. После завершения (окончания) формирования фонда возврат денежных средств в случаях, предусмотренных пунктом </w:t>
      </w:r>
      <w:r w:rsidRPr="009C0119">
        <w:rPr>
          <w:sz w:val="22"/>
          <w:szCs w:val="22"/>
        </w:rPr>
        <w:t>5</w:t>
      </w:r>
      <w:r>
        <w:rPr>
          <w:sz w:val="22"/>
          <w:szCs w:val="22"/>
        </w:rPr>
        <w:t>7</w:t>
      </w:r>
      <w:r w:rsidRPr="009C0119">
        <w:rPr>
          <w:sz w:val="22"/>
          <w:szCs w:val="22"/>
        </w:rPr>
        <w:t xml:space="preserve"> </w:t>
      </w:r>
      <w:r w:rsidR="00C86323" w:rsidRPr="009C0119">
        <w:rPr>
          <w:sz w:val="22"/>
          <w:szCs w:val="22"/>
        </w:rPr>
        <w:t>настоящих Правил, осуществляется управляющей компанией в течение 5</w:t>
      </w:r>
      <w:r w:rsidR="00185193" w:rsidRPr="00185193">
        <w:rPr>
          <w:sz w:val="22"/>
          <w:szCs w:val="22"/>
        </w:rPr>
        <w:t xml:space="preserve"> </w:t>
      </w:r>
      <w:r w:rsidR="00185193">
        <w:rPr>
          <w:sz w:val="22"/>
          <w:szCs w:val="22"/>
        </w:rPr>
        <w:t>(Пяти)</w:t>
      </w:r>
      <w:r w:rsidR="00C86323" w:rsidRPr="009C0119">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9C0119">
        <w:rPr>
          <w:sz w:val="22"/>
          <w:szCs w:val="22"/>
        </w:rPr>
        <w:t xml:space="preserve"> </w:t>
      </w:r>
      <w:r w:rsidR="00C86323" w:rsidRPr="009C0119">
        <w:rPr>
          <w:sz w:val="22"/>
          <w:szCs w:val="22"/>
        </w:rPr>
        <w:t>настоящих Правил.</w:t>
      </w:r>
    </w:p>
    <w:p w:rsidR="0001734D" w:rsidRDefault="0030704B" w:rsidP="00C86323">
      <w:pPr>
        <w:ind w:firstLine="708"/>
        <w:jc w:val="both"/>
        <w:rPr>
          <w:sz w:val="22"/>
          <w:szCs w:val="22"/>
        </w:rPr>
      </w:pPr>
      <w:r>
        <w:rPr>
          <w:sz w:val="22"/>
          <w:szCs w:val="22"/>
        </w:rPr>
        <w:t>59</w:t>
      </w:r>
      <w:r w:rsidR="00C86323" w:rsidRPr="009C0119">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01734D">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C86323" w:rsidRPr="009C0119" w:rsidRDefault="00C86323" w:rsidP="00C86323">
      <w:pPr>
        <w:ind w:firstLine="708"/>
        <w:jc w:val="both"/>
        <w:rPr>
          <w:sz w:val="22"/>
          <w:szCs w:val="22"/>
        </w:rPr>
      </w:pPr>
      <w:r w:rsidRPr="009C0119">
        <w:rPr>
          <w:sz w:val="22"/>
          <w:szCs w:val="22"/>
        </w:rPr>
        <w:t xml:space="preserve">В случае </w:t>
      </w:r>
      <w:r w:rsidR="0001734D">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C0119">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C86323" w:rsidRPr="009C0119" w:rsidRDefault="00C86323" w:rsidP="00C86323">
      <w:pPr>
        <w:ind w:firstLine="708"/>
        <w:jc w:val="both"/>
        <w:rPr>
          <w:sz w:val="22"/>
          <w:szCs w:val="22"/>
        </w:rPr>
      </w:pPr>
      <w:bookmarkStart w:id="67" w:name="p_24"/>
      <w:bookmarkEnd w:id="67"/>
    </w:p>
    <w:p w:rsidR="00C86323" w:rsidRPr="009C0119" w:rsidRDefault="00C86323" w:rsidP="00C86323">
      <w:pPr>
        <w:pStyle w:val="2"/>
        <w:spacing w:before="0" w:after="0"/>
        <w:jc w:val="both"/>
        <w:rPr>
          <w:rFonts w:ascii="Times New Roman" w:hAnsi="Times New Roman" w:cs="Times New Roman"/>
          <w:b w:val="0"/>
          <w:sz w:val="22"/>
          <w:szCs w:val="22"/>
          <w:lang w:val="ru-RU"/>
        </w:rPr>
      </w:pPr>
      <w:bookmarkStart w:id="68" w:name="Закладка_14_05_2008"/>
      <w:bookmarkEnd w:id="68"/>
      <w:r w:rsidRPr="009C0119">
        <w:rPr>
          <w:rFonts w:ascii="Times New Roman" w:hAnsi="Times New Roman" w:cs="Times New Roman"/>
          <w:b w:val="0"/>
          <w:sz w:val="22"/>
          <w:szCs w:val="22"/>
          <w:lang w:val="ru-RU"/>
        </w:rPr>
        <w:t>Включение денежных средств в состав фонда</w:t>
      </w:r>
    </w:p>
    <w:p w:rsidR="00C86323" w:rsidRPr="009C0119" w:rsidRDefault="00C86323" w:rsidP="00C86323">
      <w:pPr>
        <w:ind w:firstLine="720"/>
        <w:jc w:val="both"/>
        <w:rPr>
          <w:sz w:val="22"/>
          <w:szCs w:val="22"/>
        </w:rPr>
      </w:pPr>
    </w:p>
    <w:p w:rsidR="00C86323" w:rsidRPr="009C0119" w:rsidRDefault="0030704B" w:rsidP="00C86323">
      <w:pPr>
        <w:autoSpaceDE w:val="0"/>
        <w:autoSpaceDN w:val="0"/>
        <w:adjustRightInd w:val="0"/>
        <w:ind w:firstLine="708"/>
        <w:jc w:val="both"/>
        <w:rPr>
          <w:sz w:val="22"/>
          <w:szCs w:val="22"/>
        </w:rPr>
      </w:pPr>
      <w:r w:rsidRPr="009C0119">
        <w:rPr>
          <w:sz w:val="22"/>
          <w:szCs w:val="22"/>
        </w:rPr>
        <w:lastRenderedPageBreak/>
        <w:t>6</w:t>
      </w:r>
      <w:r>
        <w:rPr>
          <w:sz w:val="22"/>
          <w:szCs w:val="22"/>
        </w:rPr>
        <w:t>0</w:t>
      </w:r>
      <w:r w:rsidR="00C86323" w:rsidRPr="009C0119">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86323" w:rsidRPr="009C0119" w:rsidRDefault="00C86323" w:rsidP="00C86323">
      <w:pPr>
        <w:autoSpaceDE w:val="0"/>
        <w:autoSpaceDN w:val="0"/>
        <w:adjustRightInd w:val="0"/>
        <w:ind w:firstLine="708"/>
        <w:jc w:val="both"/>
        <w:rPr>
          <w:sz w:val="22"/>
          <w:szCs w:val="22"/>
        </w:rPr>
      </w:pPr>
      <w:r w:rsidRPr="009C011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86323" w:rsidRPr="009C0119" w:rsidRDefault="00C86323" w:rsidP="00C86323">
      <w:pPr>
        <w:autoSpaceDE w:val="0"/>
        <w:autoSpaceDN w:val="0"/>
        <w:adjustRightInd w:val="0"/>
        <w:ind w:firstLine="708"/>
        <w:jc w:val="both"/>
        <w:rPr>
          <w:sz w:val="22"/>
          <w:szCs w:val="22"/>
        </w:rPr>
      </w:pPr>
      <w:r w:rsidRPr="009C011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3) если не приостановлена выдача инвестиционных паев и отсутствуют основания для прекращения фонда. </w:t>
      </w:r>
    </w:p>
    <w:p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1</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Порядок и сроки включения денежных средств, переданных в оплату инвестиционных паев, в состав фонда:</w:t>
      </w:r>
    </w:p>
    <w:p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C86323" w:rsidRPr="009C0119" w:rsidRDefault="00C86323" w:rsidP="00C86323">
      <w:pPr>
        <w:ind w:firstLine="720"/>
        <w:jc w:val="both"/>
        <w:rPr>
          <w:sz w:val="22"/>
          <w:szCs w:val="22"/>
        </w:rPr>
      </w:pPr>
      <w:bookmarkStart w:id="69" w:name="p_57"/>
      <w:bookmarkEnd w:id="69"/>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Определение количества инвестиционных паев, выдаваемых</w:t>
      </w:r>
    </w:p>
    <w:p w:rsidR="00C86323" w:rsidRPr="009C0119" w:rsidRDefault="00C86323" w:rsidP="00C86323">
      <w:pPr>
        <w:pStyle w:val="2"/>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после даты завершения (окончания) формирования фонда </w:t>
      </w:r>
    </w:p>
    <w:p w:rsidR="00C86323" w:rsidRPr="009C0119" w:rsidRDefault="00C86323" w:rsidP="00C86323">
      <w:pPr>
        <w:ind w:firstLine="720"/>
        <w:jc w:val="both"/>
        <w:rPr>
          <w:sz w:val="22"/>
          <w:szCs w:val="22"/>
        </w:rPr>
      </w:pPr>
    </w:p>
    <w:p w:rsidR="00C86323" w:rsidRPr="009C0119" w:rsidRDefault="0030704B" w:rsidP="00C86323">
      <w:pPr>
        <w:ind w:firstLine="720"/>
        <w:jc w:val="both"/>
        <w:rPr>
          <w:sz w:val="22"/>
          <w:szCs w:val="22"/>
        </w:rPr>
      </w:pPr>
      <w:r w:rsidRPr="009C0119">
        <w:rPr>
          <w:sz w:val="22"/>
          <w:szCs w:val="22"/>
        </w:rPr>
        <w:t>6</w:t>
      </w:r>
      <w:r>
        <w:rPr>
          <w:sz w:val="22"/>
          <w:szCs w:val="22"/>
        </w:rPr>
        <w:t>3</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86323" w:rsidRPr="009C0119" w:rsidRDefault="00C86323" w:rsidP="00C86323">
      <w:pPr>
        <w:autoSpaceDE w:val="0"/>
        <w:autoSpaceDN w:val="0"/>
        <w:adjustRightInd w:val="0"/>
        <w:ind w:firstLine="708"/>
        <w:jc w:val="both"/>
        <w:rPr>
          <w:sz w:val="22"/>
          <w:szCs w:val="22"/>
        </w:rPr>
      </w:pPr>
      <w:r w:rsidRPr="009C011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B36ECA" w:rsidRPr="00B36ECA" w:rsidRDefault="002C1AD8" w:rsidP="00B36ECA">
      <w:pPr>
        <w:pStyle w:val="a3"/>
        <w:tabs>
          <w:tab w:val="left" w:pos="360"/>
        </w:tabs>
        <w:spacing w:before="0" w:after="120"/>
        <w:jc w:val="both"/>
        <w:rPr>
          <w:rFonts w:ascii="Times New Roman" w:hAnsi="Times New Roman" w:cs="Times New Roman"/>
          <w:sz w:val="22"/>
          <w:szCs w:val="22"/>
          <w:lang w:val="ru-RU"/>
        </w:rPr>
      </w:pPr>
      <w:r w:rsidRPr="009C0119">
        <w:rPr>
          <w:rFonts w:ascii="Times New Roman" w:hAnsi="Times New Roman" w:cs="Times New Roman"/>
          <w:sz w:val="22"/>
          <w:szCs w:val="22"/>
          <w:lang w:val="ru-RU"/>
        </w:rPr>
        <w:tab/>
      </w:r>
      <w:r w:rsidRPr="009C0119">
        <w:rPr>
          <w:rFonts w:ascii="Times New Roman" w:hAnsi="Times New Roman" w:cs="Times New Roman"/>
          <w:sz w:val="22"/>
          <w:szCs w:val="22"/>
          <w:lang w:val="ru-RU"/>
        </w:rPr>
        <w:tab/>
      </w:r>
      <w:r w:rsidR="0030704B" w:rsidRPr="009C0119">
        <w:rPr>
          <w:rFonts w:ascii="Times New Roman" w:hAnsi="Times New Roman" w:cs="Times New Roman"/>
          <w:sz w:val="22"/>
          <w:szCs w:val="22"/>
          <w:lang w:val="ru-RU"/>
        </w:rPr>
        <w:t>6</w:t>
      </w:r>
      <w:r w:rsidR="0030704B">
        <w:rPr>
          <w:rFonts w:ascii="Times New Roman" w:hAnsi="Times New Roman" w:cs="Times New Roman"/>
          <w:sz w:val="22"/>
          <w:szCs w:val="22"/>
          <w:lang w:val="ru-RU"/>
        </w:rPr>
        <w:t>4</w:t>
      </w:r>
      <w:r w:rsidR="00C86323" w:rsidRPr="009C0119">
        <w:rPr>
          <w:rFonts w:ascii="Times New Roman" w:hAnsi="Times New Roman" w:cs="Times New Roman"/>
          <w:sz w:val="22"/>
          <w:szCs w:val="22"/>
          <w:lang w:val="ru-RU"/>
        </w:rPr>
        <w:t>. </w:t>
      </w:r>
      <w:r w:rsidR="00B36ECA" w:rsidRPr="00B36ECA">
        <w:rPr>
          <w:rFonts w:ascii="Times New Roman" w:hAnsi="Times New Roman" w:cs="Times New Roman"/>
          <w:sz w:val="22"/>
          <w:szCs w:val="22"/>
          <w:lang w:val="ru-RU"/>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ЗАО ЮниКредит Банк,</w:t>
      </w:r>
      <w:r w:rsidR="006240F5">
        <w:rPr>
          <w:rFonts w:ascii="Times New Roman" w:hAnsi="Times New Roman" w:cs="Times New Roman"/>
          <w:sz w:val="22"/>
          <w:szCs w:val="22"/>
          <w:lang w:val="ru-RU"/>
        </w:rPr>
        <w:t xml:space="preserve"> Банк ВТБ 24 (ЗАО),</w:t>
      </w:r>
      <w:r w:rsidR="00B36ECA" w:rsidRPr="00B36ECA">
        <w:rPr>
          <w:rFonts w:ascii="Times New Roman" w:hAnsi="Times New Roman" w:cs="Times New Roman"/>
          <w:sz w:val="22"/>
          <w:szCs w:val="22"/>
          <w:lang w:val="ru-RU"/>
        </w:rPr>
        <w:t xml:space="preserve"> надбавка, на которую увеличивается расчетная стоимость инвестиционного пая, составляет:</w:t>
      </w:r>
    </w:p>
    <w:p w:rsidR="00B36ECA" w:rsidRPr="00B36ECA" w:rsidRDefault="00B36ECA" w:rsidP="00B36ECA">
      <w:pPr>
        <w:numPr>
          <w:ilvl w:val="0"/>
          <w:numId w:val="32"/>
        </w:numPr>
        <w:shd w:val="clear" w:color="auto" w:fill="FFFFFF"/>
        <w:tabs>
          <w:tab w:val="clear" w:pos="360"/>
        </w:tabs>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rsidR="00B36ECA" w:rsidRPr="00B36ECA" w:rsidRDefault="00B36ECA" w:rsidP="00B36ECA">
      <w:pPr>
        <w:numPr>
          <w:ilvl w:val="0"/>
          <w:numId w:val="32"/>
        </w:numPr>
        <w:shd w:val="clear" w:color="auto" w:fill="FFFFFF"/>
        <w:tabs>
          <w:tab w:val="clear" w:pos="360"/>
        </w:tabs>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rsidR="00B36ECA" w:rsidRPr="00B36ECA" w:rsidRDefault="00B36ECA" w:rsidP="00B36ECA">
      <w:pPr>
        <w:numPr>
          <w:ilvl w:val="0"/>
          <w:numId w:val="33"/>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B36ECA" w:rsidRPr="00B36ECA" w:rsidRDefault="00B36ECA" w:rsidP="00B36ECA">
      <w:pPr>
        <w:spacing w:after="60"/>
        <w:jc w:val="both"/>
        <w:rPr>
          <w:sz w:val="22"/>
          <w:szCs w:val="22"/>
        </w:rPr>
      </w:pPr>
      <w:r w:rsidRPr="00B36ECA">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36ECA" w:rsidRPr="00B36ECA" w:rsidRDefault="00B36ECA" w:rsidP="00B36ECA">
      <w:pPr>
        <w:numPr>
          <w:ilvl w:val="5"/>
          <w:numId w:val="31"/>
        </w:numPr>
        <w:autoSpaceDE w:val="0"/>
        <w:autoSpaceDN w:val="0"/>
        <w:spacing w:after="60"/>
        <w:ind w:left="34" w:firstLine="0"/>
        <w:jc w:val="both"/>
        <w:rPr>
          <w:sz w:val="22"/>
          <w:szCs w:val="22"/>
        </w:rPr>
      </w:pPr>
      <w:r w:rsidRPr="00B36ECA">
        <w:rPr>
          <w:sz w:val="22"/>
          <w:szCs w:val="22"/>
        </w:rPr>
        <w:t>1,5 (</w:t>
      </w:r>
      <w:r w:rsidR="00F74753">
        <w:rPr>
          <w:sz w:val="22"/>
          <w:szCs w:val="22"/>
        </w:rPr>
        <w:t>О</w:t>
      </w:r>
      <w:r w:rsidRPr="00B36ECA">
        <w:rPr>
          <w:sz w:val="22"/>
          <w:szCs w:val="22"/>
        </w:rPr>
        <w:t xml:space="preserve">дна целая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до 1 000 000 (</w:t>
      </w:r>
      <w:r w:rsidR="00F74753">
        <w:rPr>
          <w:sz w:val="22"/>
          <w:szCs w:val="22"/>
        </w:rPr>
        <w:t>О</w:t>
      </w:r>
      <w:r w:rsidRPr="00B36ECA">
        <w:rPr>
          <w:sz w:val="22"/>
          <w:szCs w:val="22"/>
        </w:rPr>
        <w:t>дного миллиона) рублей;</w:t>
      </w:r>
    </w:p>
    <w:p w:rsidR="00B36ECA" w:rsidRPr="00B36ECA" w:rsidRDefault="00B36ECA" w:rsidP="00B36ECA">
      <w:pPr>
        <w:numPr>
          <w:ilvl w:val="5"/>
          <w:numId w:val="31"/>
        </w:numPr>
        <w:autoSpaceDE w:val="0"/>
        <w:autoSpaceDN w:val="0"/>
        <w:spacing w:after="60"/>
        <w:ind w:left="34" w:firstLine="0"/>
        <w:jc w:val="both"/>
        <w:rPr>
          <w:sz w:val="22"/>
          <w:szCs w:val="22"/>
        </w:rPr>
      </w:pPr>
      <w:r w:rsidRPr="00B36ECA">
        <w:rPr>
          <w:sz w:val="22"/>
          <w:szCs w:val="22"/>
        </w:rPr>
        <w:lastRenderedPageBreak/>
        <w:t>1,25 (</w:t>
      </w:r>
      <w:r w:rsidR="00F74753">
        <w:rPr>
          <w:sz w:val="22"/>
          <w:szCs w:val="22"/>
        </w:rPr>
        <w:t>О</w:t>
      </w:r>
      <w:r w:rsidRPr="00B36ECA">
        <w:rPr>
          <w:sz w:val="22"/>
          <w:szCs w:val="22"/>
        </w:rPr>
        <w:t xml:space="preserve">дна целая двадцать пять сотых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1 000 000 (</w:t>
      </w:r>
      <w:r w:rsidR="00F74753">
        <w:rPr>
          <w:sz w:val="22"/>
          <w:szCs w:val="22"/>
        </w:rPr>
        <w:t>О</w:t>
      </w:r>
      <w:r w:rsidRPr="00B36ECA">
        <w:rPr>
          <w:sz w:val="22"/>
          <w:szCs w:val="22"/>
        </w:rPr>
        <w:t>дного миллиона) рублей включительно до 5 000 000 (</w:t>
      </w:r>
      <w:r w:rsidR="0036206B">
        <w:rPr>
          <w:sz w:val="22"/>
          <w:szCs w:val="22"/>
        </w:rPr>
        <w:t>П</w:t>
      </w:r>
      <w:r w:rsidRPr="00B36ECA">
        <w:rPr>
          <w:sz w:val="22"/>
          <w:szCs w:val="22"/>
        </w:rPr>
        <w:t>яти миллионов) рублей;</w:t>
      </w:r>
    </w:p>
    <w:p w:rsidR="00B36ECA" w:rsidRPr="00B36ECA" w:rsidRDefault="00B36ECA" w:rsidP="00B36ECA">
      <w:pPr>
        <w:numPr>
          <w:ilvl w:val="5"/>
          <w:numId w:val="31"/>
        </w:numPr>
        <w:autoSpaceDE w:val="0"/>
        <w:autoSpaceDN w:val="0"/>
        <w:spacing w:after="60"/>
        <w:ind w:left="34" w:firstLine="0"/>
        <w:jc w:val="both"/>
        <w:rPr>
          <w:sz w:val="22"/>
          <w:szCs w:val="22"/>
        </w:rPr>
      </w:pPr>
      <w:r w:rsidRPr="00B36ECA">
        <w:rPr>
          <w:sz w:val="22"/>
          <w:szCs w:val="22"/>
        </w:rPr>
        <w:t>1 (</w:t>
      </w:r>
      <w:r w:rsidR="00F74753">
        <w:rPr>
          <w:sz w:val="22"/>
          <w:szCs w:val="22"/>
        </w:rPr>
        <w:t>О</w:t>
      </w:r>
      <w:r w:rsidRPr="00B36ECA">
        <w:rPr>
          <w:sz w:val="22"/>
          <w:szCs w:val="22"/>
        </w:rPr>
        <w:t xml:space="preserve">дин процент), </w:t>
      </w:r>
      <w:r w:rsidR="0001734D">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5 000 000 (</w:t>
      </w:r>
      <w:r w:rsidR="00F74753">
        <w:rPr>
          <w:sz w:val="22"/>
          <w:szCs w:val="22"/>
        </w:rPr>
        <w:t>П</w:t>
      </w:r>
      <w:r w:rsidRPr="00B36ECA">
        <w:rPr>
          <w:sz w:val="22"/>
          <w:szCs w:val="22"/>
        </w:rPr>
        <w:t>яти миллионов) рублей включительно и выше.</w:t>
      </w:r>
    </w:p>
    <w:p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B36ECA" w:rsidRPr="00B36ECA" w:rsidRDefault="00B36ECA" w:rsidP="00B36ECA">
      <w:pPr>
        <w:numPr>
          <w:ilvl w:val="2"/>
          <w:numId w:val="34"/>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36ECA" w:rsidRPr="00B36ECA" w:rsidRDefault="00B36ECA" w:rsidP="00B36ECA">
      <w:pPr>
        <w:numPr>
          <w:ilvl w:val="2"/>
          <w:numId w:val="34"/>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36ECA" w:rsidRPr="00B36ECA" w:rsidRDefault="00B36ECA" w:rsidP="00B36ECA">
      <w:pPr>
        <w:numPr>
          <w:ilvl w:val="2"/>
          <w:numId w:val="34"/>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B36ECA" w:rsidRPr="00B36ECA" w:rsidRDefault="00B36ECA" w:rsidP="00B36ECA">
      <w:pPr>
        <w:numPr>
          <w:ilvl w:val="2"/>
          <w:numId w:val="34"/>
        </w:numPr>
        <w:tabs>
          <w:tab w:val="clear" w:pos="567"/>
          <w:tab w:val="left" w:pos="-1985"/>
        </w:tabs>
        <w:spacing w:after="60" w:line="264" w:lineRule="auto"/>
        <w:ind w:left="0" w:firstLine="0"/>
        <w:jc w:val="both"/>
        <w:rPr>
          <w:sz w:val="22"/>
          <w:szCs w:val="22"/>
        </w:rPr>
      </w:pPr>
      <w:r w:rsidRPr="00B36ECA">
        <w:rPr>
          <w:sz w:val="22"/>
          <w:szCs w:val="22"/>
        </w:rPr>
        <w:t>не взимается при сумме, внесенной в оплату инвестиционных паев, в размере равном или более 3 000 000 (Трех миллионов) рублей.</w:t>
      </w:r>
    </w:p>
    <w:p w:rsidR="006240F5" w:rsidRPr="00FD6F98" w:rsidRDefault="006240F5" w:rsidP="006240F5">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6240F5" w:rsidRDefault="00F74753" w:rsidP="006240F5">
      <w:pPr>
        <w:numPr>
          <w:ilvl w:val="0"/>
          <w:numId w:val="33"/>
        </w:numPr>
        <w:spacing w:after="60"/>
        <w:ind w:left="0" w:firstLine="0"/>
        <w:jc w:val="both"/>
        <w:rPr>
          <w:bCs/>
          <w:sz w:val="22"/>
          <w:szCs w:val="22"/>
        </w:rPr>
      </w:pPr>
      <w:r>
        <w:rPr>
          <w:sz w:val="22"/>
          <w:szCs w:val="22"/>
        </w:rPr>
        <w:t>1,2 (О</w:t>
      </w:r>
      <w:r w:rsidR="006240F5" w:rsidRPr="00FD6F98">
        <w:rPr>
          <w:sz w:val="22"/>
          <w:szCs w:val="22"/>
        </w:rPr>
        <w:t>дна целая две десятых) процента (</w:t>
      </w:r>
      <w:r w:rsidR="006240F5">
        <w:rPr>
          <w:sz w:val="22"/>
          <w:szCs w:val="22"/>
        </w:rPr>
        <w:t>НДС не облагается</w:t>
      </w:r>
      <w:r w:rsidR="006240F5" w:rsidRPr="00FD6F98">
        <w:rPr>
          <w:sz w:val="22"/>
          <w:szCs w:val="22"/>
        </w:rPr>
        <w:t>) от расчётной стоимости одного инвестиционного пая.</w:t>
      </w:r>
    </w:p>
    <w:p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rsidR="00B36ECA" w:rsidRPr="00B36ECA" w:rsidRDefault="00B36ECA" w:rsidP="00B36ECA">
      <w:pPr>
        <w:numPr>
          <w:ilvl w:val="0"/>
          <w:numId w:val="35"/>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36ECA" w:rsidRPr="00B36ECA" w:rsidRDefault="00B36ECA" w:rsidP="00B36ECA">
      <w:pPr>
        <w:numPr>
          <w:ilvl w:val="0"/>
          <w:numId w:val="35"/>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C86323" w:rsidRPr="00B36ECA" w:rsidRDefault="00B36ECA" w:rsidP="00B36ECA">
      <w:pPr>
        <w:pStyle w:val="a3"/>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rsidR="0006753B" w:rsidRDefault="0006753B" w:rsidP="0006753B">
      <w:pPr>
        <w:ind w:firstLine="720"/>
        <w:jc w:val="both"/>
        <w:rPr>
          <w:sz w:val="22"/>
          <w:szCs w:val="22"/>
        </w:rPr>
      </w:pPr>
    </w:p>
    <w:p w:rsidR="00A20790" w:rsidRPr="009C0119" w:rsidRDefault="00A20790" w:rsidP="0006753B">
      <w:pPr>
        <w:ind w:firstLine="720"/>
        <w:jc w:val="both"/>
        <w:rPr>
          <w:sz w:val="22"/>
          <w:szCs w:val="22"/>
        </w:rPr>
      </w:pPr>
    </w:p>
    <w:p w:rsidR="00C86323" w:rsidRPr="009C0119" w:rsidRDefault="00C86323" w:rsidP="00C86323">
      <w:pPr>
        <w:jc w:val="both"/>
        <w:rPr>
          <w:sz w:val="22"/>
          <w:szCs w:val="22"/>
        </w:rPr>
      </w:pPr>
      <w:bookmarkStart w:id="70" w:name="p_58"/>
      <w:bookmarkStart w:id="71" w:name="p_59"/>
      <w:bookmarkStart w:id="72" w:name="p_60"/>
      <w:bookmarkStart w:id="73" w:name="p_61"/>
      <w:bookmarkStart w:id="74" w:name="p_62"/>
      <w:bookmarkStart w:id="75" w:name="p_63"/>
      <w:bookmarkStart w:id="76" w:name="p_700"/>
      <w:bookmarkEnd w:id="70"/>
      <w:bookmarkEnd w:id="71"/>
      <w:bookmarkEnd w:id="72"/>
      <w:bookmarkEnd w:id="73"/>
      <w:bookmarkEnd w:id="74"/>
      <w:bookmarkEnd w:id="75"/>
      <w:bookmarkEnd w:id="76"/>
      <w:r w:rsidRPr="009C0119">
        <w:rPr>
          <w:sz w:val="22"/>
          <w:szCs w:val="22"/>
        </w:rPr>
        <w:t>VI. Погашение инвестиционных паев</w:t>
      </w:r>
    </w:p>
    <w:p w:rsidR="00C86323" w:rsidRPr="009C0119" w:rsidRDefault="00C86323" w:rsidP="00C86323">
      <w:pPr>
        <w:jc w:val="both"/>
        <w:rPr>
          <w:sz w:val="22"/>
          <w:szCs w:val="22"/>
        </w:rPr>
      </w:pPr>
    </w:p>
    <w:p w:rsidR="00C86323" w:rsidRPr="009C0119" w:rsidRDefault="0030704B" w:rsidP="00C86323">
      <w:pPr>
        <w:autoSpaceDE w:val="0"/>
        <w:autoSpaceDN w:val="0"/>
        <w:adjustRightInd w:val="0"/>
        <w:ind w:firstLine="708"/>
        <w:jc w:val="both"/>
        <w:rPr>
          <w:sz w:val="22"/>
          <w:szCs w:val="22"/>
        </w:rPr>
      </w:pPr>
      <w:bookmarkStart w:id="77" w:name="p_65"/>
      <w:bookmarkEnd w:id="77"/>
      <w:r w:rsidRPr="009C0119">
        <w:rPr>
          <w:sz w:val="22"/>
          <w:szCs w:val="22"/>
        </w:rPr>
        <w:t>6</w:t>
      </w:r>
      <w:r>
        <w:rPr>
          <w:sz w:val="22"/>
          <w:szCs w:val="22"/>
        </w:rPr>
        <w:t>5</w:t>
      </w:r>
      <w:r w:rsidR="00C86323" w:rsidRPr="009C0119">
        <w:rPr>
          <w:sz w:val="22"/>
          <w:szCs w:val="22"/>
        </w:rPr>
        <w:t>. Погашение инвестиционных паев может осуществляться после даты завершения (окончания) формирования фонда.</w:t>
      </w:r>
    </w:p>
    <w:p w:rsidR="00C86323" w:rsidRPr="009C0119" w:rsidRDefault="0030704B" w:rsidP="00C86323">
      <w:pPr>
        <w:ind w:firstLine="708"/>
        <w:jc w:val="both"/>
        <w:rPr>
          <w:sz w:val="22"/>
          <w:szCs w:val="22"/>
        </w:rPr>
      </w:pPr>
      <w:r w:rsidRPr="009C0119">
        <w:rPr>
          <w:sz w:val="22"/>
          <w:szCs w:val="22"/>
        </w:rPr>
        <w:t>6</w:t>
      </w:r>
      <w:r>
        <w:rPr>
          <w:sz w:val="22"/>
          <w:szCs w:val="22"/>
        </w:rPr>
        <w:t>6</w:t>
      </w:r>
      <w:r w:rsidR="00C86323" w:rsidRPr="009C011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C86323" w:rsidRPr="009C0119" w:rsidRDefault="0030704B" w:rsidP="00C86323">
      <w:pPr>
        <w:ind w:firstLine="720"/>
        <w:jc w:val="both"/>
        <w:rPr>
          <w:sz w:val="22"/>
          <w:szCs w:val="22"/>
        </w:rPr>
      </w:pPr>
      <w:bookmarkStart w:id="78" w:name="p_66"/>
      <w:bookmarkEnd w:id="78"/>
      <w:r w:rsidRPr="009C0119">
        <w:rPr>
          <w:sz w:val="22"/>
          <w:szCs w:val="22"/>
        </w:rPr>
        <w:t>6</w:t>
      </w:r>
      <w:r>
        <w:rPr>
          <w:sz w:val="22"/>
          <w:szCs w:val="22"/>
        </w:rPr>
        <w:t>7</w:t>
      </w:r>
      <w:r w:rsidR="00C86323" w:rsidRPr="009C0119">
        <w:rPr>
          <w:sz w:val="22"/>
          <w:szCs w:val="22"/>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B36ECA">
        <w:rPr>
          <w:sz w:val="22"/>
          <w:szCs w:val="22"/>
        </w:rPr>
        <w:t>П</w:t>
      </w:r>
      <w:r w:rsidR="00C86323" w:rsidRPr="009C0119">
        <w:rPr>
          <w:sz w:val="22"/>
          <w:szCs w:val="22"/>
        </w:rPr>
        <w:t>риложени</w:t>
      </w:r>
      <w:r w:rsidR="00B36ECA">
        <w:rPr>
          <w:sz w:val="22"/>
          <w:szCs w:val="22"/>
        </w:rPr>
        <w:t>ями №4, №5 или №6</w:t>
      </w:r>
      <w:r w:rsidR="00C86323" w:rsidRPr="009C0119">
        <w:rPr>
          <w:sz w:val="22"/>
          <w:szCs w:val="22"/>
        </w:rPr>
        <w:t xml:space="preserve"> к настоящим Правилам.</w:t>
      </w:r>
    </w:p>
    <w:p w:rsidR="00C86323" w:rsidRPr="009C0119"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rsidR="00B36ECA" w:rsidRPr="00B36ECA" w:rsidRDefault="00B36ECA" w:rsidP="00B36ECA">
      <w:pPr>
        <w:widowControl w:val="0"/>
        <w:adjustRightInd w:val="0"/>
        <w:ind w:firstLine="720"/>
        <w:jc w:val="both"/>
        <w:rPr>
          <w:sz w:val="22"/>
          <w:szCs w:val="22"/>
        </w:rPr>
      </w:pPr>
      <w:r w:rsidRPr="00B36ECA">
        <w:rPr>
          <w:sz w:val="22"/>
          <w:szCs w:val="22"/>
        </w:rPr>
        <w:lastRenderedPageBreak/>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оформляются в соответствии с Приложением № 6 к настоящим Правилам.</w:t>
      </w:r>
    </w:p>
    <w:p w:rsidR="00B36ECA" w:rsidRPr="00B36ECA" w:rsidRDefault="00B36ECA" w:rsidP="00B36ECA">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подаются этим номинальным держателем.</w:t>
      </w:r>
    </w:p>
    <w:p w:rsidR="00B36ECA" w:rsidRPr="00B36ECA" w:rsidRDefault="00B36ECA" w:rsidP="00B36ECA">
      <w:pPr>
        <w:spacing w:before="60" w:after="60"/>
        <w:ind w:firstLine="720"/>
        <w:jc w:val="both"/>
        <w:rPr>
          <w:sz w:val="22"/>
          <w:szCs w:val="22"/>
        </w:rPr>
      </w:pPr>
      <w:r w:rsidRPr="00B36ECA">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86323" w:rsidRPr="009C0119" w:rsidRDefault="00C86323" w:rsidP="00B36ECA">
      <w:pPr>
        <w:ind w:firstLine="720"/>
        <w:jc w:val="both"/>
        <w:rPr>
          <w:sz w:val="22"/>
          <w:szCs w:val="22"/>
        </w:rPr>
      </w:pPr>
      <w:r w:rsidRPr="009C011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подаются этим номинальным держателем.</w:t>
      </w:r>
    </w:p>
    <w:p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8</w:t>
      </w:r>
      <w:r w:rsidR="00C86323" w:rsidRPr="009C0119">
        <w:rPr>
          <w:sz w:val="22"/>
          <w:szCs w:val="22"/>
        </w:rPr>
        <w:t>. Прием заявок на погашение инвестиционных паев осуществляется каждый рабочий день.</w:t>
      </w:r>
    </w:p>
    <w:p w:rsidR="00C86323" w:rsidRPr="009C0119" w:rsidRDefault="0030704B" w:rsidP="00C86323">
      <w:pPr>
        <w:ind w:firstLine="720"/>
        <w:jc w:val="both"/>
        <w:rPr>
          <w:sz w:val="22"/>
          <w:szCs w:val="22"/>
        </w:rPr>
      </w:pPr>
      <w:bookmarkStart w:id="79" w:name="p_67"/>
      <w:bookmarkStart w:id="80" w:name="p_68"/>
      <w:bookmarkEnd w:id="79"/>
      <w:bookmarkEnd w:id="80"/>
      <w:r>
        <w:rPr>
          <w:sz w:val="22"/>
          <w:szCs w:val="22"/>
        </w:rPr>
        <w:t>69</w:t>
      </w:r>
      <w:r w:rsidR="00C86323" w:rsidRPr="009C0119">
        <w:rPr>
          <w:sz w:val="22"/>
          <w:szCs w:val="22"/>
        </w:rPr>
        <w:t>. Заявки на погашение инвестиционных паев подаются:</w:t>
      </w:r>
    </w:p>
    <w:p w:rsidR="00C86323" w:rsidRPr="009C0119" w:rsidRDefault="00C86323" w:rsidP="00C86323">
      <w:pPr>
        <w:ind w:firstLine="720"/>
        <w:jc w:val="both"/>
        <w:rPr>
          <w:sz w:val="22"/>
          <w:szCs w:val="22"/>
        </w:rPr>
      </w:pPr>
      <w:r w:rsidRPr="009C0119">
        <w:rPr>
          <w:sz w:val="22"/>
          <w:szCs w:val="22"/>
        </w:rPr>
        <w:t xml:space="preserve">управляющей компании; </w:t>
      </w:r>
    </w:p>
    <w:p w:rsidR="00C86323" w:rsidRPr="009C0119" w:rsidRDefault="00C86323" w:rsidP="00C86323">
      <w:pPr>
        <w:ind w:firstLine="720"/>
        <w:jc w:val="both"/>
        <w:rPr>
          <w:sz w:val="22"/>
          <w:szCs w:val="22"/>
        </w:rPr>
      </w:pPr>
      <w:r w:rsidRPr="009C0119">
        <w:rPr>
          <w:sz w:val="22"/>
          <w:szCs w:val="22"/>
        </w:rPr>
        <w:t>агентам.</w:t>
      </w:r>
    </w:p>
    <w:p w:rsidR="00C86323" w:rsidRPr="009C0119" w:rsidRDefault="0030704B" w:rsidP="00C86323">
      <w:pPr>
        <w:ind w:firstLine="720"/>
        <w:jc w:val="both"/>
        <w:rPr>
          <w:sz w:val="22"/>
          <w:szCs w:val="22"/>
        </w:rPr>
      </w:pPr>
      <w:r w:rsidRPr="009C0119">
        <w:rPr>
          <w:sz w:val="22"/>
          <w:szCs w:val="22"/>
        </w:rPr>
        <w:t>7</w:t>
      </w:r>
      <w:r>
        <w:rPr>
          <w:sz w:val="22"/>
          <w:szCs w:val="22"/>
        </w:rPr>
        <w:t>0</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86323" w:rsidRPr="009C0119" w:rsidRDefault="0030704B" w:rsidP="00C86323">
      <w:pPr>
        <w:ind w:firstLine="720"/>
        <w:jc w:val="both"/>
        <w:rPr>
          <w:sz w:val="22"/>
          <w:szCs w:val="22"/>
        </w:rPr>
      </w:pPr>
      <w:bookmarkStart w:id="81" w:name="p_69"/>
      <w:bookmarkEnd w:id="81"/>
      <w:r w:rsidRPr="009C0119">
        <w:rPr>
          <w:sz w:val="22"/>
          <w:szCs w:val="22"/>
        </w:rPr>
        <w:t>7</w:t>
      </w:r>
      <w:r>
        <w:rPr>
          <w:sz w:val="22"/>
          <w:szCs w:val="22"/>
        </w:rPr>
        <w:t>1</w:t>
      </w:r>
      <w:r w:rsidR="00C86323" w:rsidRPr="009C0119">
        <w:rPr>
          <w:sz w:val="22"/>
          <w:szCs w:val="22"/>
        </w:rPr>
        <w:t>. В приеме заявок на погашение инвестиционных паев отказывается в следующих случаях:</w:t>
      </w:r>
    </w:p>
    <w:p w:rsidR="00C86323" w:rsidRPr="009C0119" w:rsidRDefault="00C86323" w:rsidP="00C86323">
      <w:pPr>
        <w:ind w:firstLine="720"/>
        <w:jc w:val="both"/>
        <w:rPr>
          <w:sz w:val="22"/>
          <w:szCs w:val="22"/>
        </w:rPr>
      </w:pPr>
      <w:r w:rsidRPr="009C0119">
        <w:rPr>
          <w:sz w:val="22"/>
          <w:szCs w:val="22"/>
        </w:rPr>
        <w:t>1) несоблюдение порядка подачи заявок, установленного настоящими Правилами;</w:t>
      </w:r>
    </w:p>
    <w:p w:rsidR="00C86323" w:rsidRPr="009C0119" w:rsidRDefault="00C86323" w:rsidP="00C86323">
      <w:pPr>
        <w:ind w:firstLine="720"/>
        <w:jc w:val="both"/>
        <w:rPr>
          <w:sz w:val="22"/>
          <w:szCs w:val="22"/>
        </w:rPr>
      </w:pPr>
      <w:r w:rsidRPr="009C0119">
        <w:rPr>
          <w:sz w:val="22"/>
          <w:szCs w:val="22"/>
        </w:rPr>
        <w:t>2) принятие решения об одновременном приостановлении выдачи, погашения и обмена инвестиционных паев;</w:t>
      </w:r>
    </w:p>
    <w:p w:rsidR="00C86323" w:rsidRPr="009C0119" w:rsidRDefault="00C86323" w:rsidP="00C86323">
      <w:pPr>
        <w:ind w:firstLine="720"/>
        <w:jc w:val="both"/>
        <w:rPr>
          <w:sz w:val="22"/>
          <w:szCs w:val="22"/>
        </w:rPr>
      </w:pPr>
      <w:r w:rsidRPr="009C0119">
        <w:rPr>
          <w:sz w:val="22"/>
          <w:szCs w:val="22"/>
        </w:rPr>
        <w:t xml:space="preserve">3) введение </w:t>
      </w:r>
      <w:r w:rsidR="0001734D">
        <w:rPr>
          <w:sz w:val="22"/>
          <w:szCs w:val="22"/>
        </w:rPr>
        <w:t>Банком России</w:t>
      </w:r>
      <w:r w:rsidRPr="009C0119">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C86323" w:rsidRPr="009C0119" w:rsidRDefault="00C86323" w:rsidP="00C86323">
      <w:pPr>
        <w:autoSpaceDE w:val="0"/>
        <w:autoSpaceDN w:val="0"/>
        <w:adjustRightInd w:val="0"/>
        <w:ind w:firstLine="708"/>
        <w:jc w:val="both"/>
        <w:rPr>
          <w:sz w:val="22"/>
          <w:szCs w:val="22"/>
        </w:rPr>
      </w:pPr>
      <w:r w:rsidRPr="009C0119">
        <w:rPr>
          <w:sz w:val="22"/>
          <w:szCs w:val="22"/>
        </w:rPr>
        <w:t>4) возникновение основания для прекращения фонда;</w:t>
      </w:r>
    </w:p>
    <w:p w:rsidR="0001734D" w:rsidRDefault="00C86323" w:rsidP="00C86323">
      <w:pPr>
        <w:autoSpaceDE w:val="0"/>
        <w:autoSpaceDN w:val="0"/>
        <w:adjustRightInd w:val="0"/>
        <w:ind w:firstLine="708"/>
        <w:jc w:val="both"/>
        <w:rPr>
          <w:sz w:val="22"/>
          <w:szCs w:val="22"/>
        </w:rPr>
      </w:pPr>
      <w:r w:rsidRPr="009C0119">
        <w:rPr>
          <w:sz w:val="22"/>
          <w:szCs w:val="22"/>
        </w:rPr>
        <w:t>5) подача заявки на погашение инвестиционных паев до даты завершения (окончания) формирования фонда</w:t>
      </w:r>
      <w:r w:rsidR="0001734D">
        <w:rPr>
          <w:sz w:val="22"/>
          <w:szCs w:val="22"/>
        </w:rPr>
        <w:t>;</w:t>
      </w:r>
    </w:p>
    <w:p w:rsidR="0001734D" w:rsidRDefault="0001734D" w:rsidP="00C86323">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86323" w:rsidRPr="009C0119" w:rsidRDefault="0001734D" w:rsidP="00C86323">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 xml:space="preserve">. </w:t>
      </w:r>
    </w:p>
    <w:p w:rsidR="00C86323" w:rsidRPr="009C0119" w:rsidRDefault="0030704B" w:rsidP="00C86323">
      <w:pPr>
        <w:ind w:firstLine="720"/>
        <w:jc w:val="both"/>
        <w:rPr>
          <w:sz w:val="22"/>
          <w:szCs w:val="22"/>
        </w:rPr>
      </w:pPr>
      <w:bookmarkStart w:id="82" w:name="p_70"/>
      <w:bookmarkEnd w:id="82"/>
      <w:r w:rsidRPr="009C0119">
        <w:rPr>
          <w:sz w:val="22"/>
          <w:szCs w:val="22"/>
        </w:rPr>
        <w:t>7</w:t>
      </w:r>
      <w:r>
        <w:rPr>
          <w:sz w:val="22"/>
          <w:szCs w:val="22"/>
        </w:rPr>
        <w:t>2</w:t>
      </w:r>
      <w:r w:rsidR="00C86323" w:rsidRPr="009C0119">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86323" w:rsidRPr="009C0119" w:rsidRDefault="0030704B" w:rsidP="00C86323">
      <w:pPr>
        <w:ind w:firstLine="708"/>
        <w:jc w:val="both"/>
        <w:rPr>
          <w:sz w:val="22"/>
          <w:szCs w:val="22"/>
        </w:rPr>
      </w:pPr>
      <w:bookmarkStart w:id="83" w:name="p_71"/>
      <w:bookmarkEnd w:id="83"/>
      <w:r w:rsidRPr="009C0119">
        <w:rPr>
          <w:sz w:val="22"/>
          <w:szCs w:val="22"/>
        </w:rPr>
        <w:t>7</w:t>
      </w:r>
      <w:r>
        <w:rPr>
          <w:sz w:val="22"/>
          <w:szCs w:val="22"/>
        </w:rPr>
        <w:t>3</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C86323" w:rsidRPr="009C0119" w:rsidRDefault="0030704B" w:rsidP="00C86323">
      <w:pPr>
        <w:autoSpaceDE w:val="0"/>
        <w:autoSpaceDN w:val="0"/>
        <w:adjustRightInd w:val="0"/>
        <w:ind w:firstLine="708"/>
        <w:jc w:val="both"/>
        <w:rPr>
          <w:sz w:val="22"/>
          <w:szCs w:val="22"/>
        </w:rPr>
      </w:pPr>
      <w:bookmarkStart w:id="84" w:name="p_72"/>
      <w:bookmarkEnd w:id="84"/>
      <w:r w:rsidRPr="009C0119">
        <w:rPr>
          <w:sz w:val="22"/>
          <w:szCs w:val="22"/>
        </w:rPr>
        <w:t>7</w:t>
      </w:r>
      <w:r>
        <w:rPr>
          <w:sz w:val="22"/>
          <w:szCs w:val="22"/>
        </w:rPr>
        <w:t>4</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rsidR="00C86323" w:rsidRPr="009C0119" w:rsidRDefault="0030704B" w:rsidP="00C86323">
      <w:pPr>
        <w:ind w:firstLine="720"/>
        <w:jc w:val="both"/>
        <w:rPr>
          <w:sz w:val="22"/>
          <w:szCs w:val="22"/>
        </w:rPr>
      </w:pPr>
      <w:bookmarkStart w:id="85" w:name="p_73"/>
      <w:bookmarkEnd w:id="85"/>
      <w:r w:rsidRPr="009C0119">
        <w:rPr>
          <w:sz w:val="22"/>
          <w:szCs w:val="22"/>
        </w:rPr>
        <w:lastRenderedPageBreak/>
        <w:t>7</w:t>
      </w:r>
      <w:r>
        <w:rPr>
          <w:sz w:val="22"/>
          <w:szCs w:val="22"/>
        </w:rPr>
        <w:t>5</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1A2646" w:rsidRPr="001A2646" w:rsidRDefault="0030704B" w:rsidP="001A2646">
      <w:pPr>
        <w:pStyle w:val="22"/>
        <w:spacing w:after="0" w:line="240" w:lineRule="auto"/>
        <w:ind w:firstLine="720"/>
        <w:jc w:val="both"/>
        <w:rPr>
          <w:sz w:val="22"/>
          <w:szCs w:val="22"/>
        </w:rPr>
      </w:pPr>
      <w:r w:rsidRPr="009C0119">
        <w:rPr>
          <w:sz w:val="22"/>
          <w:szCs w:val="22"/>
        </w:rPr>
        <w:t>7</w:t>
      </w:r>
      <w:r>
        <w:rPr>
          <w:sz w:val="22"/>
          <w:szCs w:val="22"/>
        </w:rPr>
        <w:t>6</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001A2646" w:rsidRPr="001A2646">
        <w:rPr>
          <w:sz w:val="22"/>
          <w:szCs w:val="22"/>
        </w:rPr>
        <w:t xml:space="preserve">, за исключением случаев, когда заявка на погашение инвестиционных паев подана </w:t>
      </w:r>
      <w:r w:rsidR="00DE33B7" w:rsidRPr="001A2646">
        <w:rPr>
          <w:sz w:val="22"/>
          <w:szCs w:val="22"/>
        </w:rPr>
        <w:t>агент</w:t>
      </w:r>
      <w:r w:rsidR="00DE33B7">
        <w:rPr>
          <w:sz w:val="22"/>
          <w:szCs w:val="22"/>
        </w:rPr>
        <w:t>ам</w:t>
      </w:r>
      <w:r w:rsidR="00DE33B7" w:rsidRPr="001A2646">
        <w:rPr>
          <w:sz w:val="22"/>
          <w:szCs w:val="22"/>
        </w:rPr>
        <w:t xml:space="preserve"> </w:t>
      </w:r>
      <w:r w:rsidR="001A2646" w:rsidRPr="001A2646">
        <w:rPr>
          <w:sz w:val="22"/>
          <w:szCs w:val="22"/>
        </w:rPr>
        <w:t xml:space="preserve">ЗАО КБ «Ситибанк», </w:t>
      </w:r>
      <w:r w:rsidR="00B36C06">
        <w:rPr>
          <w:sz w:val="22"/>
          <w:szCs w:val="22"/>
        </w:rPr>
        <w:t xml:space="preserve">Банк ВТБ 24 (ЗАО),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rsidR="001A2646" w:rsidRPr="001A2646" w:rsidRDefault="001A2646" w:rsidP="001A2646">
      <w:pPr>
        <w:numPr>
          <w:ilvl w:val="0"/>
          <w:numId w:val="37"/>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A2646" w:rsidRPr="001A2646" w:rsidRDefault="001A2646" w:rsidP="001A2646">
      <w:pPr>
        <w:numPr>
          <w:ilvl w:val="0"/>
          <w:numId w:val="37"/>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A2646" w:rsidRDefault="001A2646" w:rsidP="001A2646">
      <w:pPr>
        <w:pStyle w:val="22"/>
        <w:spacing w:after="0" w:line="240" w:lineRule="auto"/>
        <w:jc w:val="both"/>
        <w:rPr>
          <w:sz w:val="22"/>
          <w:szCs w:val="22"/>
        </w:rPr>
      </w:pPr>
      <w:r w:rsidRPr="001A2646">
        <w:rPr>
          <w:sz w:val="22"/>
          <w:szCs w:val="22"/>
        </w:rPr>
        <w:t xml:space="preserve">При подаче заявки на погашение инвестиционных паев агенту ЗАО КБ «Ситибанк» </w:t>
      </w:r>
      <w:r w:rsidRPr="001A2646">
        <w:rPr>
          <w:spacing w:val="-1"/>
          <w:sz w:val="22"/>
          <w:szCs w:val="22"/>
        </w:rPr>
        <w:t>скидка, на которую уменьшается расчетная стоимость инвестиционного пая,</w:t>
      </w:r>
      <w:r w:rsidRPr="001A2646">
        <w:rPr>
          <w:sz w:val="22"/>
          <w:szCs w:val="22"/>
        </w:rPr>
        <w:t xml:space="preserve"> составляет 3,0 (Три) процента (</w:t>
      </w:r>
      <w:r w:rsidR="0001734D">
        <w:rPr>
          <w:sz w:val="22"/>
          <w:szCs w:val="22"/>
        </w:rPr>
        <w:t>НДС не облагается</w:t>
      </w:r>
      <w:r w:rsidRPr="001A2646">
        <w:rPr>
          <w:sz w:val="22"/>
          <w:szCs w:val="22"/>
        </w:rPr>
        <w:t>) от расчетной стоимости инвестиционного пая.</w:t>
      </w:r>
    </w:p>
    <w:p w:rsidR="00B36C06" w:rsidRPr="001A2646" w:rsidRDefault="00B36C06" w:rsidP="001A2646">
      <w:pPr>
        <w:pStyle w:val="22"/>
        <w:spacing w:after="0" w:line="240" w:lineRule="auto"/>
        <w:jc w:val="both"/>
        <w:rPr>
          <w:sz w:val="22"/>
          <w:szCs w:val="22"/>
        </w:rPr>
      </w:pPr>
      <w:r w:rsidRPr="00FD6F98">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FD6F98">
        <w:rPr>
          <w:sz w:val="22"/>
          <w:szCs w:val="22"/>
        </w:rPr>
        <w:t>) от расчетной стоимости инвестиционного пая.</w:t>
      </w:r>
    </w:p>
    <w:p w:rsidR="001A2646" w:rsidRPr="001A2646" w:rsidRDefault="001A2646" w:rsidP="001A2646">
      <w:pPr>
        <w:spacing w:after="120"/>
        <w:jc w:val="both"/>
        <w:rPr>
          <w:sz w:val="22"/>
          <w:szCs w:val="22"/>
        </w:rPr>
      </w:pPr>
      <w:r w:rsidRPr="001A2646">
        <w:rPr>
          <w:sz w:val="22"/>
          <w:szCs w:val="22"/>
        </w:rPr>
        <w:t>Скидка не взимается в следующих случаях:</w:t>
      </w:r>
    </w:p>
    <w:p w:rsidR="001A2646" w:rsidRPr="001A2646" w:rsidRDefault="001A2646" w:rsidP="001A2646">
      <w:pPr>
        <w:pStyle w:val="22"/>
        <w:numPr>
          <w:ilvl w:val="0"/>
          <w:numId w:val="36"/>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r w:rsidR="00B36C06">
        <w:rPr>
          <w:sz w:val="22"/>
          <w:szCs w:val="22"/>
        </w:rPr>
        <w:t>, Банк ВТБ 24 (ЗАО)</w:t>
      </w:r>
      <w:r w:rsidRPr="001A2646">
        <w:rPr>
          <w:sz w:val="22"/>
          <w:szCs w:val="22"/>
        </w:rPr>
        <w:t xml:space="preserve">; </w:t>
      </w:r>
    </w:p>
    <w:p w:rsidR="001A2646" w:rsidRDefault="001A2646" w:rsidP="001A2646">
      <w:pPr>
        <w:pStyle w:val="22"/>
        <w:numPr>
          <w:ilvl w:val="0"/>
          <w:numId w:val="36"/>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p>
    <w:p w:rsidR="00C86323" w:rsidRPr="001A2646" w:rsidRDefault="001A2646" w:rsidP="001A2646">
      <w:pPr>
        <w:pStyle w:val="22"/>
        <w:numPr>
          <w:ilvl w:val="0"/>
          <w:numId w:val="36"/>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86323" w:rsidRPr="009C0119" w:rsidRDefault="00C86323" w:rsidP="00C86323">
      <w:pPr>
        <w:ind w:firstLine="720"/>
        <w:jc w:val="both"/>
        <w:rPr>
          <w:sz w:val="22"/>
          <w:szCs w:val="22"/>
        </w:rPr>
      </w:pPr>
    </w:p>
    <w:p w:rsidR="00C86323" w:rsidRPr="009C0119" w:rsidRDefault="0030704B" w:rsidP="00C86323">
      <w:pPr>
        <w:ind w:firstLine="720"/>
        <w:jc w:val="both"/>
        <w:rPr>
          <w:sz w:val="22"/>
          <w:szCs w:val="22"/>
        </w:rPr>
      </w:pPr>
      <w:bookmarkStart w:id="86" w:name="p_74"/>
      <w:bookmarkEnd w:id="86"/>
      <w:r w:rsidRPr="009C0119">
        <w:rPr>
          <w:sz w:val="22"/>
          <w:szCs w:val="22"/>
        </w:rPr>
        <w:t>7</w:t>
      </w:r>
      <w:r>
        <w:rPr>
          <w:sz w:val="22"/>
          <w:szCs w:val="22"/>
        </w:rPr>
        <w:t>7</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86323" w:rsidRPr="009C0119" w:rsidRDefault="00C86323" w:rsidP="00C86323">
      <w:pPr>
        <w:autoSpaceDE w:val="0"/>
        <w:autoSpaceDN w:val="0"/>
        <w:adjustRightInd w:val="0"/>
        <w:ind w:firstLine="540"/>
        <w:jc w:val="both"/>
        <w:rPr>
          <w:sz w:val="22"/>
          <w:szCs w:val="22"/>
        </w:rPr>
      </w:pPr>
      <w:bookmarkStart w:id="87" w:name="p_75"/>
      <w:bookmarkEnd w:id="87"/>
      <w:r w:rsidRPr="009C0119">
        <w:rPr>
          <w:sz w:val="22"/>
          <w:szCs w:val="22"/>
        </w:rPr>
        <w:t>7</w:t>
      </w:r>
      <w:r w:rsidR="0030704B">
        <w:rPr>
          <w:sz w:val="22"/>
          <w:szCs w:val="22"/>
        </w:rPr>
        <w:t>8</w:t>
      </w:r>
      <w:r w:rsidRPr="009C0119">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86323" w:rsidRDefault="0030704B" w:rsidP="00C86323">
      <w:pPr>
        <w:ind w:firstLine="720"/>
        <w:jc w:val="both"/>
        <w:rPr>
          <w:sz w:val="22"/>
          <w:szCs w:val="22"/>
        </w:rPr>
      </w:pPr>
      <w:r>
        <w:rPr>
          <w:sz w:val="22"/>
          <w:szCs w:val="22"/>
        </w:rPr>
        <w:t>79</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C86323" w:rsidRPr="009C0119" w:rsidRDefault="0030704B" w:rsidP="00C86323">
      <w:pPr>
        <w:ind w:firstLine="720"/>
        <w:jc w:val="both"/>
        <w:rPr>
          <w:sz w:val="22"/>
          <w:szCs w:val="22"/>
        </w:rPr>
      </w:pPr>
      <w:bookmarkStart w:id="88" w:name="p_77"/>
      <w:bookmarkEnd w:id="88"/>
      <w:r w:rsidRPr="009C0119">
        <w:rPr>
          <w:sz w:val="22"/>
          <w:szCs w:val="22"/>
        </w:rPr>
        <w:lastRenderedPageBreak/>
        <w:t>8</w:t>
      </w:r>
      <w:r>
        <w:rPr>
          <w:sz w:val="22"/>
          <w:szCs w:val="22"/>
        </w:rPr>
        <w:t>0</w:t>
      </w:r>
      <w:r w:rsidR="00C86323" w:rsidRPr="009C0119">
        <w:rPr>
          <w:sz w:val="22"/>
          <w:szCs w:val="22"/>
        </w:rPr>
        <w:t>. Обязанность по выплате денежной компенсации считается исполненной со дня:</w:t>
      </w:r>
    </w:p>
    <w:p w:rsidR="00C86323" w:rsidRPr="009C0119" w:rsidRDefault="00C86323" w:rsidP="00C86323">
      <w:pPr>
        <w:ind w:firstLine="720"/>
        <w:jc w:val="both"/>
        <w:rPr>
          <w:sz w:val="22"/>
          <w:szCs w:val="22"/>
        </w:rPr>
      </w:pPr>
      <w:r w:rsidRPr="009C0119">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01734D" w:rsidRDefault="0001734D" w:rsidP="0001734D">
      <w:pPr>
        <w:autoSpaceDE w:val="0"/>
        <w:autoSpaceDN w:val="0"/>
        <w:adjustRightInd w:val="0"/>
        <w:outlineLvl w:val="0"/>
        <w:rPr>
          <w:b/>
          <w:sz w:val="22"/>
          <w:szCs w:val="22"/>
          <w:lang w:eastAsia="ru-RU"/>
        </w:rPr>
      </w:pPr>
    </w:p>
    <w:p w:rsidR="0001734D" w:rsidRPr="0001734D" w:rsidRDefault="0001734D" w:rsidP="0001734D">
      <w:pPr>
        <w:autoSpaceDE w:val="0"/>
        <w:autoSpaceDN w:val="0"/>
        <w:adjustRightInd w:val="0"/>
        <w:outlineLvl w:val="0"/>
        <w:rPr>
          <w:sz w:val="22"/>
          <w:szCs w:val="22"/>
          <w:lang w:eastAsia="ru-RU"/>
        </w:rPr>
      </w:pPr>
      <w:r w:rsidRPr="0001734D">
        <w:rPr>
          <w:sz w:val="22"/>
          <w:szCs w:val="22"/>
          <w:lang w:eastAsia="ru-RU"/>
        </w:rPr>
        <w:t>VI</w:t>
      </w:r>
      <w:r w:rsidRPr="0001734D">
        <w:rPr>
          <w:sz w:val="22"/>
          <w:szCs w:val="22"/>
          <w:lang w:val="en-US" w:eastAsia="ru-RU"/>
        </w:rPr>
        <w:t>I</w:t>
      </w:r>
      <w:r w:rsidRPr="0001734D">
        <w:rPr>
          <w:sz w:val="22"/>
          <w:szCs w:val="22"/>
          <w:lang w:eastAsia="ru-RU"/>
        </w:rPr>
        <w:t xml:space="preserve">. Обмен инвестиционных паев на основании решения управляющей компании </w:t>
      </w:r>
    </w:p>
    <w:p w:rsidR="0001734D" w:rsidRDefault="0001734D" w:rsidP="0001734D">
      <w:pPr>
        <w:autoSpaceDE w:val="0"/>
        <w:autoSpaceDN w:val="0"/>
        <w:adjustRightInd w:val="0"/>
        <w:ind w:left="480"/>
        <w:jc w:val="center"/>
        <w:outlineLvl w:val="0"/>
        <w:rPr>
          <w:sz w:val="22"/>
          <w:szCs w:val="22"/>
          <w:lang w:eastAsia="ru-RU"/>
        </w:rPr>
      </w:pPr>
    </w:p>
    <w:p w:rsidR="0001734D" w:rsidRDefault="0001734D" w:rsidP="0001734D">
      <w:pPr>
        <w:autoSpaceDE w:val="0"/>
        <w:autoSpaceDN w:val="0"/>
        <w:adjustRightInd w:val="0"/>
        <w:ind w:firstLine="709"/>
        <w:jc w:val="both"/>
        <w:rPr>
          <w:sz w:val="22"/>
          <w:szCs w:val="22"/>
          <w:lang w:eastAsia="ru-RU"/>
        </w:rPr>
      </w:pPr>
      <w:bookmarkStart w:id="89" w:name="Par6"/>
      <w:bookmarkEnd w:id="89"/>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01734D" w:rsidRDefault="0001734D" w:rsidP="0001734D">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0"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01734D" w:rsidRPr="00BD658F" w:rsidRDefault="0001734D" w:rsidP="0001734D">
      <w:pPr>
        <w:autoSpaceDE w:val="0"/>
        <w:autoSpaceDN w:val="0"/>
        <w:adjustRightInd w:val="0"/>
        <w:ind w:firstLine="709"/>
        <w:jc w:val="both"/>
        <w:rPr>
          <w:sz w:val="22"/>
          <w:szCs w:val="22"/>
          <w:lang w:eastAsia="ru-RU"/>
        </w:rPr>
      </w:pPr>
      <w:bookmarkStart w:id="90" w:name="Par11"/>
      <w:bookmarkEnd w:id="90"/>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rsidR="0001734D" w:rsidRPr="00BD658F" w:rsidRDefault="0001734D" w:rsidP="0001734D">
      <w:pPr>
        <w:autoSpaceDE w:val="0"/>
        <w:autoSpaceDN w:val="0"/>
        <w:adjustRightInd w:val="0"/>
        <w:ind w:firstLine="709"/>
        <w:jc w:val="both"/>
        <w:rPr>
          <w:sz w:val="22"/>
          <w:szCs w:val="22"/>
          <w:lang w:eastAsia="ru-RU"/>
        </w:rPr>
      </w:pPr>
      <w:bookmarkStart w:id="91" w:name="Par12"/>
      <w:bookmarkEnd w:id="91"/>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1734D" w:rsidRDefault="0001734D" w:rsidP="0001734D">
      <w:pPr>
        <w:autoSpaceDE w:val="0"/>
        <w:autoSpaceDN w:val="0"/>
        <w:adjustRightInd w:val="0"/>
        <w:ind w:left="480"/>
        <w:jc w:val="both"/>
        <w:rPr>
          <w:sz w:val="22"/>
          <w:szCs w:val="22"/>
          <w:lang w:eastAsia="ru-RU"/>
        </w:rPr>
      </w:pPr>
    </w:p>
    <w:p w:rsidR="0001734D" w:rsidRPr="0001734D" w:rsidRDefault="0001734D" w:rsidP="0001734D">
      <w:pPr>
        <w:autoSpaceDE w:val="0"/>
        <w:autoSpaceDN w:val="0"/>
        <w:adjustRightInd w:val="0"/>
        <w:outlineLvl w:val="0"/>
        <w:rPr>
          <w:sz w:val="22"/>
          <w:szCs w:val="22"/>
          <w:lang w:eastAsia="ru-RU"/>
        </w:rPr>
      </w:pPr>
      <w:r w:rsidRPr="0001734D">
        <w:rPr>
          <w:sz w:val="22"/>
          <w:szCs w:val="22"/>
          <w:lang w:eastAsia="ru-RU"/>
        </w:rPr>
        <w:t>VI</w:t>
      </w:r>
      <w:r w:rsidRPr="0001734D">
        <w:rPr>
          <w:sz w:val="22"/>
          <w:szCs w:val="22"/>
          <w:lang w:val="en-US" w:eastAsia="ru-RU"/>
        </w:rPr>
        <w:t>II</w:t>
      </w:r>
      <w:r w:rsidRPr="0001734D">
        <w:rPr>
          <w:sz w:val="22"/>
          <w:szCs w:val="22"/>
          <w:lang w:eastAsia="ru-RU"/>
        </w:rPr>
        <w:t>. Обмен на инвестиционные паи на основании решения управляющей компании</w:t>
      </w:r>
    </w:p>
    <w:p w:rsidR="0001734D" w:rsidRDefault="0001734D" w:rsidP="0001734D">
      <w:pPr>
        <w:autoSpaceDE w:val="0"/>
        <w:autoSpaceDN w:val="0"/>
        <w:adjustRightInd w:val="0"/>
        <w:ind w:left="480"/>
        <w:jc w:val="both"/>
        <w:rPr>
          <w:sz w:val="22"/>
          <w:szCs w:val="22"/>
          <w:lang w:eastAsia="ru-RU"/>
        </w:rPr>
      </w:pPr>
    </w:p>
    <w:p w:rsidR="0001734D" w:rsidRDefault="0001734D" w:rsidP="0001734D">
      <w:pPr>
        <w:autoSpaceDE w:val="0"/>
        <w:autoSpaceDN w:val="0"/>
        <w:adjustRightInd w:val="0"/>
        <w:ind w:firstLine="709"/>
        <w:jc w:val="both"/>
        <w:rPr>
          <w:sz w:val="22"/>
          <w:szCs w:val="22"/>
          <w:lang w:eastAsia="ru-RU"/>
        </w:rPr>
      </w:pPr>
      <w:bookmarkStart w:id="92" w:name="Par25"/>
      <w:bookmarkEnd w:id="92"/>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01734D" w:rsidRDefault="0001734D" w:rsidP="0001734D">
      <w:pPr>
        <w:autoSpaceDE w:val="0"/>
        <w:autoSpaceDN w:val="0"/>
        <w:adjustRightInd w:val="0"/>
        <w:ind w:firstLine="709"/>
        <w:jc w:val="both"/>
        <w:rPr>
          <w:sz w:val="22"/>
          <w:szCs w:val="22"/>
          <w:lang w:eastAsia="ru-RU"/>
        </w:rPr>
      </w:pPr>
      <w:r>
        <w:rPr>
          <w:sz w:val="22"/>
          <w:szCs w:val="22"/>
          <w:lang w:eastAsia="ru-RU"/>
        </w:rPr>
        <w:lastRenderedPageBreak/>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01734D" w:rsidRDefault="0001734D" w:rsidP="0001734D">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1"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rsidR="00C86323" w:rsidRPr="009C0119" w:rsidRDefault="00C86323" w:rsidP="00C86323">
      <w:pPr>
        <w:pStyle w:val="1"/>
        <w:spacing w:before="0" w:after="0"/>
        <w:jc w:val="both"/>
        <w:rPr>
          <w:rFonts w:ascii="Times New Roman" w:hAnsi="Times New Roman" w:cs="Times New Roman"/>
          <w:b w:val="0"/>
          <w:sz w:val="22"/>
          <w:szCs w:val="22"/>
          <w:lang w:val="ru-RU"/>
        </w:rPr>
      </w:pPr>
    </w:p>
    <w:p w:rsidR="00C86323" w:rsidRPr="009C0119" w:rsidRDefault="00C86323" w:rsidP="00C86323">
      <w:pPr>
        <w:autoSpaceDE w:val="0"/>
        <w:autoSpaceDN w:val="0"/>
        <w:adjustRightInd w:val="0"/>
        <w:jc w:val="both"/>
        <w:outlineLvl w:val="1"/>
        <w:rPr>
          <w:sz w:val="22"/>
          <w:szCs w:val="22"/>
        </w:rPr>
      </w:pPr>
      <w:bookmarkStart w:id="93" w:name="Закладка_04_11_2008"/>
      <w:bookmarkEnd w:id="93"/>
      <w:r w:rsidRPr="009C0119">
        <w:rPr>
          <w:sz w:val="22"/>
          <w:szCs w:val="22"/>
        </w:rPr>
        <w:t>I</w:t>
      </w:r>
      <w:r w:rsidR="006F05DA">
        <w:rPr>
          <w:sz w:val="22"/>
          <w:szCs w:val="22"/>
          <w:lang w:val="en-US"/>
        </w:rPr>
        <w:t>X</w:t>
      </w:r>
      <w:r w:rsidRPr="009C0119">
        <w:rPr>
          <w:sz w:val="22"/>
          <w:szCs w:val="22"/>
        </w:rPr>
        <w:t>. Обмен инвестиционных паев</w:t>
      </w:r>
      <w:r w:rsidR="0001734D">
        <w:rPr>
          <w:sz w:val="22"/>
          <w:szCs w:val="22"/>
        </w:rPr>
        <w:t xml:space="preserve"> на основании заявок на их обмен</w:t>
      </w:r>
    </w:p>
    <w:p w:rsidR="00C86323" w:rsidRPr="009C0119" w:rsidRDefault="00C86323" w:rsidP="00C86323">
      <w:pPr>
        <w:autoSpaceDE w:val="0"/>
        <w:autoSpaceDN w:val="0"/>
        <w:adjustRightInd w:val="0"/>
        <w:jc w:val="center"/>
        <w:rPr>
          <w:sz w:val="22"/>
          <w:szCs w:val="22"/>
        </w:rPr>
      </w:pPr>
    </w:p>
    <w:p w:rsidR="00C86323" w:rsidRPr="009C0119" w:rsidRDefault="0030704B" w:rsidP="00C86323">
      <w:pPr>
        <w:autoSpaceDE w:val="0"/>
        <w:autoSpaceDN w:val="0"/>
        <w:adjustRightInd w:val="0"/>
        <w:ind w:firstLine="540"/>
        <w:jc w:val="both"/>
        <w:rPr>
          <w:sz w:val="22"/>
          <w:szCs w:val="22"/>
        </w:rPr>
      </w:pPr>
      <w:r w:rsidRPr="009C0119">
        <w:rPr>
          <w:sz w:val="22"/>
          <w:szCs w:val="22"/>
        </w:rPr>
        <w:t>8</w:t>
      </w:r>
      <w:r w:rsidR="0001734D">
        <w:rPr>
          <w:sz w:val="22"/>
          <w:szCs w:val="22"/>
        </w:rPr>
        <w:t>8</w:t>
      </w:r>
      <w:r w:rsidR="00C86323" w:rsidRPr="009C0119">
        <w:rPr>
          <w:sz w:val="22"/>
          <w:szCs w:val="22"/>
        </w:rPr>
        <w:t>. Обмен инвестиционных паев может осуществляться после даты завершения (окончания) формирования фонда.</w:t>
      </w:r>
    </w:p>
    <w:p w:rsidR="00792A10" w:rsidRPr="009C0119" w:rsidRDefault="0030704B" w:rsidP="00792A10">
      <w:pPr>
        <w:autoSpaceDE w:val="0"/>
        <w:autoSpaceDN w:val="0"/>
        <w:adjustRightInd w:val="0"/>
        <w:ind w:firstLine="540"/>
        <w:jc w:val="both"/>
        <w:rPr>
          <w:sz w:val="22"/>
          <w:szCs w:val="22"/>
        </w:rPr>
      </w:pPr>
      <w:r w:rsidRPr="009C0119">
        <w:rPr>
          <w:sz w:val="22"/>
          <w:szCs w:val="22"/>
        </w:rPr>
        <w:t>8</w:t>
      </w:r>
      <w:r w:rsidR="0001734D">
        <w:rPr>
          <w:sz w:val="22"/>
          <w:szCs w:val="22"/>
        </w:rPr>
        <w:t>9</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rsidR="00792A10" w:rsidRPr="009C0119" w:rsidRDefault="00792A10" w:rsidP="004A29E9">
      <w:pPr>
        <w:autoSpaceDE w:val="0"/>
        <w:autoSpaceDN w:val="0"/>
        <w:adjustRightInd w:val="0"/>
        <w:ind w:firstLine="540"/>
        <w:jc w:val="both"/>
        <w:rPr>
          <w:sz w:val="22"/>
          <w:szCs w:val="22"/>
        </w:rPr>
      </w:pPr>
      <w:r w:rsidRPr="009C0119">
        <w:rPr>
          <w:sz w:val="22"/>
          <w:szCs w:val="22"/>
        </w:rPr>
        <w:t xml:space="preserve">- Открытого паевого инвестиционного фонда </w:t>
      </w:r>
      <w:r w:rsidR="00AF3972" w:rsidRPr="009C0119">
        <w:rPr>
          <w:sz w:val="22"/>
          <w:szCs w:val="22"/>
        </w:rPr>
        <w:t>смешанных инвестиций</w:t>
      </w:r>
      <w:r w:rsidRPr="009C0119">
        <w:rPr>
          <w:sz w:val="22"/>
          <w:szCs w:val="22"/>
        </w:rPr>
        <w:t xml:space="preserve"> </w:t>
      </w:r>
      <w:r w:rsidR="009C0119">
        <w:rPr>
          <w:sz w:val="22"/>
          <w:szCs w:val="22"/>
        </w:rPr>
        <w:t>«</w:t>
      </w:r>
      <w:r w:rsidRPr="009C0119">
        <w:rPr>
          <w:sz w:val="22"/>
          <w:szCs w:val="22"/>
        </w:rPr>
        <w:t xml:space="preserve">ТКБ БНП Париба – Фонд </w:t>
      </w:r>
      <w:r w:rsidR="00AF3972" w:rsidRPr="009C0119">
        <w:rPr>
          <w:sz w:val="22"/>
          <w:szCs w:val="22"/>
        </w:rPr>
        <w:t>сбалансированный консервативный</w:t>
      </w:r>
      <w:r w:rsidR="009C0119">
        <w:rPr>
          <w:sz w:val="22"/>
          <w:szCs w:val="22"/>
        </w:rPr>
        <w:t>»</w:t>
      </w:r>
      <w:r w:rsidRPr="009C0119">
        <w:rPr>
          <w:sz w:val="22"/>
          <w:szCs w:val="22"/>
        </w:rPr>
        <w:t>;</w:t>
      </w:r>
    </w:p>
    <w:p w:rsidR="00AF3972" w:rsidRPr="009C0119" w:rsidRDefault="00792A10" w:rsidP="00792A10">
      <w:pPr>
        <w:autoSpaceDE w:val="0"/>
        <w:autoSpaceDN w:val="0"/>
        <w:adjustRightInd w:val="0"/>
        <w:ind w:firstLine="540"/>
        <w:jc w:val="both"/>
        <w:rPr>
          <w:sz w:val="22"/>
          <w:szCs w:val="22"/>
        </w:rPr>
      </w:pPr>
      <w:r w:rsidRPr="009C0119">
        <w:rPr>
          <w:sz w:val="22"/>
          <w:szCs w:val="22"/>
        </w:rPr>
        <w:t xml:space="preserve">- Открытого паевого инвестиционного фонда </w:t>
      </w:r>
      <w:r w:rsidR="00AF3972" w:rsidRPr="009C0119">
        <w:rPr>
          <w:sz w:val="22"/>
          <w:szCs w:val="22"/>
        </w:rPr>
        <w:t>акций</w:t>
      </w:r>
      <w:r w:rsidRPr="009C0119">
        <w:rPr>
          <w:sz w:val="22"/>
          <w:szCs w:val="22"/>
        </w:rPr>
        <w:t xml:space="preserve"> </w:t>
      </w:r>
      <w:r w:rsidR="009C0119">
        <w:rPr>
          <w:sz w:val="22"/>
          <w:szCs w:val="22"/>
        </w:rPr>
        <w:t>«</w:t>
      </w:r>
      <w:r w:rsidRPr="009C0119">
        <w:rPr>
          <w:sz w:val="22"/>
          <w:szCs w:val="22"/>
        </w:rPr>
        <w:t xml:space="preserve">ТКБ БНП Париба – Фонд </w:t>
      </w:r>
      <w:r w:rsidR="00AF3972" w:rsidRPr="009C0119">
        <w:rPr>
          <w:sz w:val="22"/>
          <w:szCs w:val="22"/>
        </w:rPr>
        <w:t>акций</w:t>
      </w:r>
      <w:r w:rsidR="009C0119">
        <w:rPr>
          <w:sz w:val="22"/>
          <w:szCs w:val="22"/>
        </w:rPr>
        <w:t>»</w:t>
      </w:r>
      <w:r w:rsidR="00AF3972" w:rsidRPr="009C0119">
        <w:rPr>
          <w:sz w:val="22"/>
          <w:szCs w:val="22"/>
        </w:rPr>
        <w:t>;</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электроэнергетика»;</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нефть»;</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Телекоммуникации и инновации»;</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Российская металлургия и машиностроение»;</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Российский потребительский сектор»;</w:t>
      </w:r>
    </w:p>
    <w:p w:rsidR="00AF3972" w:rsidRPr="009C0119" w:rsidRDefault="00AF3972" w:rsidP="00792A10">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Премиум. Фонд акций»;</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индексного паевого инвестиционного фонда «ТКБ БНП Париба – Индекс ММВБ»;</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индексного паевого инвестиционного фонда «ТКБ БНП Париба – Индекс РТС»;</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смешанных инвестиций «ТКБ БНП Париба – Фонд сбалансированный динамичный»;</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акций «ТКБ БНП Париба – Перспективные инвестиции»;</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фондов «ТКБ БНП Париба – Латинская Америка»;</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фондов «ТКБ БНП Париба – Азия»;</w:t>
      </w:r>
    </w:p>
    <w:p w:rsidR="00AF3972"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фондов «ТКБ БНП Париба – Золото»;</w:t>
      </w:r>
    </w:p>
    <w:p w:rsidR="00C86323" w:rsidRPr="009C0119" w:rsidRDefault="00AF3972" w:rsidP="00AF3972">
      <w:pPr>
        <w:autoSpaceDE w:val="0"/>
        <w:autoSpaceDN w:val="0"/>
        <w:adjustRightInd w:val="0"/>
        <w:ind w:firstLine="540"/>
        <w:jc w:val="both"/>
        <w:rPr>
          <w:sz w:val="22"/>
          <w:szCs w:val="22"/>
        </w:rPr>
      </w:pPr>
      <w:r w:rsidRPr="009C0119">
        <w:rPr>
          <w:sz w:val="22"/>
          <w:szCs w:val="22"/>
        </w:rPr>
        <w:t>- Открытого паевого инвестиционного фонда облигаций «ТКБ БНП Париба – Фонд облигаций»</w:t>
      </w:r>
      <w:r w:rsidR="00792A10" w:rsidRPr="009C0119">
        <w:rPr>
          <w:sz w:val="22"/>
          <w:szCs w:val="22"/>
        </w:rPr>
        <w:t>.</w:t>
      </w:r>
    </w:p>
    <w:p w:rsidR="00C86323" w:rsidRPr="009C0119" w:rsidRDefault="0001734D" w:rsidP="00C86323">
      <w:pPr>
        <w:autoSpaceDE w:val="0"/>
        <w:autoSpaceDN w:val="0"/>
        <w:adjustRightInd w:val="0"/>
        <w:ind w:firstLine="540"/>
        <w:jc w:val="both"/>
        <w:rPr>
          <w:sz w:val="22"/>
          <w:szCs w:val="22"/>
        </w:rPr>
      </w:pPr>
      <w:r>
        <w:rPr>
          <w:sz w:val="22"/>
          <w:szCs w:val="22"/>
        </w:rPr>
        <w:t>90</w:t>
      </w:r>
      <w:r w:rsidR="00C86323" w:rsidRPr="009C0119">
        <w:rPr>
          <w:sz w:val="22"/>
          <w:szCs w:val="22"/>
        </w:rPr>
        <w:t xml:space="preserve">.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w:t>
      </w:r>
      <w:r w:rsidR="00C86323" w:rsidRPr="009C0119">
        <w:rPr>
          <w:sz w:val="22"/>
          <w:szCs w:val="22"/>
        </w:rPr>
        <w:lastRenderedPageBreak/>
        <w:t>фонда (инвестиционные паи, в которые осуществляется конвертация) без выплаты денежной компенсации их владельцам.</w:t>
      </w:r>
    </w:p>
    <w:p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rsidR="00C86323" w:rsidRPr="009C0119"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rsidR="00C86323" w:rsidRPr="009C0119" w:rsidRDefault="0001734D" w:rsidP="001A2646">
      <w:pPr>
        <w:autoSpaceDE w:val="0"/>
        <w:autoSpaceDN w:val="0"/>
        <w:adjustRightInd w:val="0"/>
        <w:ind w:firstLine="540"/>
        <w:jc w:val="both"/>
        <w:rPr>
          <w:sz w:val="22"/>
          <w:szCs w:val="22"/>
        </w:rPr>
      </w:pPr>
      <w:r>
        <w:rPr>
          <w:sz w:val="22"/>
          <w:szCs w:val="22"/>
        </w:rPr>
        <w:t>91</w:t>
      </w:r>
      <w:r w:rsidR="00C86323" w:rsidRPr="009C0119">
        <w:rPr>
          <w:sz w:val="22"/>
          <w:szCs w:val="22"/>
        </w:rPr>
        <w:t>. Заявки на обмен инвестиционных паев подаются в следующем порядке.</w:t>
      </w:r>
    </w:p>
    <w:p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БНП Париба Инвестмент Партнерс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86323" w:rsidRPr="001A2646"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rsidR="00C86323" w:rsidRPr="009C0119" w:rsidRDefault="0001734D" w:rsidP="00C86323">
      <w:pPr>
        <w:autoSpaceDE w:val="0"/>
        <w:autoSpaceDN w:val="0"/>
        <w:adjustRightInd w:val="0"/>
        <w:ind w:firstLine="540"/>
        <w:jc w:val="both"/>
        <w:rPr>
          <w:sz w:val="22"/>
          <w:szCs w:val="22"/>
        </w:rPr>
      </w:pPr>
      <w:r>
        <w:rPr>
          <w:sz w:val="22"/>
          <w:szCs w:val="22"/>
        </w:rPr>
        <w:t>92</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лицевом счете</w:t>
      </w:r>
      <w:r>
        <w:rPr>
          <w:sz w:val="22"/>
          <w:szCs w:val="22"/>
        </w:rPr>
        <w:t>, открытом</w:t>
      </w:r>
      <w:r w:rsidR="00C86323" w:rsidRPr="009C0119">
        <w:rPr>
          <w:sz w:val="22"/>
          <w:szCs w:val="22"/>
        </w:rPr>
        <w:t xml:space="preserve"> номинально</w:t>
      </w:r>
      <w:r>
        <w:rPr>
          <w:sz w:val="22"/>
          <w:szCs w:val="22"/>
        </w:rPr>
        <w:t>му</w:t>
      </w:r>
      <w:r w:rsidR="00C86323" w:rsidRPr="009C0119">
        <w:rPr>
          <w:sz w:val="22"/>
          <w:szCs w:val="22"/>
        </w:rPr>
        <w:t xml:space="preserve"> держател</w:t>
      </w:r>
      <w:r>
        <w:rPr>
          <w:sz w:val="22"/>
          <w:szCs w:val="22"/>
        </w:rPr>
        <w:t>ю</w:t>
      </w:r>
      <w:r w:rsidR="00C86323" w:rsidRPr="009C0119">
        <w:rPr>
          <w:sz w:val="22"/>
          <w:szCs w:val="22"/>
        </w:rPr>
        <w:t>, подаются этим номинальным держателем.</w:t>
      </w:r>
    </w:p>
    <w:p w:rsidR="00C86323" w:rsidRPr="009C0119" w:rsidRDefault="0001734D" w:rsidP="00C86323">
      <w:pPr>
        <w:autoSpaceDE w:val="0"/>
        <w:autoSpaceDN w:val="0"/>
        <w:adjustRightInd w:val="0"/>
        <w:ind w:firstLine="720"/>
        <w:jc w:val="both"/>
        <w:rPr>
          <w:sz w:val="22"/>
          <w:szCs w:val="22"/>
        </w:rPr>
      </w:pPr>
      <w:r>
        <w:rPr>
          <w:sz w:val="22"/>
          <w:szCs w:val="22"/>
        </w:rPr>
        <w:t>93</w:t>
      </w:r>
      <w:r w:rsidR="00C86323" w:rsidRPr="009C0119">
        <w:rPr>
          <w:sz w:val="22"/>
          <w:szCs w:val="22"/>
        </w:rPr>
        <w:t>. Заявки на обмен инвестиционных паев подаются:</w:t>
      </w:r>
    </w:p>
    <w:p w:rsidR="00C86323" w:rsidRPr="009C0119" w:rsidRDefault="00C86323" w:rsidP="00C86323">
      <w:pPr>
        <w:autoSpaceDE w:val="0"/>
        <w:autoSpaceDN w:val="0"/>
        <w:adjustRightInd w:val="0"/>
        <w:ind w:firstLine="540"/>
        <w:jc w:val="both"/>
        <w:rPr>
          <w:sz w:val="22"/>
          <w:szCs w:val="22"/>
        </w:rPr>
      </w:pPr>
      <w:r w:rsidRPr="009C0119">
        <w:rPr>
          <w:sz w:val="22"/>
          <w:szCs w:val="22"/>
        </w:rPr>
        <w:t>управляющей компании;</w:t>
      </w:r>
    </w:p>
    <w:p w:rsidR="00C86323" w:rsidRPr="009C0119" w:rsidRDefault="00C86323" w:rsidP="00C86323">
      <w:pPr>
        <w:autoSpaceDE w:val="0"/>
        <w:autoSpaceDN w:val="0"/>
        <w:adjustRightInd w:val="0"/>
        <w:ind w:firstLine="540"/>
        <w:jc w:val="both"/>
        <w:rPr>
          <w:sz w:val="22"/>
          <w:szCs w:val="22"/>
        </w:rPr>
      </w:pPr>
      <w:r w:rsidRPr="009C0119">
        <w:rPr>
          <w:sz w:val="22"/>
          <w:szCs w:val="22"/>
        </w:rPr>
        <w:t>агентам.</w:t>
      </w:r>
    </w:p>
    <w:p w:rsidR="00C86323" w:rsidRPr="009C0119" w:rsidRDefault="00C86323" w:rsidP="00C86323">
      <w:pPr>
        <w:autoSpaceDE w:val="0"/>
        <w:autoSpaceDN w:val="0"/>
        <w:adjustRightInd w:val="0"/>
        <w:ind w:firstLine="540"/>
        <w:jc w:val="both"/>
        <w:rPr>
          <w:sz w:val="22"/>
          <w:szCs w:val="22"/>
        </w:rPr>
      </w:pPr>
      <w:r w:rsidRPr="009C0119">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86323" w:rsidRPr="009C0119" w:rsidRDefault="0001734D" w:rsidP="00C86323">
      <w:pPr>
        <w:autoSpaceDE w:val="0"/>
        <w:autoSpaceDN w:val="0"/>
        <w:adjustRightInd w:val="0"/>
        <w:ind w:firstLine="540"/>
        <w:jc w:val="both"/>
        <w:rPr>
          <w:sz w:val="22"/>
          <w:szCs w:val="22"/>
        </w:rPr>
      </w:pPr>
      <w:r>
        <w:rPr>
          <w:sz w:val="22"/>
          <w:szCs w:val="22"/>
        </w:rPr>
        <w:t>94</w:t>
      </w:r>
      <w:r w:rsidR="00C86323" w:rsidRPr="009C0119">
        <w:rPr>
          <w:sz w:val="22"/>
          <w:szCs w:val="22"/>
        </w:rPr>
        <w:t>. В приеме заявок на обмен инвестиционных паев отказывается в следующих случаях:</w:t>
      </w:r>
    </w:p>
    <w:p w:rsidR="00C86323" w:rsidRPr="009C0119" w:rsidRDefault="00C86323" w:rsidP="00C86323">
      <w:pPr>
        <w:autoSpaceDE w:val="0"/>
        <w:autoSpaceDN w:val="0"/>
        <w:adjustRightInd w:val="0"/>
        <w:ind w:firstLine="540"/>
        <w:jc w:val="both"/>
        <w:rPr>
          <w:sz w:val="22"/>
          <w:szCs w:val="22"/>
        </w:rPr>
      </w:pPr>
      <w:r w:rsidRPr="009C0119">
        <w:rPr>
          <w:sz w:val="22"/>
          <w:szCs w:val="22"/>
        </w:rPr>
        <w:t>1) несоблюдение порядка подачи заявок, установленного настоящими Правилами;</w:t>
      </w:r>
    </w:p>
    <w:p w:rsidR="00C86323" w:rsidRPr="009C0119" w:rsidRDefault="00C86323" w:rsidP="00C86323">
      <w:pPr>
        <w:autoSpaceDE w:val="0"/>
        <w:autoSpaceDN w:val="0"/>
        <w:adjustRightInd w:val="0"/>
        <w:ind w:firstLine="540"/>
        <w:jc w:val="both"/>
        <w:rPr>
          <w:sz w:val="22"/>
          <w:szCs w:val="22"/>
        </w:rPr>
      </w:pPr>
      <w:r w:rsidRPr="009C0119">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86323" w:rsidRPr="009C0119" w:rsidRDefault="00C86323" w:rsidP="00C86323">
      <w:pPr>
        <w:autoSpaceDE w:val="0"/>
        <w:autoSpaceDN w:val="0"/>
        <w:adjustRightInd w:val="0"/>
        <w:ind w:firstLine="540"/>
        <w:jc w:val="both"/>
        <w:rPr>
          <w:sz w:val="22"/>
          <w:szCs w:val="22"/>
        </w:rPr>
      </w:pPr>
      <w:r w:rsidRPr="009C0119">
        <w:rPr>
          <w:sz w:val="22"/>
          <w:szCs w:val="22"/>
        </w:rPr>
        <w:t>3) принятие решения об одновременном приостановлении выдачи, погашения и обмена инвестиционных паев;</w:t>
      </w:r>
    </w:p>
    <w:p w:rsidR="00C86323" w:rsidRPr="009C0119" w:rsidRDefault="00C86323" w:rsidP="00C86323">
      <w:pPr>
        <w:autoSpaceDE w:val="0"/>
        <w:autoSpaceDN w:val="0"/>
        <w:adjustRightInd w:val="0"/>
        <w:ind w:firstLine="540"/>
        <w:jc w:val="both"/>
        <w:rPr>
          <w:sz w:val="22"/>
          <w:szCs w:val="22"/>
        </w:rPr>
      </w:pPr>
      <w:r w:rsidRPr="009C0119">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C86323" w:rsidRPr="009C0119" w:rsidRDefault="00C86323" w:rsidP="00C86323">
      <w:pPr>
        <w:autoSpaceDE w:val="0"/>
        <w:autoSpaceDN w:val="0"/>
        <w:adjustRightInd w:val="0"/>
        <w:ind w:firstLine="540"/>
        <w:jc w:val="both"/>
        <w:rPr>
          <w:sz w:val="22"/>
          <w:szCs w:val="22"/>
        </w:rPr>
      </w:pPr>
      <w:r w:rsidRPr="009C0119">
        <w:rPr>
          <w:sz w:val="22"/>
          <w:szCs w:val="22"/>
        </w:rPr>
        <w:t>5) принятие решения о приостановлении выдачи инвестиционных паев, требование об обмене на которые содержится в заявке;</w:t>
      </w:r>
    </w:p>
    <w:p w:rsidR="00C86323" w:rsidRPr="009C0119" w:rsidRDefault="00C86323" w:rsidP="00C86323">
      <w:pPr>
        <w:autoSpaceDE w:val="0"/>
        <w:autoSpaceDN w:val="0"/>
        <w:adjustRightInd w:val="0"/>
        <w:ind w:firstLine="540"/>
        <w:jc w:val="both"/>
        <w:rPr>
          <w:sz w:val="22"/>
          <w:szCs w:val="22"/>
        </w:rPr>
      </w:pPr>
      <w:r w:rsidRPr="009C0119">
        <w:rPr>
          <w:sz w:val="22"/>
          <w:szCs w:val="22"/>
        </w:rPr>
        <w:t xml:space="preserve">6) введение </w:t>
      </w:r>
      <w:r w:rsidR="001C3ABA">
        <w:rPr>
          <w:sz w:val="22"/>
          <w:szCs w:val="22"/>
        </w:rPr>
        <w:t>Банком России</w:t>
      </w:r>
      <w:r w:rsidRPr="009C0119">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C86323" w:rsidRPr="009C0119" w:rsidRDefault="00C86323" w:rsidP="00C86323">
      <w:pPr>
        <w:autoSpaceDE w:val="0"/>
        <w:autoSpaceDN w:val="0"/>
        <w:adjustRightInd w:val="0"/>
        <w:ind w:firstLine="540"/>
        <w:jc w:val="both"/>
        <w:rPr>
          <w:sz w:val="22"/>
          <w:szCs w:val="22"/>
        </w:rPr>
      </w:pPr>
      <w:r w:rsidRPr="009C0119">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1C3ABA" w:rsidRDefault="00C86323" w:rsidP="00C86323">
      <w:pPr>
        <w:autoSpaceDE w:val="0"/>
        <w:autoSpaceDN w:val="0"/>
        <w:adjustRightInd w:val="0"/>
        <w:ind w:firstLine="540"/>
        <w:jc w:val="both"/>
        <w:rPr>
          <w:sz w:val="22"/>
          <w:szCs w:val="22"/>
        </w:rPr>
      </w:pPr>
      <w:r w:rsidRPr="009C0119">
        <w:rPr>
          <w:sz w:val="22"/>
          <w:szCs w:val="22"/>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rsidR="001C3ABA" w:rsidRDefault="001C3ABA" w:rsidP="00C86323">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86323" w:rsidRPr="009C0119" w:rsidRDefault="001C3ABA" w:rsidP="00C86323">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w:t>
      </w:r>
    </w:p>
    <w:p w:rsidR="00C86323" w:rsidRPr="009C0119" w:rsidRDefault="0001734D" w:rsidP="00C86323">
      <w:pPr>
        <w:autoSpaceDE w:val="0"/>
        <w:autoSpaceDN w:val="0"/>
        <w:adjustRightInd w:val="0"/>
        <w:ind w:firstLine="540"/>
        <w:jc w:val="both"/>
        <w:rPr>
          <w:sz w:val="22"/>
          <w:szCs w:val="22"/>
        </w:rPr>
      </w:pPr>
      <w:r>
        <w:rPr>
          <w:sz w:val="22"/>
          <w:szCs w:val="22"/>
        </w:rPr>
        <w:t>95</w:t>
      </w:r>
      <w:r w:rsidR="00C86323" w:rsidRPr="009C0119">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w:t>
      </w:r>
      <w:bookmarkStart w:id="94" w:name="OLE_LINK7"/>
      <w:bookmarkStart w:id="95" w:name="OLE_LINK8"/>
      <w:r w:rsidRPr="009C0119">
        <w:rPr>
          <w:sz w:val="22"/>
          <w:szCs w:val="22"/>
        </w:rPr>
        <w:t>в реестре владельцев</w:t>
      </w:r>
      <w:bookmarkEnd w:id="94"/>
      <w:bookmarkEnd w:id="95"/>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C86323" w:rsidRPr="009C0119" w:rsidRDefault="0001734D" w:rsidP="00C86323">
      <w:pPr>
        <w:autoSpaceDE w:val="0"/>
        <w:autoSpaceDN w:val="0"/>
        <w:adjustRightInd w:val="0"/>
        <w:ind w:firstLine="540"/>
        <w:jc w:val="both"/>
        <w:rPr>
          <w:sz w:val="22"/>
          <w:szCs w:val="22"/>
        </w:rPr>
      </w:pPr>
      <w:r>
        <w:rPr>
          <w:sz w:val="22"/>
          <w:szCs w:val="22"/>
        </w:rPr>
        <w:t>96</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rsidR="00C86323" w:rsidRPr="009C0119"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C86323" w:rsidRPr="009C0119" w:rsidRDefault="00C86323" w:rsidP="00C86323">
      <w:pPr>
        <w:pStyle w:val="1"/>
        <w:spacing w:before="0" w:after="0"/>
        <w:jc w:val="both"/>
        <w:rPr>
          <w:rFonts w:ascii="Times New Roman" w:hAnsi="Times New Roman" w:cs="Times New Roman"/>
          <w:b w:val="0"/>
          <w:sz w:val="22"/>
          <w:szCs w:val="22"/>
          <w:lang w:val="ru-RU"/>
        </w:rPr>
      </w:pPr>
    </w:p>
    <w:p w:rsidR="00C86323" w:rsidRPr="009C0119" w:rsidRDefault="006F05DA" w:rsidP="00C86323">
      <w:pPr>
        <w:autoSpaceDE w:val="0"/>
        <w:autoSpaceDN w:val="0"/>
        <w:adjustRightInd w:val="0"/>
        <w:jc w:val="both"/>
        <w:outlineLvl w:val="1"/>
        <w:rPr>
          <w:sz w:val="22"/>
          <w:szCs w:val="22"/>
        </w:rPr>
      </w:pPr>
      <w:r>
        <w:rPr>
          <w:sz w:val="22"/>
          <w:szCs w:val="22"/>
          <w:lang w:val="en-US"/>
        </w:rPr>
        <w:t>X</w:t>
      </w:r>
      <w:r w:rsidR="00C86323" w:rsidRPr="009C0119">
        <w:rPr>
          <w:sz w:val="22"/>
          <w:szCs w:val="22"/>
        </w:rPr>
        <w:t>. Обмен на инвестиционные паи</w:t>
      </w:r>
      <w:r w:rsidR="001C3ABA">
        <w:rPr>
          <w:sz w:val="22"/>
          <w:szCs w:val="22"/>
        </w:rPr>
        <w:t xml:space="preserve"> на основании заявок</w:t>
      </w:r>
    </w:p>
    <w:p w:rsidR="00C86323" w:rsidRPr="009C0119" w:rsidRDefault="00C86323" w:rsidP="00C86323">
      <w:pPr>
        <w:autoSpaceDE w:val="0"/>
        <w:autoSpaceDN w:val="0"/>
        <w:adjustRightInd w:val="0"/>
        <w:jc w:val="center"/>
        <w:rPr>
          <w:sz w:val="22"/>
          <w:szCs w:val="22"/>
        </w:rPr>
      </w:pPr>
    </w:p>
    <w:p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7</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8</w:t>
      </w:r>
      <w:r w:rsidR="00C86323" w:rsidRPr="009C0119">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86323" w:rsidRPr="009C0119" w:rsidRDefault="0001734D"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9</w:t>
      </w:r>
      <w:r>
        <w:rPr>
          <w:rFonts w:ascii="Times New Roman" w:hAnsi="Times New Roman" w:cs="Times New Roman"/>
          <w:b w:val="0"/>
          <w:sz w:val="22"/>
          <w:szCs w:val="22"/>
          <w:lang w:val="ru-RU"/>
        </w:rPr>
        <w:t>9</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86323" w:rsidRPr="009C0119" w:rsidRDefault="00C86323" w:rsidP="00C86323">
      <w:pPr>
        <w:pStyle w:val="1"/>
        <w:spacing w:before="0" w:after="0"/>
        <w:jc w:val="both"/>
        <w:rPr>
          <w:rFonts w:ascii="Times New Roman" w:hAnsi="Times New Roman" w:cs="Times New Roman"/>
          <w:b w:val="0"/>
          <w:sz w:val="22"/>
          <w:szCs w:val="22"/>
          <w:lang w:val="ru-RU"/>
        </w:rPr>
      </w:pPr>
    </w:p>
    <w:p w:rsidR="00C86323" w:rsidRPr="009C0119" w:rsidRDefault="00C86323" w:rsidP="00C86323">
      <w:pPr>
        <w:pStyle w:val="1"/>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rPr>
        <w:t>X</w:t>
      </w:r>
      <w:r w:rsidR="006F05DA">
        <w:rPr>
          <w:rFonts w:ascii="Times New Roman" w:hAnsi="Times New Roman" w:cs="Times New Roman"/>
          <w:b w:val="0"/>
          <w:sz w:val="22"/>
          <w:szCs w:val="22"/>
        </w:rPr>
        <w:t>I</w:t>
      </w:r>
      <w:r w:rsidRPr="009C0119">
        <w:rPr>
          <w:rFonts w:ascii="Times New Roman" w:hAnsi="Times New Roman" w:cs="Times New Roman"/>
          <w:b w:val="0"/>
          <w:sz w:val="22"/>
          <w:szCs w:val="22"/>
          <w:lang w:val="ru-RU"/>
        </w:rPr>
        <w:t xml:space="preserve">. </w:t>
      </w:r>
      <w:r w:rsidRPr="009C0119">
        <w:rPr>
          <w:rFonts w:ascii="Times New Roman" w:hAnsi="Times New Roman" w:cs="Times New Roman"/>
          <w:b w:val="0"/>
          <w:bCs w:val="0"/>
          <w:sz w:val="22"/>
          <w:szCs w:val="22"/>
          <w:lang w:val="ru-RU"/>
        </w:rPr>
        <w:t>Приостановление выдачи, погашения и обмена инвестиционных паев</w:t>
      </w:r>
    </w:p>
    <w:p w:rsidR="00C86323" w:rsidRPr="009C0119" w:rsidRDefault="00C86323" w:rsidP="00C86323">
      <w:pPr>
        <w:autoSpaceDE w:val="0"/>
        <w:autoSpaceDN w:val="0"/>
        <w:adjustRightInd w:val="0"/>
        <w:jc w:val="both"/>
        <w:rPr>
          <w:sz w:val="22"/>
          <w:szCs w:val="22"/>
        </w:rPr>
      </w:pPr>
    </w:p>
    <w:p w:rsidR="001A2646" w:rsidRPr="001A2646" w:rsidRDefault="001A2646" w:rsidP="001A2646">
      <w:pPr>
        <w:tabs>
          <w:tab w:val="left" w:pos="426"/>
        </w:tabs>
        <w:spacing w:before="60" w:after="60"/>
        <w:jc w:val="both"/>
        <w:rPr>
          <w:sz w:val="22"/>
          <w:szCs w:val="22"/>
        </w:rPr>
      </w:pPr>
      <w:r>
        <w:rPr>
          <w:sz w:val="22"/>
          <w:szCs w:val="22"/>
        </w:rPr>
        <w:tab/>
      </w:r>
      <w:r>
        <w:rPr>
          <w:sz w:val="22"/>
          <w:szCs w:val="22"/>
        </w:rPr>
        <w:tab/>
      </w:r>
      <w:r w:rsidR="0001734D">
        <w:rPr>
          <w:sz w:val="22"/>
          <w:szCs w:val="22"/>
        </w:rPr>
        <w:t>100</w:t>
      </w:r>
      <w:r w:rsidR="00C86323"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C86323" w:rsidRPr="001A2646" w:rsidRDefault="001A2646" w:rsidP="001A2646">
      <w:pPr>
        <w:autoSpaceDE w:val="0"/>
        <w:autoSpaceDN w:val="0"/>
        <w:adjustRightInd w:val="0"/>
        <w:ind w:firstLine="708"/>
        <w:jc w:val="both"/>
        <w:rPr>
          <w:sz w:val="22"/>
          <w:szCs w:val="22"/>
        </w:rPr>
      </w:pPr>
      <w:r w:rsidRPr="001A2646">
        <w:rPr>
          <w:sz w:val="22"/>
          <w:szCs w:val="22"/>
        </w:rPr>
        <w:lastRenderedPageBreak/>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1A2646" w:rsidRPr="001A2646" w:rsidRDefault="0001734D" w:rsidP="001A2646">
      <w:pPr>
        <w:ind w:firstLine="708"/>
        <w:jc w:val="both"/>
        <w:rPr>
          <w:sz w:val="22"/>
          <w:szCs w:val="22"/>
        </w:rPr>
      </w:pPr>
      <w:r>
        <w:rPr>
          <w:sz w:val="22"/>
          <w:szCs w:val="22"/>
        </w:rPr>
        <w:t>101</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1A2646" w:rsidRPr="001A2646" w:rsidRDefault="001A2646" w:rsidP="001A2646">
      <w:pPr>
        <w:numPr>
          <w:ilvl w:val="0"/>
          <w:numId w:val="40"/>
        </w:numPr>
        <w:tabs>
          <w:tab w:val="clear" w:pos="360"/>
        </w:tabs>
        <w:ind w:left="0" w:firstLine="0"/>
        <w:jc w:val="both"/>
        <w:rPr>
          <w:sz w:val="22"/>
          <w:szCs w:val="22"/>
        </w:rPr>
      </w:pPr>
      <w:r w:rsidRPr="001A264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1A2646" w:rsidRPr="001A2646" w:rsidRDefault="001A2646" w:rsidP="001A2646">
      <w:pPr>
        <w:numPr>
          <w:ilvl w:val="0"/>
          <w:numId w:val="40"/>
        </w:numPr>
        <w:tabs>
          <w:tab w:val="clear" w:pos="360"/>
        </w:tabs>
        <w:ind w:left="0" w:firstLine="0"/>
        <w:jc w:val="both"/>
        <w:rPr>
          <w:sz w:val="22"/>
          <w:szCs w:val="22"/>
        </w:rPr>
      </w:pPr>
      <w:r w:rsidRPr="001A2646">
        <w:rPr>
          <w:sz w:val="22"/>
          <w:szCs w:val="22"/>
        </w:rPr>
        <w:t>происходит передача прав и обязанностей регистратора другому регистратору;</w:t>
      </w:r>
    </w:p>
    <w:p w:rsidR="001A2646" w:rsidRPr="001A2646" w:rsidRDefault="001A2646" w:rsidP="001A2646">
      <w:pPr>
        <w:numPr>
          <w:ilvl w:val="0"/>
          <w:numId w:val="40"/>
        </w:numPr>
        <w:tabs>
          <w:tab w:val="clear" w:pos="360"/>
        </w:tabs>
        <w:ind w:left="0" w:firstLine="0"/>
        <w:jc w:val="both"/>
        <w:rPr>
          <w:sz w:val="22"/>
          <w:szCs w:val="22"/>
        </w:rPr>
      </w:pPr>
      <w:r w:rsidRPr="001A264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rsidR="00C86323" w:rsidRPr="009C0119" w:rsidRDefault="0001734D" w:rsidP="00C86323">
      <w:pPr>
        <w:autoSpaceDE w:val="0"/>
        <w:autoSpaceDN w:val="0"/>
        <w:adjustRightInd w:val="0"/>
        <w:ind w:firstLine="708"/>
        <w:jc w:val="both"/>
        <w:rPr>
          <w:sz w:val="22"/>
          <w:szCs w:val="22"/>
        </w:rPr>
      </w:pPr>
      <w:r>
        <w:rPr>
          <w:sz w:val="22"/>
          <w:szCs w:val="22"/>
        </w:rPr>
        <w:t>102</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C86323" w:rsidRPr="009C0119" w:rsidRDefault="00C86323" w:rsidP="00C86323">
      <w:pPr>
        <w:autoSpaceDE w:val="0"/>
        <w:autoSpaceDN w:val="0"/>
        <w:adjustRightInd w:val="0"/>
        <w:ind w:firstLine="708"/>
        <w:jc w:val="both"/>
        <w:rPr>
          <w:sz w:val="22"/>
          <w:szCs w:val="22"/>
        </w:rPr>
      </w:pPr>
      <w:r w:rsidRPr="009C011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Pr="009C0119">
        <w:rPr>
          <w:sz w:val="22"/>
          <w:szCs w:val="22"/>
        </w:rPr>
        <w:t>соответствующей лицензии у управляющей компании, специализированного депозитария;</w:t>
      </w:r>
    </w:p>
    <w:p w:rsidR="00C86323" w:rsidRPr="009C0119" w:rsidRDefault="00C86323" w:rsidP="00C86323">
      <w:pPr>
        <w:autoSpaceDE w:val="0"/>
        <w:autoSpaceDN w:val="0"/>
        <w:adjustRightInd w:val="0"/>
        <w:ind w:firstLine="708"/>
        <w:jc w:val="both"/>
        <w:rPr>
          <w:sz w:val="22"/>
          <w:szCs w:val="22"/>
        </w:rPr>
      </w:pPr>
      <w:r w:rsidRPr="009C0119">
        <w:rPr>
          <w:sz w:val="22"/>
          <w:szCs w:val="22"/>
        </w:rPr>
        <w:t>3) невозможность определения стоимости активов фонда по причинам, не зависящим от управляющей компании;</w:t>
      </w:r>
    </w:p>
    <w:p w:rsidR="00C86323" w:rsidRPr="009C0119" w:rsidRDefault="00C86323" w:rsidP="00C86323">
      <w:pPr>
        <w:autoSpaceDE w:val="0"/>
        <w:autoSpaceDN w:val="0"/>
        <w:adjustRightInd w:val="0"/>
        <w:ind w:firstLine="708"/>
        <w:jc w:val="both"/>
        <w:rPr>
          <w:sz w:val="22"/>
          <w:szCs w:val="22"/>
        </w:rPr>
      </w:pPr>
      <w:r w:rsidRPr="009C0119">
        <w:rPr>
          <w:sz w:val="22"/>
          <w:szCs w:val="22"/>
        </w:rPr>
        <w:t>4) иные случаи, предусмотренные Федеральным законом "Об инвестиционных фондах".</w:t>
      </w:r>
    </w:p>
    <w:p w:rsidR="00C86323" w:rsidRPr="009C0119" w:rsidRDefault="00C86323" w:rsidP="00C86323">
      <w:pPr>
        <w:autoSpaceDE w:val="0"/>
        <w:autoSpaceDN w:val="0"/>
        <w:adjustRightInd w:val="0"/>
        <w:ind w:firstLine="708"/>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96" w:name="p_78"/>
      <w:bookmarkStart w:id="97" w:name="p_800"/>
      <w:bookmarkEnd w:id="96"/>
      <w:bookmarkEnd w:id="97"/>
      <w:r w:rsidRPr="009C0119">
        <w:rPr>
          <w:rFonts w:ascii="Times New Roman" w:hAnsi="Times New Roman" w:cs="Times New Roman"/>
          <w:b w:val="0"/>
          <w:sz w:val="22"/>
          <w:szCs w:val="22"/>
        </w:rPr>
        <w:t>X</w:t>
      </w:r>
      <w:r w:rsidR="006F05DA">
        <w:rPr>
          <w:rFonts w:ascii="Times New Roman" w:hAnsi="Times New Roman" w:cs="Times New Roman"/>
          <w:b w:val="0"/>
          <w:sz w:val="22"/>
          <w:szCs w:val="22"/>
        </w:rPr>
        <w:t>II</w:t>
      </w:r>
      <w:r w:rsidRPr="009C0119">
        <w:rPr>
          <w:rFonts w:ascii="Times New Roman" w:hAnsi="Times New Roman" w:cs="Times New Roman"/>
          <w:b w:val="0"/>
          <w:sz w:val="22"/>
          <w:szCs w:val="22"/>
          <w:lang w:val="ru-RU"/>
        </w:rPr>
        <w:t>. Вознаграждения и расходы</w:t>
      </w:r>
    </w:p>
    <w:p w:rsidR="00C86323" w:rsidRPr="009C0119" w:rsidRDefault="00C86323" w:rsidP="00C86323">
      <w:pPr>
        <w:jc w:val="both"/>
        <w:rPr>
          <w:sz w:val="22"/>
          <w:szCs w:val="22"/>
        </w:rPr>
      </w:pPr>
    </w:p>
    <w:p w:rsidR="0006753B" w:rsidRPr="009C0119" w:rsidRDefault="0001734D" w:rsidP="001A2646">
      <w:pPr>
        <w:autoSpaceDE w:val="0"/>
        <w:autoSpaceDN w:val="0"/>
        <w:adjustRightInd w:val="0"/>
        <w:ind w:firstLine="708"/>
        <w:jc w:val="both"/>
        <w:rPr>
          <w:sz w:val="22"/>
          <w:szCs w:val="22"/>
        </w:rPr>
      </w:pPr>
      <w:bookmarkStart w:id="98" w:name="p_79"/>
      <w:bookmarkEnd w:id="98"/>
      <w:r>
        <w:rPr>
          <w:sz w:val="22"/>
          <w:szCs w:val="22"/>
        </w:rPr>
        <w:t>103</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AF3972" w:rsidRPr="009C0119">
        <w:rPr>
          <w:sz w:val="22"/>
          <w:szCs w:val="22"/>
        </w:rPr>
        <w:t>1</w:t>
      </w:r>
      <w:r w:rsidR="0006753B" w:rsidRPr="009C0119">
        <w:rPr>
          <w:sz w:val="22"/>
          <w:szCs w:val="22"/>
        </w:rPr>
        <w:t xml:space="preserve"> (одна целая </w:t>
      </w:r>
      <w:r w:rsidR="00AF3972" w:rsidRPr="009C0119">
        <w:rPr>
          <w:sz w:val="22"/>
          <w:szCs w:val="22"/>
        </w:rPr>
        <w:t>одна</w:t>
      </w:r>
      <w:r w:rsidR="0006753B" w:rsidRPr="009C0119">
        <w:rPr>
          <w:sz w:val="22"/>
          <w:szCs w:val="22"/>
        </w:rPr>
        <w:t xml:space="preserve"> десят</w:t>
      </w:r>
      <w:r w:rsidR="00AF3972" w:rsidRPr="009C0119">
        <w:rPr>
          <w:sz w:val="22"/>
          <w:szCs w:val="22"/>
        </w:rPr>
        <w:t>ая</w:t>
      </w:r>
      <w:r w:rsidR="0006753B" w:rsidRPr="009C0119">
        <w:rPr>
          <w:sz w:val="22"/>
          <w:szCs w:val="22"/>
        </w:rPr>
        <w:t>) процент</w:t>
      </w:r>
      <w:r w:rsidR="00AF3972" w:rsidRPr="009C0119">
        <w:rPr>
          <w:sz w:val="22"/>
          <w:szCs w:val="22"/>
        </w:rPr>
        <w:t>а</w:t>
      </w:r>
      <w:r w:rsidR="0006753B" w:rsidRPr="009C0119">
        <w:rPr>
          <w:sz w:val="22"/>
          <w:szCs w:val="22"/>
        </w:rPr>
        <w:t xml:space="preserve"> среднегодовой стоимости чистых активов фонда (НДС не облагается), а также специализированному депозитарию, регистратору, аудитор</w:t>
      </w:r>
      <w:r w:rsidR="001C3ABA">
        <w:rPr>
          <w:sz w:val="22"/>
          <w:szCs w:val="22"/>
        </w:rPr>
        <w:t>ской организации</w:t>
      </w:r>
      <w:r w:rsidR="0006753B" w:rsidRPr="009C0119">
        <w:rPr>
          <w:sz w:val="22"/>
          <w:szCs w:val="22"/>
        </w:rPr>
        <w:t xml:space="preserve">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 (с учетом НДС).</w:t>
      </w:r>
    </w:p>
    <w:p w:rsidR="00C86323" w:rsidRPr="009C0119" w:rsidRDefault="0001734D" w:rsidP="00C86323">
      <w:pPr>
        <w:ind w:firstLine="720"/>
        <w:jc w:val="both"/>
        <w:rPr>
          <w:sz w:val="22"/>
          <w:szCs w:val="22"/>
          <w:lang w:eastAsia="ru-RU"/>
        </w:rPr>
      </w:pPr>
      <w:bookmarkStart w:id="99" w:name="p_81"/>
      <w:bookmarkEnd w:id="99"/>
      <w:r>
        <w:rPr>
          <w:sz w:val="22"/>
          <w:szCs w:val="22"/>
          <w:lang w:eastAsia="ru-RU"/>
        </w:rPr>
        <w:t>104</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rsidR="00C86323" w:rsidRPr="009C0119" w:rsidRDefault="0001734D" w:rsidP="00C86323">
      <w:pPr>
        <w:ind w:firstLine="720"/>
        <w:jc w:val="both"/>
        <w:rPr>
          <w:sz w:val="22"/>
          <w:szCs w:val="22"/>
        </w:rPr>
      </w:pPr>
      <w:bookmarkStart w:id="100" w:name="p_82"/>
      <w:bookmarkEnd w:id="100"/>
      <w:r>
        <w:rPr>
          <w:sz w:val="22"/>
          <w:szCs w:val="22"/>
        </w:rPr>
        <w:t>105</w:t>
      </w:r>
      <w:r w:rsidR="00C86323" w:rsidRPr="009C0119">
        <w:rPr>
          <w:sz w:val="22"/>
          <w:szCs w:val="22"/>
        </w:rPr>
        <w:t>. Вознаграждение специализированному депозитарию, регистратору, аудитор</w:t>
      </w:r>
      <w:r w:rsidR="001C3ABA">
        <w:rPr>
          <w:sz w:val="22"/>
          <w:szCs w:val="22"/>
        </w:rPr>
        <w:t>ской организации</w:t>
      </w:r>
      <w:r w:rsidR="00C86323" w:rsidRPr="009C0119">
        <w:rPr>
          <w:sz w:val="22"/>
          <w:szCs w:val="22"/>
        </w:rPr>
        <w:t xml:space="preserve"> выплачивается в срок, предусмотренный в договорах указанных лиц с управляющей компанией.</w:t>
      </w:r>
    </w:p>
    <w:p w:rsidR="00C86323" w:rsidRPr="009C0119" w:rsidRDefault="0001734D" w:rsidP="00C86323">
      <w:pPr>
        <w:autoSpaceDE w:val="0"/>
        <w:autoSpaceDN w:val="0"/>
        <w:adjustRightInd w:val="0"/>
        <w:ind w:firstLine="708"/>
        <w:jc w:val="both"/>
        <w:rPr>
          <w:sz w:val="22"/>
          <w:szCs w:val="22"/>
        </w:rPr>
      </w:pPr>
      <w:bookmarkStart w:id="101" w:name="p_83"/>
      <w:bookmarkEnd w:id="101"/>
      <w:r w:rsidRPr="009C0119">
        <w:rPr>
          <w:sz w:val="22"/>
          <w:szCs w:val="22"/>
        </w:rPr>
        <w:t>10</w:t>
      </w:r>
      <w:r>
        <w:rPr>
          <w:sz w:val="22"/>
          <w:szCs w:val="22"/>
        </w:rPr>
        <w:t>6</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C86323" w:rsidRPr="009C0119" w:rsidRDefault="00C86323" w:rsidP="00C86323">
      <w:pPr>
        <w:autoSpaceDE w:val="0"/>
        <w:autoSpaceDN w:val="0"/>
        <w:adjustRightInd w:val="0"/>
        <w:ind w:firstLine="708"/>
        <w:jc w:val="both"/>
        <w:rPr>
          <w:sz w:val="22"/>
          <w:szCs w:val="22"/>
        </w:rPr>
      </w:pPr>
      <w:r w:rsidRPr="009C0119">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lastRenderedPageBreak/>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6) расходы, связанные с осуществлением прав, удостоверенных ценными бумагами, составляющими имущество фон</w:t>
      </w:r>
      <w:r w:rsidR="001A2646">
        <w:rPr>
          <w:sz w:val="22"/>
          <w:szCs w:val="22"/>
        </w:rPr>
        <w:t>да</w:t>
      </w:r>
      <w:r w:rsidRPr="009C0119">
        <w:rPr>
          <w:sz w:val="22"/>
          <w:szCs w:val="22"/>
        </w:rPr>
        <w:t>;</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86323" w:rsidRPr="009C0119" w:rsidRDefault="00C86323" w:rsidP="00C86323">
      <w:pPr>
        <w:ind w:firstLine="720"/>
        <w:jc w:val="both"/>
        <w:rPr>
          <w:sz w:val="22"/>
          <w:szCs w:val="22"/>
        </w:rPr>
      </w:pPr>
      <w:bookmarkStart w:id="102" w:name="p_84"/>
      <w:bookmarkEnd w:id="102"/>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 xml:space="preserve">составляет 0,2 (ноль целых две десятых) процента среднегодовой стоимости чистых активов фонда (с учетом НДС), определяемой в порядке, установленном нормативными актами </w:t>
      </w:r>
      <w:r w:rsidR="001C3ABA">
        <w:rPr>
          <w:sz w:val="22"/>
          <w:szCs w:val="22"/>
        </w:rPr>
        <w:t>в сфере финансовых рынков</w:t>
      </w:r>
      <w:r w:rsidRPr="009C0119">
        <w:rPr>
          <w:sz w:val="22"/>
          <w:szCs w:val="22"/>
        </w:rPr>
        <w:t>.</w:t>
      </w:r>
    </w:p>
    <w:p w:rsidR="00C86323" w:rsidRPr="009C0119" w:rsidRDefault="0001734D" w:rsidP="00C86323">
      <w:pPr>
        <w:ind w:firstLine="720"/>
        <w:jc w:val="both"/>
        <w:rPr>
          <w:sz w:val="22"/>
          <w:szCs w:val="22"/>
        </w:rPr>
      </w:pPr>
      <w:bookmarkStart w:id="103" w:name="p_85"/>
      <w:bookmarkEnd w:id="103"/>
      <w:r w:rsidRPr="009C0119">
        <w:rPr>
          <w:sz w:val="22"/>
          <w:szCs w:val="22"/>
        </w:rPr>
        <w:t>10</w:t>
      </w:r>
      <w:r>
        <w:rPr>
          <w:sz w:val="22"/>
          <w:szCs w:val="22"/>
        </w:rPr>
        <w:t>7</w:t>
      </w:r>
      <w:r w:rsidR="00C86323" w:rsidRPr="009C0119">
        <w:rPr>
          <w:sz w:val="22"/>
          <w:szCs w:val="22"/>
        </w:rPr>
        <w:t>. Расходы, не предусмотренные пунктом </w:t>
      </w:r>
      <w:r w:rsidR="001C3ABA" w:rsidRPr="009C0119">
        <w:rPr>
          <w:sz w:val="22"/>
          <w:szCs w:val="22"/>
        </w:rPr>
        <w:t>10</w:t>
      </w:r>
      <w:r w:rsidR="001C3ABA">
        <w:rPr>
          <w:sz w:val="22"/>
          <w:szCs w:val="22"/>
        </w:rPr>
        <w:t>6</w:t>
      </w:r>
      <w:r w:rsidR="001C3ABA" w:rsidRPr="009C0119">
        <w:rPr>
          <w:sz w:val="22"/>
          <w:szCs w:val="22"/>
        </w:rPr>
        <w:t xml:space="preserve"> </w:t>
      </w:r>
      <w:r w:rsidR="00C86323" w:rsidRPr="009C0119">
        <w:rPr>
          <w:sz w:val="22"/>
          <w:szCs w:val="22"/>
        </w:rPr>
        <w:t>настоящих правил, а  также вознаграждения в части превышения размеров, указанных в пункте </w:t>
      </w:r>
      <w:r w:rsidR="001C3ABA">
        <w:rPr>
          <w:sz w:val="22"/>
          <w:szCs w:val="22"/>
        </w:rPr>
        <w:t>103</w:t>
      </w:r>
      <w:r w:rsidR="001C3ABA" w:rsidRPr="009C0119">
        <w:rPr>
          <w:sz w:val="22"/>
          <w:szCs w:val="22"/>
        </w:rPr>
        <w:t xml:space="preserve"> </w:t>
      </w:r>
      <w:r w:rsidR="00C86323" w:rsidRPr="009C0119">
        <w:rPr>
          <w:sz w:val="22"/>
          <w:szCs w:val="22"/>
        </w:rPr>
        <w:t xml:space="preserve">настоящих Правил, или </w:t>
      </w:r>
      <w:r w:rsidR="00AF3972" w:rsidRPr="009C0119">
        <w:rPr>
          <w:sz w:val="22"/>
          <w:szCs w:val="22"/>
        </w:rPr>
        <w:t>1</w:t>
      </w:r>
      <w:r w:rsidR="00C86323" w:rsidRPr="009C0119">
        <w:rPr>
          <w:sz w:val="22"/>
          <w:szCs w:val="22"/>
        </w:rPr>
        <w:t>,</w:t>
      </w:r>
      <w:r w:rsidR="00C36FAD" w:rsidRPr="009C0119">
        <w:rPr>
          <w:sz w:val="22"/>
          <w:szCs w:val="22"/>
        </w:rPr>
        <w:t>65</w:t>
      </w:r>
      <w:r w:rsidR="00C86323" w:rsidRPr="009C0119">
        <w:rPr>
          <w:sz w:val="22"/>
          <w:szCs w:val="22"/>
        </w:rPr>
        <w:t xml:space="preserve"> (</w:t>
      </w:r>
      <w:r w:rsidR="00AF3972" w:rsidRPr="009C0119">
        <w:rPr>
          <w:sz w:val="22"/>
          <w:szCs w:val="22"/>
        </w:rPr>
        <w:t>одна</w:t>
      </w:r>
      <w:r w:rsidR="00C86323" w:rsidRPr="009C0119">
        <w:rPr>
          <w:sz w:val="22"/>
          <w:szCs w:val="22"/>
        </w:rPr>
        <w:t xml:space="preserve"> цел</w:t>
      </w:r>
      <w:r w:rsidR="00AF3972" w:rsidRPr="009C0119">
        <w:rPr>
          <w:sz w:val="22"/>
          <w:szCs w:val="22"/>
        </w:rPr>
        <w:t>ая</w:t>
      </w:r>
      <w:r w:rsidR="00C86323" w:rsidRPr="009C0119">
        <w:rPr>
          <w:sz w:val="22"/>
          <w:szCs w:val="22"/>
        </w:rPr>
        <w:t xml:space="preserve"> </w:t>
      </w:r>
      <w:r w:rsidR="00C36FAD" w:rsidRPr="009C0119">
        <w:rPr>
          <w:sz w:val="22"/>
          <w:szCs w:val="22"/>
        </w:rPr>
        <w:t>шестьдесят пять</w:t>
      </w:r>
      <w:r w:rsidR="00C86323" w:rsidRPr="009C0119">
        <w:rPr>
          <w:sz w:val="22"/>
          <w:szCs w:val="22"/>
        </w:rPr>
        <w:t xml:space="preserve"> сотых) процент</w:t>
      </w:r>
      <w:r w:rsidR="00AF3972" w:rsidRPr="009C0119">
        <w:rPr>
          <w:sz w:val="22"/>
          <w:szCs w:val="22"/>
        </w:rPr>
        <w:t>а</w:t>
      </w:r>
      <w:r w:rsidR="00C86323" w:rsidRPr="009C0119">
        <w:rPr>
          <w:sz w:val="22"/>
          <w:szCs w:val="22"/>
        </w:rPr>
        <w:t xml:space="preserve"> среднегодовой стоимости чистых активов фонда (с учетом НДС), выплачиваются управляющей компанией за счет своих собственных средств.</w:t>
      </w:r>
    </w:p>
    <w:p w:rsidR="00C86323" w:rsidRPr="009C0119" w:rsidRDefault="0001734D" w:rsidP="00C86323">
      <w:pPr>
        <w:ind w:firstLine="720"/>
        <w:jc w:val="both"/>
        <w:rPr>
          <w:sz w:val="22"/>
          <w:szCs w:val="22"/>
        </w:rPr>
      </w:pPr>
      <w:r w:rsidRPr="009C0119">
        <w:rPr>
          <w:sz w:val="22"/>
          <w:szCs w:val="22"/>
        </w:rPr>
        <w:t>10</w:t>
      </w:r>
      <w:r>
        <w:rPr>
          <w:sz w:val="22"/>
          <w:szCs w:val="22"/>
        </w:rPr>
        <w:t>8</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86323" w:rsidRPr="009C0119" w:rsidRDefault="00C86323" w:rsidP="00C86323">
      <w:pPr>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104" w:name="p_900"/>
      <w:bookmarkEnd w:id="104"/>
      <w:r w:rsidRPr="009C0119">
        <w:rPr>
          <w:rFonts w:ascii="Times New Roman" w:hAnsi="Times New Roman" w:cs="Times New Roman"/>
          <w:b w:val="0"/>
          <w:sz w:val="22"/>
          <w:szCs w:val="22"/>
        </w:rPr>
        <w:t>XI</w:t>
      </w:r>
      <w:r w:rsidR="006F05DA">
        <w:rPr>
          <w:rFonts w:ascii="Times New Roman" w:hAnsi="Times New Roman" w:cs="Times New Roman"/>
          <w:b w:val="0"/>
          <w:sz w:val="22"/>
          <w:szCs w:val="22"/>
        </w:rPr>
        <w:t>II</w:t>
      </w:r>
      <w:r w:rsidRPr="009C0119">
        <w:rPr>
          <w:rFonts w:ascii="Times New Roman" w:hAnsi="Times New Roman" w:cs="Times New Roman"/>
          <w:b w:val="0"/>
          <w:sz w:val="22"/>
          <w:szCs w:val="22"/>
          <w:lang w:val="ru-RU"/>
        </w:rPr>
        <w:t>. Определение расчетной стоимости одного инвестиционного пая</w:t>
      </w:r>
    </w:p>
    <w:p w:rsidR="00C86323" w:rsidRPr="009C0119" w:rsidRDefault="00C86323" w:rsidP="00C86323">
      <w:pPr>
        <w:jc w:val="both"/>
        <w:rPr>
          <w:sz w:val="22"/>
          <w:szCs w:val="22"/>
        </w:rPr>
      </w:pPr>
    </w:p>
    <w:p w:rsidR="00C86323" w:rsidRPr="009C0119" w:rsidRDefault="0001734D" w:rsidP="00C86323">
      <w:pPr>
        <w:ind w:left="72" w:right="-162" w:firstLine="637"/>
        <w:jc w:val="both"/>
        <w:rPr>
          <w:sz w:val="22"/>
          <w:szCs w:val="22"/>
        </w:rPr>
      </w:pPr>
      <w:bookmarkStart w:id="105" w:name="p_86"/>
      <w:bookmarkEnd w:id="105"/>
      <w:r w:rsidRPr="009C0119">
        <w:rPr>
          <w:sz w:val="22"/>
          <w:szCs w:val="22"/>
        </w:rPr>
        <w:t>10</w:t>
      </w:r>
      <w:r>
        <w:rPr>
          <w:sz w:val="22"/>
          <w:szCs w:val="22"/>
        </w:rPr>
        <w:t>9</w:t>
      </w:r>
      <w:r w:rsidR="00C86323" w:rsidRPr="009C0119">
        <w:rPr>
          <w:sz w:val="22"/>
          <w:szCs w:val="22"/>
        </w:rPr>
        <w:t>.</w:t>
      </w:r>
      <w:bookmarkStart w:id="106" w:name="p_87"/>
      <w:bookmarkEnd w:id="106"/>
      <w:r w:rsidR="00C86323" w:rsidRPr="009C0119">
        <w:rPr>
          <w:sz w:val="22"/>
          <w:szCs w:val="22"/>
        </w:rPr>
        <w:t xml:space="preserve"> Стоимость чистых активов фонда определяется в порядке и сроки, предусмотренные нормативными актами </w:t>
      </w:r>
      <w:r w:rsidR="001C3ABA">
        <w:rPr>
          <w:sz w:val="22"/>
          <w:szCs w:val="22"/>
        </w:rPr>
        <w:t>в сфере финансовых рынков</w:t>
      </w:r>
      <w:r w:rsidR="00C86323" w:rsidRPr="009C0119">
        <w:rPr>
          <w:sz w:val="22"/>
          <w:szCs w:val="22"/>
        </w:rPr>
        <w:t>.</w:t>
      </w:r>
    </w:p>
    <w:p w:rsidR="00C86323" w:rsidRPr="009C0119" w:rsidRDefault="00C86323" w:rsidP="00C86323">
      <w:pPr>
        <w:pStyle w:val="a9"/>
        <w:spacing w:after="0"/>
        <w:ind w:right="-162" w:firstLine="720"/>
        <w:jc w:val="both"/>
        <w:rPr>
          <w:sz w:val="22"/>
          <w:szCs w:val="22"/>
        </w:rPr>
      </w:pPr>
      <w:r w:rsidRPr="009C0119">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C86323" w:rsidRPr="009C0119" w:rsidRDefault="00C86323" w:rsidP="00C86323">
      <w:pPr>
        <w:ind w:firstLine="720"/>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107" w:name="p_1010"/>
      <w:bookmarkStart w:id="108" w:name="Закладка_05_11_2008"/>
      <w:bookmarkEnd w:id="107"/>
      <w:bookmarkEnd w:id="108"/>
      <w:r w:rsidRPr="009C0119">
        <w:rPr>
          <w:rFonts w:ascii="Times New Roman" w:hAnsi="Times New Roman" w:cs="Times New Roman"/>
          <w:b w:val="0"/>
          <w:sz w:val="22"/>
          <w:szCs w:val="22"/>
        </w:rPr>
        <w:t>XI</w:t>
      </w:r>
      <w:r w:rsidR="006F05DA">
        <w:rPr>
          <w:rFonts w:ascii="Times New Roman" w:hAnsi="Times New Roman" w:cs="Times New Roman"/>
          <w:b w:val="0"/>
          <w:sz w:val="22"/>
          <w:szCs w:val="22"/>
        </w:rPr>
        <w:t>V</w:t>
      </w:r>
      <w:r w:rsidRPr="009C0119">
        <w:rPr>
          <w:rFonts w:ascii="Times New Roman" w:hAnsi="Times New Roman" w:cs="Times New Roman"/>
          <w:b w:val="0"/>
          <w:sz w:val="22"/>
          <w:szCs w:val="22"/>
          <w:lang w:val="ru-RU"/>
        </w:rPr>
        <w:t>. Информация о фонде</w:t>
      </w:r>
    </w:p>
    <w:p w:rsidR="00C86323" w:rsidRPr="009C0119" w:rsidRDefault="00C86323" w:rsidP="00C86323">
      <w:pPr>
        <w:jc w:val="both"/>
        <w:rPr>
          <w:sz w:val="22"/>
          <w:szCs w:val="22"/>
        </w:rPr>
      </w:pPr>
    </w:p>
    <w:p w:rsidR="00C86323" w:rsidRPr="009C0119" w:rsidRDefault="0001734D" w:rsidP="00C86323">
      <w:pPr>
        <w:ind w:firstLine="720"/>
        <w:jc w:val="both"/>
        <w:rPr>
          <w:sz w:val="22"/>
          <w:szCs w:val="22"/>
        </w:rPr>
      </w:pPr>
      <w:bookmarkStart w:id="109" w:name="p_88"/>
      <w:bookmarkEnd w:id="109"/>
      <w:r w:rsidRPr="009C0119">
        <w:rPr>
          <w:sz w:val="22"/>
          <w:szCs w:val="22"/>
        </w:rPr>
        <w:t>1</w:t>
      </w:r>
      <w:r>
        <w:rPr>
          <w:sz w:val="22"/>
          <w:szCs w:val="22"/>
        </w:rPr>
        <w:t>10</w:t>
      </w:r>
      <w:r w:rsidR="00C86323" w:rsidRPr="009C0119">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C86323" w:rsidRPr="009C0119" w:rsidRDefault="00C86323" w:rsidP="00C86323">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rsidR="00C86323" w:rsidRPr="009C0119" w:rsidRDefault="00C86323" w:rsidP="00C86323">
      <w:pPr>
        <w:ind w:firstLine="708"/>
        <w:jc w:val="both"/>
        <w:rPr>
          <w:sz w:val="22"/>
          <w:szCs w:val="22"/>
        </w:rPr>
      </w:pPr>
      <w:r w:rsidRPr="009C0119">
        <w:rPr>
          <w:sz w:val="22"/>
          <w:szCs w:val="22"/>
        </w:rPr>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rsidR="00C86323" w:rsidRPr="009C0119" w:rsidRDefault="00C86323" w:rsidP="00C86323">
      <w:pPr>
        <w:ind w:firstLine="720"/>
        <w:jc w:val="both"/>
        <w:rPr>
          <w:sz w:val="22"/>
          <w:szCs w:val="22"/>
        </w:rPr>
      </w:pPr>
      <w:r w:rsidRPr="009C0119">
        <w:rPr>
          <w:sz w:val="22"/>
          <w:szCs w:val="22"/>
        </w:rPr>
        <w:t>3) правила ведения реестра владельцев инвестиционных паев;</w:t>
      </w:r>
    </w:p>
    <w:p w:rsidR="00C86323" w:rsidRPr="009C0119" w:rsidRDefault="00C86323" w:rsidP="00C86323">
      <w:pPr>
        <w:ind w:firstLine="708"/>
        <w:jc w:val="both"/>
        <w:rPr>
          <w:sz w:val="22"/>
          <w:szCs w:val="22"/>
        </w:rPr>
      </w:pPr>
      <w:r w:rsidRPr="009C0119">
        <w:rPr>
          <w:sz w:val="22"/>
          <w:szCs w:val="22"/>
        </w:rPr>
        <w:t>4) справку о стоимости имущества, составляющего фонд, и соответствующие приложения к ней;</w:t>
      </w:r>
    </w:p>
    <w:p w:rsidR="00C86323" w:rsidRPr="009C0119" w:rsidRDefault="00C86323" w:rsidP="00C86323">
      <w:pPr>
        <w:ind w:firstLine="720"/>
        <w:jc w:val="both"/>
        <w:rPr>
          <w:sz w:val="22"/>
          <w:szCs w:val="22"/>
        </w:rPr>
      </w:pPr>
      <w:r w:rsidRPr="009C0119">
        <w:rPr>
          <w:sz w:val="22"/>
          <w:szCs w:val="22"/>
        </w:rPr>
        <w:t>5) справку о стоимости чистых активов фонда и расчетной стоимости одного инвестиционного пая по последней оценке;</w:t>
      </w:r>
    </w:p>
    <w:p w:rsidR="00C86323" w:rsidRPr="009C0119" w:rsidRDefault="00C86323" w:rsidP="00C86323">
      <w:pPr>
        <w:ind w:firstLine="720"/>
        <w:jc w:val="both"/>
        <w:rPr>
          <w:sz w:val="22"/>
          <w:szCs w:val="22"/>
        </w:rPr>
      </w:pPr>
      <w:r w:rsidRPr="009C0119">
        <w:rPr>
          <w:sz w:val="22"/>
          <w:szCs w:val="22"/>
        </w:rPr>
        <w:t>6) баланс имущества, составляющего фонд, бухгалтерск</w:t>
      </w:r>
      <w:r w:rsidR="001C3ABA">
        <w:rPr>
          <w:sz w:val="22"/>
          <w:szCs w:val="22"/>
        </w:rPr>
        <w:t>ую (финансовую) отчетность</w:t>
      </w:r>
      <w:r w:rsidRPr="009C0119">
        <w:rPr>
          <w:sz w:val="22"/>
          <w:szCs w:val="22"/>
        </w:rPr>
        <w:t xml:space="preserve"> управляющей компании, бухгалтерск</w:t>
      </w:r>
      <w:r w:rsidR="001C3ABA">
        <w:rPr>
          <w:sz w:val="22"/>
          <w:szCs w:val="22"/>
        </w:rPr>
        <w:t>ую (финансовую) отчетность</w:t>
      </w:r>
      <w:r w:rsidRPr="009C0119">
        <w:rPr>
          <w:sz w:val="22"/>
          <w:szCs w:val="22"/>
        </w:rPr>
        <w:t xml:space="preserve"> специализированного депозитария, </w:t>
      </w:r>
      <w:r w:rsidR="001C3ABA">
        <w:rPr>
          <w:sz w:val="22"/>
          <w:szCs w:val="22"/>
        </w:rPr>
        <w:t xml:space="preserve">аудиторское </w:t>
      </w:r>
      <w:r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
    <w:p w:rsidR="00C86323" w:rsidRPr="009C0119" w:rsidRDefault="00C86323" w:rsidP="00C86323">
      <w:pPr>
        <w:ind w:firstLine="720"/>
        <w:jc w:val="both"/>
        <w:rPr>
          <w:sz w:val="22"/>
          <w:szCs w:val="22"/>
        </w:rPr>
      </w:pPr>
      <w:r w:rsidRPr="009C0119">
        <w:rPr>
          <w:sz w:val="22"/>
          <w:szCs w:val="22"/>
        </w:rPr>
        <w:t>7) отчет о приросте (об уменьшении) стоимости имущества, составляющего фонд, по состоянию на последнюю отчетную дату;</w:t>
      </w:r>
    </w:p>
    <w:p w:rsidR="00C86323" w:rsidRPr="009C0119" w:rsidRDefault="00C86323" w:rsidP="00C86323">
      <w:pPr>
        <w:ind w:firstLine="720"/>
        <w:jc w:val="both"/>
        <w:rPr>
          <w:sz w:val="22"/>
          <w:szCs w:val="22"/>
        </w:rPr>
      </w:pPr>
      <w:r w:rsidRPr="009C0119">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86323" w:rsidRPr="009C0119" w:rsidRDefault="00C86323" w:rsidP="00C86323">
      <w:pPr>
        <w:ind w:firstLine="720"/>
        <w:jc w:val="both"/>
        <w:rPr>
          <w:sz w:val="22"/>
          <w:szCs w:val="22"/>
        </w:rPr>
      </w:pPr>
      <w:r w:rsidRPr="009C0119">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C86323" w:rsidRPr="009C0119" w:rsidRDefault="00C86323" w:rsidP="00C86323">
      <w:pPr>
        <w:ind w:firstLine="720"/>
        <w:jc w:val="both"/>
        <w:rPr>
          <w:sz w:val="22"/>
          <w:szCs w:val="22"/>
        </w:rPr>
      </w:pPr>
      <w:r w:rsidRPr="009C0119">
        <w:rPr>
          <w:sz w:val="22"/>
          <w:szCs w:val="22"/>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C86323" w:rsidRPr="009C0119" w:rsidRDefault="00C86323" w:rsidP="00C86323">
      <w:pPr>
        <w:ind w:firstLine="720"/>
        <w:jc w:val="both"/>
        <w:rPr>
          <w:sz w:val="22"/>
          <w:szCs w:val="22"/>
        </w:rPr>
      </w:pPr>
      <w:r w:rsidRPr="009C0119">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86323" w:rsidRPr="009C0119" w:rsidRDefault="00C86323" w:rsidP="00C86323">
      <w:pPr>
        <w:ind w:firstLine="720"/>
        <w:jc w:val="both"/>
        <w:rPr>
          <w:sz w:val="22"/>
          <w:szCs w:val="22"/>
        </w:rPr>
      </w:pPr>
      <w:r w:rsidRPr="009C0119">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Pr="009C0119">
        <w:rPr>
          <w:sz w:val="22"/>
          <w:szCs w:val="22"/>
        </w:rPr>
        <w:t>, и настоящих Правил.</w:t>
      </w:r>
    </w:p>
    <w:p w:rsidR="00C86323" w:rsidRPr="009C0119" w:rsidRDefault="0001734D" w:rsidP="00C86323">
      <w:pPr>
        <w:ind w:firstLine="720"/>
        <w:jc w:val="both"/>
        <w:rPr>
          <w:sz w:val="22"/>
          <w:szCs w:val="22"/>
        </w:rPr>
      </w:pPr>
      <w:r w:rsidRPr="009C0119">
        <w:rPr>
          <w:sz w:val="22"/>
          <w:szCs w:val="22"/>
        </w:rPr>
        <w:t>1</w:t>
      </w:r>
      <w:r>
        <w:rPr>
          <w:sz w:val="22"/>
          <w:szCs w:val="22"/>
        </w:rPr>
        <w:t>11</w:t>
      </w:r>
      <w:r w:rsidR="00C86323" w:rsidRPr="009C0119">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C86323" w:rsidRPr="009C0119" w:rsidRDefault="0001734D" w:rsidP="00C86323">
      <w:pPr>
        <w:ind w:firstLine="720"/>
        <w:jc w:val="both"/>
        <w:rPr>
          <w:sz w:val="22"/>
          <w:szCs w:val="22"/>
        </w:rPr>
      </w:pPr>
      <w:bookmarkStart w:id="110" w:name="p_89"/>
      <w:bookmarkEnd w:id="110"/>
      <w:r w:rsidRPr="009C0119">
        <w:rPr>
          <w:sz w:val="22"/>
          <w:szCs w:val="22"/>
        </w:rPr>
        <w:t>1</w:t>
      </w:r>
      <w:r>
        <w:rPr>
          <w:sz w:val="22"/>
          <w:szCs w:val="22"/>
        </w:rPr>
        <w:t>12</w:t>
      </w:r>
      <w:r w:rsidR="00C86323" w:rsidRPr="009C0119">
        <w:rPr>
          <w:sz w:val="22"/>
          <w:szCs w:val="22"/>
        </w:rPr>
        <w:t>. </w:t>
      </w:r>
      <w:r w:rsidR="000E1709" w:rsidRPr="009C0119">
        <w:rPr>
          <w:sz w:val="22"/>
          <w:szCs w:val="22"/>
        </w:rPr>
        <w:t>Управляющая компания обязана раскрывать информацию на сайте www.</w:t>
      </w:r>
      <w:r w:rsidR="000E1709" w:rsidRPr="009C0119">
        <w:rPr>
          <w:sz w:val="22"/>
          <w:szCs w:val="22"/>
          <w:lang w:val="en-US"/>
        </w:rPr>
        <w:t>tkb</w:t>
      </w:r>
      <w:r w:rsidR="000E1709" w:rsidRPr="009C0119">
        <w:rPr>
          <w:sz w:val="22"/>
          <w:szCs w:val="22"/>
        </w:rPr>
        <w:t>-</w:t>
      </w:r>
      <w:r w:rsidR="000E1709" w:rsidRPr="009C0119">
        <w:rPr>
          <w:sz w:val="22"/>
          <w:szCs w:val="22"/>
          <w:lang w:val="en-US"/>
        </w:rPr>
        <w:t>bnpparibasip</w:t>
      </w:r>
      <w:r w:rsidR="000E1709" w:rsidRPr="009C0119">
        <w:rPr>
          <w:sz w:val="22"/>
          <w:szCs w:val="22"/>
        </w:rPr>
        <w:t xml:space="preserve">.ru. Информация, подлежащая в соответствии с нормативными актами </w:t>
      </w:r>
      <w:r w:rsidR="001C3ABA">
        <w:rPr>
          <w:sz w:val="22"/>
          <w:szCs w:val="22"/>
        </w:rPr>
        <w:t>в сфере финансовых рынков</w:t>
      </w:r>
      <w:r w:rsidR="000E1709" w:rsidRPr="009C0119">
        <w:rPr>
          <w:sz w:val="22"/>
          <w:szCs w:val="22"/>
        </w:rPr>
        <w:t xml:space="preserve"> опубликованию в печатном издании, публикуется в "Приложении к Вестнику Федеральной службы по финансовым рынкам".</w:t>
      </w:r>
    </w:p>
    <w:p w:rsidR="00C86323" w:rsidRPr="009C0119" w:rsidRDefault="00C86323" w:rsidP="00C86323">
      <w:pPr>
        <w:jc w:val="both"/>
        <w:rPr>
          <w:sz w:val="22"/>
          <w:szCs w:val="22"/>
        </w:rPr>
      </w:pPr>
      <w:bookmarkStart w:id="111" w:name="p_909"/>
      <w:bookmarkEnd w:id="111"/>
    </w:p>
    <w:p w:rsidR="00C86323" w:rsidRPr="009C0119" w:rsidRDefault="006F05DA" w:rsidP="00C86323">
      <w:pPr>
        <w:pStyle w:val="1"/>
        <w:spacing w:before="0" w:after="0"/>
        <w:jc w:val="both"/>
        <w:rPr>
          <w:rFonts w:ascii="Times New Roman" w:hAnsi="Times New Roman" w:cs="Times New Roman"/>
          <w:b w:val="0"/>
          <w:sz w:val="22"/>
          <w:szCs w:val="22"/>
          <w:lang w:val="ru-RU"/>
        </w:rPr>
      </w:pPr>
      <w:bookmarkStart w:id="112" w:name="p_1011"/>
      <w:bookmarkStart w:id="113" w:name="Закладка_22_05_2008"/>
      <w:bookmarkEnd w:id="112"/>
      <w:bookmarkEnd w:id="113"/>
      <w:r w:rsidRPr="009C0119">
        <w:rPr>
          <w:rFonts w:ascii="Times New Roman" w:hAnsi="Times New Roman" w:cs="Times New Roman"/>
          <w:b w:val="0"/>
          <w:sz w:val="22"/>
          <w:szCs w:val="22"/>
        </w:rPr>
        <w:t>X</w:t>
      </w:r>
      <w:r>
        <w:rPr>
          <w:rFonts w:ascii="Times New Roman" w:hAnsi="Times New Roman" w:cs="Times New Roman"/>
          <w:b w:val="0"/>
          <w:sz w:val="22"/>
          <w:szCs w:val="22"/>
        </w:rPr>
        <w:t>V</w:t>
      </w:r>
      <w:r w:rsidR="00C86323" w:rsidRPr="009C0119">
        <w:rPr>
          <w:rFonts w:ascii="Times New Roman" w:hAnsi="Times New Roman" w:cs="Times New Roman"/>
          <w:b w:val="0"/>
          <w:sz w:val="22"/>
          <w:szCs w:val="22"/>
          <w:lang w:val="ru-RU"/>
        </w:rPr>
        <w:t xml:space="preserve">. Ответственность управляющей компании, специализированного депозитария, регистратора </w:t>
      </w:r>
    </w:p>
    <w:p w:rsidR="00C86323" w:rsidRPr="009C0119" w:rsidRDefault="00C86323" w:rsidP="00C86323">
      <w:pPr>
        <w:jc w:val="both"/>
        <w:rPr>
          <w:sz w:val="22"/>
          <w:szCs w:val="22"/>
        </w:rPr>
      </w:pPr>
    </w:p>
    <w:p w:rsidR="00C86323" w:rsidRPr="009C0119" w:rsidRDefault="0001734D" w:rsidP="00C86323">
      <w:pPr>
        <w:ind w:firstLine="720"/>
        <w:jc w:val="both"/>
        <w:rPr>
          <w:sz w:val="22"/>
          <w:szCs w:val="22"/>
        </w:rPr>
      </w:pPr>
      <w:bookmarkStart w:id="114" w:name="p_91"/>
      <w:bookmarkEnd w:id="114"/>
      <w:r w:rsidRPr="009C0119">
        <w:rPr>
          <w:sz w:val="22"/>
          <w:szCs w:val="22"/>
        </w:rPr>
        <w:t>1</w:t>
      </w:r>
      <w:r>
        <w:rPr>
          <w:sz w:val="22"/>
          <w:szCs w:val="22"/>
        </w:rPr>
        <w:t>13</w:t>
      </w:r>
      <w:r w:rsidR="00C86323" w:rsidRPr="009C0119">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1C3ABA" w:rsidRPr="009C0119">
        <w:rPr>
          <w:sz w:val="22"/>
          <w:szCs w:val="22"/>
        </w:rPr>
        <w:t>3</w:t>
      </w:r>
      <w:r w:rsidR="001C3ABA">
        <w:rPr>
          <w:sz w:val="22"/>
          <w:szCs w:val="22"/>
        </w:rPr>
        <w:t>1</w:t>
      </w:r>
      <w:r w:rsidR="001C3ABA" w:rsidRPr="009C0119">
        <w:rPr>
          <w:sz w:val="22"/>
          <w:szCs w:val="22"/>
        </w:rPr>
        <w:t xml:space="preserve"> </w:t>
      </w:r>
      <w:r w:rsidR="00C86323" w:rsidRPr="009C0119">
        <w:rPr>
          <w:sz w:val="22"/>
          <w:szCs w:val="22"/>
        </w:rPr>
        <w:t>настоящих Правил.</w:t>
      </w:r>
    </w:p>
    <w:p w:rsidR="00C86323" w:rsidRPr="009C0119" w:rsidRDefault="0001734D" w:rsidP="00C86323">
      <w:pPr>
        <w:ind w:firstLine="720"/>
        <w:jc w:val="both"/>
        <w:rPr>
          <w:sz w:val="22"/>
          <w:szCs w:val="22"/>
        </w:rPr>
      </w:pPr>
      <w:bookmarkStart w:id="115" w:name="p_92"/>
      <w:bookmarkStart w:id="116" w:name="p_93"/>
      <w:bookmarkEnd w:id="115"/>
      <w:bookmarkEnd w:id="116"/>
      <w:r w:rsidRPr="009C0119">
        <w:rPr>
          <w:sz w:val="22"/>
          <w:szCs w:val="22"/>
        </w:rPr>
        <w:t>1</w:t>
      </w:r>
      <w:r>
        <w:rPr>
          <w:sz w:val="22"/>
          <w:szCs w:val="22"/>
        </w:rPr>
        <w:t>1</w:t>
      </w:r>
      <w:r w:rsidR="001C3ABA">
        <w:rPr>
          <w:sz w:val="22"/>
          <w:szCs w:val="22"/>
        </w:rPr>
        <w:t>4</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6323" w:rsidRPr="009C0119" w:rsidRDefault="0001734D" w:rsidP="00C86323">
      <w:pPr>
        <w:ind w:firstLine="720"/>
        <w:jc w:val="both"/>
        <w:rPr>
          <w:sz w:val="22"/>
          <w:szCs w:val="22"/>
        </w:rPr>
      </w:pPr>
      <w:bookmarkStart w:id="117" w:name="p_94"/>
      <w:bookmarkEnd w:id="117"/>
      <w:r w:rsidRPr="009C0119">
        <w:rPr>
          <w:sz w:val="22"/>
          <w:szCs w:val="22"/>
        </w:rPr>
        <w:t>11</w:t>
      </w:r>
      <w:r w:rsidR="001C3ABA">
        <w:rPr>
          <w:sz w:val="22"/>
          <w:szCs w:val="22"/>
        </w:rPr>
        <w:t>5</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C86323" w:rsidRPr="009C0119" w:rsidRDefault="0001734D" w:rsidP="00C86323">
      <w:pPr>
        <w:ind w:firstLine="720"/>
        <w:jc w:val="both"/>
        <w:rPr>
          <w:sz w:val="22"/>
          <w:szCs w:val="22"/>
        </w:rPr>
      </w:pPr>
      <w:bookmarkStart w:id="118" w:name="p_95"/>
      <w:bookmarkStart w:id="119" w:name="p_96"/>
      <w:bookmarkEnd w:id="118"/>
      <w:bookmarkEnd w:id="119"/>
      <w:r w:rsidRPr="009C0119">
        <w:rPr>
          <w:sz w:val="22"/>
          <w:szCs w:val="22"/>
        </w:rPr>
        <w:lastRenderedPageBreak/>
        <w:t>11</w:t>
      </w:r>
      <w:r w:rsidR="001C3ABA">
        <w:rPr>
          <w:sz w:val="22"/>
          <w:szCs w:val="22"/>
        </w:rPr>
        <w:t>6</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закрепленные инвестиционными паями;</w:t>
      </w:r>
    </w:p>
    <w:p w:rsidR="00C86323" w:rsidRPr="009C0119" w:rsidRDefault="00C86323" w:rsidP="00C86323">
      <w:pPr>
        <w:autoSpaceDE w:val="0"/>
        <w:autoSpaceDN w:val="0"/>
        <w:adjustRightInd w:val="0"/>
        <w:ind w:firstLine="708"/>
        <w:jc w:val="both"/>
        <w:rPr>
          <w:sz w:val="22"/>
          <w:szCs w:val="22"/>
        </w:rPr>
      </w:pPr>
      <w:r w:rsidRPr="009C0119">
        <w:rPr>
          <w:sz w:val="22"/>
          <w:szCs w:val="22"/>
        </w:rPr>
        <w:t>с необоснованным отказом в открытии лицевого счета в указанном реестре.</w:t>
      </w:r>
    </w:p>
    <w:p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rsidR="00C86323" w:rsidRPr="009C0119" w:rsidRDefault="0001734D" w:rsidP="00C86323">
      <w:pPr>
        <w:autoSpaceDE w:val="0"/>
        <w:autoSpaceDN w:val="0"/>
        <w:adjustRightInd w:val="0"/>
        <w:ind w:firstLine="708"/>
        <w:jc w:val="both"/>
        <w:rPr>
          <w:sz w:val="22"/>
          <w:szCs w:val="22"/>
        </w:rPr>
      </w:pPr>
      <w:r w:rsidRPr="009C0119">
        <w:rPr>
          <w:sz w:val="22"/>
          <w:szCs w:val="22"/>
        </w:rPr>
        <w:t>11</w:t>
      </w:r>
      <w:r w:rsidR="001C3ABA">
        <w:rPr>
          <w:sz w:val="22"/>
          <w:szCs w:val="22"/>
        </w:rPr>
        <w:t>7</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6323" w:rsidRPr="009C0119" w:rsidRDefault="00C86323" w:rsidP="00C86323">
      <w:pPr>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120" w:name="p_1012"/>
      <w:bookmarkEnd w:id="120"/>
      <w:r w:rsidRPr="009C0119">
        <w:rPr>
          <w:rFonts w:ascii="Times New Roman" w:hAnsi="Times New Roman" w:cs="Times New Roman"/>
          <w:b w:val="0"/>
          <w:sz w:val="22"/>
          <w:szCs w:val="22"/>
        </w:rPr>
        <w:t>XV</w:t>
      </w:r>
      <w:r w:rsidR="006F05DA">
        <w:rPr>
          <w:rFonts w:ascii="Times New Roman" w:hAnsi="Times New Roman" w:cs="Times New Roman"/>
          <w:b w:val="0"/>
          <w:sz w:val="22"/>
          <w:szCs w:val="22"/>
        </w:rPr>
        <w:t>I</w:t>
      </w:r>
      <w:r w:rsidRPr="009C0119">
        <w:rPr>
          <w:rFonts w:ascii="Times New Roman" w:hAnsi="Times New Roman" w:cs="Times New Roman"/>
          <w:b w:val="0"/>
          <w:sz w:val="22"/>
          <w:szCs w:val="22"/>
          <w:lang w:val="ru-RU"/>
        </w:rPr>
        <w:t>. Прекращение фонда</w:t>
      </w:r>
    </w:p>
    <w:p w:rsidR="00C86323" w:rsidRPr="009C0119" w:rsidRDefault="0001734D" w:rsidP="00C86323">
      <w:pPr>
        <w:ind w:firstLine="720"/>
        <w:jc w:val="both"/>
        <w:rPr>
          <w:sz w:val="22"/>
          <w:szCs w:val="22"/>
        </w:rPr>
      </w:pPr>
      <w:bookmarkStart w:id="121" w:name="p_97"/>
      <w:bookmarkEnd w:id="121"/>
      <w:r w:rsidRPr="009C0119">
        <w:rPr>
          <w:sz w:val="22"/>
          <w:szCs w:val="22"/>
        </w:rPr>
        <w:t>1</w:t>
      </w:r>
      <w:r w:rsidR="001C3ABA">
        <w:rPr>
          <w:sz w:val="22"/>
          <w:szCs w:val="22"/>
        </w:rPr>
        <w:t>18</w:t>
      </w:r>
      <w:r w:rsidR="00C86323" w:rsidRPr="009C0119">
        <w:rPr>
          <w:sz w:val="22"/>
          <w:szCs w:val="22"/>
        </w:rPr>
        <w:t>. Фонд должен быть прекращен в случае, если:</w:t>
      </w:r>
    </w:p>
    <w:p w:rsidR="00C86323" w:rsidRPr="009C0119" w:rsidRDefault="00C86323" w:rsidP="00C86323">
      <w:pPr>
        <w:autoSpaceDE w:val="0"/>
        <w:autoSpaceDN w:val="0"/>
        <w:adjustRightInd w:val="0"/>
        <w:ind w:firstLine="708"/>
        <w:jc w:val="both"/>
        <w:rPr>
          <w:sz w:val="22"/>
          <w:szCs w:val="22"/>
        </w:rPr>
      </w:pPr>
      <w:r w:rsidRPr="009C0119">
        <w:rPr>
          <w:sz w:val="22"/>
          <w:szCs w:val="22"/>
        </w:rPr>
        <w:t>1) принята (приняты) заявка (заявки) на погашение всех инвестиционных паев;</w:t>
      </w:r>
    </w:p>
    <w:p w:rsidR="00C86323" w:rsidRPr="009C0119" w:rsidRDefault="00C86323" w:rsidP="00C86323">
      <w:pPr>
        <w:autoSpaceDE w:val="0"/>
        <w:autoSpaceDN w:val="0"/>
        <w:adjustRightInd w:val="0"/>
        <w:ind w:firstLine="720"/>
        <w:jc w:val="both"/>
        <w:rPr>
          <w:sz w:val="22"/>
          <w:szCs w:val="22"/>
        </w:rPr>
      </w:pPr>
      <w:r w:rsidRPr="009C011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C3ABA" w:rsidRPr="009C0119">
        <w:rPr>
          <w:sz w:val="22"/>
          <w:szCs w:val="22"/>
        </w:rPr>
        <w:t>течени</w:t>
      </w:r>
      <w:r w:rsidR="001C3ABA">
        <w:rPr>
          <w:sz w:val="22"/>
          <w:szCs w:val="22"/>
        </w:rPr>
        <w:t>е</w:t>
      </w:r>
      <w:r w:rsidR="001C3ABA" w:rsidRPr="009C0119">
        <w:rPr>
          <w:sz w:val="22"/>
          <w:szCs w:val="22"/>
        </w:rPr>
        <w:t xml:space="preserve"> </w:t>
      </w:r>
      <w:r w:rsidRPr="009C011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C86323" w:rsidRPr="009C0119" w:rsidRDefault="00C86323" w:rsidP="00C86323">
      <w:pPr>
        <w:ind w:firstLine="720"/>
        <w:jc w:val="both"/>
        <w:rPr>
          <w:sz w:val="22"/>
          <w:szCs w:val="22"/>
        </w:rPr>
      </w:pPr>
      <w:r w:rsidRPr="009C0119">
        <w:rPr>
          <w:sz w:val="22"/>
          <w:szCs w:val="22"/>
        </w:rPr>
        <w:t xml:space="preserve">3) аннулирована </w:t>
      </w:r>
      <w:r w:rsidR="001C3ABA">
        <w:rPr>
          <w:sz w:val="22"/>
          <w:szCs w:val="22"/>
        </w:rPr>
        <w:t xml:space="preserve">(прекратила действие) </w:t>
      </w:r>
      <w:r w:rsidRPr="009C0119">
        <w:rPr>
          <w:sz w:val="22"/>
          <w:szCs w:val="22"/>
        </w:rPr>
        <w:t>лицензия управляющей компании;</w:t>
      </w:r>
    </w:p>
    <w:p w:rsidR="00C86323" w:rsidRPr="009C0119" w:rsidRDefault="00C86323" w:rsidP="00C86323">
      <w:pPr>
        <w:ind w:firstLine="720"/>
        <w:jc w:val="both"/>
        <w:rPr>
          <w:sz w:val="22"/>
          <w:szCs w:val="22"/>
        </w:rPr>
      </w:pPr>
      <w:r w:rsidRPr="009C0119">
        <w:rPr>
          <w:sz w:val="22"/>
          <w:szCs w:val="22"/>
        </w:rPr>
        <w:t xml:space="preserve">4) аннулирована </w:t>
      </w:r>
      <w:r w:rsidR="001C3ABA">
        <w:rPr>
          <w:sz w:val="22"/>
          <w:szCs w:val="22"/>
        </w:rPr>
        <w:t xml:space="preserve">(прекратила действие) </w:t>
      </w:r>
      <w:r w:rsidRPr="009C0119">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1C3ABA">
        <w:rPr>
          <w:sz w:val="22"/>
          <w:szCs w:val="22"/>
        </w:rPr>
        <w:t xml:space="preserve">(прекращении действия)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86323" w:rsidRPr="009C0119" w:rsidRDefault="00C86323" w:rsidP="00C86323">
      <w:pPr>
        <w:ind w:firstLine="720"/>
        <w:jc w:val="both"/>
        <w:rPr>
          <w:sz w:val="22"/>
          <w:szCs w:val="22"/>
        </w:rPr>
      </w:pPr>
      <w:r w:rsidRPr="009C0119">
        <w:rPr>
          <w:sz w:val="22"/>
          <w:szCs w:val="22"/>
        </w:rPr>
        <w:t>5) управляющей компанией принято соответствующее решение;</w:t>
      </w:r>
    </w:p>
    <w:p w:rsidR="00C86323" w:rsidRPr="009C0119" w:rsidRDefault="00C86323" w:rsidP="00C86323">
      <w:pPr>
        <w:ind w:firstLine="720"/>
        <w:jc w:val="both"/>
        <w:rPr>
          <w:sz w:val="22"/>
          <w:szCs w:val="22"/>
        </w:rPr>
      </w:pPr>
      <w:r w:rsidRPr="009C0119">
        <w:rPr>
          <w:sz w:val="22"/>
          <w:szCs w:val="22"/>
        </w:rPr>
        <w:t>6) наступили иные основания, предусмотренные Федеральным законом "Об инвестиционных фондах".</w:t>
      </w:r>
    </w:p>
    <w:p w:rsidR="00C86323" w:rsidRPr="009C0119" w:rsidRDefault="0001734D" w:rsidP="00C86323">
      <w:pPr>
        <w:ind w:firstLine="720"/>
        <w:jc w:val="both"/>
        <w:rPr>
          <w:sz w:val="22"/>
          <w:szCs w:val="22"/>
        </w:rPr>
      </w:pPr>
      <w:bookmarkStart w:id="122" w:name="p_98"/>
      <w:bookmarkEnd w:id="122"/>
      <w:r w:rsidRPr="009C0119">
        <w:rPr>
          <w:sz w:val="22"/>
          <w:szCs w:val="22"/>
        </w:rPr>
        <w:t>1</w:t>
      </w:r>
      <w:r w:rsidR="001C3ABA">
        <w:rPr>
          <w:sz w:val="22"/>
          <w:szCs w:val="22"/>
        </w:rPr>
        <w:t>19</w:t>
      </w:r>
      <w:r w:rsidR="00C86323" w:rsidRPr="009C0119">
        <w:rPr>
          <w:sz w:val="22"/>
          <w:szCs w:val="22"/>
        </w:rPr>
        <w:t>. Прекращение фонда осуществляется в порядке, предусмотренном Федеральным законом "Об инвестиционных фондах".</w:t>
      </w:r>
    </w:p>
    <w:p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0</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rsidR="00C86323" w:rsidRPr="009C0119" w:rsidRDefault="00C86323" w:rsidP="00C86323">
      <w:pPr>
        <w:autoSpaceDE w:val="0"/>
        <w:autoSpaceDN w:val="0"/>
        <w:adjustRightInd w:val="0"/>
        <w:ind w:firstLine="708"/>
        <w:jc w:val="both"/>
        <w:rPr>
          <w:sz w:val="22"/>
          <w:szCs w:val="22"/>
        </w:rPr>
      </w:pPr>
      <w:r w:rsidRPr="009C0119">
        <w:rPr>
          <w:sz w:val="22"/>
          <w:szCs w:val="22"/>
        </w:rPr>
        <w:t>1) размера задолженности перед кредиторами, требования которых должны удовлетворяться за счет имущества, составляющего фонд;</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размера </w:t>
      </w:r>
      <w:r w:rsidR="001C3ABA" w:rsidRPr="009C0119">
        <w:rPr>
          <w:sz w:val="22"/>
          <w:szCs w:val="22"/>
        </w:rPr>
        <w:t>вознаграждени</w:t>
      </w:r>
      <w:r w:rsidR="001C3ABA">
        <w:rPr>
          <w:sz w:val="22"/>
          <w:szCs w:val="22"/>
        </w:rPr>
        <w:t>я</w:t>
      </w:r>
      <w:r w:rsidR="001C3ABA" w:rsidRPr="009C0119">
        <w:rPr>
          <w:sz w:val="22"/>
          <w:szCs w:val="22"/>
        </w:rPr>
        <w:t xml:space="preserve"> </w:t>
      </w:r>
      <w:r w:rsidRPr="009C0119">
        <w:rPr>
          <w:sz w:val="22"/>
          <w:szCs w:val="22"/>
        </w:rPr>
        <w:t>управляющей компании, специализированного депозитария, регистратора</w:t>
      </w:r>
      <w:r w:rsidR="001C3ABA">
        <w:rPr>
          <w:sz w:val="22"/>
          <w:szCs w:val="22"/>
        </w:rPr>
        <w:t xml:space="preserve"> и</w:t>
      </w:r>
      <w:r w:rsidRPr="009C0119">
        <w:rPr>
          <w:sz w:val="22"/>
          <w:szCs w:val="22"/>
        </w:rPr>
        <w:t xml:space="preserve"> аудитор</w:t>
      </w:r>
      <w:r w:rsidR="001C3ABA">
        <w:rPr>
          <w:sz w:val="22"/>
          <w:szCs w:val="22"/>
        </w:rPr>
        <w:t>ской организации</w:t>
      </w:r>
      <w:r w:rsidRPr="009C0119">
        <w:rPr>
          <w:sz w:val="22"/>
          <w:szCs w:val="22"/>
        </w:rPr>
        <w:t xml:space="preserve">, </w:t>
      </w:r>
      <w:r w:rsidR="001C3ABA" w:rsidRPr="009C0119">
        <w:rPr>
          <w:sz w:val="22"/>
          <w:szCs w:val="22"/>
        </w:rPr>
        <w:t>начисленн</w:t>
      </w:r>
      <w:r w:rsidR="001C3ABA">
        <w:rPr>
          <w:sz w:val="22"/>
          <w:szCs w:val="22"/>
        </w:rPr>
        <w:t>ого</w:t>
      </w:r>
      <w:r w:rsidR="001C3ABA" w:rsidRPr="009C0119">
        <w:rPr>
          <w:sz w:val="22"/>
          <w:szCs w:val="22"/>
        </w:rPr>
        <w:t xml:space="preserve"> </w:t>
      </w:r>
      <w:r w:rsidRPr="009C0119">
        <w:rPr>
          <w:sz w:val="22"/>
          <w:szCs w:val="22"/>
        </w:rPr>
        <w:t>им на день возникновения основания прекращения фонда;</w:t>
      </w:r>
    </w:p>
    <w:p w:rsidR="00C86323" w:rsidRPr="009C0119" w:rsidRDefault="00C86323" w:rsidP="00C86323">
      <w:pPr>
        <w:autoSpaceDE w:val="0"/>
        <w:autoSpaceDN w:val="0"/>
        <w:adjustRightInd w:val="0"/>
        <w:ind w:firstLine="708"/>
        <w:jc w:val="both"/>
        <w:rPr>
          <w:sz w:val="22"/>
          <w:szCs w:val="22"/>
        </w:rPr>
      </w:pPr>
      <w:r w:rsidRPr="009C011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86323" w:rsidRPr="009C0119" w:rsidRDefault="0001734D" w:rsidP="00C86323">
      <w:pPr>
        <w:autoSpaceDE w:val="0"/>
        <w:autoSpaceDN w:val="0"/>
        <w:adjustRightInd w:val="0"/>
        <w:ind w:firstLine="708"/>
        <w:jc w:val="both"/>
        <w:rPr>
          <w:sz w:val="22"/>
          <w:szCs w:val="22"/>
        </w:rPr>
      </w:pPr>
      <w:r w:rsidRPr="009C0119">
        <w:rPr>
          <w:sz w:val="22"/>
          <w:szCs w:val="22"/>
        </w:rPr>
        <w:t>1</w:t>
      </w:r>
      <w:r>
        <w:rPr>
          <w:sz w:val="22"/>
          <w:szCs w:val="22"/>
        </w:rPr>
        <w:t>2</w:t>
      </w:r>
      <w:r w:rsidR="001C3ABA">
        <w:rPr>
          <w:sz w:val="22"/>
          <w:szCs w:val="22"/>
        </w:rPr>
        <w:t>1</w:t>
      </w:r>
      <w:r w:rsidR="00C86323" w:rsidRPr="009C0119">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86323" w:rsidRPr="009C0119" w:rsidRDefault="00C86323" w:rsidP="00C86323">
      <w:pPr>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bookmarkStart w:id="123" w:name="p_1013"/>
      <w:bookmarkEnd w:id="123"/>
      <w:r w:rsidRPr="009C0119">
        <w:rPr>
          <w:rFonts w:ascii="Times New Roman" w:hAnsi="Times New Roman" w:cs="Times New Roman"/>
          <w:b w:val="0"/>
          <w:sz w:val="22"/>
          <w:szCs w:val="22"/>
        </w:rPr>
        <w:t>XV</w:t>
      </w:r>
      <w:r w:rsidR="006F05DA">
        <w:rPr>
          <w:rFonts w:ascii="Times New Roman" w:hAnsi="Times New Roman" w:cs="Times New Roman"/>
          <w:b w:val="0"/>
          <w:sz w:val="22"/>
          <w:szCs w:val="22"/>
        </w:rPr>
        <w:t>II</w:t>
      </w:r>
      <w:r w:rsidRPr="009C0119">
        <w:rPr>
          <w:rFonts w:ascii="Times New Roman" w:hAnsi="Times New Roman" w:cs="Times New Roman"/>
          <w:b w:val="0"/>
          <w:sz w:val="22"/>
          <w:szCs w:val="22"/>
          <w:lang w:val="ru-RU"/>
        </w:rPr>
        <w:t xml:space="preserve">. Внесение изменений в настоящие Правила </w:t>
      </w:r>
    </w:p>
    <w:p w:rsidR="00C86323" w:rsidRPr="009C0119" w:rsidRDefault="00C86323" w:rsidP="00C86323">
      <w:pPr>
        <w:jc w:val="both"/>
        <w:rPr>
          <w:sz w:val="22"/>
          <w:szCs w:val="22"/>
        </w:rPr>
      </w:pPr>
    </w:p>
    <w:p w:rsidR="00C86323" w:rsidRPr="009C0119" w:rsidRDefault="0001734D" w:rsidP="00C86323">
      <w:pPr>
        <w:ind w:firstLine="720"/>
        <w:jc w:val="both"/>
        <w:rPr>
          <w:sz w:val="22"/>
          <w:szCs w:val="22"/>
        </w:rPr>
      </w:pPr>
      <w:bookmarkStart w:id="124" w:name="p_99"/>
      <w:bookmarkEnd w:id="124"/>
      <w:r w:rsidRPr="009C0119">
        <w:rPr>
          <w:sz w:val="22"/>
          <w:szCs w:val="22"/>
        </w:rPr>
        <w:t>1</w:t>
      </w:r>
      <w:r>
        <w:rPr>
          <w:sz w:val="22"/>
          <w:szCs w:val="22"/>
        </w:rPr>
        <w:t>2</w:t>
      </w:r>
      <w:r w:rsidR="001C3ABA">
        <w:rPr>
          <w:sz w:val="22"/>
          <w:szCs w:val="22"/>
        </w:rPr>
        <w:t>2</w:t>
      </w:r>
      <w:r w:rsidR="00C86323" w:rsidRPr="009C0119">
        <w:rPr>
          <w:sz w:val="22"/>
          <w:szCs w:val="22"/>
        </w:rPr>
        <w:t xml:space="preserve">. Изменения, которые вносятся в Правила вступают в силу при условии их регистрации </w:t>
      </w:r>
      <w:r w:rsidR="001C3ABA">
        <w:rPr>
          <w:sz w:val="22"/>
          <w:szCs w:val="22"/>
        </w:rPr>
        <w:t>Банком России</w:t>
      </w:r>
      <w:r w:rsidR="00C86323" w:rsidRPr="009C0119">
        <w:rPr>
          <w:sz w:val="22"/>
          <w:szCs w:val="22"/>
        </w:rPr>
        <w:t>.</w:t>
      </w:r>
    </w:p>
    <w:p w:rsidR="00C86323" w:rsidRPr="009C0119" w:rsidRDefault="0001734D" w:rsidP="00C86323">
      <w:pPr>
        <w:ind w:firstLine="720"/>
        <w:jc w:val="both"/>
        <w:rPr>
          <w:sz w:val="22"/>
          <w:szCs w:val="22"/>
        </w:rPr>
      </w:pPr>
      <w:r w:rsidRPr="009C0119">
        <w:rPr>
          <w:sz w:val="22"/>
          <w:szCs w:val="22"/>
        </w:rPr>
        <w:lastRenderedPageBreak/>
        <w:t>1</w:t>
      </w:r>
      <w:r>
        <w:rPr>
          <w:sz w:val="22"/>
          <w:szCs w:val="22"/>
        </w:rPr>
        <w:t>2</w:t>
      </w:r>
      <w:r w:rsidR="001C3ABA">
        <w:rPr>
          <w:sz w:val="22"/>
          <w:szCs w:val="22"/>
        </w:rPr>
        <w:t>3</w:t>
      </w:r>
      <w:r w:rsidR="00C86323" w:rsidRPr="009C0119">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4</w:t>
      </w:r>
      <w:r w:rsidR="00C86323" w:rsidRPr="009C0119">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9C0119">
        <w:rPr>
          <w:sz w:val="22"/>
          <w:szCs w:val="22"/>
        </w:rPr>
        <w:t>12</w:t>
      </w:r>
      <w:r w:rsidR="001C3ABA">
        <w:rPr>
          <w:sz w:val="22"/>
          <w:szCs w:val="22"/>
        </w:rPr>
        <w:t>5</w:t>
      </w:r>
      <w:r w:rsidRPr="009C0119">
        <w:rPr>
          <w:sz w:val="22"/>
          <w:szCs w:val="22"/>
        </w:rPr>
        <w:t xml:space="preserve"> </w:t>
      </w:r>
      <w:r w:rsidR="00C86323" w:rsidRPr="009C0119">
        <w:rPr>
          <w:sz w:val="22"/>
          <w:szCs w:val="22"/>
        </w:rPr>
        <w:t xml:space="preserve">и </w:t>
      </w:r>
      <w:r w:rsidRPr="009C0119">
        <w:rPr>
          <w:sz w:val="22"/>
          <w:szCs w:val="22"/>
        </w:rPr>
        <w:t>12</w:t>
      </w:r>
      <w:r w:rsidR="001C3ABA">
        <w:rPr>
          <w:sz w:val="22"/>
          <w:szCs w:val="22"/>
        </w:rPr>
        <w:t>6</w:t>
      </w:r>
      <w:r w:rsidRPr="009C0119">
        <w:rPr>
          <w:sz w:val="22"/>
          <w:szCs w:val="22"/>
        </w:rPr>
        <w:t xml:space="preserve"> </w:t>
      </w:r>
      <w:r w:rsidR="00C86323" w:rsidRPr="009C0119">
        <w:rPr>
          <w:sz w:val="22"/>
          <w:szCs w:val="22"/>
        </w:rPr>
        <w:t>настоящих Правил.</w:t>
      </w:r>
    </w:p>
    <w:p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5</w:t>
      </w:r>
      <w:r w:rsidR="00C86323" w:rsidRPr="009C0119">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C3ABA">
        <w:rPr>
          <w:sz w:val="22"/>
          <w:szCs w:val="22"/>
        </w:rPr>
        <w:t>Банком России</w:t>
      </w:r>
      <w:r w:rsidR="00C86323" w:rsidRPr="009C0119">
        <w:rPr>
          <w:sz w:val="22"/>
          <w:szCs w:val="22"/>
        </w:rPr>
        <w:t>, если они связаны:</w:t>
      </w:r>
    </w:p>
    <w:p w:rsidR="00C86323" w:rsidRPr="009C0119" w:rsidRDefault="00C86323" w:rsidP="00C86323">
      <w:pPr>
        <w:autoSpaceDE w:val="0"/>
        <w:autoSpaceDN w:val="0"/>
        <w:adjustRightInd w:val="0"/>
        <w:ind w:firstLine="708"/>
        <w:jc w:val="both"/>
        <w:rPr>
          <w:sz w:val="22"/>
          <w:szCs w:val="22"/>
        </w:rPr>
      </w:pPr>
      <w:r w:rsidRPr="009C0119">
        <w:rPr>
          <w:sz w:val="22"/>
          <w:szCs w:val="22"/>
        </w:rPr>
        <w:t>1) с изменением инвестиционной декларации фонда;</w:t>
      </w:r>
    </w:p>
    <w:p w:rsidR="00C86323" w:rsidRPr="009C0119" w:rsidRDefault="00C86323" w:rsidP="00C86323">
      <w:pPr>
        <w:autoSpaceDE w:val="0"/>
        <w:autoSpaceDN w:val="0"/>
        <w:adjustRightInd w:val="0"/>
        <w:ind w:firstLine="708"/>
        <w:jc w:val="both"/>
        <w:rPr>
          <w:sz w:val="22"/>
          <w:szCs w:val="22"/>
        </w:rPr>
      </w:pPr>
      <w:r w:rsidRPr="009C0119">
        <w:rPr>
          <w:sz w:val="22"/>
          <w:szCs w:val="22"/>
        </w:rPr>
        <w:t>2) с увеличением размера вознаграждения управляющей компании, специализированного депозитария, регистратора, аудитор</w:t>
      </w:r>
      <w:r w:rsidR="001C3ABA">
        <w:rPr>
          <w:sz w:val="22"/>
          <w:szCs w:val="22"/>
        </w:rPr>
        <w:t>ской организации</w:t>
      </w:r>
      <w:r w:rsidRPr="009C0119">
        <w:rPr>
          <w:sz w:val="22"/>
          <w:szCs w:val="22"/>
        </w:rPr>
        <w:t>;</w:t>
      </w:r>
    </w:p>
    <w:p w:rsidR="00C86323" w:rsidRPr="009C0119" w:rsidRDefault="00C86323" w:rsidP="00C86323">
      <w:pPr>
        <w:autoSpaceDE w:val="0"/>
        <w:autoSpaceDN w:val="0"/>
        <w:adjustRightInd w:val="0"/>
        <w:ind w:firstLine="708"/>
        <w:jc w:val="both"/>
        <w:rPr>
          <w:sz w:val="22"/>
          <w:szCs w:val="22"/>
        </w:rPr>
      </w:pPr>
      <w:r w:rsidRPr="009C0119">
        <w:rPr>
          <w:sz w:val="22"/>
          <w:szCs w:val="22"/>
        </w:rPr>
        <w:t>3) с увеличением расходов и (или) расширением перечня расходов, подлежащих оплате за счет имущества, составляющего фонд;</w:t>
      </w:r>
    </w:p>
    <w:p w:rsidR="00C86323" w:rsidRPr="009C0119" w:rsidRDefault="00C86323" w:rsidP="00C86323">
      <w:pPr>
        <w:autoSpaceDE w:val="0"/>
        <w:autoSpaceDN w:val="0"/>
        <w:adjustRightInd w:val="0"/>
        <w:ind w:firstLine="708"/>
        <w:jc w:val="both"/>
        <w:rPr>
          <w:sz w:val="22"/>
          <w:szCs w:val="22"/>
        </w:rPr>
      </w:pPr>
      <w:r w:rsidRPr="009C0119">
        <w:rPr>
          <w:sz w:val="22"/>
          <w:szCs w:val="22"/>
        </w:rPr>
        <w:t>4) с введением скидок в связи с погашением инвестиционных паев или увеличением их размеров;</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5) с иными изменениями, предусмотренными нормативными актами </w:t>
      </w:r>
      <w:r w:rsidR="001C3ABA">
        <w:rPr>
          <w:sz w:val="22"/>
          <w:szCs w:val="22"/>
        </w:rPr>
        <w:t>в сфере финансовых рынков</w:t>
      </w:r>
      <w:r w:rsidRPr="009C0119">
        <w:rPr>
          <w:sz w:val="22"/>
          <w:szCs w:val="22"/>
        </w:rPr>
        <w:t>.</w:t>
      </w:r>
    </w:p>
    <w:p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6</w:t>
      </w:r>
      <w:r w:rsidR="00C86323" w:rsidRPr="009C0119">
        <w:rPr>
          <w:sz w:val="22"/>
          <w:szCs w:val="22"/>
        </w:rPr>
        <w:t xml:space="preserve">. Изменения, которые вносятся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rsidR="00C86323" w:rsidRPr="009C0119" w:rsidRDefault="00C86323" w:rsidP="00C86323">
      <w:pPr>
        <w:autoSpaceDE w:val="0"/>
        <w:autoSpaceDN w:val="0"/>
        <w:adjustRightInd w:val="0"/>
        <w:ind w:firstLine="708"/>
        <w:jc w:val="both"/>
        <w:rPr>
          <w:sz w:val="22"/>
          <w:szCs w:val="22"/>
        </w:rPr>
      </w:pPr>
      <w:r w:rsidRPr="009C0119">
        <w:rPr>
          <w:sz w:val="22"/>
          <w:szCs w:val="22"/>
        </w:rPr>
        <w:t>1) изменения наименований управляющей компании, специализированного депозитария, регистратора, аудитор</w:t>
      </w:r>
      <w:r w:rsidR="001C3ABA">
        <w:rPr>
          <w:sz w:val="22"/>
          <w:szCs w:val="22"/>
        </w:rPr>
        <w:t>ской организации</w:t>
      </w:r>
      <w:r w:rsidRPr="009C0119">
        <w:rPr>
          <w:sz w:val="22"/>
          <w:szCs w:val="22"/>
        </w:rPr>
        <w:t>, а также иных сведений об указанных лицах;</w:t>
      </w:r>
    </w:p>
    <w:p w:rsidR="00C86323" w:rsidRPr="009C0119" w:rsidRDefault="00C86323" w:rsidP="00C86323">
      <w:pPr>
        <w:autoSpaceDE w:val="0"/>
        <w:autoSpaceDN w:val="0"/>
        <w:adjustRightInd w:val="0"/>
        <w:ind w:firstLine="708"/>
        <w:jc w:val="both"/>
        <w:rPr>
          <w:sz w:val="22"/>
          <w:szCs w:val="22"/>
        </w:rPr>
      </w:pPr>
      <w:r w:rsidRPr="009C0119">
        <w:rPr>
          <w:sz w:val="22"/>
          <w:szCs w:val="22"/>
        </w:rPr>
        <w:t>2) уменьшения размера вознаграждения управляющей компании, специализированного депозитария, регистратора, аудитор</w:t>
      </w:r>
      <w:r w:rsidR="001C3ABA">
        <w:rPr>
          <w:sz w:val="22"/>
          <w:szCs w:val="22"/>
        </w:rPr>
        <w:t>ской организации</w:t>
      </w:r>
      <w:r w:rsidRPr="009C0119">
        <w:rPr>
          <w:sz w:val="22"/>
          <w:szCs w:val="22"/>
        </w:rPr>
        <w:t>, а также уменьшения размера и (или) сокращения перечня расходов, подлежащих оплате за счет имущества, составляющего фонд;</w:t>
      </w:r>
    </w:p>
    <w:p w:rsidR="00C86323" w:rsidRPr="009C0119" w:rsidRDefault="00C86323" w:rsidP="00C86323">
      <w:pPr>
        <w:autoSpaceDE w:val="0"/>
        <w:autoSpaceDN w:val="0"/>
        <w:adjustRightInd w:val="0"/>
        <w:ind w:firstLine="708"/>
        <w:jc w:val="both"/>
        <w:rPr>
          <w:sz w:val="22"/>
          <w:szCs w:val="22"/>
        </w:rPr>
      </w:pPr>
      <w:r w:rsidRPr="009C0119">
        <w:rPr>
          <w:sz w:val="22"/>
          <w:szCs w:val="22"/>
        </w:rPr>
        <w:t>3) отмены скидок (надбавок) или уменьшения их размеров;</w:t>
      </w:r>
    </w:p>
    <w:p w:rsidR="00C86323" w:rsidRPr="009C0119" w:rsidRDefault="00C86323" w:rsidP="00C86323">
      <w:pPr>
        <w:autoSpaceDE w:val="0"/>
        <w:autoSpaceDN w:val="0"/>
        <w:adjustRightInd w:val="0"/>
        <w:ind w:firstLine="708"/>
        <w:jc w:val="both"/>
        <w:rPr>
          <w:sz w:val="22"/>
          <w:szCs w:val="22"/>
        </w:rPr>
      </w:pPr>
      <w:r w:rsidRPr="009C0119">
        <w:rPr>
          <w:sz w:val="22"/>
          <w:szCs w:val="22"/>
        </w:rPr>
        <w:t xml:space="preserve">4) иных положений, предусмотренных нормативными актами </w:t>
      </w:r>
      <w:r w:rsidR="001C3ABA">
        <w:rPr>
          <w:sz w:val="22"/>
          <w:szCs w:val="22"/>
        </w:rPr>
        <w:t>в сфере финансовых рынков</w:t>
      </w:r>
      <w:r w:rsidRPr="009C0119">
        <w:rPr>
          <w:sz w:val="22"/>
          <w:szCs w:val="22"/>
        </w:rPr>
        <w:t>.</w:t>
      </w:r>
    </w:p>
    <w:p w:rsidR="00C86323" w:rsidRPr="009C0119" w:rsidRDefault="00C86323" w:rsidP="00C86323">
      <w:pPr>
        <w:jc w:val="both"/>
        <w:rPr>
          <w:sz w:val="22"/>
          <w:szCs w:val="22"/>
        </w:rPr>
      </w:pPr>
    </w:p>
    <w:p w:rsidR="00C86323" w:rsidRPr="009C0119" w:rsidRDefault="00C86323" w:rsidP="00C86323">
      <w:pPr>
        <w:pStyle w:val="1"/>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rPr>
        <w:t>XVI</w:t>
      </w:r>
      <w:r w:rsidR="006F05DA">
        <w:rPr>
          <w:rFonts w:ascii="Times New Roman" w:hAnsi="Times New Roman" w:cs="Times New Roman"/>
          <w:b w:val="0"/>
          <w:sz w:val="22"/>
          <w:szCs w:val="22"/>
        </w:rPr>
        <w:t>II</w:t>
      </w:r>
      <w:r w:rsidRPr="009C0119">
        <w:rPr>
          <w:rFonts w:ascii="Times New Roman" w:hAnsi="Times New Roman" w:cs="Times New Roman"/>
          <w:b w:val="0"/>
          <w:sz w:val="22"/>
          <w:szCs w:val="22"/>
          <w:lang w:val="ru-RU"/>
        </w:rPr>
        <w:t>. Основные сведения о порядке налогообложения доходов</w:t>
      </w:r>
      <w:r w:rsidR="001C3ABA">
        <w:rPr>
          <w:rFonts w:ascii="Times New Roman" w:hAnsi="Times New Roman" w:cs="Times New Roman"/>
          <w:b w:val="0"/>
          <w:sz w:val="22"/>
          <w:szCs w:val="22"/>
          <w:lang w:val="ru-RU"/>
        </w:rPr>
        <w:t xml:space="preserve"> </w:t>
      </w:r>
      <w:r w:rsidRPr="009C0119">
        <w:rPr>
          <w:rFonts w:ascii="Times New Roman" w:hAnsi="Times New Roman" w:cs="Times New Roman"/>
          <w:b w:val="0"/>
          <w:sz w:val="22"/>
          <w:szCs w:val="22"/>
          <w:lang w:val="ru-RU"/>
        </w:rPr>
        <w:t>инвесторов</w:t>
      </w:r>
    </w:p>
    <w:p w:rsidR="00C86323" w:rsidRPr="009C0119" w:rsidRDefault="00C86323" w:rsidP="00C86323">
      <w:pPr>
        <w:jc w:val="both"/>
        <w:rPr>
          <w:sz w:val="22"/>
          <w:szCs w:val="22"/>
        </w:rPr>
      </w:pPr>
    </w:p>
    <w:p w:rsidR="00C86323" w:rsidRPr="009C0119" w:rsidRDefault="0001734D" w:rsidP="00C86323">
      <w:pPr>
        <w:widowControl w:val="0"/>
        <w:autoSpaceDE w:val="0"/>
        <w:autoSpaceDN w:val="0"/>
        <w:adjustRightInd w:val="0"/>
        <w:ind w:firstLine="567"/>
        <w:jc w:val="both"/>
        <w:rPr>
          <w:sz w:val="22"/>
          <w:szCs w:val="22"/>
        </w:rPr>
      </w:pPr>
      <w:r w:rsidRPr="009C0119">
        <w:rPr>
          <w:sz w:val="22"/>
          <w:szCs w:val="22"/>
        </w:rPr>
        <w:t>12</w:t>
      </w:r>
      <w:r w:rsidR="001C3ABA">
        <w:rPr>
          <w:sz w:val="22"/>
          <w:szCs w:val="22"/>
        </w:rPr>
        <w:t>7</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C86323" w:rsidRPr="009C0119" w:rsidRDefault="00C86323" w:rsidP="00C86323">
      <w:pPr>
        <w:jc w:val="both"/>
        <w:rPr>
          <w:sz w:val="22"/>
          <w:szCs w:val="22"/>
        </w:rPr>
      </w:pPr>
    </w:p>
    <w:p w:rsidR="00C86323" w:rsidRPr="009C0119" w:rsidRDefault="00C86323" w:rsidP="00C86323">
      <w:pPr>
        <w:jc w:val="both"/>
        <w:rPr>
          <w:sz w:val="22"/>
          <w:szCs w:val="22"/>
        </w:rPr>
      </w:pPr>
    </w:p>
    <w:p w:rsidR="00C86323" w:rsidRPr="009C0119" w:rsidRDefault="00C86323" w:rsidP="00C86323">
      <w:pPr>
        <w:jc w:val="both"/>
        <w:rPr>
          <w:sz w:val="22"/>
          <w:szCs w:val="22"/>
        </w:rPr>
      </w:pPr>
      <w:r w:rsidRPr="009C0119">
        <w:rPr>
          <w:sz w:val="22"/>
          <w:szCs w:val="22"/>
        </w:rPr>
        <w:t>Генеральный директор</w:t>
      </w:r>
    </w:p>
    <w:p w:rsidR="00C86323" w:rsidRPr="009C0119" w:rsidRDefault="0006753B" w:rsidP="00C86323">
      <w:pPr>
        <w:jc w:val="both"/>
        <w:rPr>
          <w:sz w:val="22"/>
          <w:szCs w:val="22"/>
        </w:rPr>
      </w:pPr>
      <w:r w:rsidRPr="009C0119">
        <w:rPr>
          <w:sz w:val="22"/>
          <w:szCs w:val="22"/>
        </w:rPr>
        <w:t xml:space="preserve">ТКБ БНП Париба Инвестмент Партнерс (ОАО)        </w:t>
      </w:r>
      <w:r w:rsidR="009C0119">
        <w:rPr>
          <w:sz w:val="22"/>
          <w:szCs w:val="22"/>
        </w:rPr>
        <w:t xml:space="preserve">                     </w:t>
      </w:r>
      <w:r w:rsidRPr="009C0119">
        <w:rPr>
          <w:sz w:val="22"/>
          <w:szCs w:val="22"/>
        </w:rPr>
        <w:t xml:space="preserve">                              В.А. Кириллов</w:t>
      </w:r>
    </w:p>
    <w:p w:rsidR="00A96DF3" w:rsidRPr="007449EC" w:rsidRDefault="00C86323" w:rsidP="00A96DF3">
      <w:pPr>
        <w:pStyle w:val="fieldcomment"/>
        <w:jc w:val="right"/>
        <w:rPr>
          <w:lang w:val="ru-RU"/>
        </w:rPr>
      </w:pPr>
      <w:r w:rsidRPr="001D5312">
        <w:rPr>
          <w:lang w:val="ru-RU"/>
        </w:rPr>
        <w:br w:type="page"/>
      </w:r>
      <w:r w:rsidR="00A96DF3" w:rsidRPr="007449EC">
        <w:rPr>
          <w:lang w:val="ru-RU"/>
        </w:rPr>
        <w:lastRenderedPageBreak/>
        <w:t xml:space="preserve">Приложение № 1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2E7084" w:rsidRDefault="00A96DF3" w:rsidP="00A96DF3">
      <w:pPr>
        <w:pStyle w:val="a3"/>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r w:rsidRPr="007449EC">
        <w:rPr>
          <w:sz w:val="12"/>
          <w:szCs w:val="12"/>
        </w:rPr>
        <w:t>* Поле не является обязательным для заполнения</w:t>
      </w:r>
    </w:p>
    <w:p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A96DF3" w:rsidRPr="007449EC" w:rsidRDefault="00A96DF3" w:rsidP="00A96DF3"/>
    <w:p w:rsidR="00A96DF3" w:rsidRPr="007449EC" w:rsidRDefault="00A96DF3" w:rsidP="00A96DF3">
      <w:r w:rsidRPr="007449EC">
        <w:br w:type="page"/>
      </w: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2E7084" w:rsidRDefault="00A96DF3" w:rsidP="00A96DF3">
      <w:pPr>
        <w:pStyle w:val="a3"/>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A96DF3" w:rsidRPr="007449EC" w:rsidRDefault="00A96DF3" w:rsidP="00A96DF3"/>
    <w:p w:rsidR="00A96DF3" w:rsidRDefault="00A96DF3" w:rsidP="00A96DF3"/>
    <w:p w:rsidR="0035750D" w:rsidRPr="007449EC" w:rsidRDefault="0035750D" w:rsidP="00A96DF3"/>
    <w:p w:rsidR="00A96DF3" w:rsidRPr="007449EC" w:rsidRDefault="00A96DF3" w:rsidP="00A96DF3">
      <w:pPr>
        <w:spacing w:before="45" w:after="45"/>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№3 к Правилам Фонда </w:t>
      </w:r>
    </w:p>
    <w:p w:rsidR="00A96DF3" w:rsidRPr="002E7084" w:rsidRDefault="00A96DF3" w:rsidP="00A96DF3">
      <w:pPr>
        <w:pStyle w:val="1"/>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Полное наимено</w:t>
            </w:r>
            <w:r w:rsidRPr="007449E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A96DF3" w:rsidRPr="007449EC"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4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rsidR="00A96DF3" w:rsidRPr="007449EC" w:rsidRDefault="00A96DF3" w:rsidP="00A96DF3"/>
    <w:p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lastRenderedPageBreak/>
        <w:t xml:space="preserve">Приложение № 5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spacing w:before="45" w:after="45"/>
        <w:rPr>
          <w:rFonts w:ascii="Arial" w:hAnsi="Arial" w:cs="Arial"/>
          <w:sz w:val="16"/>
          <w:szCs w:val="16"/>
        </w:rPr>
      </w:pP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511BF4" w:rsidRDefault="00511BF4"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822B47" w:rsidRDefault="00822B47"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lastRenderedPageBreak/>
        <w:t xml:space="preserve"> </w:t>
      </w:r>
      <w:r w:rsidRPr="007449EC">
        <w:rPr>
          <w:rFonts w:ascii="Arial" w:hAnsi="Arial" w:cs="Arial"/>
          <w:sz w:val="9"/>
          <w:szCs w:val="9"/>
        </w:rPr>
        <w:t>Приложение № 6 к Правилам Фонда</w:t>
      </w:r>
    </w:p>
    <w:p w:rsidR="00A96DF3" w:rsidRPr="002E7084" w:rsidRDefault="00A96DF3" w:rsidP="00A96DF3">
      <w:pPr>
        <w:pStyle w:val="1"/>
        <w:rPr>
          <w:bCs w:val="0"/>
          <w:lang w:val="ru-RU"/>
        </w:rPr>
      </w:pPr>
      <w:r w:rsidRPr="002E7084">
        <w:rPr>
          <w:bCs w:val="0"/>
          <w:lang w:val="ru-RU"/>
        </w:rPr>
        <w:t>Заявка на погашение инвестиционных паев №</w:t>
      </w:r>
      <w:r w:rsidRPr="002E7084">
        <w:rPr>
          <w:bCs w:val="0"/>
          <w:lang w:val="ru-RU"/>
        </w:rPr>
        <w:br/>
        <w:t>для юридических лиц - номинальных держателей</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rsidR="00A96DF3" w:rsidRPr="007449EC" w:rsidRDefault="00A96DF3" w:rsidP="00A96DF3">
      <w:pPr>
        <w:spacing w:before="45" w:after="45"/>
        <w:rPr>
          <w:rFonts w:ascii="Arial" w:hAnsi="Arial" w:cs="Arial"/>
          <w:b/>
          <w:sz w:val="12"/>
          <w:szCs w:val="12"/>
        </w:rPr>
      </w:pPr>
      <w:r w:rsidRPr="007449EC">
        <w:rPr>
          <w:rFonts w:ascii="Arial" w:hAnsi="Arial" w:cs="Arial"/>
          <w:b/>
          <w:sz w:val="12"/>
          <w:szCs w:val="12"/>
        </w:rPr>
        <w:t>(дата и время приема заяв</w:t>
      </w:r>
      <w:r>
        <w:rPr>
          <w:rFonts w:ascii="Arial" w:hAnsi="Arial" w:cs="Arial"/>
          <w:b/>
          <w:sz w:val="12"/>
          <w:szCs w:val="12"/>
        </w:rPr>
        <w:t>ки)</w:t>
      </w:r>
      <w:r>
        <w:rPr>
          <w:rFonts w:ascii="Arial" w:hAnsi="Arial" w:cs="Arial"/>
          <w:b/>
          <w:sz w:val="12"/>
          <w:szCs w:val="12"/>
        </w:rPr>
        <w:tab/>
      </w:r>
      <w:r>
        <w:rPr>
          <w:rFonts w:ascii="Arial" w:hAnsi="Arial" w:cs="Arial"/>
          <w:b/>
          <w:sz w:val="12"/>
          <w:szCs w:val="12"/>
        </w:rPr>
        <w:tab/>
      </w:r>
      <w:r>
        <w:rPr>
          <w:rFonts w:ascii="Arial" w:hAnsi="Arial" w:cs="Arial"/>
          <w:b/>
          <w:sz w:val="12"/>
          <w:szCs w:val="12"/>
        </w:rPr>
        <w:tab/>
        <w:t xml:space="preserve">                     </w:t>
      </w:r>
      <w:r w:rsidRPr="007449EC">
        <w:rPr>
          <w:rFonts w:ascii="Arial" w:hAnsi="Arial" w:cs="Arial"/>
          <w:b/>
          <w:sz w:val="12"/>
          <w:szCs w:val="12"/>
        </w:rPr>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511BF4">
        <w:trPr>
          <w:trHeight w:val="20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7449EC" w:rsidRDefault="00A96DF3" w:rsidP="00A96DF3">
      <w:pPr>
        <w:pStyle w:val="3"/>
        <w:shd w:val="clear" w:color="auto" w:fill="B3B3B3"/>
        <w:spacing w:before="150"/>
      </w:pPr>
      <w:r w:rsidRPr="007449EC">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Документ:</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Номер лицевого счета:</w:t>
            </w:r>
          </w:p>
          <w:p w:rsidR="00A96DF3" w:rsidRPr="007449EC" w:rsidRDefault="00A96DF3" w:rsidP="00C03E07">
            <w:pPr>
              <w:pStyle w:val="fieldname"/>
              <w:ind w:left="75"/>
              <w:rPr>
                <w:b w:val="0"/>
                <w:sz w:val="9"/>
                <w:szCs w:val="9"/>
                <w:lang w:val="ru-RU"/>
              </w:rPr>
            </w:pPr>
            <w:r w:rsidRPr="007449EC">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ind w:left="75"/>
              <w:rPr>
                <w:rFonts w:ascii="Arial Unicode MS" w:eastAsia="Arial Unicode MS" w:hAnsi="Arial Unicode MS" w:cs="Arial Unicode MS"/>
              </w:rPr>
            </w:pPr>
          </w:p>
        </w:tc>
      </w:tr>
    </w:tbl>
    <w:p w:rsidR="00A96DF3" w:rsidRPr="007449EC" w:rsidRDefault="00A96DF3" w:rsidP="00A96DF3">
      <w:pPr>
        <w:pStyle w:val="3"/>
        <w:shd w:val="clear" w:color="auto" w:fill="B3B3B3"/>
        <w:spacing w:before="150"/>
      </w:pPr>
      <w:r w:rsidRPr="007449EC">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pStyle w:val="2"/>
              <w:ind w:left="75"/>
            </w:pPr>
            <w:r w:rsidRPr="007449EC">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Документ, удостоверяющий личность представителя:</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pStyle w:val="2"/>
              <w:ind w:left="75"/>
            </w:pPr>
            <w:r w:rsidRPr="007449EC">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Свидетельство о регистрации:</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В лице:</w:t>
            </w:r>
            <w:r w:rsidRPr="007449EC">
              <w:rPr>
                <w:b w:val="0"/>
                <w:bCs w:val="0"/>
                <w:sz w:val="9"/>
                <w:szCs w:val="9"/>
                <w:lang w:val="ru-RU"/>
              </w:rPr>
              <w:br/>
            </w:r>
            <w:r w:rsidRPr="007449EC">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Документ, удостоверяющий личность:</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lang w:val="ru-RU"/>
              </w:rPr>
            </w:pPr>
            <w:r w:rsidRPr="007449EC">
              <w:t> </w:t>
            </w:r>
          </w:p>
        </w:tc>
      </w:tr>
    </w:tbl>
    <w:p w:rsidR="00A96DF3" w:rsidRPr="002E7084" w:rsidRDefault="00A96DF3" w:rsidP="00A96DF3">
      <w:pPr>
        <w:pStyle w:val="a3"/>
        <w:spacing w:before="240" w:after="240"/>
        <w:jc w:val="center"/>
        <w:rPr>
          <w:sz w:val="14"/>
          <w:szCs w:val="14"/>
          <w:lang w:val="ru-RU"/>
        </w:rPr>
      </w:pPr>
      <w:r w:rsidRPr="002E7084">
        <w:rPr>
          <w:b/>
          <w:bCs/>
          <w:sz w:val="14"/>
          <w:szCs w:val="14"/>
          <w:lang w:val="ru-RU"/>
        </w:rPr>
        <w:t xml:space="preserve">Прошу погасить инвестиционные паи фонда в количестве </w:t>
      </w:r>
      <w:r w:rsidRPr="007449EC">
        <w:rPr>
          <w:b/>
          <w:bCs/>
          <w:sz w:val="14"/>
          <w:szCs w:val="14"/>
          <w:u w:val="single"/>
        </w:rPr>
        <w:t>  </w:t>
      </w:r>
      <w:r w:rsidRPr="002E7084">
        <w:rPr>
          <w:b/>
          <w:bCs/>
          <w:sz w:val="14"/>
          <w:szCs w:val="14"/>
          <w:u w:val="single"/>
          <w:lang w:val="ru-RU"/>
        </w:rPr>
        <w:t xml:space="preserve"> </w:t>
      </w:r>
      <w:r w:rsidRPr="007449EC">
        <w:rPr>
          <w:b/>
          <w:bCs/>
          <w:sz w:val="14"/>
          <w:szCs w:val="14"/>
          <w:u w:val="single"/>
        </w:rPr>
        <w:t>  </w:t>
      </w:r>
      <w:r w:rsidRPr="002E7084">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tblPr>
      <w:tblGrid>
        <w:gridCol w:w="3778"/>
        <w:gridCol w:w="5668"/>
      </w:tblGrid>
      <w:tr w:rsidR="00A96DF3" w:rsidRPr="007449EC" w:rsidTr="00C03E07">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sz w:val="14"/>
                <w:szCs w:val="14"/>
                <w:lang w:val="ru-RU"/>
              </w:rPr>
              <w:t>Прошу перечислить сумму денежной компенсации на счет:</w:t>
            </w:r>
            <w:r w:rsidRPr="007449EC">
              <w:rPr>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i/>
                <w:lang w:val="ru-RU"/>
              </w:rPr>
            </w:pPr>
          </w:p>
        </w:tc>
      </w:tr>
    </w:tbl>
    <w:p w:rsidR="00A96DF3" w:rsidRPr="002E7084" w:rsidRDefault="00A96DF3" w:rsidP="00A96DF3">
      <w:pPr>
        <w:pStyle w:val="3"/>
        <w:spacing w:before="150"/>
        <w:rPr>
          <w:sz w:val="4"/>
          <w:szCs w:val="4"/>
          <w:lang w:val="ru-RU"/>
        </w:rPr>
      </w:pPr>
    </w:p>
    <w:p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погашаемых инвестиционных паев:</w:t>
      </w:r>
    </w:p>
    <w:p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A96DF3" w:rsidRPr="007449EC" w:rsidTr="00511BF4">
        <w:trPr>
          <w:trHeight w:val="25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2E7084" w:rsidRDefault="00A96DF3" w:rsidP="00A96DF3">
      <w:pPr>
        <w:pStyle w:val="3"/>
        <w:shd w:val="clear" w:color="auto" w:fill="CCCCCC"/>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r w:rsidRPr="007449EC">
              <w:rPr>
                <w:sz w:val="14"/>
                <w:szCs w:val="14"/>
              </w:rPr>
              <w:t> </w:t>
            </w:r>
          </w:p>
        </w:tc>
      </w:tr>
      <w:tr w:rsidR="00A96DF3" w:rsidRPr="007449EC" w:rsidTr="00C03E0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A96DF3" w:rsidRPr="007449EC" w:rsidRDefault="00A96DF3" w:rsidP="00C03E07">
            <w:pPr>
              <w:pStyle w:val="fieldname"/>
              <w:spacing w:before="0" w:after="0"/>
              <w:ind w:left="75"/>
              <w:rPr>
                <w:bCs w:val="0"/>
                <w:iCs/>
                <w:noProof/>
                <w:sz w:val="14"/>
                <w:szCs w:val="14"/>
                <w:lang w:val="ru-RU"/>
              </w:rPr>
            </w:pPr>
            <w:r w:rsidRPr="007449EC">
              <w:rPr>
                <w:bCs w:val="0"/>
                <w:iCs/>
                <w:noProof/>
                <w:sz w:val="14"/>
                <w:szCs w:val="14"/>
                <w:lang w:val="ru-RU"/>
              </w:rPr>
              <w:t>Номер счета депо владельца</w:t>
            </w:r>
          </w:p>
          <w:p w:rsidR="00A96DF3" w:rsidRPr="007449EC" w:rsidRDefault="00A96DF3" w:rsidP="00C03E07">
            <w:pPr>
              <w:pStyle w:val="fieldname"/>
              <w:spacing w:before="0" w:after="0"/>
              <w:ind w:left="75"/>
              <w:rPr>
                <w:sz w:val="14"/>
                <w:szCs w:val="14"/>
                <w:lang w:val="ru-RU"/>
              </w:rPr>
            </w:pPr>
            <w:r w:rsidRPr="007449EC">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p>
        </w:tc>
      </w:tr>
      <w:tr w:rsidR="001C3ABA" w:rsidRPr="00B8637D" w:rsidTr="001C3ABA">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1C3ABA" w:rsidRPr="001C3ABA" w:rsidRDefault="001C3ABA" w:rsidP="00F938C9">
            <w:pPr>
              <w:pStyle w:val="fieldname"/>
              <w:spacing w:before="0" w:after="0"/>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1C3ABA" w:rsidRPr="001C3ABA" w:rsidRDefault="001C3ABA" w:rsidP="00F938C9">
            <w:pPr>
              <w:pStyle w:val="fielddata"/>
              <w:ind w:left="75"/>
              <w:rPr>
                <w:sz w:val="14"/>
                <w:szCs w:val="14"/>
                <w:lang w:val="ru-RU"/>
              </w:rPr>
            </w:pPr>
          </w:p>
        </w:tc>
      </w:tr>
    </w:tbl>
    <w:p w:rsidR="00A96DF3" w:rsidRPr="007449EC" w:rsidRDefault="00A96DF3" w:rsidP="00A96DF3">
      <w:pPr>
        <w:spacing w:line="180" w:lineRule="exact"/>
        <w:ind w:left="170"/>
        <w:rPr>
          <w:rFonts w:ascii="Arial" w:hAnsi="Arial" w:cs="Arial"/>
          <w:b/>
          <w:bCs/>
          <w:i/>
          <w:iCs/>
          <w:noProof/>
          <w:sz w:val="14"/>
          <w:szCs w:val="14"/>
        </w:rPr>
      </w:pPr>
      <w:r w:rsidRPr="007449EC">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A96DF3" w:rsidRPr="007449EC" w:rsidRDefault="00A96DF3" w:rsidP="00A96DF3">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является налоговым резидентом РФ ___________</w:t>
      </w:r>
    </w:p>
    <w:p w:rsidR="00A96DF3" w:rsidRPr="007449EC" w:rsidRDefault="00A96DF3" w:rsidP="00A96DF3">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не является налоговым резиденто</w:t>
      </w:r>
      <w:r>
        <w:rPr>
          <w:rFonts w:ascii="Arial" w:hAnsi="Arial" w:cs="Arial"/>
          <w:b/>
          <w:bCs/>
          <w:iCs/>
          <w:noProof/>
          <w:sz w:val="14"/>
          <w:szCs w:val="14"/>
        </w:rPr>
        <w:t>м</w:t>
      </w:r>
      <w:r w:rsidRPr="007449EC">
        <w:rPr>
          <w:rFonts w:ascii="Arial" w:hAnsi="Arial" w:cs="Arial"/>
          <w:b/>
          <w:bCs/>
          <w:iCs/>
          <w:noProof/>
          <w:sz w:val="14"/>
          <w:szCs w:val="14"/>
        </w:rPr>
        <w:t xml:space="preserve"> РФ _________</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Default="00A96DF3" w:rsidP="00A96DF3">
      <w:pPr>
        <w:spacing w:before="45" w:after="45"/>
        <w:jc w:val="right"/>
        <w:rPr>
          <w:rFonts w:ascii="Arial" w:hAnsi="Arial" w:cs="Arial"/>
          <w:sz w:val="9"/>
          <w:szCs w:val="9"/>
        </w:rPr>
      </w:pPr>
    </w:p>
    <w:p w:rsidR="00A96DF3"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Номер лицевого счета:*</w:t>
            </w:r>
          </w:p>
          <w:p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693"/>
      </w:tblGrid>
      <w:tr w:rsidR="00A96DF3" w:rsidRPr="007449EC"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r>
      <w:r w:rsidRPr="007449EC">
        <w:rPr>
          <w:rFonts w:ascii="Arial" w:hAnsi="Arial" w:cs="Arial"/>
          <w:sz w:val="9"/>
          <w:szCs w:val="9"/>
        </w:rPr>
        <w:lastRenderedPageBreak/>
        <w:t xml:space="preserve">Приложение №8  к Правилам Фонда </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lang w:val="ru-RU"/>
              </w:rPr>
            </w:pPr>
            <w:r w:rsidRPr="007449EC">
              <w:rPr>
                <w:lang w:val="ru-RU"/>
              </w:rPr>
              <w:t>Номер лицевого счета:*</w:t>
            </w:r>
          </w:p>
          <w:p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lang w:val="en-US"/>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25"/>
        <w:gridCol w:w="4759"/>
      </w:tblGrid>
      <w:tr w:rsidR="00A96DF3" w:rsidRPr="007449EC" w:rsidTr="00C03E07">
        <w:trPr>
          <w:tblCellSpacing w:w="75" w:type="dxa"/>
        </w:trPr>
        <w:tc>
          <w:tcPr>
            <w:tcW w:w="2400"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366"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Default="00A96DF3" w:rsidP="00A96DF3">
      <w:pPr>
        <w:spacing w:before="45" w:after="45"/>
        <w:jc w:val="right"/>
        <w:rPr>
          <w:rFonts w:ascii="Arial" w:hAnsi="Arial" w:cs="Arial"/>
          <w:sz w:val="9"/>
          <w:szCs w:val="9"/>
        </w:rPr>
      </w:pPr>
    </w:p>
    <w:p w:rsidR="0035750D" w:rsidRDefault="0035750D" w:rsidP="00A96DF3">
      <w:pPr>
        <w:spacing w:before="45" w:after="45"/>
        <w:jc w:val="right"/>
        <w:rPr>
          <w:rFonts w:ascii="Arial" w:hAnsi="Arial" w:cs="Arial"/>
          <w:sz w:val="9"/>
          <w:szCs w:val="9"/>
        </w:rPr>
      </w:pPr>
    </w:p>
    <w:p w:rsidR="00A96DF3"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p>
    <w:p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lastRenderedPageBreak/>
        <w:t>Приложение № 9 к Правилам Фонда</w:t>
      </w:r>
    </w:p>
    <w:p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 xml:space="preserve">для юридических лиц - номинальных держателей </w:t>
      </w:r>
    </w:p>
    <w:p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0" w:type="auto"/>
            <w:gridSpan w:val="2"/>
            <w:tcMar>
              <w:top w:w="30" w:type="dxa"/>
              <w:left w:w="75" w:type="dxa"/>
              <w:bottom w:w="30" w:type="dxa"/>
              <w:right w:w="75" w:type="dxa"/>
            </w:tcMar>
            <w:vAlign w:val="center"/>
          </w:tcPr>
          <w:p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7449EC" w:rsidRDefault="00A96DF3" w:rsidP="00A96DF3">
      <w:pPr>
        <w:jc w:val="center"/>
        <w:rPr>
          <w:rFonts w:ascii="Arial" w:hAnsi="Arial" w:cs="Arial"/>
          <w:b/>
          <w:bCs/>
          <w:sz w:val="16"/>
          <w:szCs w:val="16"/>
        </w:rPr>
      </w:pPr>
    </w:p>
    <w:p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A96DF3" w:rsidRPr="007449EC"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autoSpaceDN w:val="0"/>
              <w:spacing w:before="45" w:after="45"/>
              <w:rPr>
                <w:rFonts w:ascii="Arial" w:hAnsi="Arial" w:cs="Arial"/>
                <w:sz w:val="16"/>
                <w:szCs w:val="16"/>
              </w:rPr>
            </w:pPr>
          </w:p>
        </w:tc>
      </w:tr>
    </w:tbl>
    <w:p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r w:rsidRPr="007449EC">
              <w:rPr>
                <w:sz w:val="14"/>
                <w:szCs w:val="14"/>
              </w:rPr>
              <w:t> </w:t>
            </w:r>
          </w:p>
        </w:tc>
      </w:tr>
      <w:tr w:rsidR="00A96DF3" w:rsidRPr="007449EC"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96DF3" w:rsidRPr="007449EC" w:rsidRDefault="00A96DF3" w:rsidP="00C03E07">
            <w:pPr>
              <w:pStyle w:val="fielddata"/>
              <w:ind w:left="75"/>
              <w:rPr>
                <w:sz w:val="14"/>
                <w:szCs w:val="14"/>
                <w:lang w:val="ru-RU"/>
              </w:rPr>
            </w:pPr>
          </w:p>
        </w:tc>
      </w:tr>
      <w:tr w:rsidR="001C3ABA" w:rsidRPr="00B8637D"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C3ABA" w:rsidRPr="001C3ABA" w:rsidRDefault="001C3ABA" w:rsidP="00F938C9">
            <w:pPr>
              <w:pStyle w:val="fielddata"/>
              <w:ind w:left="75"/>
              <w:rPr>
                <w:sz w:val="14"/>
                <w:szCs w:val="14"/>
                <w:lang w:val="ru-RU"/>
              </w:rPr>
            </w:pPr>
          </w:p>
        </w:tc>
      </w:tr>
    </w:tbl>
    <w:p w:rsidR="00A96DF3" w:rsidRPr="007449EC" w:rsidRDefault="00A96DF3" w:rsidP="00A96DF3">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693"/>
      </w:tblGrid>
      <w:tr w:rsidR="00A96DF3" w:rsidRPr="00687B75" w:rsidTr="00C03E07">
        <w:trPr>
          <w:tblCellSpacing w:w="75" w:type="dxa"/>
        </w:trPr>
        <w:tc>
          <w:tcPr>
            <w:tcW w:w="2364" w:type="pct"/>
            <w:tcMar>
              <w:top w:w="30" w:type="dxa"/>
              <w:left w:w="75" w:type="dxa"/>
              <w:bottom w:w="30" w:type="dxa"/>
              <w:right w:w="75" w:type="dxa"/>
            </w:tcMar>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A96DF3" w:rsidRPr="007449EC" w:rsidRDefault="00A96DF3" w:rsidP="00C03E07">
            <w:pPr>
              <w:autoSpaceDN w:val="0"/>
              <w:spacing w:after="150"/>
              <w:textAlignment w:val="top"/>
              <w:rPr>
                <w:rFonts w:ascii="Arial" w:hAnsi="Arial" w:cs="Arial"/>
                <w:sz w:val="16"/>
                <w:szCs w:val="16"/>
              </w:rPr>
            </w:pPr>
          </w:p>
        </w:tc>
        <w:tc>
          <w:tcPr>
            <w:tcW w:w="2400" w:type="pct"/>
          </w:tcPr>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96DF3" w:rsidRDefault="00A96DF3" w:rsidP="00A96DF3">
      <w:pPr>
        <w:spacing w:before="60" w:after="60"/>
        <w:jc w:val="both"/>
      </w:pPr>
    </w:p>
    <w:p w:rsidR="00C86323" w:rsidRPr="001D5312" w:rsidRDefault="00C86323" w:rsidP="00D405D1">
      <w:pPr>
        <w:pStyle w:val="fieldcomment"/>
        <w:jc w:val="right"/>
        <w:rPr>
          <w:lang w:val="ru-RU"/>
        </w:rPr>
      </w:pPr>
    </w:p>
    <w:sectPr w:rsidR="00C86323" w:rsidRPr="001D5312" w:rsidSect="00511BF4">
      <w:footerReference w:type="even" r:id="rId12"/>
      <w:footerReference w:type="default" r:id="rId13"/>
      <w:pgSz w:w="11906" w:h="16838"/>
      <w:pgMar w:top="568"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F4" w:rsidRDefault="00511BF4">
      <w:r>
        <w:separator/>
      </w:r>
    </w:p>
  </w:endnote>
  <w:endnote w:type="continuationSeparator" w:id="0">
    <w:p w:rsidR="00511BF4" w:rsidRDefault="00511BF4">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F4" w:rsidRDefault="00511BF4" w:rsidP="00D41E1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11BF4" w:rsidRDefault="00511BF4" w:rsidP="00C8632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F4" w:rsidRDefault="00511BF4" w:rsidP="00D41E1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11512">
      <w:rPr>
        <w:rStyle w:val="ad"/>
        <w:noProof/>
      </w:rPr>
      <w:t>1</w:t>
    </w:r>
    <w:r>
      <w:rPr>
        <w:rStyle w:val="ad"/>
      </w:rPr>
      <w:fldChar w:fldCharType="end"/>
    </w:r>
  </w:p>
  <w:p w:rsidR="00511BF4" w:rsidRDefault="00511BF4" w:rsidP="00C8632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F4" w:rsidRDefault="00511BF4">
      <w:r>
        <w:separator/>
      </w:r>
    </w:p>
  </w:footnote>
  <w:footnote w:type="continuationSeparator" w:id="0">
    <w:p w:rsidR="00511BF4" w:rsidRDefault="00511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30FBE0"/>
    <w:lvl w:ilvl="0">
      <w:start w:val="1"/>
      <w:numFmt w:val="bullet"/>
      <w:lvlText w:val=""/>
      <w:lvlJc w:val="left"/>
      <w:pPr>
        <w:tabs>
          <w:tab w:val="num" w:pos="643"/>
        </w:tabs>
        <w:ind w:left="643"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EFD5BE8"/>
    <w:multiLevelType w:val="hybridMultilevel"/>
    <w:tmpl w:val="CF6625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nsid w:val="4919080B"/>
    <w:multiLevelType w:val="hybridMultilevel"/>
    <w:tmpl w:val="830CE90E"/>
    <w:lvl w:ilvl="0" w:tplc="D0909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FD6516"/>
    <w:multiLevelType w:val="hybridMultilevel"/>
    <w:tmpl w:val="FD5C555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5C630E"/>
    <w:multiLevelType w:val="hybridMultilevel"/>
    <w:tmpl w:val="86CA658A"/>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2">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14">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F4242D9"/>
    <w:multiLevelType w:val="hybridMultilevel"/>
    <w:tmpl w:val="76D091A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B6648F8"/>
    <w:multiLevelType w:val="hybridMultilevel"/>
    <w:tmpl w:val="4B1856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DCB2F45"/>
    <w:multiLevelType w:val="hybridMultilevel"/>
    <w:tmpl w:val="2E4A1E28"/>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0"/>
  </w:num>
  <w:num w:numId="24">
    <w:abstractNumId w:val="7"/>
  </w:num>
  <w:num w:numId="25">
    <w:abstractNumId w:val="4"/>
  </w:num>
  <w:num w:numId="26">
    <w:abstractNumId w:val="19"/>
  </w:num>
  <w:num w:numId="27">
    <w:abstractNumId w:val="8"/>
  </w:num>
  <w:num w:numId="28">
    <w:abstractNumId w:val="10"/>
  </w:num>
  <w:num w:numId="29">
    <w:abstractNumId w:val="13"/>
  </w:num>
  <w:num w:numId="30">
    <w:abstractNumId w:val="20"/>
  </w:num>
  <w:num w:numId="31">
    <w:abstractNumId w:val="2"/>
  </w:num>
  <w:num w:numId="32">
    <w:abstractNumId w:val="3"/>
  </w:num>
  <w:num w:numId="33">
    <w:abstractNumId w:val="14"/>
  </w:num>
  <w:num w:numId="34">
    <w:abstractNumId w:val="12"/>
  </w:num>
  <w:num w:numId="35">
    <w:abstractNumId w:val="17"/>
  </w:num>
  <w:num w:numId="36">
    <w:abstractNumId w:val="18"/>
  </w:num>
  <w:num w:numId="37">
    <w:abstractNumId w:val="1"/>
  </w:num>
  <w:num w:numId="38">
    <w:abstractNumId w:val="16"/>
  </w:num>
  <w:num w:numId="39">
    <w:abstractNumId w:val="11"/>
  </w:num>
  <w:num w:numId="40">
    <w:abstractNumId w:val="5"/>
  </w:num>
  <w:num w:numId="41">
    <w:abstractNumId w:val="1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52912"/>
    <w:rsid w:val="00007035"/>
    <w:rsid w:val="0001734D"/>
    <w:rsid w:val="00031CB8"/>
    <w:rsid w:val="000340E8"/>
    <w:rsid w:val="00041F5D"/>
    <w:rsid w:val="00044F13"/>
    <w:rsid w:val="00063D18"/>
    <w:rsid w:val="0006753B"/>
    <w:rsid w:val="00067C8B"/>
    <w:rsid w:val="00076D87"/>
    <w:rsid w:val="0008412D"/>
    <w:rsid w:val="000E1709"/>
    <w:rsid w:val="00133F19"/>
    <w:rsid w:val="00156E9E"/>
    <w:rsid w:val="00185193"/>
    <w:rsid w:val="00197172"/>
    <w:rsid w:val="001A2646"/>
    <w:rsid w:val="001B49EC"/>
    <w:rsid w:val="001C3ABA"/>
    <w:rsid w:val="001C5869"/>
    <w:rsid w:val="001D5312"/>
    <w:rsid w:val="001E0592"/>
    <w:rsid w:val="002134BB"/>
    <w:rsid w:val="00217D82"/>
    <w:rsid w:val="00266E2C"/>
    <w:rsid w:val="00271875"/>
    <w:rsid w:val="002B6AEC"/>
    <w:rsid w:val="002C1AD8"/>
    <w:rsid w:val="002D4CC5"/>
    <w:rsid w:val="002E7084"/>
    <w:rsid w:val="0030704B"/>
    <w:rsid w:val="00326BD9"/>
    <w:rsid w:val="00336537"/>
    <w:rsid w:val="00337833"/>
    <w:rsid w:val="0035750D"/>
    <w:rsid w:val="0036206B"/>
    <w:rsid w:val="00372A74"/>
    <w:rsid w:val="00372F18"/>
    <w:rsid w:val="003C60E4"/>
    <w:rsid w:val="003E2C82"/>
    <w:rsid w:val="003F2DE8"/>
    <w:rsid w:val="00404FB1"/>
    <w:rsid w:val="00425D60"/>
    <w:rsid w:val="00427320"/>
    <w:rsid w:val="00433BE1"/>
    <w:rsid w:val="00447EC0"/>
    <w:rsid w:val="00453A37"/>
    <w:rsid w:val="00464049"/>
    <w:rsid w:val="00482FA0"/>
    <w:rsid w:val="00492EB9"/>
    <w:rsid w:val="00493EF3"/>
    <w:rsid w:val="004A29E9"/>
    <w:rsid w:val="004C5FAF"/>
    <w:rsid w:val="004D6A2D"/>
    <w:rsid w:val="00511BF4"/>
    <w:rsid w:val="0051201D"/>
    <w:rsid w:val="005428FD"/>
    <w:rsid w:val="00566A35"/>
    <w:rsid w:val="00597338"/>
    <w:rsid w:val="005A1A7A"/>
    <w:rsid w:val="005D2CA5"/>
    <w:rsid w:val="005E7ABB"/>
    <w:rsid w:val="006240F5"/>
    <w:rsid w:val="006813A9"/>
    <w:rsid w:val="00687B75"/>
    <w:rsid w:val="006E3F0E"/>
    <w:rsid w:val="006F05DA"/>
    <w:rsid w:val="006F23CA"/>
    <w:rsid w:val="007000E9"/>
    <w:rsid w:val="00705358"/>
    <w:rsid w:val="00707BE8"/>
    <w:rsid w:val="00722F4A"/>
    <w:rsid w:val="0073047B"/>
    <w:rsid w:val="00731772"/>
    <w:rsid w:val="00741592"/>
    <w:rsid w:val="007449EC"/>
    <w:rsid w:val="00753D2B"/>
    <w:rsid w:val="0075491D"/>
    <w:rsid w:val="00763BC4"/>
    <w:rsid w:val="00770ABE"/>
    <w:rsid w:val="007922F3"/>
    <w:rsid w:val="00792A10"/>
    <w:rsid w:val="007E4D47"/>
    <w:rsid w:val="00822B47"/>
    <w:rsid w:val="00835F5E"/>
    <w:rsid w:val="00852912"/>
    <w:rsid w:val="00855E88"/>
    <w:rsid w:val="008725EF"/>
    <w:rsid w:val="008848CC"/>
    <w:rsid w:val="00885EE7"/>
    <w:rsid w:val="008D5380"/>
    <w:rsid w:val="008E2013"/>
    <w:rsid w:val="008E757D"/>
    <w:rsid w:val="009274A7"/>
    <w:rsid w:val="00960F94"/>
    <w:rsid w:val="00962483"/>
    <w:rsid w:val="009A2C79"/>
    <w:rsid w:val="009B13BD"/>
    <w:rsid w:val="009C0119"/>
    <w:rsid w:val="009C0ED8"/>
    <w:rsid w:val="009C63D2"/>
    <w:rsid w:val="00A20790"/>
    <w:rsid w:val="00A209BE"/>
    <w:rsid w:val="00A340FC"/>
    <w:rsid w:val="00A36A81"/>
    <w:rsid w:val="00A3794C"/>
    <w:rsid w:val="00A6591D"/>
    <w:rsid w:val="00A707F7"/>
    <w:rsid w:val="00A74528"/>
    <w:rsid w:val="00A96DF3"/>
    <w:rsid w:val="00A974B6"/>
    <w:rsid w:val="00AC2377"/>
    <w:rsid w:val="00AC73A6"/>
    <w:rsid w:val="00AF3972"/>
    <w:rsid w:val="00B17D70"/>
    <w:rsid w:val="00B36C06"/>
    <w:rsid w:val="00B36ECA"/>
    <w:rsid w:val="00B51837"/>
    <w:rsid w:val="00B5586D"/>
    <w:rsid w:val="00B8637D"/>
    <w:rsid w:val="00BA3EA1"/>
    <w:rsid w:val="00BA4E86"/>
    <w:rsid w:val="00BD29C6"/>
    <w:rsid w:val="00BD658F"/>
    <w:rsid w:val="00C03E07"/>
    <w:rsid w:val="00C07020"/>
    <w:rsid w:val="00C2514E"/>
    <w:rsid w:val="00C36FAD"/>
    <w:rsid w:val="00C54DCC"/>
    <w:rsid w:val="00C86323"/>
    <w:rsid w:val="00C96C69"/>
    <w:rsid w:val="00CB2477"/>
    <w:rsid w:val="00CC284F"/>
    <w:rsid w:val="00CC640A"/>
    <w:rsid w:val="00D2287C"/>
    <w:rsid w:val="00D256E3"/>
    <w:rsid w:val="00D405D1"/>
    <w:rsid w:val="00D41E1C"/>
    <w:rsid w:val="00D463AA"/>
    <w:rsid w:val="00D7501C"/>
    <w:rsid w:val="00DE2990"/>
    <w:rsid w:val="00DE33B7"/>
    <w:rsid w:val="00E02610"/>
    <w:rsid w:val="00E02BB7"/>
    <w:rsid w:val="00E11512"/>
    <w:rsid w:val="00E53609"/>
    <w:rsid w:val="00E704E9"/>
    <w:rsid w:val="00E726C4"/>
    <w:rsid w:val="00E829E7"/>
    <w:rsid w:val="00E87338"/>
    <w:rsid w:val="00EB2B42"/>
    <w:rsid w:val="00EB4F88"/>
    <w:rsid w:val="00EC75E8"/>
    <w:rsid w:val="00ED7EF1"/>
    <w:rsid w:val="00EE6679"/>
    <w:rsid w:val="00F200AB"/>
    <w:rsid w:val="00F2399F"/>
    <w:rsid w:val="00F34974"/>
    <w:rsid w:val="00F60B06"/>
    <w:rsid w:val="00F72349"/>
    <w:rsid w:val="00F74753"/>
    <w:rsid w:val="00F925B3"/>
    <w:rsid w:val="00F938C9"/>
    <w:rsid w:val="00FB7D8B"/>
    <w:rsid w:val="00FC1A3E"/>
    <w:rsid w:val="00FD6F98"/>
    <w:rsid w:val="00FE7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en-US"/>
    </w:rPr>
  </w:style>
  <w:style w:type="paragraph" w:styleId="1">
    <w:name w:val="heading 1"/>
    <w:basedOn w:val="a"/>
    <w:link w:val="10"/>
    <w:uiPriority w:val="99"/>
    <w:qFormat/>
    <w:pPr>
      <w:spacing w:before="375" w:after="375"/>
      <w:jc w:val="center"/>
      <w:outlineLvl w:val="0"/>
    </w:pPr>
    <w:rPr>
      <w:rFonts w:ascii="Arial" w:hAnsi="Arial" w:cs="Arial"/>
      <w:b/>
      <w:bCs/>
      <w:kern w:val="36"/>
      <w:lang w:val="en-US"/>
    </w:rPr>
  </w:style>
  <w:style w:type="paragraph" w:styleId="2">
    <w:name w:val="heading 2"/>
    <w:basedOn w:val="a"/>
    <w:link w:val="20"/>
    <w:uiPriority w:val="99"/>
    <w:qFormat/>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6DF3"/>
    <w:rPr>
      <w:rFonts w:ascii="Arial" w:hAnsi="Arial" w:cs="Arial"/>
      <w:b/>
      <w:bCs/>
      <w:kern w:val="36"/>
      <w:sz w:val="24"/>
      <w:szCs w:val="24"/>
      <w:lang w:val="en-US" w:eastAsia="en-US" w:bidi="ar-SA"/>
    </w:rPr>
  </w:style>
  <w:style w:type="character" w:customStyle="1" w:styleId="20">
    <w:name w:val="Заголовок 2 Знак"/>
    <w:basedOn w:val="a0"/>
    <w:link w:val="2"/>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0"/>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lang w:eastAsia="en-US"/>
    </w:rPr>
  </w:style>
  <w:style w:type="paragraph" w:styleId="a3">
    <w:name w:val="Normal (Web)"/>
    <w:basedOn w:val="a"/>
    <w:uiPriority w:val="99"/>
    <w:pPr>
      <w:spacing w:before="45" w:after="45"/>
    </w:pPr>
    <w:rPr>
      <w:rFonts w:ascii="Arial" w:hAnsi="Arial" w:cs="Arial"/>
      <w:sz w:val="16"/>
      <w:szCs w:val="16"/>
      <w:lang w:val="en-US"/>
    </w:rPr>
  </w:style>
  <w:style w:type="paragraph" w:customStyle="1" w:styleId="fieldcomment">
    <w:name w:val="field_comment"/>
    <w:basedOn w:val="a"/>
    <w:uiPriority w:val="99"/>
    <w:pPr>
      <w:spacing w:before="45" w:after="45"/>
    </w:pPr>
    <w:rPr>
      <w:rFonts w:ascii="Arial" w:hAnsi="Arial" w:cs="Arial"/>
      <w:sz w:val="9"/>
      <w:szCs w:val="9"/>
      <w:lang w:val="en-US"/>
    </w:rPr>
  </w:style>
  <w:style w:type="paragraph" w:customStyle="1" w:styleId="fieldname">
    <w:name w:val="field_name"/>
    <w:basedOn w:val="a"/>
    <w:uiPriority w:val="99"/>
    <w:pPr>
      <w:spacing w:before="45" w:after="45"/>
      <w:jc w:val="right"/>
    </w:pPr>
    <w:rPr>
      <w:rFonts w:ascii="Arial" w:hAnsi="Arial" w:cs="Arial"/>
      <w:b/>
      <w:bCs/>
      <w:sz w:val="16"/>
      <w:szCs w:val="16"/>
      <w:lang w:val="en-US"/>
    </w:rPr>
  </w:style>
  <w:style w:type="paragraph" w:customStyle="1" w:styleId="signfield">
    <w:name w:val="sign_field"/>
    <w:basedOn w:val="a"/>
    <w:uiPriority w:val="99"/>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pPr>
      <w:spacing w:before="45" w:after="45"/>
    </w:pPr>
    <w:rPr>
      <w:rFonts w:ascii="Arial" w:hAnsi="Arial" w:cs="Arial"/>
      <w:sz w:val="16"/>
      <w:szCs w:val="16"/>
      <w:lang w:val="en-US"/>
    </w:rPr>
  </w:style>
  <w:style w:type="character" w:customStyle="1" w:styleId="fieldcomment1">
    <w:name w:val="field_comment1"/>
    <w:basedOn w:val="a0"/>
    <w:uiPriority w:val="99"/>
    <w:rPr>
      <w:rFonts w:cs="Times New Roman"/>
      <w:sz w:val="9"/>
      <w:szCs w:val="9"/>
    </w:rPr>
  </w:style>
  <w:style w:type="paragraph" w:customStyle="1" w:styleId="footnote">
    <w:name w:val="footnote"/>
    <w:basedOn w:val="a"/>
    <w:uiPriority w:val="99"/>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eastAsia="en-US"/>
    </w:rPr>
  </w:style>
  <w:style w:type="character" w:customStyle="1" w:styleId="a6">
    <w:name w:val="Основной шрифт"/>
    <w:uiPriority w:val="99"/>
    <w:rsid w:val="00C86323"/>
  </w:style>
  <w:style w:type="paragraph" w:styleId="a7">
    <w:name w:val="Body Text"/>
    <w:basedOn w:val="a"/>
    <w:link w:val="a8"/>
    <w:uiPriority w:val="99"/>
    <w:rsid w:val="00C86323"/>
    <w:pPr>
      <w:spacing w:after="120"/>
    </w:pPr>
  </w:style>
  <w:style w:type="character" w:customStyle="1" w:styleId="a8">
    <w:name w:val="Основной текст Знак"/>
    <w:basedOn w:val="a0"/>
    <w:link w:val="a7"/>
    <w:uiPriority w:val="99"/>
    <w:semiHidden/>
    <w:locked/>
    <w:rPr>
      <w:rFonts w:cs="Times New Roman"/>
      <w:sz w:val="24"/>
      <w:szCs w:val="24"/>
      <w:lang w:eastAsia="en-US"/>
    </w:rPr>
  </w:style>
  <w:style w:type="paragraph" w:styleId="a9">
    <w:name w:val="Body Text First Indent"/>
    <w:basedOn w:val="a7"/>
    <w:link w:val="aa"/>
    <w:uiPriority w:val="99"/>
    <w:rsid w:val="00C86323"/>
    <w:pPr>
      <w:ind w:firstLine="210"/>
    </w:pPr>
    <w:rPr>
      <w:lang w:eastAsia="ru-RU"/>
    </w:rPr>
  </w:style>
  <w:style w:type="character" w:customStyle="1" w:styleId="aa">
    <w:name w:val="Красная строка Знак"/>
    <w:basedOn w:val="a8"/>
    <w:link w:val="a9"/>
    <w:uiPriority w:val="99"/>
    <w:semiHidden/>
    <w:locked/>
  </w:style>
  <w:style w:type="paragraph" w:styleId="21">
    <w:name w:val="List Bullet 2"/>
    <w:basedOn w:val="a"/>
    <w:uiPriority w:val="99"/>
    <w:rsid w:val="00C86323"/>
    <w:pPr>
      <w:numPr>
        <w:numId w:val="3"/>
      </w:numPr>
    </w:pPr>
    <w:rPr>
      <w:lang w:eastAsia="ru-RU"/>
    </w:rPr>
  </w:style>
  <w:style w:type="paragraph" w:styleId="31">
    <w:name w:val="Body Text Indent 3"/>
    <w:basedOn w:val="a"/>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b">
    <w:name w:val="footer"/>
    <w:basedOn w:val="a"/>
    <w:link w:val="ac"/>
    <w:uiPriority w:val="99"/>
    <w:rsid w:val="00C86323"/>
    <w:pPr>
      <w:tabs>
        <w:tab w:val="center" w:pos="4677"/>
        <w:tab w:val="right" w:pos="9355"/>
      </w:tabs>
    </w:pPr>
  </w:style>
  <w:style w:type="character" w:customStyle="1" w:styleId="ac">
    <w:name w:val="Нижний колонтитул Знак"/>
    <w:basedOn w:val="a0"/>
    <w:link w:val="ab"/>
    <w:uiPriority w:val="99"/>
    <w:locked/>
    <w:rPr>
      <w:rFonts w:cs="Times New Roman"/>
      <w:sz w:val="24"/>
      <w:szCs w:val="24"/>
      <w:lang w:eastAsia="en-US"/>
    </w:rPr>
  </w:style>
  <w:style w:type="character" w:styleId="ad">
    <w:name w:val="page number"/>
    <w:basedOn w:val="a0"/>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
    <w:link w:val="23"/>
    <w:uiPriority w:val="99"/>
    <w:unhideWhenUsed/>
    <w:rsid w:val="002C1AD8"/>
    <w:pPr>
      <w:spacing w:after="120" w:line="480" w:lineRule="auto"/>
    </w:pPr>
  </w:style>
  <w:style w:type="character" w:customStyle="1" w:styleId="23">
    <w:name w:val="Основной текст 2 Знак"/>
    <w:basedOn w:val="a0"/>
    <w:link w:val="22"/>
    <w:uiPriority w:val="99"/>
    <w:locked/>
    <w:rsid w:val="002C1AD8"/>
    <w:rPr>
      <w:rFonts w:cs="Times New Roman"/>
      <w:sz w:val="24"/>
      <w:szCs w:val="24"/>
      <w:lang w:eastAsia="en-US"/>
    </w:rPr>
  </w:style>
  <w:style w:type="paragraph" w:customStyle="1" w:styleId="3f3f3f3f3f3f3f3f3f3f">
    <w:name w:val="О3fб3fы3fч3fн3fы3fй3f (в3fе3fб3f)"/>
    <w:basedOn w:val="a"/>
    <w:uiPriority w:val="99"/>
    <w:rsid w:val="00C36FAD"/>
    <w:pPr>
      <w:widowControl w:val="0"/>
      <w:shd w:val="clear" w:color="auto" w:fill="FFFFFF"/>
      <w:autoSpaceDE w:val="0"/>
      <w:autoSpaceDN w:val="0"/>
      <w:adjustRightInd w:val="0"/>
      <w:spacing w:before="119" w:after="119"/>
      <w:jc w:val="both"/>
    </w:pPr>
    <w:rPr>
      <w:lang/>
    </w:rPr>
  </w:style>
  <w:style w:type="paragraph" w:customStyle="1" w:styleId="prg3">
    <w:name w:val="prg3"/>
    <w:basedOn w:val="a"/>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e">
    <w:name w:val="Normal Indent"/>
    <w:basedOn w:val="a"/>
    <w:uiPriority w:val="99"/>
    <w:rsid w:val="00B36ECA"/>
    <w:pPr>
      <w:tabs>
        <w:tab w:val="num" w:pos="2232"/>
      </w:tabs>
      <w:autoSpaceDE w:val="0"/>
      <w:autoSpaceDN w:val="0"/>
      <w:ind w:left="2232" w:hanging="792"/>
    </w:pPr>
    <w:rPr>
      <w:sz w:val="20"/>
      <w:szCs w:val="20"/>
      <w:lang w:val="en-US" w:eastAsia="ru-RU"/>
    </w:rPr>
  </w:style>
  <w:style w:type="paragraph" w:styleId="af">
    <w:name w:val="Subtitle"/>
    <w:basedOn w:val="a"/>
    <w:link w:val="af0"/>
    <w:uiPriority w:val="99"/>
    <w:qFormat/>
    <w:rsid w:val="00B36ECA"/>
    <w:pPr>
      <w:autoSpaceDE w:val="0"/>
      <w:autoSpaceDN w:val="0"/>
      <w:spacing w:line="280" w:lineRule="exact"/>
      <w:ind w:firstLine="709"/>
      <w:jc w:val="center"/>
    </w:pPr>
    <w:rPr>
      <w:b/>
      <w:bCs/>
      <w:lang w:eastAsia="ru-RU"/>
    </w:rPr>
  </w:style>
  <w:style w:type="character" w:customStyle="1" w:styleId="af0">
    <w:name w:val="Подзаголовок Знак"/>
    <w:basedOn w:val="a0"/>
    <w:link w:val="af"/>
    <w:uiPriority w:val="99"/>
    <w:locked/>
    <w:rsid w:val="00B36ECA"/>
    <w:rPr>
      <w:rFonts w:cs="Times New Roman"/>
      <w:b/>
      <w:bCs/>
      <w:sz w:val="24"/>
      <w:szCs w:val="24"/>
    </w:rPr>
  </w:style>
  <w:style w:type="paragraph" w:styleId="af1">
    <w:name w:val="Title"/>
    <w:basedOn w:val="a"/>
    <w:link w:val="af2"/>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2">
    <w:name w:val="Название Знак"/>
    <w:basedOn w:val="a0"/>
    <w:link w:val="af1"/>
    <w:uiPriority w:val="99"/>
    <w:locked/>
    <w:rsid w:val="00B36ECA"/>
    <w:rPr>
      <w:rFonts w:ascii="Arial" w:hAnsi="Arial" w:cs="Arial"/>
      <w:sz w:val="24"/>
      <w:szCs w:val="24"/>
    </w:rPr>
  </w:style>
  <w:style w:type="paragraph" w:customStyle="1" w:styleId="NormalWeb1">
    <w:name w:val="Normal (Web)1"/>
    <w:basedOn w:val="a"/>
    <w:rsid w:val="00C96C69"/>
    <w:rPr>
      <w:rFonts w:ascii="Verdana" w:eastAsia="Arial Unicode MS" w:hAnsi="Verdana"/>
      <w:sz w:val="16"/>
    </w:rPr>
  </w:style>
</w:styles>
</file>

<file path=word/webSettings.xml><?xml version="1.0" encoding="utf-8"?>
<w:webSettings xmlns:r="http://schemas.openxmlformats.org/officeDocument/2006/relationships" xmlns:w="http://schemas.openxmlformats.org/wordprocessingml/2006/main">
  <w:divs>
    <w:div w:id="333067087">
      <w:marLeft w:val="0"/>
      <w:marRight w:val="0"/>
      <w:marTop w:val="0"/>
      <w:marBottom w:val="0"/>
      <w:divBdr>
        <w:top w:val="none" w:sz="0" w:space="0" w:color="auto"/>
        <w:left w:val="none" w:sz="0" w:space="0" w:color="auto"/>
        <w:bottom w:val="none" w:sz="0" w:space="0" w:color="auto"/>
        <w:right w:val="none" w:sz="0" w:space="0" w:color="auto"/>
      </w:divBdr>
    </w:div>
    <w:div w:id="333067088">
      <w:marLeft w:val="0"/>
      <w:marRight w:val="0"/>
      <w:marTop w:val="0"/>
      <w:marBottom w:val="0"/>
      <w:divBdr>
        <w:top w:val="none" w:sz="0" w:space="0" w:color="auto"/>
        <w:left w:val="none" w:sz="0" w:space="0" w:color="auto"/>
        <w:bottom w:val="none" w:sz="0" w:space="0" w:color="auto"/>
        <w:right w:val="none" w:sz="0" w:space="0" w:color="auto"/>
      </w:divBdr>
    </w:div>
    <w:div w:id="333067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DD945A393C98C49C49F5EAA031438F09566D3A55ADB3128316961650A460E2E1FDB3C3E88FC3647ACCI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013_частично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C61C87CC-2F57-423A-AD91-36FDE19D5F1D}"/>
</file>

<file path=customXml/itemProps2.xml><?xml version="1.0" encoding="utf-8"?>
<ds:datastoreItem xmlns:ds="http://schemas.openxmlformats.org/officeDocument/2006/customXml" ds:itemID="{6DD1D44D-6177-429C-A3B7-3B406351CB14}"/>
</file>

<file path=customXml/itemProps3.xml><?xml version="1.0" encoding="utf-8"?>
<ds:datastoreItem xmlns:ds="http://schemas.openxmlformats.org/officeDocument/2006/customXml" ds:itemID="{2411BA41-4EA1-40EC-B7B6-0F3DEA43C25D}"/>
</file>

<file path=docProps/app.xml><?xml version="1.0" encoding="utf-8"?>
<Properties xmlns="http://schemas.openxmlformats.org/officeDocument/2006/extended-properties" xmlns:vt="http://schemas.openxmlformats.org/officeDocument/2006/docPropsVTypes">
  <Template>Normal.dotm</Template>
  <TotalTime>1</TotalTime>
  <Pages>35</Pages>
  <Words>17616</Words>
  <Characters>100415</Characters>
  <Application>Microsoft Office Word</Application>
  <DocSecurity>4</DocSecurity>
  <Lines>836</Lines>
  <Paragraphs>235</Paragraphs>
  <ScaleCrop>false</ScaleCrop>
  <Company>FRSD</Company>
  <LinksUpToDate>false</LinksUpToDate>
  <CharactersWithSpaces>117796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 </dc:title>
  <dc:subject/>
  <dc:creator>malikov</dc:creator>
  <cp:keywords/>
  <dc:description/>
  <cp:lastModifiedBy>malyhina</cp:lastModifiedBy>
  <cp:revision>2</cp:revision>
  <cp:lastPrinted>2011-11-15T12:33:00Z</cp:lastPrinted>
  <dcterms:created xsi:type="dcterms:W3CDTF">2014-02-28T06:40:00Z</dcterms:created>
  <dcterms:modified xsi:type="dcterms:W3CDTF">2014-02-28T06:40:00Z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