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4B" w:rsidRPr="00AB0F4B" w:rsidRDefault="00AB0F4B" w:rsidP="00AB0F4B">
      <w:pPr>
        <w:spacing w:after="0" w:line="240" w:lineRule="auto"/>
        <w:ind w:left="5103"/>
        <w:jc w:val="center"/>
        <w:rPr>
          <w:rFonts w:ascii="Times New Roman" w:hAnsi="Times New Roman"/>
          <w:bCs/>
          <w:caps/>
          <w:sz w:val="20"/>
          <w:szCs w:val="20"/>
        </w:rPr>
      </w:pPr>
      <w:r w:rsidRPr="00AB0F4B">
        <w:rPr>
          <w:rFonts w:ascii="Times New Roman" w:hAnsi="Times New Roman"/>
          <w:bCs/>
          <w:caps/>
          <w:sz w:val="20"/>
          <w:szCs w:val="20"/>
        </w:rPr>
        <w:t>УТВЕРЖДЕНЫ</w:t>
      </w:r>
    </w:p>
    <w:p w:rsidR="00AB0F4B" w:rsidRPr="00AB0F4B" w:rsidRDefault="00AB0F4B" w:rsidP="00AB0F4B">
      <w:pPr>
        <w:spacing w:after="0" w:line="240" w:lineRule="auto"/>
        <w:ind w:left="5103"/>
        <w:jc w:val="center"/>
        <w:rPr>
          <w:rFonts w:ascii="Times New Roman" w:hAnsi="Times New Roman"/>
          <w:bCs/>
          <w:sz w:val="20"/>
          <w:szCs w:val="20"/>
        </w:rPr>
      </w:pPr>
      <w:r w:rsidRPr="00AB0F4B">
        <w:rPr>
          <w:rFonts w:ascii="Times New Roman" w:hAnsi="Times New Roman"/>
          <w:bCs/>
          <w:sz w:val="20"/>
          <w:szCs w:val="20"/>
        </w:rPr>
        <w:t>Решением генерального директора</w:t>
      </w:r>
    </w:p>
    <w:p w:rsidR="00AB0F4B" w:rsidRPr="00AB0F4B" w:rsidRDefault="00AB0F4B" w:rsidP="00AB0F4B">
      <w:pPr>
        <w:spacing w:after="0" w:line="240" w:lineRule="auto"/>
        <w:ind w:left="5103"/>
        <w:jc w:val="center"/>
        <w:rPr>
          <w:rFonts w:ascii="Times New Roman" w:hAnsi="Times New Roman"/>
          <w:bCs/>
          <w:sz w:val="20"/>
          <w:szCs w:val="20"/>
        </w:rPr>
      </w:pPr>
      <w:r w:rsidRPr="00AB0F4B">
        <w:rPr>
          <w:rFonts w:ascii="Times New Roman" w:hAnsi="Times New Roman"/>
          <w:bCs/>
          <w:sz w:val="20"/>
          <w:szCs w:val="20"/>
        </w:rPr>
        <w:t xml:space="preserve"> ООО «Управляющая компания «</w:t>
      </w:r>
      <w:proofErr w:type="spellStart"/>
      <w:r w:rsidRPr="00AB0F4B">
        <w:rPr>
          <w:rFonts w:ascii="Times New Roman" w:hAnsi="Times New Roman"/>
          <w:bCs/>
          <w:sz w:val="20"/>
          <w:szCs w:val="20"/>
        </w:rPr>
        <w:t>ПИФагор</w:t>
      </w:r>
      <w:proofErr w:type="spellEnd"/>
      <w:r w:rsidRPr="00AB0F4B">
        <w:rPr>
          <w:rFonts w:ascii="Times New Roman" w:hAnsi="Times New Roman"/>
          <w:bCs/>
          <w:sz w:val="20"/>
          <w:szCs w:val="20"/>
        </w:rPr>
        <w:t>»</w:t>
      </w:r>
    </w:p>
    <w:p w:rsidR="00AB0F4B" w:rsidRPr="00AB0F4B" w:rsidRDefault="00AB0F4B" w:rsidP="00AB0F4B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B0F4B">
        <w:rPr>
          <w:rFonts w:ascii="Times New Roman" w:hAnsi="Times New Roman"/>
          <w:bCs/>
          <w:sz w:val="20"/>
          <w:szCs w:val="20"/>
        </w:rPr>
        <w:t>№ УКП-5/</w:t>
      </w:r>
      <w:r w:rsidR="00DC2485">
        <w:rPr>
          <w:rFonts w:ascii="Times New Roman" w:hAnsi="Times New Roman"/>
          <w:bCs/>
          <w:sz w:val="20"/>
          <w:szCs w:val="20"/>
        </w:rPr>
        <w:t>30</w:t>
      </w:r>
      <w:r w:rsidRPr="00AB0F4B">
        <w:rPr>
          <w:rFonts w:ascii="Times New Roman" w:hAnsi="Times New Roman"/>
          <w:bCs/>
          <w:sz w:val="20"/>
          <w:szCs w:val="20"/>
        </w:rPr>
        <w:t xml:space="preserve"> от </w:t>
      </w:r>
      <w:r>
        <w:rPr>
          <w:rFonts w:ascii="Times New Roman" w:hAnsi="Times New Roman"/>
          <w:bCs/>
          <w:sz w:val="20"/>
          <w:szCs w:val="20"/>
        </w:rPr>
        <w:t>03 июля</w:t>
      </w:r>
      <w:r w:rsidRPr="00AB0F4B">
        <w:rPr>
          <w:rFonts w:ascii="Times New Roman" w:hAnsi="Times New Roman"/>
          <w:bCs/>
          <w:sz w:val="20"/>
          <w:szCs w:val="20"/>
        </w:rPr>
        <w:t xml:space="preserve"> 2015 г.</w:t>
      </w:r>
    </w:p>
    <w:p w:rsidR="00AB0F4B" w:rsidRPr="00AB0F4B" w:rsidRDefault="00AB0F4B" w:rsidP="00AB0F4B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B0F4B">
        <w:rPr>
          <w:rFonts w:ascii="Times New Roman" w:hAnsi="Times New Roman"/>
          <w:sz w:val="20"/>
          <w:szCs w:val="20"/>
          <w:lang w:eastAsia="ru-RU"/>
        </w:rPr>
        <w:t>«Об утверждении изменений и дополнений</w:t>
      </w:r>
    </w:p>
    <w:p w:rsidR="00AB0F4B" w:rsidRPr="00AB0F4B" w:rsidRDefault="00AB0F4B" w:rsidP="00AB0F4B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B0F4B">
        <w:rPr>
          <w:rFonts w:ascii="Times New Roman" w:hAnsi="Times New Roman"/>
          <w:sz w:val="20"/>
          <w:szCs w:val="20"/>
          <w:lang w:eastAsia="ru-RU"/>
        </w:rPr>
        <w:t>в Правила доверительного управления</w:t>
      </w:r>
    </w:p>
    <w:p w:rsidR="00AB0F4B" w:rsidRPr="00AB0F4B" w:rsidRDefault="00AB0F4B" w:rsidP="00AB0F4B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B0F4B">
        <w:rPr>
          <w:rFonts w:ascii="Times New Roman" w:hAnsi="Times New Roman"/>
          <w:sz w:val="20"/>
          <w:szCs w:val="20"/>
          <w:lang w:eastAsia="ru-RU"/>
        </w:rPr>
        <w:t xml:space="preserve">ЗПИФ </w:t>
      </w:r>
      <w:r>
        <w:rPr>
          <w:rFonts w:ascii="Times New Roman" w:hAnsi="Times New Roman"/>
          <w:sz w:val="20"/>
          <w:szCs w:val="20"/>
          <w:lang w:eastAsia="ru-RU"/>
        </w:rPr>
        <w:t xml:space="preserve">недвижимости </w:t>
      </w:r>
      <w:r w:rsidRPr="00AB0F4B">
        <w:rPr>
          <w:rFonts w:ascii="Times New Roman" w:hAnsi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Энсаф</w:t>
      </w:r>
      <w:proofErr w:type="spellEnd"/>
      <w:r w:rsidRPr="00AB0F4B">
        <w:rPr>
          <w:rFonts w:ascii="Times New Roman" w:hAnsi="Times New Roman"/>
          <w:sz w:val="20"/>
          <w:szCs w:val="20"/>
          <w:lang w:eastAsia="ru-RU"/>
        </w:rPr>
        <w:t>»</w:t>
      </w:r>
    </w:p>
    <w:p w:rsidR="00AB0F4B" w:rsidRPr="00AB0F4B" w:rsidRDefault="00AB0F4B" w:rsidP="00AB0F4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B0F4B" w:rsidRPr="00AB0F4B" w:rsidRDefault="00AB0F4B" w:rsidP="00AB0F4B">
      <w:pPr>
        <w:spacing w:after="0" w:line="240" w:lineRule="auto"/>
        <w:ind w:left="5387"/>
        <w:jc w:val="center"/>
        <w:rPr>
          <w:rFonts w:ascii="Times New Roman" w:hAnsi="Times New Roman"/>
          <w:bCs/>
          <w:sz w:val="20"/>
          <w:szCs w:val="20"/>
        </w:rPr>
      </w:pPr>
      <w:r w:rsidRPr="00AB0F4B">
        <w:rPr>
          <w:rFonts w:ascii="Times New Roman" w:hAnsi="Times New Roman"/>
          <w:bCs/>
          <w:sz w:val="20"/>
          <w:szCs w:val="20"/>
        </w:rPr>
        <w:t>_________________/Хидиятуллина С. Х.</w:t>
      </w:r>
    </w:p>
    <w:p w:rsidR="00CF2ABA" w:rsidRPr="00AB0F4B" w:rsidRDefault="00CF2ABA" w:rsidP="00CF2A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2ABA" w:rsidRPr="00AB0F4B" w:rsidRDefault="00CF2ABA" w:rsidP="00CF2A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2ABA" w:rsidRPr="00AB0F4B" w:rsidRDefault="00CF2ABA" w:rsidP="00CF2A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2ABA" w:rsidRPr="00CF2ABA" w:rsidRDefault="00CF2ABA" w:rsidP="00CF2AB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CF2ABA">
        <w:rPr>
          <w:rFonts w:ascii="Times New Roman" w:hAnsi="Times New Roman"/>
          <w:b/>
          <w:bCs/>
          <w:caps/>
          <w:sz w:val="24"/>
          <w:szCs w:val="24"/>
          <w:lang w:eastAsia="ru-RU"/>
        </w:rPr>
        <w:t>Изменения и дополнения</w:t>
      </w:r>
      <w:r w:rsidR="00374BD8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№ </w:t>
      </w:r>
      <w:r w:rsidR="00EE0A7A">
        <w:rPr>
          <w:rFonts w:ascii="Times New Roman" w:hAnsi="Times New Roman"/>
          <w:b/>
          <w:bCs/>
          <w:caps/>
          <w:sz w:val="24"/>
          <w:szCs w:val="24"/>
          <w:lang w:eastAsia="ru-RU"/>
        </w:rPr>
        <w:t>5</w:t>
      </w:r>
    </w:p>
    <w:p w:rsidR="00CF2ABA" w:rsidRPr="00CF2ABA" w:rsidRDefault="00CF2ABA" w:rsidP="00CF2A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2ABA">
        <w:rPr>
          <w:rFonts w:ascii="Times New Roman" w:hAnsi="Times New Roman"/>
          <w:b/>
          <w:bCs/>
          <w:sz w:val="24"/>
          <w:szCs w:val="24"/>
          <w:lang w:eastAsia="ru-RU"/>
        </w:rPr>
        <w:t>В Правила доверительного управления</w:t>
      </w:r>
    </w:p>
    <w:p w:rsidR="00CF2ABA" w:rsidRPr="00CF2ABA" w:rsidRDefault="00CF2ABA" w:rsidP="00CF2A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2A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Закрытым паевым инвестиционным фондом </w:t>
      </w:r>
      <w:r w:rsidR="00EE0A7A">
        <w:rPr>
          <w:rFonts w:ascii="Times New Roman" w:hAnsi="Times New Roman"/>
          <w:b/>
          <w:bCs/>
          <w:sz w:val="24"/>
          <w:szCs w:val="24"/>
          <w:lang w:eastAsia="ru-RU"/>
        </w:rPr>
        <w:t>недвижимости</w:t>
      </w:r>
      <w:r w:rsidR="00AB0F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2ABA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EE0A7A">
        <w:rPr>
          <w:rFonts w:ascii="Times New Roman" w:hAnsi="Times New Roman"/>
          <w:b/>
          <w:bCs/>
          <w:sz w:val="24"/>
          <w:szCs w:val="24"/>
          <w:lang w:eastAsia="ru-RU"/>
        </w:rPr>
        <w:t>Энсаф</w:t>
      </w:r>
      <w:proofErr w:type="spellEnd"/>
      <w:r w:rsidRPr="00CF2AB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F2ABA" w:rsidRPr="00CF2ABA" w:rsidRDefault="00EE0A7A" w:rsidP="00CF2A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0A7A">
        <w:rPr>
          <w:rFonts w:ascii="Times New Roman" w:hAnsi="Times New Roman"/>
          <w:b/>
          <w:bCs/>
          <w:sz w:val="24"/>
          <w:szCs w:val="24"/>
          <w:lang w:eastAsia="ru-RU"/>
        </w:rPr>
        <w:t>(зарегистрированы ФСФР России «08» сентября 2009 года за № 1549-94198646)</w:t>
      </w:r>
    </w:p>
    <w:p w:rsidR="00CF2ABA" w:rsidRPr="00CF2ABA" w:rsidRDefault="00CF2ABA" w:rsidP="00CF2A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CF2ABA" w:rsidRPr="00CF2ABA" w:rsidTr="007E4ED2">
        <w:tc>
          <w:tcPr>
            <w:tcW w:w="4785" w:type="dxa"/>
          </w:tcPr>
          <w:p w:rsidR="00CF2ABA" w:rsidRPr="00CF2ABA" w:rsidRDefault="00CF2ABA" w:rsidP="00CF2A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A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Старая редакция </w:t>
            </w:r>
          </w:p>
        </w:tc>
        <w:tc>
          <w:tcPr>
            <w:tcW w:w="4786" w:type="dxa"/>
          </w:tcPr>
          <w:p w:rsidR="00CF2ABA" w:rsidRPr="00CF2ABA" w:rsidRDefault="00CF2ABA" w:rsidP="00CF2A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2A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CF2ABA" w:rsidRPr="00CF2ABA" w:rsidTr="007E4ED2">
        <w:tc>
          <w:tcPr>
            <w:tcW w:w="4785" w:type="dxa"/>
          </w:tcPr>
          <w:p w:rsidR="00CF2ABA" w:rsidRPr="00CF2ABA" w:rsidRDefault="00EE0A7A" w:rsidP="00EE0A7A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39. Количество выданных Управляющей компанией инвестиционных паев составляет 110 000 (Сто десять тысяч) штук. </w:t>
            </w:r>
          </w:p>
        </w:tc>
        <w:tc>
          <w:tcPr>
            <w:tcW w:w="4786" w:type="dxa"/>
          </w:tcPr>
          <w:p w:rsidR="00CF2ABA" w:rsidRPr="00164DD1" w:rsidRDefault="00164DD1" w:rsidP="00F8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4C37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  <w:r w:rsidRPr="00164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Общее количество выда</w:t>
            </w:r>
            <w:r w:rsidR="00A104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нн</w:t>
            </w:r>
            <w:r w:rsidRPr="00164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ых Управляющей компанией инвестиционных паев составляет </w:t>
            </w:r>
            <w:r w:rsidR="00EE0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131880,46247</w:t>
            </w:r>
            <w:r w:rsidRPr="00164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EE0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Сто тридцать одна тысяча восемьсот восемьдесят целых сорок шесть тысяч двести сорок семь </w:t>
            </w:r>
            <w:r w:rsidR="00F803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</w:t>
            </w:r>
            <w:r w:rsidR="00EE0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тысячных</w:t>
            </w:r>
            <w:r w:rsidRPr="00164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штук. </w:t>
            </w:r>
          </w:p>
        </w:tc>
      </w:tr>
      <w:tr w:rsidR="00EE0A7A" w:rsidRPr="00CF2ABA" w:rsidTr="007E4ED2">
        <w:tc>
          <w:tcPr>
            <w:tcW w:w="4785" w:type="dxa"/>
          </w:tcPr>
          <w:p w:rsidR="00EE0A7A" w:rsidRPr="00EE0A7A" w:rsidRDefault="00EE0A7A" w:rsidP="00EE0A7A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A7A">
              <w:rPr>
                <w:rFonts w:ascii="Times New Roman" w:hAnsi="Times New Roman"/>
                <w:sz w:val="24"/>
                <w:szCs w:val="24"/>
                <w:lang w:eastAsia="ru-RU"/>
              </w:rPr>
              <w:t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- дополнительные инвестиционные паи), составляет 80 000 (Восемьдесят тысяч) штук.</w:t>
            </w:r>
          </w:p>
        </w:tc>
        <w:tc>
          <w:tcPr>
            <w:tcW w:w="4786" w:type="dxa"/>
          </w:tcPr>
          <w:p w:rsidR="00EE0A7A" w:rsidRDefault="00EE0A7A" w:rsidP="00F80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0A7A">
              <w:rPr>
                <w:rFonts w:ascii="Times New Roman" w:hAnsi="Times New Roman"/>
                <w:sz w:val="24"/>
                <w:szCs w:val="24"/>
                <w:lang w:eastAsia="ru-RU"/>
              </w:rPr>
              <w:t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- дополнительные инвестиционные</w:t>
            </w:r>
            <w:r w:rsidR="00F80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0A7A">
              <w:rPr>
                <w:rFonts w:ascii="Times New Roman" w:hAnsi="Times New Roman"/>
                <w:sz w:val="24"/>
                <w:szCs w:val="24"/>
                <w:lang w:eastAsia="ru-RU"/>
              </w:rPr>
              <w:t>паи), составляет</w:t>
            </w:r>
            <w:r w:rsidR="00F80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58119,53753</w:t>
            </w:r>
            <w:r w:rsidRPr="00EE0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Пятьдесят восемь тысяч сто девятнадцать целых пятьдесят три тысячи семьсот пятьдесят три </w:t>
            </w:r>
            <w:r w:rsidR="00F80384">
              <w:rPr>
                <w:rFonts w:ascii="Times New Roman" w:hAnsi="Times New Roman"/>
                <w:sz w:val="24"/>
                <w:szCs w:val="24"/>
                <w:lang w:eastAsia="ru-RU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тысячных</w:t>
            </w:r>
            <w:r w:rsidRPr="00EE0A7A">
              <w:rPr>
                <w:rFonts w:ascii="Times New Roman" w:hAnsi="Times New Roman"/>
                <w:sz w:val="24"/>
                <w:szCs w:val="24"/>
                <w:lang w:eastAsia="ru-RU"/>
              </w:rPr>
              <w:t>) штук.</w:t>
            </w:r>
          </w:p>
        </w:tc>
      </w:tr>
    </w:tbl>
    <w:p w:rsidR="00CF2ABA" w:rsidRPr="00CF2ABA" w:rsidRDefault="00CF2ABA" w:rsidP="00CF2A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2ABA" w:rsidRPr="00CF2ABA" w:rsidRDefault="00CF2ABA" w:rsidP="00CF2A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2ABA" w:rsidRPr="00CF2ABA" w:rsidRDefault="00CF2ABA" w:rsidP="00CF2A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2ABA" w:rsidRPr="00CF2ABA" w:rsidRDefault="00CF2ABA" w:rsidP="00CF2A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2ABA" w:rsidRPr="00CF2ABA" w:rsidRDefault="00CF2ABA" w:rsidP="00CF2A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2ABA" w:rsidRPr="00CF2ABA" w:rsidRDefault="00164DD1" w:rsidP="00CF2A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Генеральный д</w:t>
      </w:r>
      <w:r w:rsidR="00CF2ABA" w:rsidRPr="00CF2A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иректор </w:t>
      </w:r>
    </w:p>
    <w:p w:rsidR="00CF2ABA" w:rsidRPr="00CF2ABA" w:rsidRDefault="00CF2ABA" w:rsidP="00CF2A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2A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ООО </w:t>
      </w:r>
      <w:r w:rsidR="00164DD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CF2ABA">
        <w:rPr>
          <w:rFonts w:ascii="Times New Roman" w:hAnsi="Times New Roman"/>
          <w:b/>
          <w:bCs/>
          <w:sz w:val="24"/>
          <w:szCs w:val="24"/>
          <w:lang w:eastAsia="ru-RU"/>
        </w:rPr>
        <w:t>УК «</w:t>
      </w:r>
      <w:proofErr w:type="spellStart"/>
      <w:r w:rsidR="00164DD1">
        <w:rPr>
          <w:rFonts w:ascii="Times New Roman" w:hAnsi="Times New Roman"/>
          <w:b/>
          <w:bCs/>
          <w:sz w:val="24"/>
          <w:szCs w:val="24"/>
          <w:lang w:eastAsia="ru-RU"/>
        </w:rPr>
        <w:t>ПИФагор</w:t>
      </w:r>
      <w:proofErr w:type="spellEnd"/>
      <w:r w:rsidRPr="00CF2A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CF2ABA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164D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 w:rsidRPr="00CF2A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_________________ </w:t>
      </w:r>
      <w:r w:rsidRPr="00CF2ABA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</w:t>
      </w:r>
      <w:r w:rsidR="00164DD1">
        <w:rPr>
          <w:rFonts w:ascii="Times New Roman" w:hAnsi="Times New Roman"/>
          <w:b/>
          <w:bCs/>
          <w:sz w:val="24"/>
          <w:szCs w:val="24"/>
          <w:lang w:eastAsia="ru-RU"/>
        </w:rPr>
        <w:t>Хидиятуллина С. Х.</w:t>
      </w:r>
    </w:p>
    <w:p w:rsidR="00877315" w:rsidRDefault="00877315"/>
    <w:sectPr w:rsidR="00877315" w:rsidSect="0057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BA"/>
    <w:rsid w:val="00035BCA"/>
    <w:rsid w:val="00164DD1"/>
    <w:rsid w:val="00362485"/>
    <w:rsid w:val="00374BD8"/>
    <w:rsid w:val="004B083C"/>
    <w:rsid w:val="004C37AB"/>
    <w:rsid w:val="00571F7F"/>
    <w:rsid w:val="00785228"/>
    <w:rsid w:val="007E4ED2"/>
    <w:rsid w:val="00877315"/>
    <w:rsid w:val="00A10495"/>
    <w:rsid w:val="00AB0F4B"/>
    <w:rsid w:val="00C07D42"/>
    <w:rsid w:val="00CF2ABA"/>
    <w:rsid w:val="00CF59B5"/>
    <w:rsid w:val="00D34FE8"/>
    <w:rsid w:val="00DC2485"/>
    <w:rsid w:val="00EE0A7A"/>
    <w:rsid w:val="00F8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F7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16.07.2015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22B1C13-ABB7-46C1-A47B-C1A820004F1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C88AC7B-B506-4AC2-A456-6CC58F099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B5FD3-FBD2-47E7-A668-17BAAD26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EXP LLC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Зенкина Марина Геннадьевна</dc:creator>
  <cp:lastModifiedBy>kulkova</cp:lastModifiedBy>
  <cp:revision>2</cp:revision>
  <dcterms:created xsi:type="dcterms:W3CDTF">2015-07-21T08:38:00Z</dcterms:created>
  <dcterms:modified xsi:type="dcterms:W3CDTF">2015-07-21T08:38:00Z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