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УТВЕРЖДЕНО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Приказом №</w:t>
      </w:r>
      <w:r w:rsidR="000719E5">
        <w:rPr>
          <w:rFonts w:ascii="Arial" w:hAnsi="Arial" w:cs="Arial"/>
          <w:b/>
          <w:bCs/>
          <w:sz w:val="18"/>
          <w:szCs w:val="18"/>
        </w:rPr>
        <w:t>10</w:t>
      </w:r>
      <w:r>
        <w:rPr>
          <w:rFonts w:ascii="Arial" w:hAnsi="Arial" w:cs="Arial"/>
          <w:b/>
          <w:bCs/>
          <w:sz w:val="18"/>
          <w:szCs w:val="18"/>
        </w:rPr>
        <w:t xml:space="preserve"> от 0</w:t>
      </w:r>
      <w:r w:rsidR="009C3B74">
        <w:rPr>
          <w:rFonts w:ascii="Arial" w:hAnsi="Arial" w:cs="Arial"/>
          <w:b/>
          <w:bCs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 w:rsidR="000719E5">
        <w:rPr>
          <w:rFonts w:ascii="Arial" w:hAnsi="Arial" w:cs="Arial"/>
          <w:b/>
          <w:bCs/>
          <w:sz w:val="18"/>
          <w:szCs w:val="18"/>
        </w:rPr>
        <w:t>11</w:t>
      </w:r>
      <w:r>
        <w:rPr>
          <w:rFonts w:ascii="Arial" w:hAnsi="Arial" w:cs="Arial"/>
          <w:b/>
          <w:bCs/>
          <w:sz w:val="18"/>
          <w:szCs w:val="18"/>
        </w:rPr>
        <w:t>.2015 г.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Генеральный директор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ООО УК «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Первоинвест-Управление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активами»</w:t>
      </w: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</w:p>
    <w:p w:rsidR="00394053" w:rsidRDefault="00394053" w:rsidP="00394053">
      <w:pPr>
        <w:pStyle w:val="21"/>
        <w:ind w:firstLine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___________________________В.Ю.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Пенкин</w:t>
      </w:r>
      <w:proofErr w:type="spellEnd"/>
    </w:p>
    <w:p w:rsidR="00394053" w:rsidRDefault="00394053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394053" w:rsidRDefault="00394053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394053" w:rsidRDefault="00394053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</w:p>
    <w:p w:rsidR="00CB2847" w:rsidRPr="00694BB7" w:rsidRDefault="0096021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Изменения</w:t>
      </w:r>
      <w:r w:rsidR="00CB2847" w:rsidRPr="00694BB7">
        <w:rPr>
          <w:rFonts w:ascii="Arial" w:hAnsi="Arial" w:cs="Arial"/>
          <w:b/>
          <w:bCs/>
          <w:sz w:val="18"/>
          <w:szCs w:val="18"/>
        </w:rPr>
        <w:t xml:space="preserve"> №</w:t>
      </w:r>
      <w:r w:rsidR="00532B88">
        <w:rPr>
          <w:rFonts w:ascii="Arial" w:hAnsi="Arial" w:cs="Arial"/>
          <w:b/>
          <w:bCs/>
          <w:sz w:val="18"/>
          <w:szCs w:val="18"/>
        </w:rPr>
        <w:t>1</w:t>
      </w:r>
      <w:r w:rsidR="000719E5">
        <w:rPr>
          <w:rFonts w:ascii="Arial" w:hAnsi="Arial" w:cs="Arial"/>
          <w:b/>
          <w:bCs/>
          <w:sz w:val="18"/>
          <w:szCs w:val="18"/>
        </w:rPr>
        <w:t>5</w:t>
      </w:r>
      <w:r w:rsidR="006218E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218E1" w:rsidRDefault="0096021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которые вносятся</w:t>
      </w:r>
    </w:p>
    <w:p w:rsidR="006218E1" w:rsidRDefault="0096021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 Правила доверительного управления</w:t>
      </w:r>
    </w:p>
    <w:p w:rsidR="006218E1" w:rsidRPr="006C0D03" w:rsidRDefault="00960210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Закрытым паевым инвестиционным фондом рентным</w:t>
      </w:r>
    </w:p>
    <w:p w:rsidR="006218E1" w:rsidRDefault="006218E1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«</w:t>
      </w:r>
      <w:r w:rsidR="00960210">
        <w:rPr>
          <w:rFonts w:ascii="Arial" w:hAnsi="Arial" w:cs="Arial"/>
          <w:b/>
          <w:bCs/>
          <w:sz w:val="18"/>
          <w:szCs w:val="18"/>
        </w:rPr>
        <w:t>Первый Рентный</w:t>
      </w:r>
      <w:r>
        <w:rPr>
          <w:rFonts w:ascii="Arial" w:hAnsi="Arial" w:cs="Arial"/>
          <w:b/>
          <w:bCs/>
          <w:sz w:val="18"/>
          <w:szCs w:val="18"/>
        </w:rPr>
        <w:t>»</w:t>
      </w:r>
    </w:p>
    <w:p w:rsidR="006218E1" w:rsidRDefault="006218E1">
      <w:pPr>
        <w:ind w:firstLine="709"/>
        <w:rPr>
          <w:rFonts w:ascii="Arial" w:hAnsi="Arial" w:cs="Arial"/>
          <w:sz w:val="18"/>
          <w:szCs w:val="18"/>
        </w:rPr>
      </w:pPr>
    </w:p>
    <w:p w:rsidR="000E6984" w:rsidRPr="00914ED4" w:rsidRDefault="000E6984" w:rsidP="000E698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914ED4">
        <w:rPr>
          <w:rFonts w:ascii="Arial" w:hAnsi="Arial" w:cs="Arial"/>
          <w:sz w:val="18"/>
          <w:szCs w:val="18"/>
        </w:rPr>
        <w:t xml:space="preserve">(Правила доверительного управления Закрытым паевым инвестиционным фондом </w:t>
      </w:r>
      <w:r w:rsidR="006C0D03" w:rsidRPr="00914ED4">
        <w:rPr>
          <w:rFonts w:ascii="Arial" w:hAnsi="Arial" w:cs="Arial"/>
          <w:sz w:val="18"/>
          <w:szCs w:val="18"/>
        </w:rPr>
        <w:t>рентным</w:t>
      </w:r>
      <w:r w:rsidRPr="00914ED4">
        <w:rPr>
          <w:rFonts w:ascii="Arial" w:hAnsi="Arial" w:cs="Arial"/>
          <w:sz w:val="18"/>
          <w:szCs w:val="18"/>
        </w:rPr>
        <w:t xml:space="preserve"> </w:t>
      </w:r>
      <w:r w:rsidR="006C0D03" w:rsidRPr="00914ED4">
        <w:rPr>
          <w:rFonts w:ascii="Arial" w:hAnsi="Arial" w:cs="Arial"/>
          <w:sz w:val="18"/>
          <w:szCs w:val="18"/>
        </w:rPr>
        <w:t>«Первый Рентный</w:t>
      </w:r>
      <w:r w:rsidRPr="00914ED4">
        <w:rPr>
          <w:rFonts w:ascii="Arial" w:hAnsi="Arial" w:cs="Arial"/>
          <w:sz w:val="18"/>
          <w:szCs w:val="18"/>
        </w:rPr>
        <w:t xml:space="preserve">» зарегистрированы ФСФР России </w:t>
      </w:r>
      <w:r w:rsidR="006C0D03" w:rsidRPr="00914ED4">
        <w:rPr>
          <w:rFonts w:ascii="Arial" w:hAnsi="Arial" w:cs="Arial"/>
          <w:sz w:val="18"/>
          <w:szCs w:val="18"/>
        </w:rPr>
        <w:t>10.06.2009</w:t>
      </w:r>
      <w:r w:rsidRPr="00914ED4">
        <w:rPr>
          <w:rFonts w:ascii="Arial" w:hAnsi="Arial" w:cs="Arial"/>
          <w:sz w:val="18"/>
          <w:szCs w:val="18"/>
        </w:rPr>
        <w:t xml:space="preserve"> года № </w:t>
      </w:r>
      <w:r w:rsidR="006C0D03" w:rsidRPr="00914ED4">
        <w:rPr>
          <w:rFonts w:ascii="Arial" w:hAnsi="Arial" w:cs="Arial"/>
          <w:sz w:val="18"/>
          <w:szCs w:val="18"/>
        </w:rPr>
        <w:t>№1448-94199611</w:t>
      </w:r>
      <w:r w:rsidRPr="00914ED4">
        <w:rPr>
          <w:rFonts w:ascii="Arial" w:hAnsi="Arial" w:cs="Arial"/>
          <w:sz w:val="18"/>
          <w:szCs w:val="18"/>
        </w:rPr>
        <w:t xml:space="preserve">, изменения и дополнения в Правила доверительного управления фондом зарегистрированы </w:t>
      </w:r>
      <w:r w:rsidR="00DD7D8F">
        <w:rPr>
          <w:rFonts w:ascii="Arial" w:hAnsi="Arial" w:cs="Arial"/>
          <w:sz w:val="18"/>
          <w:szCs w:val="18"/>
        </w:rPr>
        <w:t xml:space="preserve">20.08.2009 г. </w:t>
      </w:r>
      <w:r w:rsidRPr="00914ED4">
        <w:rPr>
          <w:rFonts w:ascii="Arial" w:hAnsi="Arial" w:cs="Arial"/>
          <w:sz w:val="18"/>
          <w:szCs w:val="18"/>
        </w:rPr>
        <w:t>за №</w:t>
      </w:r>
      <w:r w:rsidR="00DD7D8F">
        <w:rPr>
          <w:rFonts w:ascii="Arial" w:hAnsi="Arial" w:cs="Arial"/>
          <w:sz w:val="18"/>
          <w:szCs w:val="18"/>
        </w:rPr>
        <w:t>1</w:t>
      </w:r>
      <w:r w:rsidR="00694BB7">
        <w:rPr>
          <w:rFonts w:ascii="Arial" w:hAnsi="Arial" w:cs="Arial"/>
          <w:sz w:val="18"/>
          <w:szCs w:val="18"/>
        </w:rPr>
        <w:t>448-94199611-</w:t>
      </w:r>
      <w:r w:rsidR="00694BB7" w:rsidRPr="00914ED4">
        <w:rPr>
          <w:rFonts w:ascii="Arial" w:hAnsi="Arial" w:cs="Arial"/>
          <w:sz w:val="18"/>
          <w:szCs w:val="18"/>
        </w:rPr>
        <w:t>1</w:t>
      </w:r>
      <w:r w:rsidR="00DD7359">
        <w:rPr>
          <w:rFonts w:ascii="Arial" w:hAnsi="Arial" w:cs="Arial"/>
          <w:sz w:val="18"/>
          <w:szCs w:val="18"/>
        </w:rPr>
        <w:t xml:space="preserve">, </w:t>
      </w:r>
      <w:r w:rsidR="00DD7D8F">
        <w:rPr>
          <w:rFonts w:ascii="Arial" w:hAnsi="Arial" w:cs="Arial"/>
          <w:sz w:val="18"/>
          <w:szCs w:val="18"/>
        </w:rPr>
        <w:t>06.10.2009 г. за №</w:t>
      </w:r>
      <w:r w:rsidR="00DD7359">
        <w:rPr>
          <w:rFonts w:ascii="Arial" w:hAnsi="Arial" w:cs="Arial"/>
          <w:sz w:val="18"/>
          <w:szCs w:val="18"/>
        </w:rPr>
        <w:t>1448-94199611-2</w:t>
      </w:r>
      <w:r w:rsidR="00193BAB">
        <w:rPr>
          <w:rFonts w:ascii="Arial" w:hAnsi="Arial" w:cs="Arial"/>
          <w:sz w:val="18"/>
          <w:szCs w:val="18"/>
        </w:rPr>
        <w:t>,</w:t>
      </w:r>
      <w:r w:rsidR="00DD7D8F">
        <w:rPr>
          <w:rFonts w:ascii="Arial" w:hAnsi="Arial" w:cs="Arial"/>
          <w:sz w:val="18"/>
          <w:szCs w:val="18"/>
        </w:rPr>
        <w:t xml:space="preserve"> 15.01.2010 г. за №</w:t>
      </w:r>
      <w:r w:rsidR="00193BAB" w:rsidRPr="00193BAB">
        <w:rPr>
          <w:rFonts w:ascii="Arial" w:hAnsi="Arial" w:cs="Arial"/>
          <w:sz w:val="18"/>
          <w:szCs w:val="18"/>
        </w:rPr>
        <w:t xml:space="preserve"> </w:t>
      </w:r>
      <w:r w:rsidR="00193BAB">
        <w:rPr>
          <w:rFonts w:ascii="Arial" w:hAnsi="Arial" w:cs="Arial"/>
          <w:sz w:val="18"/>
          <w:szCs w:val="18"/>
        </w:rPr>
        <w:t>1448-94199611-3,</w:t>
      </w:r>
      <w:r w:rsidR="00193BAB" w:rsidRPr="00193BAB">
        <w:rPr>
          <w:rFonts w:ascii="Arial" w:hAnsi="Arial" w:cs="Arial"/>
          <w:sz w:val="18"/>
          <w:szCs w:val="18"/>
        </w:rPr>
        <w:t xml:space="preserve"> </w:t>
      </w:r>
      <w:r w:rsidR="00DD7D8F">
        <w:rPr>
          <w:rFonts w:ascii="Arial" w:hAnsi="Arial" w:cs="Arial"/>
          <w:sz w:val="18"/>
          <w:szCs w:val="18"/>
        </w:rPr>
        <w:t>23.03.2010 г. за №</w:t>
      </w:r>
      <w:r w:rsidR="00193BAB">
        <w:rPr>
          <w:rFonts w:ascii="Arial" w:hAnsi="Arial" w:cs="Arial"/>
          <w:sz w:val="18"/>
          <w:szCs w:val="18"/>
        </w:rPr>
        <w:t>1448-94199611-4</w:t>
      </w:r>
      <w:r w:rsidR="0031480B">
        <w:rPr>
          <w:rFonts w:ascii="Arial" w:hAnsi="Arial" w:cs="Arial"/>
          <w:sz w:val="18"/>
          <w:szCs w:val="18"/>
        </w:rPr>
        <w:t xml:space="preserve">, </w:t>
      </w:r>
      <w:r w:rsidR="00DD7D8F">
        <w:rPr>
          <w:rFonts w:ascii="Arial" w:hAnsi="Arial" w:cs="Arial"/>
          <w:sz w:val="18"/>
          <w:szCs w:val="18"/>
        </w:rPr>
        <w:t>06.05.2010 г. за №</w:t>
      </w:r>
      <w:r w:rsidR="0031480B">
        <w:rPr>
          <w:rFonts w:ascii="Arial" w:hAnsi="Arial" w:cs="Arial"/>
          <w:sz w:val="18"/>
          <w:szCs w:val="18"/>
        </w:rPr>
        <w:t>1448-94199611-5</w:t>
      </w:r>
      <w:r w:rsidR="00F90CBC">
        <w:rPr>
          <w:rFonts w:ascii="Arial" w:hAnsi="Arial" w:cs="Arial"/>
          <w:sz w:val="18"/>
          <w:szCs w:val="18"/>
        </w:rPr>
        <w:t>,</w:t>
      </w:r>
      <w:r w:rsidR="00F90CBC" w:rsidRPr="00F90CBC">
        <w:rPr>
          <w:rFonts w:ascii="Arial" w:hAnsi="Arial" w:cs="Arial"/>
          <w:sz w:val="18"/>
          <w:szCs w:val="18"/>
        </w:rPr>
        <w:t xml:space="preserve"> </w:t>
      </w:r>
      <w:r w:rsidR="00F90CBC">
        <w:rPr>
          <w:rFonts w:ascii="Arial" w:hAnsi="Arial" w:cs="Arial"/>
          <w:sz w:val="18"/>
          <w:szCs w:val="18"/>
        </w:rPr>
        <w:t>10.08.2010 г. за №1448-94199611-6</w:t>
      </w:r>
      <w:r w:rsidR="0015683A">
        <w:rPr>
          <w:rFonts w:ascii="Arial" w:hAnsi="Arial" w:cs="Arial"/>
          <w:sz w:val="18"/>
          <w:szCs w:val="18"/>
        </w:rPr>
        <w:t>, 19.10.2010 г. за №1448-94199611-7</w:t>
      </w:r>
      <w:r w:rsidR="00432873">
        <w:rPr>
          <w:rFonts w:ascii="Arial" w:hAnsi="Arial" w:cs="Arial"/>
          <w:sz w:val="18"/>
          <w:szCs w:val="18"/>
        </w:rPr>
        <w:t>, 28.04.2011 г. за №1448-94199611-8</w:t>
      </w:r>
      <w:r w:rsidR="00532B88">
        <w:rPr>
          <w:rFonts w:ascii="Arial" w:hAnsi="Arial" w:cs="Arial"/>
          <w:sz w:val="18"/>
          <w:szCs w:val="18"/>
        </w:rPr>
        <w:t>, 04.08.2011 г. за</w:t>
      </w:r>
      <w:proofErr w:type="gramEnd"/>
      <w:r w:rsidR="00532B88">
        <w:rPr>
          <w:rFonts w:ascii="Arial" w:hAnsi="Arial" w:cs="Arial"/>
          <w:sz w:val="18"/>
          <w:szCs w:val="18"/>
        </w:rPr>
        <w:t xml:space="preserve"> №</w:t>
      </w:r>
      <w:proofErr w:type="gramStart"/>
      <w:r w:rsidR="00532B88">
        <w:rPr>
          <w:rFonts w:ascii="Arial" w:hAnsi="Arial" w:cs="Arial"/>
          <w:sz w:val="18"/>
          <w:szCs w:val="18"/>
        </w:rPr>
        <w:t>1448-94199611-9</w:t>
      </w:r>
      <w:r w:rsidR="00ED44F9">
        <w:rPr>
          <w:rFonts w:ascii="Arial" w:hAnsi="Arial" w:cs="Arial"/>
          <w:sz w:val="18"/>
          <w:szCs w:val="18"/>
        </w:rPr>
        <w:t>, 27.09.2012 г. за №1448-94199611-10</w:t>
      </w:r>
      <w:r w:rsidR="002771EE">
        <w:rPr>
          <w:rFonts w:ascii="Arial" w:hAnsi="Arial" w:cs="Arial"/>
          <w:sz w:val="18"/>
          <w:szCs w:val="18"/>
        </w:rPr>
        <w:t>, 29.11.2012 г. за №1448-94199611-11, 03.07.2014 г. за №1448-94199611-12</w:t>
      </w:r>
      <w:r w:rsidR="00B610C4">
        <w:rPr>
          <w:rFonts w:ascii="Arial" w:hAnsi="Arial" w:cs="Arial"/>
          <w:sz w:val="18"/>
          <w:szCs w:val="18"/>
        </w:rPr>
        <w:t>, 19.05.2015 г. за №1448-94199611-13</w:t>
      </w:r>
      <w:r w:rsidR="000719E5">
        <w:rPr>
          <w:rFonts w:ascii="Arial" w:hAnsi="Arial" w:cs="Arial"/>
          <w:sz w:val="18"/>
          <w:szCs w:val="18"/>
        </w:rPr>
        <w:t>, 14.11.2015 г. за №1448-94199611-14</w:t>
      </w:r>
      <w:r w:rsidRPr="00914ED4">
        <w:rPr>
          <w:rFonts w:ascii="Arial" w:hAnsi="Arial" w:cs="Arial"/>
          <w:sz w:val="18"/>
          <w:szCs w:val="18"/>
        </w:rPr>
        <w:t>)</w:t>
      </w:r>
      <w:proofErr w:type="gramEnd"/>
    </w:p>
    <w:p w:rsidR="006218E1" w:rsidRDefault="006218E1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541593" w:rsidRDefault="006218E1" w:rsidP="00827FE3">
      <w:pPr>
        <w:pStyle w:val="af3"/>
      </w:pPr>
      <w:r>
        <w:tab/>
      </w:r>
    </w:p>
    <w:p w:rsidR="00541593" w:rsidRDefault="00541593" w:rsidP="00827FE3">
      <w:pPr>
        <w:pStyle w:val="af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CC7BA7" w:rsidRPr="00AC79E2" w:rsidTr="00BE5ED7">
        <w:trPr>
          <w:trHeight w:val="701"/>
        </w:trPr>
        <w:tc>
          <w:tcPr>
            <w:tcW w:w="4644" w:type="dxa"/>
          </w:tcPr>
          <w:p w:rsidR="00541593" w:rsidRPr="00AC79E2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593" w:rsidRPr="00AC79E2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E2">
              <w:rPr>
                <w:rFonts w:ascii="Times New Roman" w:hAnsi="Times New Roman" w:cs="Times New Roman"/>
                <w:b/>
                <w:sz w:val="20"/>
                <w:szCs w:val="20"/>
              </w:rPr>
              <w:t>СТАРАЯ РЕДАКЦИЯ</w:t>
            </w:r>
          </w:p>
        </w:tc>
        <w:tc>
          <w:tcPr>
            <w:tcW w:w="4927" w:type="dxa"/>
          </w:tcPr>
          <w:p w:rsidR="00541593" w:rsidRPr="009C3B74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593" w:rsidRPr="009C3B74" w:rsidRDefault="00541593" w:rsidP="00CC7BA7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НОВАЯ РЕДАКЦИЯ</w:t>
            </w:r>
          </w:p>
        </w:tc>
      </w:tr>
      <w:tr w:rsidR="00CC7BA7" w:rsidRPr="00AC79E2" w:rsidTr="00BE5ED7">
        <w:tc>
          <w:tcPr>
            <w:tcW w:w="4644" w:type="dxa"/>
          </w:tcPr>
          <w:p w:rsidR="00AC79E2" w:rsidRPr="009C3B74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30"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bCs/>
                <w:spacing w:val="30"/>
                <w:sz w:val="20"/>
                <w:szCs w:val="20"/>
              </w:rPr>
              <w:t>ПРАВИЛА</w:t>
            </w:r>
          </w:p>
          <w:p w:rsidR="00AC79E2" w:rsidRPr="009C3B74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bCs/>
                <w:sz w:val="20"/>
                <w:szCs w:val="20"/>
              </w:rPr>
              <w:t>доверительного управления</w:t>
            </w:r>
          </w:p>
          <w:p w:rsidR="00AC79E2" w:rsidRPr="009C3B74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bCs/>
                <w:sz w:val="20"/>
                <w:szCs w:val="20"/>
              </w:rPr>
              <w:t>Закрытым паевым инвестиционным фондом рентным</w:t>
            </w: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7B98" w:rsidRPr="009C3B74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bCs/>
                <w:sz w:val="20"/>
                <w:szCs w:val="20"/>
              </w:rPr>
              <w:t>«Первый Рентный»</w:t>
            </w:r>
          </w:p>
          <w:p w:rsidR="00E47B98" w:rsidRPr="00AC79E2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7B98" w:rsidRPr="00AC79E2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E2">
              <w:rPr>
                <w:rFonts w:ascii="Times New Roman" w:hAnsi="Times New Roman" w:cs="Times New Roman"/>
                <w:sz w:val="20"/>
                <w:szCs w:val="20"/>
              </w:rPr>
              <w:t>под управлением</w:t>
            </w:r>
          </w:p>
          <w:p w:rsidR="00E47B98" w:rsidRPr="00AC79E2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OLE_LINK139"/>
            <w:r w:rsidRPr="00AC7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Общества с ограниченной ответственностью </w:t>
            </w:r>
          </w:p>
          <w:p w:rsidR="00E47B98" w:rsidRPr="00AC79E2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Управляющая компания</w:t>
            </w:r>
          </w:p>
          <w:p w:rsidR="00E47B98" w:rsidRPr="00AC79E2" w:rsidRDefault="00E47B98" w:rsidP="00AC79E2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1" w:name="OLE_LINK103"/>
            <w:r w:rsidRPr="00AC7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AC7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Первоинвест-Управление</w:t>
            </w:r>
            <w:proofErr w:type="spellEnd"/>
            <w:r w:rsidRPr="00AC7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активами»</w:t>
            </w:r>
            <w:bookmarkEnd w:id="0"/>
            <w:bookmarkEnd w:id="1"/>
          </w:p>
          <w:p w:rsidR="00E47B98" w:rsidRPr="00AC79E2" w:rsidRDefault="00E47B98" w:rsidP="00E47B9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C79E2">
              <w:rPr>
                <w:rFonts w:ascii="Times New Roman" w:hAnsi="Times New Roman" w:cs="Times New Roman"/>
                <w:sz w:val="20"/>
                <w:szCs w:val="20"/>
              </w:rPr>
              <w:t xml:space="preserve">4. Полное фирменное наименование управляющей компании фонда: 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Управляющая компания «</w:t>
            </w:r>
            <w:proofErr w:type="spellStart"/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Первоинвест-Управление</w:t>
            </w:r>
            <w:proofErr w:type="spellEnd"/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активами»</w:t>
            </w:r>
            <w:r w:rsidRPr="00AC79E2">
              <w:rPr>
                <w:rFonts w:ascii="Times New Roman" w:hAnsi="Times New Roman" w:cs="Times New Roman"/>
                <w:sz w:val="20"/>
                <w:szCs w:val="20"/>
              </w:rPr>
              <w:t xml:space="preserve"> (далее - управляющая компания).</w:t>
            </w:r>
          </w:p>
          <w:p w:rsidR="00E47B98" w:rsidRPr="00AC79E2" w:rsidRDefault="00E47B98" w:rsidP="00E47B9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C79E2">
              <w:rPr>
                <w:rFonts w:ascii="Times New Roman" w:hAnsi="Times New Roman" w:cs="Times New Roman"/>
                <w:sz w:val="20"/>
                <w:szCs w:val="20"/>
              </w:rPr>
              <w:t xml:space="preserve">5. Место нахождения управляющей компании: 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443086, г. Самара, ул. Революционная, д. 3, офис 2</w:t>
            </w:r>
            <w:r w:rsidRPr="00AC79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7B98" w:rsidRPr="00AC79E2" w:rsidRDefault="00E47B98" w:rsidP="00E47B9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AC79E2">
              <w:rPr>
                <w:rFonts w:ascii="Times New Roman" w:hAnsi="Times New Roman" w:cs="Times New Roman"/>
                <w:sz w:val="20"/>
                <w:szCs w:val="20"/>
              </w:rPr>
              <w:t xml:space="preserve">6. 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от "09" октября 2008 г. № 21-000-1-00602, предоставленная Федеральной службой по финансовым рынкам</w:t>
            </w:r>
            <w:r w:rsidRPr="00AC79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1593" w:rsidRPr="00AC79E2" w:rsidRDefault="00A46B0C" w:rsidP="00AC79E2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AC79E2">
              <w:rPr>
                <w:rFonts w:ascii="Times New Roman" w:hAnsi="Times New Roman" w:cs="Times New Roman"/>
                <w:sz w:val="20"/>
                <w:szCs w:val="20"/>
              </w:rPr>
              <w:t xml:space="preserve">38. Общее количество выданных управляющей компанией инвестиционных паев составляет </w:t>
            </w:r>
            <w:r w:rsidR="000719E5"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1 672 624,7068178</w:t>
            </w:r>
            <w:r w:rsidR="000719E5" w:rsidRPr="00AC7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9E2">
              <w:rPr>
                <w:rFonts w:ascii="Times New Roman" w:hAnsi="Times New Roman" w:cs="Times New Roman"/>
                <w:sz w:val="20"/>
                <w:szCs w:val="20"/>
              </w:rPr>
              <w:t>штук.</w:t>
            </w:r>
          </w:p>
        </w:tc>
        <w:tc>
          <w:tcPr>
            <w:tcW w:w="4927" w:type="dxa"/>
          </w:tcPr>
          <w:p w:rsidR="00E47B98" w:rsidRPr="009C3B74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30"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bCs/>
                <w:spacing w:val="30"/>
                <w:sz w:val="20"/>
                <w:szCs w:val="20"/>
              </w:rPr>
              <w:t>ПРАВИЛА</w:t>
            </w:r>
          </w:p>
          <w:p w:rsidR="00AC79E2" w:rsidRPr="009C3B74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bCs/>
                <w:sz w:val="20"/>
                <w:szCs w:val="20"/>
              </w:rPr>
              <w:t>доверительного управления</w:t>
            </w:r>
          </w:p>
          <w:p w:rsidR="00AC79E2" w:rsidRPr="009C3B74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bCs/>
                <w:sz w:val="20"/>
                <w:szCs w:val="20"/>
              </w:rPr>
              <w:t>Закрытым паевым инвестиционным фондом рентным</w:t>
            </w: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7B98" w:rsidRPr="009C3B74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bCs/>
                <w:sz w:val="20"/>
                <w:szCs w:val="20"/>
              </w:rPr>
              <w:t>«Первый Рентный»</w:t>
            </w:r>
          </w:p>
          <w:p w:rsidR="00E47B98" w:rsidRPr="009C3B74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7B98" w:rsidRPr="009C3B74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>под управлением</w:t>
            </w:r>
          </w:p>
          <w:p w:rsidR="00E47B98" w:rsidRPr="009C3B74" w:rsidRDefault="00E47B98" w:rsidP="00AC79E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Общества с ограниченной ответственностью </w:t>
            </w:r>
          </w:p>
          <w:p w:rsidR="001125A3" w:rsidRPr="009C3B74" w:rsidRDefault="001125A3" w:rsidP="001125A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E47B98" w:rsidRPr="009C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Управляющая компания </w:t>
            </w:r>
          </w:p>
          <w:p w:rsidR="00E47B98" w:rsidRPr="009C3B74" w:rsidRDefault="001125A3" w:rsidP="001125A3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ПРОМСВЯЗЬ</w:t>
            </w:r>
            <w:r w:rsidR="00E47B98" w:rsidRPr="009C3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1125A3" w:rsidRPr="009C3B74" w:rsidRDefault="001125A3" w:rsidP="00E47B9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B98" w:rsidRPr="009C3B74" w:rsidRDefault="00E47B98" w:rsidP="00E47B9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 xml:space="preserve">4. Полное фирменное наименование управляющей компании фонда: 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 w:rsidR="001125A3"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 П</w:t>
            </w:r>
            <w:r w:rsidR="001125A3"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РОМСВЯЗЬ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 xml:space="preserve"> (далее - управляющая компания).</w:t>
            </w:r>
          </w:p>
          <w:p w:rsidR="00E47B98" w:rsidRPr="009C3B74" w:rsidRDefault="00E47B98" w:rsidP="00E47B9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 xml:space="preserve">5. Место нахождения управляющей компании: </w:t>
            </w:r>
            <w:r w:rsidR="00081ECD" w:rsidRPr="009C3B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107076, г. Москва, ул. </w:t>
            </w:r>
            <w:proofErr w:type="spellStart"/>
            <w:r w:rsidR="00081ECD" w:rsidRPr="009C3B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Стромынка</w:t>
            </w:r>
            <w:proofErr w:type="spellEnd"/>
            <w:r w:rsidR="00081ECD" w:rsidRPr="009C3B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д.18, стр. 27</w:t>
            </w: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7B98" w:rsidRPr="009C3B74" w:rsidRDefault="00E47B98" w:rsidP="00E47B98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 xml:space="preserve">6. 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от "</w:t>
            </w:r>
            <w:r w:rsidR="001125A3"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0" </w:t>
            </w:r>
            <w:r w:rsidR="001125A3"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апреля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</w:t>
            </w:r>
            <w:r w:rsidR="001125A3"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№ </w:t>
            </w:r>
            <w:r w:rsidR="001125A3" w:rsidRPr="009C3B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077-10104-001000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, предоставленная Федеральной службой по финансовым рынкам</w:t>
            </w: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6B0C" w:rsidRPr="009C3B74" w:rsidRDefault="00A46B0C" w:rsidP="00A46B0C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 xml:space="preserve">38. Общее количество выданных управляющей компанией инвестиционных паев составляет 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1 6</w:t>
            </w:r>
            <w:r w:rsidR="00AC79E2"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79E2"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535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C79E2"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3362155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штук</w:t>
            </w: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10C4" w:rsidRPr="009C3B74" w:rsidRDefault="00B610C4" w:rsidP="00BE5ED7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9E2" w:rsidRPr="00AC79E2" w:rsidTr="00BE5ED7">
        <w:tc>
          <w:tcPr>
            <w:tcW w:w="4644" w:type="dxa"/>
          </w:tcPr>
          <w:p w:rsidR="002D2A7F" w:rsidRPr="002D2A7F" w:rsidRDefault="002D2A7F" w:rsidP="002D2A7F">
            <w:pPr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D2A7F">
              <w:rPr>
                <w:rFonts w:ascii="Times New Roman" w:hAnsi="Times New Roman" w:cs="Times New Roman"/>
                <w:sz w:val="20"/>
                <w:szCs w:val="20"/>
              </w:rPr>
              <w:t xml:space="preserve">45.21. Сообщение о созыве общего собрания раскрывается лицом, созывающим общее собрание не позднее, чем за 20 дней до даты проведения </w:t>
            </w:r>
            <w:r w:rsidRPr="002D2A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собрания.</w:t>
            </w:r>
          </w:p>
          <w:p w:rsidR="002D2A7F" w:rsidRPr="002D2A7F" w:rsidRDefault="002D2A7F" w:rsidP="002D2A7F">
            <w:pPr>
              <w:autoSpaceDE w:val="0"/>
              <w:autoSpaceDN w:val="0"/>
              <w:adjustRightInd w:val="0"/>
              <w:spacing w:after="100" w:afterAutospacing="1" w:line="240" w:lineRule="auto"/>
              <w:ind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2D2A7F">
              <w:rPr>
                <w:rFonts w:ascii="Times New Roman" w:hAnsi="Times New Roman" w:cs="Times New Roman"/>
                <w:sz w:val="20"/>
                <w:szCs w:val="20"/>
              </w:rPr>
              <w:t>До его раскрытия сообщение о созыве общего собрания должно быть направлено в  Банк России.</w:t>
            </w:r>
          </w:p>
          <w:p w:rsidR="00AC79E2" w:rsidRPr="002D2A7F" w:rsidRDefault="002D2A7F" w:rsidP="00AC79E2">
            <w:pPr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D2A7F">
              <w:rPr>
                <w:rFonts w:ascii="Times New Roman" w:hAnsi="Times New Roman" w:cs="Times New Roman"/>
                <w:sz w:val="20"/>
                <w:szCs w:val="20"/>
              </w:rPr>
              <w:t>Раскрытие сообщения о созыве общего собрания осуществляется на сайте в сети Интернет</w:t>
            </w:r>
            <w:r w:rsidRPr="002D2A7F" w:rsidDel="002D2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AC79E2" w:rsidRPr="009C3B74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="00AC79E2" w:rsidRPr="009C3B74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="00AC79E2" w:rsidRPr="009C3B74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pervoinvest</w:t>
              </w:r>
              <w:proofErr w:type="spellEnd"/>
              <w:r w:rsidR="00AC79E2" w:rsidRPr="009C3B74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="00AC79E2" w:rsidRPr="009C3B74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C79E2" w:rsidRPr="002D2A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79E2" w:rsidRPr="002D2A7F" w:rsidRDefault="00AC79E2" w:rsidP="00AC79E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D2A7F">
              <w:rPr>
                <w:rFonts w:ascii="Times New Roman" w:hAnsi="Times New Roman" w:cs="Times New Roman"/>
                <w:sz w:val="20"/>
                <w:szCs w:val="20"/>
              </w:rPr>
              <w:t xml:space="preserve">63. 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 на сайте 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pervoinvest</w:t>
            </w:r>
            <w:proofErr w:type="spellEnd"/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2D2A7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</w:p>
          <w:p w:rsidR="00AC79E2" w:rsidRPr="002D2A7F" w:rsidRDefault="00AC79E2" w:rsidP="00AC79E2">
            <w:pPr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D2A7F">
              <w:rPr>
                <w:rFonts w:ascii="Times New Roman" w:hAnsi="Times New Roman" w:cs="Times New Roman"/>
                <w:sz w:val="20"/>
                <w:szCs w:val="20"/>
              </w:rPr>
              <w:t xml:space="preserve">65. 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 на сайте </w:t>
            </w:r>
            <w:hyperlink r:id="rId12" w:history="1">
              <w:r w:rsidRPr="009C3B74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www</w:t>
              </w:r>
              <w:r w:rsidRPr="009C3B74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9C3B74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pervoinvest</w:t>
              </w:r>
              <w:proofErr w:type="spellEnd"/>
              <w:r w:rsidRPr="009C3B74">
                <w:rPr>
                  <w:rStyle w:val="af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9C3B74">
                <w:rPr>
                  <w:rStyle w:val="af5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D2A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79E2" w:rsidRPr="002D2A7F" w:rsidRDefault="00AC79E2" w:rsidP="00AC79E2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D2A7F">
              <w:rPr>
                <w:rFonts w:ascii="Times New Roman" w:hAnsi="Times New Roman" w:cs="Times New Roman"/>
                <w:sz w:val="20"/>
                <w:szCs w:val="20"/>
              </w:rPr>
              <w:t xml:space="preserve">72. Управляющая компания раскрывает информацию о принятом </w:t>
            </w:r>
            <w:proofErr w:type="gramStart"/>
            <w:r w:rsidRPr="002D2A7F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2D2A7F">
              <w:rPr>
                <w:rFonts w:ascii="Times New Roman" w:hAnsi="Times New Roman" w:cs="Times New Roman"/>
                <w:sz w:val="20"/>
                <w:szCs w:val="20"/>
              </w:rPr>
              <w:t xml:space="preserve">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 максимальное количество выдаваемых дополнительных  инвестиционных паев.</w:t>
            </w:r>
          </w:p>
          <w:p w:rsidR="00AC79E2" w:rsidRPr="002D2A7F" w:rsidRDefault="00AC79E2" w:rsidP="00AC79E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D2A7F">
              <w:rPr>
                <w:rFonts w:ascii="Times New Roman" w:hAnsi="Times New Roman" w:cs="Times New Roman"/>
                <w:sz w:val="20"/>
                <w:szCs w:val="20"/>
              </w:rPr>
              <w:t xml:space="preserve">Указанную информацию управляющая компания раскрывает на сайте 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pervoinvest</w:t>
            </w:r>
            <w:proofErr w:type="spellEnd"/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2D2A7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2D2A7F">
              <w:rPr>
                <w:rFonts w:ascii="Times New Roman" w:hAnsi="Times New Roman" w:cs="Times New Roman"/>
                <w:sz w:val="20"/>
                <w:szCs w:val="20"/>
              </w:rPr>
              <w:t>а также в печатном издании - в «Приложении к Вестнику Федеральной службы по финансовым рынкам»</w:t>
            </w:r>
          </w:p>
          <w:p w:rsidR="002D2A7F" w:rsidRPr="002D2A7F" w:rsidRDefault="002D2A7F" w:rsidP="002D2A7F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D2A7F">
              <w:rPr>
                <w:rFonts w:ascii="Times New Roman" w:hAnsi="Times New Roman" w:cs="Times New Roman"/>
                <w:sz w:val="20"/>
                <w:szCs w:val="20"/>
              </w:rPr>
              <w:t xml:space="preserve">120. Управляющая компания обязана раскрывать информацию на сайте 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pervoinvest</w:t>
            </w:r>
            <w:proofErr w:type="spellEnd"/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2D2A7F">
              <w:rPr>
                <w:rFonts w:ascii="Times New Roman" w:hAnsi="Times New Roman" w:cs="Times New Roman"/>
                <w:sz w:val="20"/>
                <w:szCs w:val="20"/>
              </w:rPr>
              <w:t>. Информация, подлежащая в соответствии с нормативными актами в сфере финансовых рынков опубликованию в печатном издании, публикуется в "Приложении к Вестнику Федеральной службы по финансовым рынкам".</w:t>
            </w:r>
          </w:p>
          <w:p w:rsidR="00AC79E2" w:rsidRPr="002D2A7F" w:rsidRDefault="00AC79E2" w:rsidP="007720B8">
            <w:pPr>
              <w:spacing w:line="240" w:lineRule="auto"/>
              <w:ind w:firstLine="720"/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</w:tc>
        <w:tc>
          <w:tcPr>
            <w:tcW w:w="4927" w:type="dxa"/>
          </w:tcPr>
          <w:p w:rsidR="002D2A7F" w:rsidRPr="009C3B74" w:rsidRDefault="002D2A7F" w:rsidP="002D2A7F">
            <w:pPr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45.21. Сообщение о созыве общего собрания раскрывается лицом, созывающим общее собрание не позднее, чем за 20 дней до даты проведения общего </w:t>
            </w:r>
            <w:r w:rsidRPr="009C3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собрания.</w:t>
            </w:r>
          </w:p>
          <w:p w:rsidR="002D2A7F" w:rsidRPr="009C3B74" w:rsidRDefault="002D2A7F" w:rsidP="002D2A7F">
            <w:pPr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>До его раскрытия сообщение о созыве общего собрания должно быть направлено в  Банк России.</w:t>
            </w:r>
          </w:p>
          <w:p w:rsidR="00AC79E2" w:rsidRPr="009C3B74" w:rsidRDefault="002D2A7F" w:rsidP="00AC79E2">
            <w:pPr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>Раскрытие сообщения о созыве общего собрания осуществляется на сайте в сети Интернет</w:t>
            </w:r>
            <w:r w:rsidRPr="009C3B74" w:rsidDel="002D2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9E2"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="00AC79E2"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="001125A3" w:rsidRPr="009C3B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upravlyaem</w:t>
            </w:r>
            <w:proofErr w:type="spellEnd"/>
            <w:r w:rsidR="00AC79E2"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="00AC79E2"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="00AC79E2" w:rsidRPr="009C3B74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  <w:p w:rsidR="00AC79E2" w:rsidRPr="009C3B74" w:rsidRDefault="00AC79E2" w:rsidP="00AC79E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 xml:space="preserve">63. Управляющая компания раскрывает информацию о количестве  инвестиционных паев, выдаваемых при досрочном погашении инвестиционных паев, и о начале срока приема заявок на приобретение инвестиционных паев на сайте </w:t>
            </w:r>
            <w:r w:rsidR="001125A3"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="001125A3"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="001125A3" w:rsidRPr="009C3B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upravlyaem</w:t>
            </w:r>
            <w:proofErr w:type="spellEnd"/>
            <w:r w:rsidR="001125A3"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="001125A3"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9C3B7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</w:p>
          <w:p w:rsidR="00AC79E2" w:rsidRPr="009C3B74" w:rsidRDefault="00AC79E2" w:rsidP="00AC79E2">
            <w:pPr>
              <w:spacing w:after="100" w:afterAutospacing="1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 xml:space="preserve">65. По окончании срока приема заявок на приобретение инвестиционных паев, выдаваемых при досрочном погашении инвестиционных паев, управляющая компания раскрывает информацию о расчетной стоимости инвестиционного пая на последний рабочий день указанного срока на сайте </w:t>
            </w:r>
            <w:r w:rsidR="001125A3"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="001125A3"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="001125A3" w:rsidRPr="009C3B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upravlyaem</w:t>
            </w:r>
            <w:proofErr w:type="spellEnd"/>
            <w:r w:rsidR="001125A3"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="001125A3"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9C3B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79E2" w:rsidRPr="009C3B74" w:rsidRDefault="00AC79E2" w:rsidP="00AC79E2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 xml:space="preserve">72. Управляющая компания раскрывает информацию о принятом </w:t>
            </w:r>
            <w:proofErr w:type="gramStart"/>
            <w:r w:rsidRPr="009C3B74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9C3B74">
              <w:rPr>
                <w:rFonts w:ascii="Times New Roman" w:hAnsi="Times New Roman" w:cs="Times New Roman"/>
                <w:sz w:val="20"/>
                <w:szCs w:val="20"/>
              </w:rPr>
              <w:t xml:space="preserve">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 максимальное количество выдаваемых дополнительных  инвестиционных паев.</w:t>
            </w:r>
          </w:p>
          <w:p w:rsidR="002D2A7F" w:rsidRPr="009C3B74" w:rsidRDefault="00AC79E2" w:rsidP="002D2A7F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 xml:space="preserve">Указанную информацию управляющая компания раскрывает на сайте </w:t>
            </w:r>
            <w:r w:rsidR="004674A8"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="004674A8"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="004674A8" w:rsidRPr="009C3B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upravlyaem</w:t>
            </w:r>
            <w:proofErr w:type="spellEnd"/>
            <w:r w:rsidR="004674A8"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="004674A8"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9C3B7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>а также в печатном издании - в «Приложении к Вестнику Федеральной службы по финансовым рынкам»</w:t>
            </w:r>
          </w:p>
          <w:p w:rsidR="002D2A7F" w:rsidRPr="009C3B74" w:rsidRDefault="002D2A7F" w:rsidP="002D2A7F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C3B74">
              <w:rPr>
                <w:rFonts w:ascii="Times New Roman" w:hAnsi="Times New Roman" w:cs="Times New Roman"/>
                <w:sz w:val="20"/>
                <w:szCs w:val="20"/>
              </w:rPr>
              <w:t xml:space="preserve">120. Управляющая компания обязана раскрывать информацию на сайте 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C3B7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upravlyaem</w:t>
            </w:r>
            <w:proofErr w:type="spellEnd"/>
            <w:r w:rsidRPr="009C3B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9C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9C3B74">
              <w:rPr>
                <w:rFonts w:ascii="Times New Roman" w:hAnsi="Times New Roman" w:cs="Times New Roman"/>
                <w:sz w:val="20"/>
                <w:szCs w:val="20"/>
              </w:rPr>
              <w:t>. Информация, подлежащая в соответствии с нормативными актами в сфере финансовых рынков опубликованию в печатном издании, публикуется в "Приложении к Вестнику Федеральной службы по финансовым рынкам".</w:t>
            </w:r>
          </w:p>
          <w:p w:rsidR="00AC79E2" w:rsidRPr="009C3B74" w:rsidRDefault="00AC79E2" w:rsidP="007720B8">
            <w:pPr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</w:pPr>
          </w:p>
        </w:tc>
      </w:tr>
    </w:tbl>
    <w:p w:rsidR="00D80ED5" w:rsidRDefault="00D80ED5" w:rsidP="00827FE3">
      <w:pPr>
        <w:pStyle w:val="af3"/>
      </w:pPr>
    </w:p>
    <w:p w:rsidR="00827FE3" w:rsidRPr="00541593" w:rsidRDefault="00827FE3" w:rsidP="00D80ED5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_1"/>
      <w:bookmarkStart w:id="3" w:name="p_2"/>
      <w:bookmarkStart w:id="4" w:name="p_3"/>
      <w:bookmarkStart w:id="5" w:name="p_4"/>
      <w:bookmarkStart w:id="6" w:name="p_5"/>
      <w:bookmarkStart w:id="7" w:name="p_6"/>
      <w:bookmarkStart w:id="8" w:name="p_7"/>
      <w:bookmarkStart w:id="9" w:name="p_8"/>
      <w:bookmarkStart w:id="10" w:name="p_9"/>
      <w:bookmarkStart w:id="11" w:name="p_10"/>
      <w:bookmarkStart w:id="12" w:name="p_11"/>
      <w:bookmarkStart w:id="13" w:name="p_12"/>
      <w:bookmarkStart w:id="14" w:name="p_13"/>
      <w:bookmarkStart w:id="15" w:name="p_14"/>
      <w:bookmarkStart w:id="16" w:name="p_15"/>
      <w:bookmarkStart w:id="17" w:name="p_16"/>
      <w:bookmarkStart w:id="18" w:name="p_17"/>
      <w:bookmarkStart w:id="19" w:name="p_18"/>
      <w:bookmarkStart w:id="20" w:name="p_19"/>
      <w:bookmarkStart w:id="21" w:name="p_20"/>
      <w:bookmarkStart w:id="22" w:name="p_21"/>
      <w:bookmarkStart w:id="23" w:name="p_22"/>
      <w:bookmarkStart w:id="24" w:name="p_23"/>
      <w:bookmarkStart w:id="25" w:name="p_26"/>
      <w:bookmarkStart w:id="26" w:name="p_27"/>
      <w:bookmarkStart w:id="27" w:name="p_28"/>
      <w:bookmarkStart w:id="28" w:name="p_29"/>
      <w:bookmarkStart w:id="29" w:name="p_300"/>
      <w:bookmarkStart w:id="30" w:name="p_30"/>
      <w:bookmarkStart w:id="31" w:name="p_31"/>
      <w:bookmarkStart w:id="32" w:name="p_32"/>
      <w:bookmarkStart w:id="33" w:name="p_33"/>
      <w:bookmarkStart w:id="34" w:name="p_34"/>
      <w:bookmarkStart w:id="35" w:name="p_400"/>
      <w:bookmarkStart w:id="36" w:name="p_35"/>
      <w:bookmarkStart w:id="37" w:name="p_36"/>
      <w:bookmarkStart w:id="38" w:name="p_37"/>
      <w:bookmarkStart w:id="39" w:name="p_38"/>
      <w:bookmarkStart w:id="40" w:name="p_39"/>
      <w:bookmarkStart w:id="41" w:name="p_40"/>
      <w:bookmarkStart w:id="42" w:name="p_41"/>
      <w:bookmarkStart w:id="43" w:name="p_42"/>
      <w:bookmarkStart w:id="44" w:name="p_43"/>
      <w:bookmarkStart w:id="45" w:name="p_25"/>
      <w:bookmarkStart w:id="46" w:name="p_44"/>
      <w:bookmarkStart w:id="47" w:name="p_45"/>
      <w:bookmarkStart w:id="48" w:name="p_200"/>
      <w:bookmarkStart w:id="49" w:name="p_500"/>
      <w:bookmarkStart w:id="50" w:name="p_600"/>
      <w:bookmarkStart w:id="51" w:name="p_46"/>
      <w:bookmarkStart w:id="52" w:name="p_47"/>
      <w:bookmarkStart w:id="53" w:name="p_64"/>
      <w:bookmarkStart w:id="54" w:name="p_48"/>
      <w:bookmarkStart w:id="55" w:name="p_49"/>
      <w:bookmarkStart w:id="56" w:name="p_51"/>
      <w:bookmarkStart w:id="57" w:name="p_52"/>
      <w:bookmarkStart w:id="58" w:name="p_53"/>
      <w:bookmarkStart w:id="59" w:name="p_54"/>
      <w:bookmarkStart w:id="60" w:name="p_55"/>
      <w:bookmarkStart w:id="61" w:name="p_56"/>
      <w:bookmarkStart w:id="62" w:name="p_24"/>
      <w:bookmarkStart w:id="63" w:name="p_57"/>
      <w:bookmarkStart w:id="64" w:name="p_58"/>
      <w:bookmarkStart w:id="65" w:name="p_59"/>
      <w:bookmarkStart w:id="66" w:name="p_60"/>
      <w:bookmarkStart w:id="67" w:name="p_61"/>
      <w:bookmarkStart w:id="68" w:name="p_62"/>
      <w:bookmarkStart w:id="69" w:name="p_63"/>
      <w:bookmarkStart w:id="70" w:name="p_700"/>
      <w:bookmarkStart w:id="71" w:name="p_65"/>
      <w:bookmarkStart w:id="72" w:name="p_66"/>
      <w:bookmarkStart w:id="73" w:name="p_67"/>
      <w:bookmarkStart w:id="74" w:name="p_68"/>
      <w:bookmarkStart w:id="75" w:name="p_69"/>
      <w:bookmarkStart w:id="76" w:name="p_70"/>
      <w:bookmarkStart w:id="77" w:name="p_71"/>
      <w:bookmarkStart w:id="78" w:name="p_72"/>
      <w:bookmarkStart w:id="79" w:name="p_73"/>
      <w:bookmarkStart w:id="80" w:name="p_74"/>
      <w:bookmarkStart w:id="81" w:name="p_75"/>
      <w:bookmarkStart w:id="82" w:name="p_77"/>
      <w:bookmarkStart w:id="83" w:name="p_78"/>
      <w:bookmarkStart w:id="84" w:name="p_800"/>
      <w:bookmarkStart w:id="85" w:name="p_79"/>
      <w:bookmarkStart w:id="86" w:name="p_81"/>
      <w:bookmarkStart w:id="87" w:name="p_82"/>
      <w:bookmarkStart w:id="88" w:name="p_83"/>
      <w:bookmarkStart w:id="89" w:name="p_84"/>
      <w:bookmarkStart w:id="90" w:name="p_85"/>
      <w:bookmarkStart w:id="91" w:name="p_900"/>
      <w:bookmarkStart w:id="92" w:name="p_86"/>
      <w:bookmarkStart w:id="93" w:name="p_87"/>
      <w:bookmarkStart w:id="94" w:name="p_1010"/>
      <w:bookmarkStart w:id="95" w:name="p_88"/>
      <w:bookmarkStart w:id="96" w:name="p_89"/>
      <w:bookmarkStart w:id="97" w:name="p_909"/>
      <w:bookmarkStart w:id="98" w:name="p_1011"/>
      <w:bookmarkStart w:id="99" w:name="p_91"/>
      <w:bookmarkStart w:id="100" w:name="p_92"/>
      <w:bookmarkStart w:id="101" w:name="p_93"/>
      <w:bookmarkStart w:id="102" w:name="p_94"/>
      <w:bookmarkStart w:id="103" w:name="p_95"/>
      <w:bookmarkStart w:id="104" w:name="p_96"/>
      <w:bookmarkStart w:id="105" w:name="p_1012"/>
      <w:bookmarkStart w:id="106" w:name="p_97"/>
      <w:bookmarkStart w:id="107" w:name="p_98"/>
      <w:bookmarkStart w:id="108" w:name="p_1013"/>
      <w:bookmarkStart w:id="109" w:name="p_9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827FE3" w:rsidRPr="00541593" w:rsidRDefault="00827FE3" w:rsidP="00827FE3">
      <w:pPr>
        <w:pStyle w:val="af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Генеральный директор</w:t>
      </w:r>
    </w:p>
    <w:p w:rsidR="00827FE3" w:rsidRPr="00541593" w:rsidRDefault="00914ED4" w:rsidP="00827F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УК «</w:t>
      </w:r>
      <w:proofErr w:type="spellStart"/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</w:t>
      </w:r>
      <w:r w:rsidR="00A901F1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инвест-Управление</w:t>
      </w:r>
      <w:proofErr w:type="spellEnd"/>
      <w:r w:rsidR="00A901F1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активами</w:t>
      </w: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827FE3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EE1A52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</w:t>
      </w: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/ В.Ю. </w:t>
      </w:r>
      <w:proofErr w:type="spellStart"/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Пенкин</w:t>
      </w:r>
      <w:proofErr w:type="spellEnd"/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</w:p>
    <w:p w:rsidR="00827FE3" w:rsidRPr="00541593" w:rsidRDefault="00827FE3" w:rsidP="00827FE3">
      <w:pPr>
        <w:spacing w:after="120"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827FE3" w:rsidRPr="00541593" w:rsidSect="007C2686">
      <w:footerReference w:type="default" r:id="rId13"/>
      <w:pgSz w:w="11906" w:h="16838"/>
      <w:pgMar w:top="709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532" w:rsidRDefault="00134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34532" w:rsidRDefault="00134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A3" w:rsidRDefault="00F969A8">
    <w:pPr>
      <w:pStyle w:val="a5"/>
      <w:jc w:val="right"/>
    </w:pPr>
    <w:fldSimple w:instr="PAGE   \* MERGEFORMAT">
      <w:r w:rsidR="00E808A8">
        <w:rPr>
          <w:noProof/>
        </w:rPr>
        <w:t>1</w:t>
      </w:r>
    </w:fldSimple>
  </w:p>
  <w:p w:rsidR="001125A3" w:rsidRDefault="001125A3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532" w:rsidRDefault="00134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34532" w:rsidRDefault="001345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9A0CD4"/>
    <w:multiLevelType w:val="hybridMultilevel"/>
    <w:tmpl w:val="00200288"/>
    <w:lvl w:ilvl="0" w:tplc="858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1CB7"/>
    <w:rsid w:val="000009C5"/>
    <w:rsid w:val="00024F6E"/>
    <w:rsid w:val="00031548"/>
    <w:rsid w:val="00034E94"/>
    <w:rsid w:val="000719E5"/>
    <w:rsid w:val="00081ECD"/>
    <w:rsid w:val="00084CAE"/>
    <w:rsid w:val="000A097C"/>
    <w:rsid w:val="000D5412"/>
    <w:rsid w:val="000E6984"/>
    <w:rsid w:val="000F5786"/>
    <w:rsid w:val="001125A3"/>
    <w:rsid w:val="001332BC"/>
    <w:rsid w:val="00134532"/>
    <w:rsid w:val="0015221B"/>
    <w:rsid w:val="0015683A"/>
    <w:rsid w:val="001613A7"/>
    <w:rsid w:val="00193BAB"/>
    <w:rsid w:val="001949D3"/>
    <w:rsid w:val="001B0C17"/>
    <w:rsid w:val="00224730"/>
    <w:rsid w:val="002605EB"/>
    <w:rsid w:val="00263379"/>
    <w:rsid w:val="00271998"/>
    <w:rsid w:val="00271CB7"/>
    <w:rsid w:val="002771EE"/>
    <w:rsid w:val="00283DAD"/>
    <w:rsid w:val="002A57F9"/>
    <w:rsid w:val="002B4DE9"/>
    <w:rsid w:val="002C141D"/>
    <w:rsid w:val="002D2A7F"/>
    <w:rsid w:val="00302F49"/>
    <w:rsid w:val="003138F3"/>
    <w:rsid w:val="0031480B"/>
    <w:rsid w:val="00333895"/>
    <w:rsid w:val="00366306"/>
    <w:rsid w:val="00384048"/>
    <w:rsid w:val="00384D8E"/>
    <w:rsid w:val="00394053"/>
    <w:rsid w:val="003979B7"/>
    <w:rsid w:val="00431A16"/>
    <w:rsid w:val="00432873"/>
    <w:rsid w:val="004414EA"/>
    <w:rsid w:val="00446BDA"/>
    <w:rsid w:val="004674A8"/>
    <w:rsid w:val="004B6920"/>
    <w:rsid w:val="004D2C92"/>
    <w:rsid w:val="004D5FFB"/>
    <w:rsid w:val="00532B88"/>
    <w:rsid w:val="00541593"/>
    <w:rsid w:val="005655F0"/>
    <w:rsid w:val="00595F4E"/>
    <w:rsid w:val="00595F7B"/>
    <w:rsid w:val="005A3B88"/>
    <w:rsid w:val="005E6A7C"/>
    <w:rsid w:val="005F787C"/>
    <w:rsid w:val="00611FEA"/>
    <w:rsid w:val="006218E1"/>
    <w:rsid w:val="006231F0"/>
    <w:rsid w:val="00626BEE"/>
    <w:rsid w:val="00660B87"/>
    <w:rsid w:val="00680D1B"/>
    <w:rsid w:val="00694BB7"/>
    <w:rsid w:val="006A6812"/>
    <w:rsid w:val="006B69F7"/>
    <w:rsid w:val="006C0D03"/>
    <w:rsid w:val="006C15F8"/>
    <w:rsid w:val="006E3250"/>
    <w:rsid w:val="007720B8"/>
    <w:rsid w:val="00797221"/>
    <w:rsid w:val="007A2F6F"/>
    <w:rsid w:val="007B7265"/>
    <w:rsid w:val="007C2686"/>
    <w:rsid w:val="00827FE3"/>
    <w:rsid w:val="0088766C"/>
    <w:rsid w:val="009142A5"/>
    <w:rsid w:val="00914ED4"/>
    <w:rsid w:val="00934D96"/>
    <w:rsid w:val="00936762"/>
    <w:rsid w:val="00945478"/>
    <w:rsid w:val="00960116"/>
    <w:rsid w:val="00960210"/>
    <w:rsid w:val="00987A5F"/>
    <w:rsid w:val="009A356E"/>
    <w:rsid w:val="009B585B"/>
    <w:rsid w:val="009C3B74"/>
    <w:rsid w:val="00A21834"/>
    <w:rsid w:val="00A24091"/>
    <w:rsid w:val="00A3578C"/>
    <w:rsid w:val="00A46B0C"/>
    <w:rsid w:val="00A556DB"/>
    <w:rsid w:val="00A74F5B"/>
    <w:rsid w:val="00A901F1"/>
    <w:rsid w:val="00A9343A"/>
    <w:rsid w:val="00AC111B"/>
    <w:rsid w:val="00AC73C4"/>
    <w:rsid w:val="00AC79E2"/>
    <w:rsid w:val="00AD1549"/>
    <w:rsid w:val="00B02386"/>
    <w:rsid w:val="00B418F9"/>
    <w:rsid w:val="00B5659C"/>
    <w:rsid w:val="00B610C4"/>
    <w:rsid w:val="00B7417C"/>
    <w:rsid w:val="00B76B09"/>
    <w:rsid w:val="00B863A3"/>
    <w:rsid w:val="00B92194"/>
    <w:rsid w:val="00B928C8"/>
    <w:rsid w:val="00BA368F"/>
    <w:rsid w:val="00BC3350"/>
    <w:rsid w:val="00BC78E3"/>
    <w:rsid w:val="00BE5ED7"/>
    <w:rsid w:val="00CB2847"/>
    <w:rsid w:val="00CC0CC9"/>
    <w:rsid w:val="00CC7BA7"/>
    <w:rsid w:val="00CE2195"/>
    <w:rsid w:val="00CF4802"/>
    <w:rsid w:val="00D32866"/>
    <w:rsid w:val="00D6006D"/>
    <w:rsid w:val="00D64C79"/>
    <w:rsid w:val="00D80ED5"/>
    <w:rsid w:val="00DB681E"/>
    <w:rsid w:val="00DD7359"/>
    <w:rsid w:val="00DD7D8F"/>
    <w:rsid w:val="00DF7CD4"/>
    <w:rsid w:val="00E124DC"/>
    <w:rsid w:val="00E31335"/>
    <w:rsid w:val="00E437EE"/>
    <w:rsid w:val="00E47B98"/>
    <w:rsid w:val="00E5145E"/>
    <w:rsid w:val="00E642B9"/>
    <w:rsid w:val="00E808A8"/>
    <w:rsid w:val="00E92874"/>
    <w:rsid w:val="00ED44F9"/>
    <w:rsid w:val="00ED578E"/>
    <w:rsid w:val="00EE1A52"/>
    <w:rsid w:val="00EE1D2F"/>
    <w:rsid w:val="00EE6B52"/>
    <w:rsid w:val="00F11D5C"/>
    <w:rsid w:val="00F45228"/>
    <w:rsid w:val="00F46394"/>
    <w:rsid w:val="00F80B18"/>
    <w:rsid w:val="00F90CBC"/>
    <w:rsid w:val="00F969A8"/>
    <w:rsid w:val="00FB2652"/>
    <w:rsid w:val="00FB3FF6"/>
    <w:rsid w:val="00FC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48"/>
    <w:pPr>
      <w:spacing w:line="360" w:lineRule="atLeas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a"/>
    <w:link w:val="20"/>
    <w:uiPriority w:val="99"/>
    <w:qFormat/>
    <w:rsid w:val="00384048"/>
    <w:pPr>
      <w:keepNext/>
      <w:autoSpaceDE w:val="0"/>
      <w:autoSpaceDN w:val="0"/>
      <w:spacing w:line="240" w:lineRule="auto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404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84048"/>
    <w:rPr>
      <w:rFonts w:ascii="Cambria" w:hAnsi="Cambria" w:cs="Times New Roman"/>
      <w:b/>
      <w:i/>
      <w:sz w:val="28"/>
    </w:rPr>
  </w:style>
  <w:style w:type="paragraph" w:styleId="a3">
    <w:name w:val="header"/>
    <w:basedOn w:val="a"/>
    <w:link w:val="a4"/>
    <w:uiPriority w:val="99"/>
    <w:rsid w:val="003840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4048"/>
    <w:rPr>
      <w:rFonts w:ascii="Times New Roman CYR" w:hAnsi="Times New Roman CYR" w:cs="Times New Roman"/>
      <w:sz w:val="28"/>
    </w:rPr>
  </w:style>
  <w:style w:type="paragraph" w:styleId="a5">
    <w:name w:val="footer"/>
    <w:basedOn w:val="a"/>
    <w:link w:val="a6"/>
    <w:uiPriority w:val="99"/>
    <w:rsid w:val="003840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84048"/>
    <w:rPr>
      <w:rFonts w:ascii="Times New Roman CYR" w:hAnsi="Times New Roman CYR" w:cs="Times New Roman"/>
      <w:sz w:val="28"/>
    </w:rPr>
  </w:style>
  <w:style w:type="character" w:styleId="a7">
    <w:name w:val="page number"/>
    <w:basedOn w:val="a0"/>
    <w:uiPriority w:val="99"/>
    <w:rsid w:val="00384048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semiHidden/>
    <w:rsid w:val="00384048"/>
    <w:rPr>
      <w:rFonts w:ascii="Times New Roman" w:hAnsi="Times New Roman"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384048"/>
    <w:pPr>
      <w:spacing w:line="240" w:lineRule="auto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384048"/>
    <w:rPr>
      <w:rFonts w:ascii="Times New Roman CYR" w:hAnsi="Times New Roman CYR" w:cs="Times New Roman"/>
      <w:sz w:val="20"/>
    </w:rPr>
  </w:style>
  <w:style w:type="paragraph" w:styleId="ab">
    <w:name w:val="Balloon Text"/>
    <w:basedOn w:val="a"/>
    <w:link w:val="ac"/>
    <w:uiPriority w:val="99"/>
    <w:semiHidden/>
    <w:rsid w:val="003840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84048"/>
    <w:rPr>
      <w:rFonts w:ascii="Tahoma" w:hAnsi="Tahoma" w:cs="Times New Roman"/>
      <w:sz w:val="16"/>
    </w:rPr>
  </w:style>
  <w:style w:type="character" w:styleId="ad">
    <w:name w:val="annotation reference"/>
    <w:basedOn w:val="a0"/>
    <w:uiPriority w:val="99"/>
    <w:semiHidden/>
    <w:rsid w:val="00384048"/>
    <w:rPr>
      <w:rFonts w:ascii="Times New Roman" w:hAnsi="Times New Roman"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38404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84048"/>
    <w:rPr>
      <w:rFonts w:ascii="Times New Roman CYR" w:hAnsi="Times New Roman CYR"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38404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84048"/>
    <w:rPr>
      <w:b/>
    </w:rPr>
  </w:style>
  <w:style w:type="paragraph" w:customStyle="1" w:styleId="ConsNormal">
    <w:name w:val="ConsNormal"/>
    <w:uiPriority w:val="99"/>
    <w:rsid w:val="00384048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3840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f2">
    <w:name w:val="Block Text"/>
    <w:basedOn w:val="a"/>
    <w:uiPriority w:val="99"/>
    <w:rsid w:val="00384048"/>
    <w:pPr>
      <w:spacing w:line="240" w:lineRule="auto"/>
      <w:ind w:left="-630" w:right="-691" w:firstLine="720"/>
    </w:pPr>
    <w:rPr>
      <w:sz w:val="22"/>
      <w:szCs w:val="22"/>
      <w:lang w:eastAsia="en-US"/>
    </w:rPr>
  </w:style>
  <w:style w:type="paragraph" w:customStyle="1" w:styleId="BodyNum">
    <w:name w:val="Body Num"/>
    <w:basedOn w:val="a"/>
    <w:uiPriority w:val="99"/>
    <w:rsid w:val="00384048"/>
    <w:pPr>
      <w:spacing w:after="120" w:line="240" w:lineRule="auto"/>
    </w:pPr>
    <w:rPr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384048"/>
  </w:style>
  <w:style w:type="paragraph" w:styleId="21">
    <w:name w:val="Body Text Indent 2"/>
    <w:basedOn w:val="a"/>
    <w:link w:val="22"/>
    <w:uiPriority w:val="99"/>
    <w:rsid w:val="00384048"/>
    <w:pPr>
      <w:spacing w:line="240" w:lineRule="auto"/>
      <w:ind w:firstLine="709"/>
      <w:jc w:val="center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84048"/>
    <w:rPr>
      <w:rFonts w:ascii="Times New Roman CYR" w:hAnsi="Times New Roman CYR" w:cs="Times New Roman"/>
      <w:sz w:val="28"/>
    </w:rPr>
  </w:style>
  <w:style w:type="paragraph" w:styleId="af3">
    <w:name w:val="Body Text"/>
    <w:basedOn w:val="a"/>
    <w:link w:val="af4"/>
    <w:uiPriority w:val="99"/>
    <w:rsid w:val="00384048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384048"/>
    <w:rPr>
      <w:rFonts w:ascii="Times New Roman CYR" w:hAnsi="Times New Roman CYR" w:cs="Times New Roman"/>
      <w:sz w:val="28"/>
    </w:rPr>
  </w:style>
  <w:style w:type="paragraph" w:customStyle="1" w:styleId="BlockTextArial">
    <w:name w:val="Block Text + Arial"/>
    <w:aliases w:val="9 pt,Left:  0 cm,First line:  1.25 cm,Right:  0 cm,Af..."/>
    <w:basedOn w:val="a"/>
    <w:uiPriority w:val="99"/>
    <w:rsid w:val="00D80ED5"/>
    <w:pPr>
      <w:autoSpaceDE w:val="0"/>
      <w:autoSpaceDN w:val="0"/>
      <w:adjustRightInd w:val="0"/>
      <w:spacing w:line="240" w:lineRule="auto"/>
      <w:ind w:firstLine="54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D80ED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basedOn w:val="a0"/>
    <w:uiPriority w:val="99"/>
    <w:rsid w:val="00D80ED5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827FE3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locked/>
    <w:rsid w:val="00384048"/>
    <w:rPr>
      <w:rFonts w:ascii="Courier New" w:hAnsi="Courier New" w:cs="Times New Roman"/>
      <w:sz w:val="20"/>
    </w:rPr>
  </w:style>
  <w:style w:type="paragraph" w:customStyle="1" w:styleId="CharChar">
    <w:name w:val="Char Char"/>
    <w:basedOn w:val="a"/>
    <w:uiPriority w:val="99"/>
    <w:rsid w:val="006C0D0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1"/>
    <w:uiPriority w:val="59"/>
    <w:rsid w:val="005415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E124D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2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rvoinves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rvoinvest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015_не вступили в силу.Ждем публикацию</Статус_x0020_документа>
    <_EndDate xmlns="http://schemas.microsoft.com/sharepoint/v3/fields">17.12.2015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E2581-D10B-4E10-9037-FFBA73E4E592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EF24A55-6F84-4CA0-B7B7-F563DBDA6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7EE4F-2D92-4A29-96C9-271E12954E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FCA21-B256-4061-9380-CCC11FD8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5278</Characters>
  <Application>Microsoft Office Word</Application>
  <DocSecurity>0</DocSecurity>
  <Lines>43</Lines>
  <Paragraphs>12</Paragraphs>
  <ScaleCrop>false</ScaleCrop>
  <Company>3D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Oleg B. Goranskiy</dc:creator>
  <cp:lastModifiedBy>kulkova</cp:lastModifiedBy>
  <cp:revision>2</cp:revision>
  <cp:lastPrinted>2015-08-04T13:19:00Z</cp:lastPrinted>
  <dcterms:created xsi:type="dcterms:W3CDTF">2015-12-21T07:33:00Z</dcterms:created>
  <dcterms:modified xsi:type="dcterms:W3CDTF">2015-12-21T07:33:00Z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