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COM30112100077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7322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имущества, а также имущественных прав:  Недвижимое имущество, расположенное по адресу: Россия, Краснодарский край, </w:t>
            </w:r>
            <w:proofErr w:type="spellStart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Роговская, ул</w:t>
            </w:r>
            <w:proofErr w:type="gramStart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>нтернациональная, дом №14а (нежилые здания и сооружения) - обременения в виде ипотеки сняты : Столовая, литер: «Г», назначение: коммунально-бытовое, общей площадью  146,7 кв.м., Холодильник, литер: «Г</w:t>
            </w:r>
            <w:proofErr w:type="gramStart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>», назначение: нежилое, общей площадью  17,7 кв.м.,  Консервный цех с модулем и компрессорной, литер: «Г3, Г</w:t>
            </w:r>
            <w:proofErr w:type="gramStart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>, Г5», назначение: нежилое, общей площадью  916,9 кв.м., Котельная, литер: «Г</w:t>
            </w:r>
            <w:proofErr w:type="gramStart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>», назначение: нежилое, общей площадью  101,7 кв.м.,  проходная, литер: «Г</w:t>
            </w:r>
            <w:proofErr w:type="gramStart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назначение: нежилое, общей площадью  19,3 кв.м., </w:t>
            </w:r>
            <w:proofErr w:type="spellStart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>Рыбо-перерабатывающий</w:t>
            </w:r>
            <w:proofErr w:type="spellEnd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цех, литер: «Г</w:t>
            </w:r>
            <w:proofErr w:type="gramStart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proofErr w:type="gramEnd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>», назначение: нежилое, общей площадью  1865,5 кв.м., Жестяно-баночный цех с компрессорной, литер: «Г8, Г</w:t>
            </w:r>
            <w:proofErr w:type="gramStart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proofErr w:type="gramEnd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назначение: нежилое, общей площадью  272,2 кв.м.,  Компрессорная, литер: «Г14», назначение: нежилое, общей площадью  20,3 кв.м., </w:t>
            </w:r>
            <w:proofErr w:type="gramStart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>Льдогенераторная</w:t>
            </w:r>
            <w:proofErr w:type="gramEnd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литер: «Г13», назначение: нежилое, общей площадью  17,1 кв.м., Холодильник, литер: «Г12», назначение: нежилое, общей площадью  277,4 кв.м., </w:t>
            </w:r>
            <w:proofErr w:type="gramStart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>Дизельная</w:t>
            </w:r>
            <w:proofErr w:type="gramEnd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>, литер: «Г11», назначение: нежилое, общей площадью  37,2 кв.м., трансформаторная подстанция, литер: «Г10», назначение: нежилое, общей площадью  42,5 кв.м. Имущественные права из Договора  №3100011252 от 29.07.2013г. (рег.№23-23-01/2047/2013-815 от 06.09.2013г.) аренды земельного участка несельскохозяйственного назначения, имеющего следующие характеристики: общ</w:t>
            </w:r>
            <w:proofErr w:type="gramStart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12907 кв.м., кадастровый номер 23:31:0102011:2,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ст. Роговская, ул. Интернациональная, 14А, срок аренды: с </w:t>
            </w:r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17.07.2013г. по 17.07.2023г.</w:t>
            </w:r>
            <w:r w:rsidRPr="006732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7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2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73227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и имущественных прав:  1. Объекты недвижимого имущества, расположенные по адресу: Краснодарский край, </w:t>
            </w:r>
            <w:proofErr w:type="spellStart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Роговская, ул. Интернациональная, 14а (нежилые здания и сооружения) - обременения в виде ипотеки сняты</w:t>
            </w:r>
            <w:proofErr w:type="gramStart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 xml:space="preserve"> 2.1. Столовая, литер: «Г», назначение: коммунально-бытовое, общей площадью  146,7 кв.м., кадастровый номер: 23-23-05/031/2006-102. 2.2. Холодильник, литер: «Г</w:t>
            </w:r>
            <w:proofErr w:type="gramStart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17,7 кв.м., кадастровый номер: 23-23-05/031/2006-103. 2.3. Консервный цех с модулем и </w:t>
            </w:r>
            <w:proofErr w:type="gramStart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компрессорной</w:t>
            </w:r>
            <w:proofErr w:type="gramEnd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, литер: «Г3, Г</w:t>
            </w:r>
            <w:proofErr w:type="gramStart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, Г5», назначение: нежилое, общей площадью  916,9 кв.м., кадастровый номер: 23-23-05/031/2006-104. 2.4. Котельная, литер: «Г</w:t>
            </w:r>
            <w:proofErr w:type="gramStart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», назначение: нежилое, общей площадью  101,7 кв.м., кадастровый номер: 23-23-05/031/2006-105. 2.5. Проходная, литер: «Г</w:t>
            </w:r>
            <w:proofErr w:type="gramStart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19,3 кв.м., кадастровый номер: 23-23-05/031/2006-106. 2.6. </w:t>
            </w:r>
            <w:proofErr w:type="spellStart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Рыбо-перерабатывающий</w:t>
            </w:r>
            <w:proofErr w:type="spellEnd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 xml:space="preserve"> цех, литер: «Г</w:t>
            </w:r>
            <w:proofErr w:type="gramStart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1865,5 кв.м., кадастровый номер: 23-23-05/031/2006-107. 2.7. Жестяно-баночный цех с </w:t>
            </w:r>
            <w:proofErr w:type="gramStart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компрессорной</w:t>
            </w:r>
            <w:proofErr w:type="gramEnd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, литер: «Г8, Г</w:t>
            </w:r>
            <w:proofErr w:type="gramStart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272,2 кв.м., кадастровый номер: 23-23-05/031/2006-108. 2.8. </w:t>
            </w:r>
            <w:proofErr w:type="gramStart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Компрессорная</w:t>
            </w:r>
            <w:proofErr w:type="gramEnd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 xml:space="preserve">, литер: «Г14», назначение: нежилое, общей площадью  20,3 кв.м., кадастровый номер: 23-23-05/031/2006-167. 2.9. </w:t>
            </w:r>
            <w:proofErr w:type="gramStart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Льдогенераторная</w:t>
            </w:r>
            <w:proofErr w:type="gramEnd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 xml:space="preserve">, литер: «Г13», назначение: нежилое, общей площадью  17,1 кв.м., кадастровый номер: 23-23-05/031/2006-168. 2.10. Холодильник, литер: «Г12», назначение: нежилое, общей площадью  277,4 кв.м., кадастровый номер: 23-23-05/031/2006-169. 2.11. </w:t>
            </w:r>
            <w:proofErr w:type="gramStart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Дизельная</w:t>
            </w:r>
            <w:proofErr w:type="gramEnd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, литер: «Г11», назначение: нежилое, общей площадью  37,2 кв.м., кадастровый номер: 23-23-05/031/2006-170. 2.12. Трансформаторная подстанция, литер: «Г10», назначение: нежилое, общей площадью  42,5 кв.м., кадастровый номер: 23-23-05/031/2006-171. 3. Имущественные права из Договора  №3100011252 от 29.07.2013г. (рег.№23-23-01/2047/2013-815 от 06.09.2013г.) аренды земельного участка несельскохозяйственного назначения, имеющего следующие характеристики: общ</w:t>
            </w:r>
            <w:proofErr w:type="gramStart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 xml:space="preserve">л. 12907 кв.м., кадастровый номер 23:31:0102011:2, категория земель - земли населенных пунктов; разрешенный вид использования - размещение </w:t>
            </w:r>
            <w:r w:rsidRPr="00673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производственной базы; местоположение: </w:t>
            </w:r>
            <w:proofErr w:type="spellStart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Роговская, ул. Интернациональная, 14А, срок аренды: с 17.07.2013г. по 17.07.2023г. 4. Имущественные права из Договора №3100011251 от 29.07.2013г. (рег.№23-23-01/2047/2013-814 от 06.09.2013г.) аренды земельного участка несельскохозяйственного назначения, имеющего следующие характеристики: </w:t>
            </w:r>
            <w:proofErr w:type="spellStart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 xml:space="preserve">. 6258 кв.м.; </w:t>
            </w:r>
            <w:proofErr w:type="spellStart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кад.№</w:t>
            </w:r>
            <w:proofErr w:type="spellEnd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 xml:space="preserve"> 23:31:0102033:2;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proofErr w:type="gramStart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673227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Роговская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Интернациональная, срок аренды: с 17.07.2013г. по 17.07.2023г.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1 959 402,21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«30» ноября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декабря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7322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73227" w:rsidRPr="00A95E5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673227" w:rsidRPr="00D567C1" w:rsidTr="002214E3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673227" w:rsidRPr="00D567C1" w:rsidRDefault="00673227" w:rsidP="0022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67C1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673227" w:rsidRPr="00673227" w:rsidRDefault="00673227" w:rsidP="00673227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73227" w:rsidRPr="00D567C1" w:rsidTr="002214E3">
        <w:tc>
          <w:tcPr>
            <w:tcW w:w="2727" w:type="dxa"/>
            <w:vAlign w:val="center"/>
            <w:hideMark/>
          </w:tcPr>
          <w:p w:rsidR="00673227" w:rsidRPr="00D567C1" w:rsidRDefault="00673227" w:rsidP="002214E3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673227" w:rsidRPr="00D567C1" w:rsidRDefault="00673227" w:rsidP="002214E3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73227" w:rsidRPr="00D567C1" w:rsidRDefault="00673227" w:rsidP="002214E3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673227" w:rsidRPr="00D567C1" w:rsidTr="002214E3">
        <w:tc>
          <w:tcPr>
            <w:tcW w:w="2727" w:type="dxa"/>
            <w:vAlign w:val="center"/>
            <w:hideMark/>
          </w:tcPr>
          <w:p w:rsidR="00673227" w:rsidRPr="00D567C1" w:rsidRDefault="00673227" w:rsidP="002214E3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673227" w:rsidRPr="00D567C1" w:rsidRDefault="00673227" w:rsidP="002214E3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73227" w:rsidRPr="00D567C1" w:rsidRDefault="00673227" w:rsidP="002214E3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673227" w:rsidRPr="003C2761" w:rsidRDefault="00673227" w:rsidP="0067322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7322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769CD"/>
    <w:rsid w:val="003C2761"/>
    <w:rsid w:val="00663859"/>
    <w:rsid w:val="00673227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2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3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657</Words>
  <Characters>5193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2021-12-15T15:36:00Z</dcterms:modified>
</cp:coreProperties>
</file>