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COM22072100134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353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353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Имущественные права (требования) к ООО «</w:t>
            </w:r>
            <w:proofErr w:type="spell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инвестиционных договоров №№ 07-14/АП от 20.01.2014 г., № 01-13/АП от 02.09.2013г., № 03-13/АП от 23.08.2013г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 квартир и нежилых помещений. </w:t>
            </w:r>
            <w:proofErr w:type="gram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  <w:proofErr w:type="gramStart"/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: Имущественные права (требования) к ООО «</w:t>
            </w:r>
            <w:proofErr w:type="spell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07-14/АП от 20.01.2014 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4 (четырех) квартир;       Имущественные права </w:t>
            </w:r>
            <w:r w:rsidRPr="00BA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(требования) к ООО «</w:t>
            </w:r>
            <w:proofErr w:type="spell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01-13/АП от 02.09.2013г.,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16 (шестнадцати) квартир;       Имущественные права (требования) к ООО «</w:t>
            </w:r>
            <w:proofErr w:type="spell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 03-13/АП от 23.08.2013г.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помещений (12 нежилых помещений и 10 парковочных мест)  Основным видом деятельности общества является строительство жилых и нежилых зданий. </w:t>
            </w:r>
            <w:proofErr w:type="gram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BA353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могут принять только юридические лица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A353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6 603 686,12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A353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A353E" w:rsidRPr="00B6488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A353E" w:rsidRDefault="00BA353E" w:rsidP="00BA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A353E" w:rsidRDefault="00BA353E" w:rsidP="00BA353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A353E" w:rsidTr="00BA353E">
        <w:tc>
          <w:tcPr>
            <w:tcW w:w="2996" w:type="dxa"/>
            <w:vAlign w:val="center"/>
          </w:tcPr>
          <w:p w:rsidR="00BA353E" w:rsidRDefault="00BA35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353E" w:rsidRDefault="00BA35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BA353E" w:rsidRDefault="00BA35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BA353E" w:rsidRDefault="00BA35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A353E" w:rsidTr="00BA353E">
        <w:tc>
          <w:tcPr>
            <w:tcW w:w="2996" w:type="dxa"/>
            <w:vAlign w:val="center"/>
            <w:hideMark/>
          </w:tcPr>
          <w:p w:rsidR="00BA353E" w:rsidRDefault="00BA35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BA353E" w:rsidRDefault="00BA35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BA353E" w:rsidRDefault="00BA353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A353E" w:rsidRPr="003C2761" w:rsidRDefault="00BA353E" w:rsidP="00BA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53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A353E"/>
    <w:rsid w:val="00BE779A"/>
    <w:rsid w:val="00C14418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5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2021-08-05T10:03:00Z</dcterms:modified>
</cp:coreProperties>
</file>