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COM13022000052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AF35C1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F35C1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«27»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февраля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2020г.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AF35C1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35C1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99,976 % в уставном капитале Общества с ограниченной ответственностью «Калужский инновационный центр энергетического машиностроения», ОГРН 1124028002295</w:t>
            </w:r>
            <w:r w:rsidRPr="00AF35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AF3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3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F35C1">
              <w:rPr>
                <w:rFonts w:ascii="Times New Roman" w:hAnsi="Times New Roman" w:cs="Times New Roman"/>
                <w:sz w:val="24"/>
                <w:szCs w:val="24"/>
              </w:rPr>
              <w:t>: Продажа доли в размере 99,976 % в уставном капитале Общества с ограниченной ответственностью «Калужский инновационный центр энергетического машиностроения», ОГРН 1124028002295. Приоритетным направлением деятельности компании является осуществление запуска и расширение промышленного производства экологически чистого регулятора вязкости.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AF35C1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150 608,92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«13» февраля 2020г.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«26» февраля 2020г.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AF35C1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AF35C1" w:rsidRPr="00A129BF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10320" w:type="dxa"/>
        <w:tblInd w:w="-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"/>
        <w:gridCol w:w="2929"/>
        <w:gridCol w:w="3404"/>
        <w:gridCol w:w="3891"/>
        <w:gridCol w:w="30"/>
      </w:tblGrid>
      <w:tr w:rsidR="00AF35C1" w:rsidTr="00076B9B">
        <w:trPr>
          <w:gridBefore w:val="1"/>
          <w:gridAfter w:val="1"/>
          <w:wBefore w:w="66" w:type="dxa"/>
          <w:wAfter w:w="30" w:type="dxa"/>
          <w:cantSplit/>
          <w:trHeight w:val="567"/>
        </w:trPr>
        <w:tc>
          <w:tcPr>
            <w:tcW w:w="10227" w:type="dxa"/>
            <w:gridSpan w:val="3"/>
            <w:vAlign w:val="center"/>
            <w:hideMark/>
          </w:tcPr>
          <w:p w:rsidR="00AF35C1" w:rsidRDefault="00AF35C1" w:rsidP="0007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AF35C1" w:rsidTr="00076B9B">
        <w:tc>
          <w:tcPr>
            <w:tcW w:w="299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35C1" w:rsidRDefault="00AF35C1" w:rsidP="00076B9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40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35C1" w:rsidRDefault="00AF35C1" w:rsidP="00076B9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92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35C1" w:rsidRDefault="00AF35C1" w:rsidP="00076B9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Хмельницкая Елена Валерьевна</w:t>
            </w:r>
          </w:p>
        </w:tc>
      </w:tr>
      <w:tr w:rsidR="00AF35C1" w:rsidTr="00076B9B">
        <w:tc>
          <w:tcPr>
            <w:tcW w:w="299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35C1" w:rsidRDefault="00AF35C1" w:rsidP="00076B9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340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35C1" w:rsidRDefault="00AF35C1" w:rsidP="00076B9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92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F35C1" w:rsidRDefault="00AF35C1" w:rsidP="00076B9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Якушева Светлана Сергеевна</w:t>
            </w:r>
          </w:p>
        </w:tc>
      </w:tr>
    </w:tbl>
    <w:p w:rsidR="00AF35C1" w:rsidRPr="003C2761" w:rsidRDefault="00AF35C1" w:rsidP="00AF35C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AF35C1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663859"/>
    <w:rsid w:val="008316FC"/>
    <w:rsid w:val="00855AD8"/>
    <w:rsid w:val="008F5A58"/>
    <w:rsid w:val="00994EF3"/>
    <w:rsid w:val="00A677C9"/>
    <w:rsid w:val="00AF35C1"/>
    <w:rsid w:val="00B23118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35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2020-02-27T13:53:00Z</dcterms:modified>
</cp:coreProperties>
</file>