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COM22072100117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3342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3342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к ООО «</w:t>
            </w:r>
            <w:proofErr w:type="spell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№19-4/</w:t>
            </w:r>
            <w:proofErr w:type="gram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 из инвестиционного договора №19-4/</w:t>
            </w:r>
            <w:proofErr w:type="gram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</w:t>
            </w:r>
            <w:r w:rsidRPr="00F3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банкротства - внешнее управление на срок 18 месяцев, утвержден внешний управляющий </w:t>
            </w:r>
            <w:proofErr w:type="spell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F3342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3342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1 262 211,12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3342F" w:rsidRPr="00F3342F" w:rsidRDefault="00C5289F" w:rsidP="00F33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3342F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3342F" w:rsidRDefault="00F3342F" w:rsidP="00F3342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342F" w:rsidRPr="00042EDA" w:rsidRDefault="00F3342F" w:rsidP="00F3342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3342F" w:rsidTr="00E85364">
        <w:tc>
          <w:tcPr>
            <w:tcW w:w="2996" w:type="dxa"/>
            <w:vAlign w:val="center"/>
            <w:hideMark/>
          </w:tcPr>
          <w:p w:rsidR="00F3342F" w:rsidRPr="002E2ED3" w:rsidRDefault="00F3342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342F" w:rsidRPr="002E2ED3" w:rsidRDefault="00F3342F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F3342F" w:rsidRDefault="00F3342F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F3342F" w:rsidRDefault="00F3342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F3342F" w:rsidRDefault="00F3342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3342F" w:rsidTr="00E85364">
        <w:tc>
          <w:tcPr>
            <w:tcW w:w="2996" w:type="dxa"/>
            <w:vAlign w:val="center"/>
            <w:hideMark/>
          </w:tcPr>
          <w:p w:rsidR="00F3342F" w:rsidRDefault="00F3342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F3342F" w:rsidRDefault="00F3342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F3342F" w:rsidRDefault="00F3342F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3342F" w:rsidRPr="00F3342F" w:rsidRDefault="00F3342F" w:rsidP="00F334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3342F" w:rsidRPr="00F3342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56D0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3342F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4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2021-08-05T09:41:00Z</dcterms:modified>
</cp:coreProperties>
</file>