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269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269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269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269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7D2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D2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69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269B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D269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215 568,79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D269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D269B" w:rsidRPr="00A423E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D269B" w:rsidTr="007D269B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D269B" w:rsidRDefault="007D26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D269B" w:rsidRPr="007D269B" w:rsidRDefault="007D269B" w:rsidP="007D269B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D269B" w:rsidTr="007D269B">
        <w:tc>
          <w:tcPr>
            <w:tcW w:w="2727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D269B" w:rsidTr="007D269B">
        <w:tc>
          <w:tcPr>
            <w:tcW w:w="2727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D269B" w:rsidRDefault="007D269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7D269B" w:rsidRPr="003C2761" w:rsidRDefault="007D269B" w:rsidP="007D269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D269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344B5"/>
    <w:rsid w:val="00663859"/>
    <w:rsid w:val="007D269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69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D2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2022-02-11T07:59:00Z</dcterms:modified>
</cp:coreProperties>
</file>