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COM30112100084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F3A7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3A7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F3A7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7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1 452 763 рубля 34 копейки</w:t>
            </w:r>
            <w:r w:rsidRPr="00DF3A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F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A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3A7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1 452 763 рубля 34 копейки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F3A7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351 017,75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F3A7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F3A7A" w:rsidRPr="00250D7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F3A7A" w:rsidTr="00DF3A7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F3A7A" w:rsidRDefault="00DF3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F3A7A" w:rsidRPr="00DF3A7A" w:rsidRDefault="00DF3A7A" w:rsidP="00DF3A7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F3A7A" w:rsidTr="00DF3A7A">
        <w:tc>
          <w:tcPr>
            <w:tcW w:w="2727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F3A7A" w:rsidTr="00DF3A7A">
        <w:tc>
          <w:tcPr>
            <w:tcW w:w="2727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F3A7A" w:rsidRDefault="00DF3A7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DF3A7A" w:rsidRPr="003C2761" w:rsidRDefault="00DF3A7A" w:rsidP="00DF3A7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F3A7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2D9E"/>
    <w:rsid w:val="00BE779A"/>
    <w:rsid w:val="00C5289F"/>
    <w:rsid w:val="00DE692D"/>
    <w:rsid w:val="00DF3A7A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A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3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2021-12-15T15:44:00Z</dcterms:modified>
</cp:coreProperties>
</file>