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COM29082100006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0002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002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0002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из инвестиционного договора №010-13/АП-И от 21.10.2013г</w:t>
            </w:r>
            <w:proofErr w:type="gramStart"/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>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 (двух) квартир; Имущественных прав из инвестиционного договора №012-13/АП от 25.10.2013г.,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11 (одиннадцати) квартир; Имущественных прав из инвестиционного договора №014-13/АП от 13.11.2013г.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13 (тринадцати) квартир; Имущественных прав из инвестиционного договора №б/</w:t>
            </w:r>
            <w:proofErr w:type="spellStart"/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26.12.2013г.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20 (двадцати) квартир; Имущественных прав из инвестиционного договора №21-14/АП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помещения. </w:t>
            </w:r>
            <w:proofErr w:type="gramStart"/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месяцев.</w:t>
            </w:r>
            <w:proofErr w:type="gramEnd"/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</w:t>
            </w:r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принять только юридические лица  Уступка имущественных прав осуществляется только юридическим лицам</w:t>
            </w:r>
            <w:proofErr w:type="gramStart"/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000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0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0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0002A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из инвестиционного договора №010-13/АП-И от 21.10.2013г</w:t>
            </w:r>
            <w:proofErr w:type="gramStart"/>
            <w:r w:rsidRPr="0050002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0002A">
              <w:rPr>
                <w:rFonts w:ascii="Times New Roman" w:hAnsi="Times New Roman" w:cs="Times New Roman"/>
                <w:sz w:val="24"/>
                <w:szCs w:val="24"/>
              </w:rPr>
              <w:t>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 (двух) квартир;       Имущественных прав из инвестиционного договора №012-13/АП от 25.10.2013г.,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11 (одиннадцати) квартир;       Имущественных прав из инвестиционного договора №014-13/АП от 13.11.2013г.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13 (тринадцати) квартир;      Имущественных прав из инвестиционного договора №б/</w:t>
            </w:r>
            <w:proofErr w:type="spellStart"/>
            <w:r w:rsidRPr="005000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0002A">
              <w:rPr>
                <w:rFonts w:ascii="Times New Roman" w:hAnsi="Times New Roman" w:cs="Times New Roman"/>
                <w:sz w:val="24"/>
                <w:szCs w:val="24"/>
              </w:rPr>
              <w:t xml:space="preserve"> от 26.12.2013г.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20 (двадцати) квартир;       Имущественных прав из инвестиционного договора №21-14/АП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помещения  Определением Арбитражного суда Краснодарского края от 20.07.2018 в отношении ООО «</w:t>
            </w:r>
            <w:proofErr w:type="spellStart"/>
            <w:r w:rsidRPr="0050002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50002A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</w:t>
            </w:r>
            <w:proofErr w:type="gramStart"/>
            <w:r w:rsidRPr="005000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02A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proofErr w:type="gramEnd"/>
            <w:r w:rsidRPr="0050002A">
              <w:rPr>
                <w:rFonts w:ascii="Times New Roman" w:hAnsi="Times New Roman" w:cs="Times New Roman"/>
                <w:sz w:val="24"/>
                <w:szCs w:val="24"/>
              </w:rPr>
              <w:t xml:space="preserve"> банкротства - внешнее управление на срок 18 месяцев  Уступка имущественных прав осуществляется только юридическим лицам.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0002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8 275 365,09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0002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площадки, по адресу в сети «Интернет»: </w:t>
      </w:r>
      <w:hyperlink r:id="rId5" w:history="1">
        <w:r w:rsidR="0050002A" w:rsidRPr="00DB5D9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0002A" w:rsidTr="0050002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0002A" w:rsidRDefault="0050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0002A" w:rsidRDefault="0050002A" w:rsidP="0050002A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0002A" w:rsidTr="0050002A">
        <w:tc>
          <w:tcPr>
            <w:tcW w:w="2727" w:type="dxa"/>
            <w:vAlign w:val="center"/>
            <w:hideMark/>
          </w:tcPr>
          <w:p w:rsidR="0050002A" w:rsidRDefault="0050002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0002A" w:rsidRDefault="0050002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0002A" w:rsidRDefault="0050002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Хмельницкая Елена Валерьевна</w:t>
            </w:r>
          </w:p>
        </w:tc>
      </w:tr>
      <w:tr w:rsidR="0050002A" w:rsidTr="0050002A">
        <w:tc>
          <w:tcPr>
            <w:tcW w:w="2727" w:type="dxa"/>
            <w:vAlign w:val="center"/>
            <w:hideMark/>
          </w:tcPr>
          <w:p w:rsidR="0050002A" w:rsidRDefault="0050002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0002A" w:rsidRDefault="0050002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0002A" w:rsidRDefault="0050002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0002A" w:rsidRPr="003C2761" w:rsidRDefault="0050002A" w:rsidP="005000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0002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0002A"/>
    <w:rsid w:val="005820C2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0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0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2021-09-15T10:49:00Z</dcterms:modified>
</cp:coreProperties>
</file>