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COM05062100001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B657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имущества, а также имущественных прав:  Недвижимое имущество, расположенное по адресу: Россия, Краснодарский край, </w:t>
            </w:r>
            <w:proofErr w:type="spellStart"/>
            <w:r w:rsidRPr="008B6576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8B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Pr="008B6576">
              <w:rPr>
                <w:rFonts w:ascii="Times New Roman" w:hAnsi="Times New Roman" w:cs="Times New Roman"/>
                <w:bCs/>
                <w:sz w:val="24"/>
                <w:szCs w:val="24"/>
              </w:rPr>
              <w:t>ст-ца</w:t>
            </w:r>
            <w:proofErr w:type="spellEnd"/>
            <w:r w:rsidRPr="008B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Роговская, ул</w:t>
            </w:r>
            <w:proofErr w:type="gramStart"/>
            <w:r w:rsidRPr="008B6576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8B6576">
              <w:rPr>
                <w:rFonts w:ascii="Times New Roman" w:hAnsi="Times New Roman" w:cs="Times New Roman"/>
                <w:bCs/>
                <w:sz w:val="24"/>
                <w:szCs w:val="24"/>
              </w:rPr>
              <w:t>нтернациональная, дом №11 (нежилые здания и сооружения): Имущественные права из Договора  №3100011252 от 29.07.2013г. (рег.№23-23-01/2047/2013-815 от 06.09.2013г.) аренды земельного участка несельскохозяйственного назначения, имеющего следующие характеристики: общ</w:t>
            </w:r>
            <w:proofErr w:type="gramStart"/>
            <w:r w:rsidRPr="008B65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8B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B657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B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12907 кв.м., кадастровый номер 23:31:0102011:2,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r w:rsidRPr="008B6576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8B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ст. Роговская, ул. Интернациональная, 14А, срок аренды: с 17.07.2013г. по 17.07.2023г. Имущественные права из Договора №3100011251 от 29.07.2013г. (рег.№23-23-01/2047/2013-814 от 06.09.2013г.) аренды земельного участка несельскохозяйственного назначения, имеющего следующие характеристики: </w:t>
            </w:r>
            <w:proofErr w:type="spellStart"/>
            <w:r w:rsidRPr="008B6576">
              <w:rPr>
                <w:rFonts w:ascii="Times New Roman" w:hAnsi="Times New Roman" w:cs="Times New Roman"/>
                <w:bCs/>
                <w:sz w:val="24"/>
                <w:szCs w:val="24"/>
              </w:rPr>
              <w:t>общ</w:t>
            </w:r>
            <w:proofErr w:type="gramStart"/>
            <w:r w:rsidRPr="008B6576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8B6576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spellEnd"/>
            <w:r w:rsidRPr="008B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6258 кв.м.; </w:t>
            </w:r>
            <w:proofErr w:type="spellStart"/>
            <w:r w:rsidRPr="008B6576">
              <w:rPr>
                <w:rFonts w:ascii="Times New Roman" w:hAnsi="Times New Roman" w:cs="Times New Roman"/>
                <w:bCs/>
                <w:sz w:val="24"/>
                <w:szCs w:val="24"/>
              </w:rPr>
              <w:t>кад.№</w:t>
            </w:r>
            <w:proofErr w:type="spellEnd"/>
            <w:r w:rsidRPr="008B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23:31:0102033:2;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r w:rsidRPr="008B6576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Тимашевский</w:t>
            </w:r>
            <w:proofErr w:type="spellEnd"/>
            <w:r w:rsidRPr="008B6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ст. Роговская, ул. Интернациональная, срок аренды: с 17.07.2013г. по 17.07.2023г.</w:t>
            </w:r>
            <w:r w:rsidRPr="008B65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8B6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5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B6576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и имущественных прав:   Недвижимое имущество, расположенное по адресу: Россия, Краснодарский край, </w:t>
            </w:r>
            <w:proofErr w:type="spell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 xml:space="preserve"> Роговская, ул</w:t>
            </w:r>
            <w:proofErr w:type="gram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нтернациональная, дом №11 (нежилые здания и сооружения): 1.1. Икорный цех, литер: «А», назначение: производственное, общей площадью  170,6 кв.м., кадастровый номер: 23-23-05/031/2006-388. 1.2. Склад с пристройкой, литер: «</w:t>
            </w:r>
            <w:proofErr w:type="spell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», назначение: складское, общей площадью  160,6 кв.м., кадастровый номер: 23-23-05/031/2006-389. 1.3. Склад, литер: «Г</w:t>
            </w:r>
            <w:proofErr w:type="gram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B6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назначение: складское, общей площадью  205 кв.м., кадастровый номер: 23-23-05/031/2006-386. 1.4. Склад, склад опилок, склад соли, литер: «Г</w:t>
            </w:r>
            <w:proofErr w:type="gram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, Г8, Г9», назначение: складское, общей площадью  305,1 кв.м., кадастровый номер: 23-23-05/031/2006-393. 1.5. Склад, литер: «Г5», назначение: складское, общей площадью  172,2 кв.м., кадастровый номер: 23-23-05/031/2006-391. 1.6. Цех с пристройкой, литер: «Г</w:t>
            </w:r>
            <w:proofErr w:type="gram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, Г2, г1», назначение: производственное, общей площадью  157,7 кв.м., кадастровый номер: 23-23-05/031/2006-387. 1.7. Проходная, литер: «Г</w:t>
            </w:r>
            <w:proofErr w:type="gram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10,2 кв.м., кадастровый номер: 23-23-05/031/2006-392. 1.8. Гараж, литер: «Г3», назначение: нежилое, общей площадью  39,8 кв.м., кадастровый номер: 23-23-05/031/2006-390. 2. Объекты недвижимого имущества, расположенные по адресу: Краснодарский край, </w:t>
            </w:r>
            <w:proofErr w:type="spell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Роговская, ул. Интернациональная, 14а (нежилые здания и сооружения): 2.1. Столовая, литер: «Г», назначение: коммунально-бытовое, общей площадью  146,7 кв.м., кадастровый номер: 23-23-05/031/2006-102. 2.2. Холодильник, литер: «Г</w:t>
            </w:r>
            <w:proofErr w:type="gram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17,7 кв.м., кадастровый номер: 23-23-05/031/2006-103. 2.3. Консервный цех с модулем и </w:t>
            </w:r>
            <w:proofErr w:type="gram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компрессорной</w:t>
            </w:r>
            <w:proofErr w:type="gram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, литер: «Г3, Г</w:t>
            </w:r>
            <w:proofErr w:type="gram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, Г5», назначение: нежилое, общей площадью  916,9 кв.м., кадастровый номер: 23-23-05/031/2006-104. 2.4. Котельная, литер: «Г</w:t>
            </w:r>
            <w:proofErr w:type="gram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», назначение: нежилое, общей площадью  101,7 кв.м., кадастровый номер: 23-23-05/031/2006-105. 2.5. Проходная, литер: «Г</w:t>
            </w:r>
            <w:proofErr w:type="gram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19,3 кв.м., кадастровый номер: 23-23-05/031/2006-106. 2.6. </w:t>
            </w:r>
            <w:proofErr w:type="spell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Рыбо-перерабатывающий</w:t>
            </w:r>
            <w:proofErr w:type="spell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 xml:space="preserve"> цех, литер: «Г</w:t>
            </w:r>
            <w:proofErr w:type="gram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1865,5 кв.м., кадастровый номер: 23-23-05/031/2006-107. 2.7. Жестяно-баночный цех с </w:t>
            </w:r>
            <w:proofErr w:type="gram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компрессорной</w:t>
            </w:r>
            <w:proofErr w:type="gram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, литер: «Г8, Г</w:t>
            </w:r>
            <w:proofErr w:type="gram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 xml:space="preserve">», назначение: нежилое, общей площадью  272,2 кв.м., кадастровый номер: 23-23-05/031/2006-108. 2.8. </w:t>
            </w:r>
            <w:proofErr w:type="gram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Компрессорная</w:t>
            </w:r>
            <w:proofErr w:type="gram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 xml:space="preserve">, литер: «Г14», назначение: нежилое, общей площадью  20,3 кв.м., кадастровый номер: 23-23-05/031/2006-167. 2.9. </w:t>
            </w:r>
            <w:proofErr w:type="gram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Льдогенераторная</w:t>
            </w:r>
            <w:proofErr w:type="gram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 xml:space="preserve">, литер: «Г13», назначение: нежилое, общей площадью  17,1 кв.м., кадастровый номер: 23-23-05/031/2006-168. 2.10. Холодильник, литер: «Г12», назначение: нежилое, общей площадью  277,4 кв.м., кадастровый номер: 23-23-05/031/2006-169. 2.11. </w:t>
            </w:r>
            <w:proofErr w:type="gram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Дизельная</w:t>
            </w:r>
            <w:proofErr w:type="gram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 xml:space="preserve">, литер: </w:t>
            </w:r>
            <w:r w:rsidRPr="008B6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«Г11», назначение: нежилое, общей площадью  37,2 кв.м., кадастровый номер: 23-23-05/031/2006-170. 2.12. Трансформаторная подстанция, литер: «Г10», назначение: нежилое, общей площадью  42,5 кв.м., кадастровый номер: 23-23-05/031/2006-171. 3. Имущественные права из Договора  №3100011252 от 29.07.2013г. (рег.№23-23-01/2047/2013-815 от 06.09.2013г.) аренды земельного участка несельскохозяйственного назначения, имеющего следующие характеристики: общ</w:t>
            </w:r>
            <w:proofErr w:type="gram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 xml:space="preserve">л. 12907 кв.м., кадастровый номер 23:31:0102011:2,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Роговская, ул. Интернациональная, 14А, срок аренды: с 17.07.2013г. по 17.07.2023г. 4. Имущественные права из Договора №3100011251 от 29.07.2013г. (рег.№23-23-01/2047/2013-814 от 06.09.2013г.) аренды земельного участка несельскохозяйственного назначения, имеющего следующие характеристики: </w:t>
            </w:r>
            <w:proofErr w:type="spell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 xml:space="preserve">. 6258 кв.м.; </w:t>
            </w:r>
            <w:proofErr w:type="spell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кад.№</w:t>
            </w:r>
            <w:proofErr w:type="spell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 xml:space="preserve"> 23:31:0102033:2; категория земель - земли населенных пунктов; разрешенный вид использования - размещение производственной базы; местоположение: </w:t>
            </w:r>
            <w:proofErr w:type="spellStart"/>
            <w:proofErr w:type="gramStart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8B6576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Роговская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Интернациональная, срок аренды: с 17.07.2013г. по 17.07.2023г.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3 810 644,78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«05» июня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«16» июня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8B6576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8B6576" w:rsidRPr="00351FD4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8B6576" w:rsidRPr="00D567C1" w:rsidTr="001627F3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8B6576" w:rsidRPr="00D567C1" w:rsidRDefault="008B6576" w:rsidP="00162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7C1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8B6576" w:rsidRPr="008B6576" w:rsidRDefault="008B6576" w:rsidP="008B6576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8B6576" w:rsidRPr="00D567C1" w:rsidTr="001627F3">
        <w:tc>
          <w:tcPr>
            <w:tcW w:w="2727" w:type="dxa"/>
            <w:vAlign w:val="center"/>
            <w:hideMark/>
          </w:tcPr>
          <w:p w:rsidR="008B6576" w:rsidRPr="00D567C1" w:rsidRDefault="008B6576" w:rsidP="001627F3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8B6576" w:rsidRPr="00D567C1" w:rsidRDefault="008B6576" w:rsidP="001627F3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8B6576" w:rsidRPr="00D567C1" w:rsidRDefault="008B6576" w:rsidP="001627F3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8B6576" w:rsidRPr="00D567C1" w:rsidTr="001627F3">
        <w:tc>
          <w:tcPr>
            <w:tcW w:w="2727" w:type="dxa"/>
            <w:vAlign w:val="center"/>
            <w:hideMark/>
          </w:tcPr>
          <w:p w:rsidR="008B6576" w:rsidRPr="00D567C1" w:rsidRDefault="008B6576" w:rsidP="001627F3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8B6576" w:rsidRPr="00D567C1" w:rsidRDefault="008B6576" w:rsidP="001627F3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8B6576" w:rsidRPr="00D567C1" w:rsidRDefault="008B6576" w:rsidP="001627F3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8B6576" w:rsidRPr="003C2761" w:rsidRDefault="008B6576" w:rsidP="008B657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B6576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B6576"/>
    <w:rsid w:val="008F5A58"/>
    <w:rsid w:val="00994EF3"/>
    <w:rsid w:val="00A677C9"/>
    <w:rsid w:val="00BE779A"/>
    <w:rsid w:val="00C5289F"/>
    <w:rsid w:val="00DE692D"/>
    <w:rsid w:val="00E86044"/>
    <w:rsid w:val="00FA6D91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5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5726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2021-06-16T09:38:00Z</dcterms:modified>
</cp:coreProperties>
</file>