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</w:p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</w:p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  <w:r>
        <w:t>УТВЕРЖДЕНЫ</w:t>
      </w: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  <w:r>
        <w:t>Приказом № РС-24-12 от «16» ноября 2012 г.</w:t>
      </w: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  <w:r>
        <w:t>ООО «УК «Русский Стандарт»</w:t>
      </w: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  <w:r>
        <w:t>___________________ /Е.А. Касьянова/</w:t>
      </w: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  <w:r>
        <w:t>м.п.</w:t>
      </w: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8C2AAC" w:rsidRPr="0049558B" w:rsidRDefault="008C2AAC" w:rsidP="005F23EB">
      <w:pPr>
        <w:jc w:val="center"/>
        <w:rPr>
          <w:b/>
          <w:bCs/>
        </w:rPr>
      </w:pPr>
      <w:r w:rsidRPr="005F23EB">
        <w:rPr>
          <w:b/>
          <w:bCs/>
        </w:rPr>
        <w:t>ИЗМЕНЕНИЯ И ДОПОЛНЕНИЯ</w:t>
      </w:r>
      <w:r w:rsidR="006953BF">
        <w:rPr>
          <w:b/>
          <w:bCs/>
        </w:rPr>
        <w:t xml:space="preserve"> № </w:t>
      </w:r>
      <w:r w:rsidR="0049558B" w:rsidRPr="0049558B">
        <w:rPr>
          <w:b/>
          <w:bCs/>
        </w:rPr>
        <w:t>3</w:t>
      </w:r>
    </w:p>
    <w:p w:rsidR="008C2AAC" w:rsidRPr="005F23EB" w:rsidRDefault="008C2AAC" w:rsidP="00A7129D">
      <w:pPr>
        <w:jc w:val="center"/>
        <w:rPr>
          <w:b/>
          <w:bCs/>
        </w:rPr>
      </w:pPr>
      <w:r w:rsidRPr="005F23EB">
        <w:rPr>
          <w:b/>
          <w:bCs/>
        </w:rPr>
        <w:t xml:space="preserve"> </w:t>
      </w:r>
      <w:r w:rsidR="00A7129D">
        <w:rPr>
          <w:b/>
          <w:bCs/>
        </w:rPr>
        <w:t>В ПРАВИЛА ДОВЕРИТЕЛЬНОГО УПРАВЛЕНИЯ ОТКРЫТЫМ ПАЕВЫМ ИНВЕСТИЦИОННЫМ ФОНДОМ ДЕНЕЖНОГО РЫНКА «ЮЛИЙ ЦЕЗАРЬ»</w:t>
      </w:r>
    </w:p>
    <w:p w:rsidR="008C2AAC" w:rsidRPr="005F23EB" w:rsidRDefault="008C2AAC" w:rsidP="00776D27">
      <w:pPr>
        <w:jc w:val="center"/>
        <w:rPr>
          <w:b/>
          <w:bCs/>
        </w:rPr>
      </w:pPr>
    </w:p>
    <w:p w:rsidR="008C2AAC" w:rsidRPr="005232EC" w:rsidRDefault="00A7129D" w:rsidP="00776D27">
      <w:pPr>
        <w:jc w:val="center"/>
        <w:rPr>
          <w:bCs/>
        </w:rPr>
      </w:pPr>
      <w:r>
        <w:rPr>
          <w:bCs/>
        </w:rPr>
        <w:t>(</w:t>
      </w:r>
      <w:r w:rsidR="008C2AAC" w:rsidRPr="005232EC">
        <w:rPr>
          <w:bCs/>
        </w:rPr>
        <w:t>Правила зарегистрированы</w:t>
      </w:r>
      <w:r>
        <w:rPr>
          <w:bCs/>
        </w:rPr>
        <w:t xml:space="preserve"> </w:t>
      </w:r>
      <w:r w:rsidR="008C2AAC" w:rsidRPr="005232EC">
        <w:rPr>
          <w:bCs/>
        </w:rPr>
        <w:t>Ф</w:t>
      </w:r>
      <w:r w:rsidR="006D002B" w:rsidRPr="005232EC">
        <w:rPr>
          <w:bCs/>
        </w:rPr>
        <w:t>СФР России</w:t>
      </w:r>
      <w:r w:rsidR="008C2AAC" w:rsidRPr="005232EC">
        <w:rPr>
          <w:bCs/>
        </w:rPr>
        <w:t xml:space="preserve"> 26 мая </w:t>
      </w:r>
      <w:smartTag w:uri="urn:schemas-microsoft-com:office:smarttags" w:element="metricconverter">
        <w:smartTagPr>
          <w:attr w:name="ProductID" w:val="2011 г"/>
        </w:smartTagPr>
        <w:r w:rsidR="008C2AAC" w:rsidRPr="005232EC">
          <w:rPr>
            <w:bCs/>
          </w:rPr>
          <w:t>2011 г</w:t>
        </w:r>
      </w:smartTag>
      <w:r w:rsidR="008C2AAC" w:rsidRPr="005232EC">
        <w:rPr>
          <w:bCs/>
        </w:rPr>
        <w:t>. за № 2136-94173273</w:t>
      </w:r>
      <w:r>
        <w:rPr>
          <w:bCs/>
        </w:rPr>
        <w:t>)</w:t>
      </w:r>
    </w:p>
    <w:p w:rsidR="008C2AAC" w:rsidRPr="005F23EB" w:rsidRDefault="008C2AAC" w:rsidP="00776D27">
      <w:pPr>
        <w:jc w:val="both"/>
        <w:rPr>
          <w:b/>
          <w:bCs/>
        </w:rPr>
      </w:pPr>
    </w:p>
    <w:p w:rsidR="008C2AAC" w:rsidRPr="005F23EB" w:rsidRDefault="008C2AAC" w:rsidP="00FE359A">
      <w:pPr>
        <w:jc w:val="both"/>
      </w:pPr>
    </w:p>
    <w:tbl>
      <w:tblPr>
        <w:tblW w:w="5000" w:type="pct"/>
        <w:tblLook w:val="0000"/>
      </w:tblPr>
      <w:tblGrid>
        <w:gridCol w:w="4913"/>
        <w:gridCol w:w="4940"/>
      </w:tblGrid>
      <w:tr w:rsidR="008C2AAC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5F23EB" w:rsidRDefault="00A7129D" w:rsidP="0049558B">
            <w:pPr>
              <w:pStyle w:val="a3"/>
              <w:ind w:righ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Прежня</w:t>
            </w:r>
            <w:r w:rsidR="003F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редакция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5F23EB" w:rsidRDefault="003F4DDA" w:rsidP="003F4D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49558B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80. При подаче заявки на погашение инвестиционных паев Фонда скидка, на которую уменьшается расчетная стоимость инвестиционного </w:t>
            </w:r>
            <w:r w:rsidRPr="00D616CE">
              <w:rPr>
                <w:rFonts w:ascii="Times New Roman" w:hAnsi="Times New Roman" w:cs="Times New Roman"/>
                <w:bCs/>
                <w:sz w:val="24"/>
                <w:szCs w:val="24"/>
              </w:rPr>
              <w:t>пая, не взимается.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864A35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80. </w:t>
            </w:r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подаче </w:t>
            </w:r>
            <w:proofErr w:type="gramStart"/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>заявки</w:t>
            </w:r>
            <w:proofErr w:type="gramEnd"/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погашение инвестиционных паев Управляющей компании или агент</w:t>
            </w:r>
            <w:r w:rsidR="0011404D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скидки, на которую уменьшается расчетная стоимость инвестиционного пая, 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составляет:</w:t>
            </w:r>
          </w:p>
          <w:p w:rsidR="0049558B" w:rsidRPr="00864A35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- 1,5 (Одна целая пять десятых) процента от расчетной стоимости инвестиционного пая в случае, если погашение инвестиционных паев производится в срок менее 183 (Ста восьмидесяти трёх) дней </w:t>
            </w:r>
            <w:r w:rsidR="00BD0F19" w:rsidRPr="00D616CE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не взимается в случае, если погашение инвестиционных паев производится в срок равный или более 183 (Ста восьмидесяти трёх) дней </w:t>
            </w:r>
            <w:r w:rsidR="00BD0F19" w:rsidRPr="00D616CE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9558B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86. Инвестиционные паи могут обмениваться на инвестиционные паи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Открытого паевого инвестиционного фонда смешанных инвестиций «Империя»;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Открытого паевого инвестиционного фонда акций «Петр I»;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Интервального паевого инвестиционного фонда товарного рынка «Екатерина Великая».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86. Инвестиционные паи могут обмениваться на инвестиционные паи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Открытого паевого инвестиционного фонда смешанных инвестиций «Империя»;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Открытого паевого инвестиционного фонда акций «Петр I»;</w:t>
            </w:r>
          </w:p>
          <w:p w:rsid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Интервального паевого инвестиционного фонда товарного рынка «Екатерина Великая»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9558B" w:rsidRPr="00D4562E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D4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Открытого паевого инвестиционного фонда фондов «Русский Стандарт - Золото».</w:t>
            </w:r>
          </w:p>
        </w:tc>
      </w:tr>
      <w:tr w:rsidR="0049558B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100. За счет имущества, составляющего Фонд, выплачиваются вознаграждения Управляющей компании в размере не более 1,7 (Одной целой семи десятой) процента </w:t>
            </w:r>
            <w:r w:rsidRPr="00D616C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среднегодовой стоимости чистых активов Фонда (с учетом налога на добавленную стоимость), а также Специализированному депозитарию, Регистратору, Аудитору в размере не более 2,36 (Двух целых тридцати шести сотых) процентов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среднегодовой стоимости чистых активов Фонда (с учетом налога на добавленную стоимость).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49558B" w:rsidRDefault="0049558B" w:rsidP="003040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100. За счет имущества, составляющего Фонд, выплачиваются вознаграждения Управляющей компании в размере не более 1,7 (Одной целой семи десятой) процента среднегодовой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стоимости чистых активов Фонда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Специализированному депозитарию, Регистратору, Аудитору в размере не более </w:t>
            </w:r>
            <w:r w:rsidR="003040F4" w:rsidRPr="0030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0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40F4" w:rsidRPr="0030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9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0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Одной</w:t>
            </w:r>
            <w:r w:rsidRPr="0049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</w:t>
            </w:r>
            <w:r w:rsidR="0030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49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одной</w:t>
            </w:r>
            <w:r w:rsidRPr="0049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десят</w:t>
            </w:r>
            <w:r w:rsidR="0030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49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</w:t>
            </w:r>
            <w:r w:rsidR="003040F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среднегодовой стоимости чистых активов Фонда.</w:t>
            </w:r>
          </w:p>
        </w:tc>
      </w:tr>
      <w:tr w:rsidR="0049558B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103.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 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расходы, связанные с учетом и (или) хранением имущества Фонда, за 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6)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расходы, связанные с осуществлением прав, удостоверенных ценными бумагами, составляющими имущество Фонда;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7)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</w:t>
            </w:r>
            <w:proofErr w:type="gramEnd"/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владельцев инвестиционных паев по договорам доверительного управления имуществом Фонда;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9)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и возмещение иных расходов, понесенных Управляющей компанией в связи с доверительным управлением Фондом, за счет имущества, составляющего Фонд, не допускаются.</w:t>
            </w:r>
          </w:p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размер расходов, подлежащих оплате за счет имущества, составляющего Фонд, составляет 1,18 (Одна целая восемнадцать сотых) процентов 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среднегодовой стоимости чистых активов Фонда (с учетом налога на добавленную стоимость),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103.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 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расходы, связанные с учетом и (или) хранением имущества Фонда, за 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6)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расходы, связанные с осуществлением прав, удостоверенных ценными бумагами, составляющими имущество Фонда;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7)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</w:t>
            </w:r>
            <w:proofErr w:type="gramEnd"/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владельцев инвестиционных паев по договорам доверительного управления имуществом Фонда;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9)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и возмещение иных расходов, понесенных Управляющей компанией в связи с доверительным управлением Фондом, за счет имущества, составляющего Фонд, не допускаются.</w:t>
            </w:r>
          </w:p>
          <w:p w:rsidR="0049558B" w:rsidRPr="0049558B" w:rsidRDefault="0049558B" w:rsidP="004955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размер расходов, подлежащих оплате за счет имущества, составляющего Фонд, составляет </w:t>
            </w:r>
            <w:r w:rsidRPr="0049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 (Ноль целых две десятых)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процентов 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среднегодовой стоимости чистых активов Фонда (с учетом налога на добавленную стоимость),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  <w:tr w:rsidR="0049558B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49558B" w:rsidRDefault="0049558B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104. Расходы, не предусмотренные пунктом 103 настоящих Правил, а также </w:t>
            </w:r>
            <w:r w:rsidRPr="00D616CE">
              <w:rPr>
                <w:rFonts w:ascii="Times New Roman" w:hAnsi="Times New Roman" w:cs="Times New Roman"/>
                <w:bCs/>
                <w:sz w:val="24"/>
                <w:szCs w:val="24"/>
              </w:rPr>
              <w:t>вознаграждения в части превышения размеров, указанных в пункте 100 настоящих Правил, или 4,06 (Четыре целых шесть сотых) процента среднегодовой стоимости чистых активов Фонда (с учетом налога на добавленную стоимость), выплачиваются Управляющей компанией за счет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своих собственных средств.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49558B" w:rsidRDefault="0049558B" w:rsidP="00EF313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104. Расходы, не предусмотренные пунктом 103 настоящих Правил, а также вознаграждения в части превышения размеров, указанных в пункте 100 настоящих Правил, или </w:t>
            </w:r>
            <w:r w:rsidR="003040F4" w:rsidRPr="0030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0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F3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0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040F4" w:rsidRPr="0030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Две </w:t>
            </w:r>
            <w:r w:rsidRPr="0030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целых</w:t>
            </w:r>
            <w:r w:rsidRPr="0049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3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="0030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</w:t>
            </w:r>
            <w:r w:rsidRPr="0049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 десятых)</w:t>
            </w:r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среднегодово</w:t>
            </w:r>
            <w:bookmarkStart w:id="0" w:name="_GoBack"/>
            <w:bookmarkEnd w:id="0"/>
            <w:r w:rsidRPr="0049558B">
              <w:rPr>
                <w:rFonts w:ascii="Times New Roman" w:hAnsi="Times New Roman" w:cs="Times New Roman"/>
                <w:bCs/>
                <w:sz w:val="24"/>
                <w:szCs w:val="24"/>
              </w:rPr>
              <w:t>й стоимости чистых активов Фонда, выплачиваются Управляющей компанией за счет своих собственных средств.</w:t>
            </w:r>
          </w:p>
        </w:tc>
      </w:tr>
    </w:tbl>
    <w:p w:rsidR="008C2AAC" w:rsidRPr="005F23EB" w:rsidRDefault="008C2AAC" w:rsidP="00776D27"/>
    <w:p w:rsidR="008C2AAC" w:rsidRPr="005F23EB" w:rsidRDefault="008C2AAC" w:rsidP="00AE224E"/>
    <w:p w:rsidR="006D002B" w:rsidRDefault="006D002B" w:rsidP="00AE224E">
      <w:pPr>
        <w:rPr>
          <w:b/>
        </w:rPr>
      </w:pPr>
    </w:p>
    <w:p w:rsidR="008C2AAC" w:rsidRPr="006D002B" w:rsidRDefault="008C2AAC" w:rsidP="00AE224E">
      <w:pPr>
        <w:rPr>
          <w:b/>
        </w:rPr>
      </w:pPr>
      <w:r w:rsidRPr="006D002B">
        <w:rPr>
          <w:b/>
        </w:rPr>
        <w:t>Генеральный директор</w:t>
      </w:r>
    </w:p>
    <w:p w:rsidR="008C2AAC" w:rsidRPr="005F23EB" w:rsidRDefault="008C2AAC" w:rsidP="00641504">
      <w:pPr>
        <w:tabs>
          <w:tab w:val="left" w:pos="6663"/>
        </w:tabs>
      </w:pPr>
      <w:r w:rsidRPr="006D002B">
        <w:rPr>
          <w:b/>
        </w:rPr>
        <w:t xml:space="preserve">ООО «УК «Русский Стандарт» </w:t>
      </w:r>
      <w:r w:rsidRPr="006D002B">
        <w:rPr>
          <w:b/>
        </w:rPr>
        <w:tab/>
      </w:r>
      <w:r w:rsidR="006D002B">
        <w:rPr>
          <w:b/>
        </w:rPr>
        <w:t xml:space="preserve">                    </w:t>
      </w:r>
      <w:r w:rsidR="0044083D">
        <w:rPr>
          <w:b/>
        </w:rPr>
        <w:t xml:space="preserve"> </w:t>
      </w:r>
      <w:r w:rsidRPr="006D002B">
        <w:rPr>
          <w:b/>
        </w:rPr>
        <w:t>Е.А. Касьянова</w:t>
      </w:r>
      <w:r w:rsidRPr="005F23EB">
        <w:t xml:space="preserve"> </w:t>
      </w:r>
    </w:p>
    <w:p w:rsidR="008C2AAC" w:rsidRPr="005F23EB" w:rsidRDefault="008C2AAC" w:rsidP="00AE224E"/>
    <w:sectPr w:rsidR="008C2AAC" w:rsidRPr="005F23EB" w:rsidSect="00F9683F">
      <w:footerReference w:type="default" r:id="rId11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57" w:rsidRDefault="00355A57" w:rsidP="008F2ADB">
      <w:r>
        <w:separator/>
      </w:r>
    </w:p>
  </w:endnote>
  <w:endnote w:type="continuationSeparator" w:id="0">
    <w:p w:rsidR="00355A57" w:rsidRDefault="00355A57" w:rsidP="008F2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3F" w:rsidRDefault="00D252F0">
    <w:pPr>
      <w:pStyle w:val="af0"/>
      <w:jc w:val="right"/>
    </w:pPr>
    <w:r>
      <w:fldChar w:fldCharType="begin"/>
    </w:r>
    <w:r w:rsidR="000D5155">
      <w:instrText>PAGE   \* MERGEFORMAT</w:instrText>
    </w:r>
    <w:r>
      <w:fldChar w:fldCharType="separate"/>
    </w:r>
    <w:r w:rsidR="003479AA">
      <w:rPr>
        <w:noProof/>
      </w:rPr>
      <w:t>1</w:t>
    </w:r>
    <w:r>
      <w:rPr>
        <w:noProof/>
      </w:rPr>
      <w:fldChar w:fldCharType="end"/>
    </w:r>
  </w:p>
  <w:p w:rsidR="006953BF" w:rsidRDefault="006953B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57" w:rsidRDefault="00355A57" w:rsidP="008F2ADB">
      <w:r>
        <w:separator/>
      </w:r>
    </w:p>
  </w:footnote>
  <w:footnote w:type="continuationSeparator" w:id="0">
    <w:p w:rsidR="00355A57" w:rsidRDefault="00355A57" w:rsidP="008F2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8C0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E40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20D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E04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301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622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0A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F24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A2C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F64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1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36258"/>
    <w:multiLevelType w:val="hybridMultilevel"/>
    <w:tmpl w:val="176E5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10D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5C4627"/>
    <w:multiLevelType w:val="hybridMultilevel"/>
    <w:tmpl w:val="0B620F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CAA5BB5"/>
    <w:multiLevelType w:val="singleLevel"/>
    <w:tmpl w:val="EECA55AE"/>
    <w:lvl w:ilvl="0">
      <w:start w:val="4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7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8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18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06BC8"/>
    <w:rsid w:val="0001524C"/>
    <w:rsid w:val="000335B1"/>
    <w:rsid w:val="00037867"/>
    <w:rsid w:val="000467BC"/>
    <w:rsid w:val="0008096D"/>
    <w:rsid w:val="00093296"/>
    <w:rsid w:val="00095AAF"/>
    <w:rsid w:val="0009699C"/>
    <w:rsid w:val="000A3A13"/>
    <w:rsid w:val="000B3119"/>
    <w:rsid w:val="000D0F9E"/>
    <w:rsid w:val="000D5155"/>
    <w:rsid w:val="000D5A5D"/>
    <w:rsid w:val="000D6AA5"/>
    <w:rsid w:val="00103D3A"/>
    <w:rsid w:val="001057B0"/>
    <w:rsid w:val="0011404D"/>
    <w:rsid w:val="00116E71"/>
    <w:rsid w:val="001266BC"/>
    <w:rsid w:val="00131DFE"/>
    <w:rsid w:val="00152CEF"/>
    <w:rsid w:val="00154BBF"/>
    <w:rsid w:val="001556C1"/>
    <w:rsid w:val="001558E4"/>
    <w:rsid w:val="00162E6A"/>
    <w:rsid w:val="00176736"/>
    <w:rsid w:val="001973D5"/>
    <w:rsid w:val="001A4D43"/>
    <w:rsid w:val="001C7AC1"/>
    <w:rsid w:val="001D1F50"/>
    <w:rsid w:val="001E4E7D"/>
    <w:rsid w:val="001E672D"/>
    <w:rsid w:val="002072EC"/>
    <w:rsid w:val="0022159B"/>
    <w:rsid w:val="0023291C"/>
    <w:rsid w:val="002509ED"/>
    <w:rsid w:val="00266FDE"/>
    <w:rsid w:val="00270E3B"/>
    <w:rsid w:val="0028591F"/>
    <w:rsid w:val="00297C8C"/>
    <w:rsid w:val="002C4691"/>
    <w:rsid w:val="002E55A3"/>
    <w:rsid w:val="002E583A"/>
    <w:rsid w:val="003040F4"/>
    <w:rsid w:val="00321491"/>
    <w:rsid w:val="003300EA"/>
    <w:rsid w:val="0034364E"/>
    <w:rsid w:val="003479AA"/>
    <w:rsid w:val="00355A57"/>
    <w:rsid w:val="003604CE"/>
    <w:rsid w:val="003633CB"/>
    <w:rsid w:val="00392967"/>
    <w:rsid w:val="003A5A94"/>
    <w:rsid w:val="003B2F8F"/>
    <w:rsid w:val="003B490E"/>
    <w:rsid w:val="003D0025"/>
    <w:rsid w:val="003E4F85"/>
    <w:rsid w:val="003F4893"/>
    <w:rsid w:val="003F4DDA"/>
    <w:rsid w:val="00400A92"/>
    <w:rsid w:val="00400ADA"/>
    <w:rsid w:val="00420F5B"/>
    <w:rsid w:val="00425049"/>
    <w:rsid w:val="0042799B"/>
    <w:rsid w:val="0043467F"/>
    <w:rsid w:val="0044083D"/>
    <w:rsid w:val="00466B0D"/>
    <w:rsid w:val="00467FC3"/>
    <w:rsid w:val="004911C0"/>
    <w:rsid w:val="0049558B"/>
    <w:rsid w:val="004C08F5"/>
    <w:rsid w:val="004C371B"/>
    <w:rsid w:val="004D7200"/>
    <w:rsid w:val="005013EA"/>
    <w:rsid w:val="00503F28"/>
    <w:rsid w:val="0051089E"/>
    <w:rsid w:val="00514DBA"/>
    <w:rsid w:val="00515E70"/>
    <w:rsid w:val="005232EC"/>
    <w:rsid w:val="005254C2"/>
    <w:rsid w:val="00545587"/>
    <w:rsid w:val="00547B19"/>
    <w:rsid w:val="00560407"/>
    <w:rsid w:val="00567341"/>
    <w:rsid w:val="00575627"/>
    <w:rsid w:val="00585CF0"/>
    <w:rsid w:val="0058751C"/>
    <w:rsid w:val="005A2A2C"/>
    <w:rsid w:val="005F23EB"/>
    <w:rsid w:val="006037F9"/>
    <w:rsid w:val="0060434C"/>
    <w:rsid w:val="00605488"/>
    <w:rsid w:val="00612B55"/>
    <w:rsid w:val="00615F3A"/>
    <w:rsid w:val="00620CA2"/>
    <w:rsid w:val="006329E6"/>
    <w:rsid w:val="00641504"/>
    <w:rsid w:val="00655C72"/>
    <w:rsid w:val="00656286"/>
    <w:rsid w:val="00674314"/>
    <w:rsid w:val="00682257"/>
    <w:rsid w:val="00683F89"/>
    <w:rsid w:val="0068592F"/>
    <w:rsid w:val="00691B04"/>
    <w:rsid w:val="006953BF"/>
    <w:rsid w:val="006A44F8"/>
    <w:rsid w:val="006D002B"/>
    <w:rsid w:val="006E6F01"/>
    <w:rsid w:val="0070348D"/>
    <w:rsid w:val="00711B1E"/>
    <w:rsid w:val="007222DE"/>
    <w:rsid w:val="00723C97"/>
    <w:rsid w:val="00737149"/>
    <w:rsid w:val="007518E5"/>
    <w:rsid w:val="00753820"/>
    <w:rsid w:val="00756B54"/>
    <w:rsid w:val="00771850"/>
    <w:rsid w:val="00776D27"/>
    <w:rsid w:val="007B0F59"/>
    <w:rsid w:val="007B1B44"/>
    <w:rsid w:val="007C04DA"/>
    <w:rsid w:val="007D2BF2"/>
    <w:rsid w:val="007F42F0"/>
    <w:rsid w:val="00804F95"/>
    <w:rsid w:val="00812AF2"/>
    <w:rsid w:val="008354ED"/>
    <w:rsid w:val="00855E05"/>
    <w:rsid w:val="008628AA"/>
    <w:rsid w:val="00864A35"/>
    <w:rsid w:val="00865623"/>
    <w:rsid w:val="00876154"/>
    <w:rsid w:val="00877887"/>
    <w:rsid w:val="00880A3A"/>
    <w:rsid w:val="00896E9C"/>
    <w:rsid w:val="008C23E5"/>
    <w:rsid w:val="008C2AAC"/>
    <w:rsid w:val="008D2545"/>
    <w:rsid w:val="008D3F19"/>
    <w:rsid w:val="008E1A94"/>
    <w:rsid w:val="008E2637"/>
    <w:rsid w:val="008F2ADB"/>
    <w:rsid w:val="008F6F78"/>
    <w:rsid w:val="00922A4C"/>
    <w:rsid w:val="0095692E"/>
    <w:rsid w:val="009578AC"/>
    <w:rsid w:val="00976CF8"/>
    <w:rsid w:val="009A533E"/>
    <w:rsid w:val="009B11E9"/>
    <w:rsid w:val="009D35F5"/>
    <w:rsid w:val="009D537F"/>
    <w:rsid w:val="009F7240"/>
    <w:rsid w:val="009F7296"/>
    <w:rsid w:val="00A243D7"/>
    <w:rsid w:val="00A438DF"/>
    <w:rsid w:val="00A7129D"/>
    <w:rsid w:val="00A71E37"/>
    <w:rsid w:val="00A84DCC"/>
    <w:rsid w:val="00A908F2"/>
    <w:rsid w:val="00A955F7"/>
    <w:rsid w:val="00A96AAB"/>
    <w:rsid w:val="00AA165B"/>
    <w:rsid w:val="00AA3502"/>
    <w:rsid w:val="00AA5E5C"/>
    <w:rsid w:val="00AC6386"/>
    <w:rsid w:val="00AD0EE0"/>
    <w:rsid w:val="00AE224E"/>
    <w:rsid w:val="00AF4506"/>
    <w:rsid w:val="00AF79A7"/>
    <w:rsid w:val="00B116EB"/>
    <w:rsid w:val="00B1310D"/>
    <w:rsid w:val="00B17539"/>
    <w:rsid w:val="00B52240"/>
    <w:rsid w:val="00B64B67"/>
    <w:rsid w:val="00B6561B"/>
    <w:rsid w:val="00B703C1"/>
    <w:rsid w:val="00B97F4B"/>
    <w:rsid w:val="00BB1AE5"/>
    <w:rsid w:val="00BB3789"/>
    <w:rsid w:val="00BB3C95"/>
    <w:rsid w:val="00BC3364"/>
    <w:rsid w:val="00BC6D92"/>
    <w:rsid w:val="00BD0F19"/>
    <w:rsid w:val="00BE102F"/>
    <w:rsid w:val="00C01185"/>
    <w:rsid w:val="00C02EDD"/>
    <w:rsid w:val="00C179EA"/>
    <w:rsid w:val="00C21951"/>
    <w:rsid w:val="00C36A7A"/>
    <w:rsid w:val="00C4190F"/>
    <w:rsid w:val="00C54C13"/>
    <w:rsid w:val="00C60AB0"/>
    <w:rsid w:val="00C72167"/>
    <w:rsid w:val="00C72FD5"/>
    <w:rsid w:val="00C96917"/>
    <w:rsid w:val="00CA17B3"/>
    <w:rsid w:val="00CA6035"/>
    <w:rsid w:val="00CC0285"/>
    <w:rsid w:val="00CD2043"/>
    <w:rsid w:val="00CD2AD6"/>
    <w:rsid w:val="00CE618F"/>
    <w:rsid w:val="00CF719A"/>
    <w:rsid w:val="00D06D55"/>
    <w:rsid w:val="00D21C11"/>
    <w:rsid w:val="00D252F0"/>
    <w:rsid w:val="00D44D70"/>
    <w:rsid w:val="00D4562E"/>
    <w:rsid w:val="00D46507"/>
    <w:rsid w:val="00D565C4"/>
    <w:rsid w:val="00D57C4D"/>
    <w:rsid w:val="00D616CE"/>
    <w:rsid w:val="00D76D31"/>
    <w:rsid w:val="00D8665E"/>
    <w:rsid w:val="00DA7D24"/>
    <w:rsid w:val="00DD3042"/>
    <w:rsid w:val="00DD5B8A"/>
    <w:rsid w:val="00DD62AF"/>
    <w:rsid w:val="00DE5EFD"/>
    <w:rsid w:val="00DF5CB8"/>
    <w:rsid w:val="00DF7127"/>
    <w:rsid w:val="00E30A26"/>
    <w:rsid w:val="00E60AD0"/>
    <w:rsid w:val="00E61511"/>
    <w:rsid w:val="00E6653F"/>
    <w:rsid w:val="00E74D08"/>
    <w:rsid w:val="00E86989"/>
    <w:rsid w:val="00E908F0"/>
    <w:rsid w:val="00EA2A13"/>
    <w:rsid w:val="00EA56C3"/>
    <w:rsid w:val="00EA58E9"/>
    <w:rsid w:val="00EC7A64"/>
    <w:rsid w:val="00EC7C60"/>
    <w:rsid w:val="00ED1C87"/>
    <w:rsid w:val="00ED3AD8"/>
    <w:rsid w:val="00ED42F1"/>
    <w:rsid w:val="00EF313F"/>
    <w:rsid w:val="00EF67B6"/>
    <w:rsid w:val="00F02486"/>
    <w:rsid w:val="00F1143E"/>
    <w:rsid w:val="00F2275F"/>
    <w:rsid w:val="00F326B3"/>
    <w:rsid w:val="00F432DA"/>
    <w:rsid w:val="00F7659E"/>
    <w:rsid w:val="00F77DB5"/>
    <w:rsid w:val="00F84BF8"/>
    <w:rsid w:val="00F94D88"/>
    <w:rsid w:val="00F9683F"/>
    <w:rsid w:val="00F97782"/>
    <w:rsid w:val="00FB3177"/>
    <w:rsid w:val="00FD2258"/>
    <w:rsid w:val="00FE22AB"/>
    <w:rsid w:val="00FE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7D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A7D2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Num">
    <w:name w:val="Body Num"/>
    <w:basedOn w:val="a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semiHidden/>
    <w:rsid w:val="005455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4558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7673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76736"/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62E6A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BodyBul">
    <w:name w:val="Body Bul"/>
    <w:basedOn w:val="a"/>
    <w:rsid w:val="00162E6A"/>
    <w:pPr>
      <w:tabs>
        <w:tab w:val="num" w:pos="360"/>
      </w:tabs>
      <w:spacing w:after="120"/>
      <w:ind w:left="360" w:hanging="360"/>
      <w:jc w:val="both"/>
    </w:pPr>
    <w:rPr>
      <w:rFonts w:ascii="Times New Roman CYR" w:eastAsia="SimSun" w:hAnsi="Times New Roman CYR" w:cs="Times New Roman CYR"/>
      <w:lang w:eastAsia="en-US"/>
    </w:rPr>
  </w:style>
  <w:style w:type="paragraph" w:styleId="ae">
    <w:name w:val="header"/>
    <w:basedOn w:val="a"/>
    <w:link w:val="af"/>
    <w:uiPriority w:val="99"/>
    <w:unhideWhenUsed/>
    <w:rsid w:val="008F2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F2ADB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F2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F2AD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7D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A7D2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Num">
    <w:name w:val="Body Num"/>
    <w:basedOn w:val="a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semiHidden/>
    <w:rsid w:val="005455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4558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7673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76736"/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62E6A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BodyBul">
    <w:name w:val="Body Bul"/>
    <w:basedOn w:val="a"/>
    <w:rsid w:val="00162E6A"/>
    <w:pPr>
      <w:tabs>
        <w:tab w:val="num" w:pos="360"/>
      </w:tabs>
      <w:spacing w:after="120"/>
      <w:ind w:left="360" w:hanging="360"/>
      <w:jc w:val="both"/>
    </w:pPr>
    <w:rPr>
      <w:rFonts w:ascii="Times New Roman CYR" w:eastAsia="SimSun" w:hAnsi="Times New Roman CYR" w:cs="Times New Roman CYR"/>
      <w:lang w:eastAsia="en-US"/>
    </w:rPr>
  </w:style>
  <w:style w:type="paragraph" w:styleId="ae">
    <w:name w:val="header"/>
    <w:basedOn w:val="a"/>
    <w:link w:val="af"/>
    <w:uiPriority w:val="99"/>
    <w:unhideWhenUsed/>
    <w:rsid w:val="008F2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F2ADB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F2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F2A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003_частично действующая редакция</Статус_x0020_документа>
    <_EndDate xmlns="http://schemas.microsoft.com/sharepoint/v3/fields">2012-12-26T20:00:00+00:00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4427-69CC-4FB5-8BE3-2C7BE8D78070}"/>
</file>

<file path=customXml/itemProps2.xml><?xml version="1.0" encoding="utf-8"?>
<ds:datastoreItem xmlns:ds="http://schemas.openxmlformats.org/officeDocument/2006/customXml" ds:itemID="{6A808B03-A082-49CD-B7B5-3083C6B890D7}"/>
</file>

<file path=customXml/itemProps3.xml><?xml version="1.0" encoding="utf-8"?>
<ds:datastoreItem xmlns:ds="http://schemas.openxmlformats.org/officeDocument/2006/customXml" ds:itemID="{DBDDCD1D-7DBC-4241-837A-05916EF22B49}"/>
</file>

<file path=customXml/itemProps4.xml><?xml version="1.0" encoding="utf-8"?>
<ds:datastoreItem xmlns:ds="http://schemas.openxmlformats.org/officeDocument/2006/customXml" ds:itemID="{13466E2A-A922-40ED-94BC-9FD447404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1246</Words>
  <Characters>8723</Characters>
  <Application>Microsoft Office Word</Application>
  <DocSecurity>4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akishina-aa</dc:creator>
  <cp:lastModifiedBy>malyhina</cp:lastModifiedBy>
  <cp:revision>2</cp:revision>
  <cp:lastPrinted>2012-07-17T11:27:00Z</cp:lastPrinted>
  <dcterms:created xsi:type="dcterms:W3CDTF">2012-12-29T09:03:00Z</dcterms:created>
  <dcterms:modified xsi:type="dcterms:W3CDTF">2012-12-29T09:03:00Z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