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Default="00496F37" w:rsidP="00496F37">
      <w:pPr>
        <w:pStyle w:val="a5"/>
        <w:ind w:firstLine="284"/>
        <w:jc w:val="right"/>
        <w:rPr>
          <w:rFonts w:ascii="Times New Roman" w:hAnsi="Times New Roman" w:cs="Times New Roman"/>
          <w:b/>
          <w:bCs/>
        </w:rPr>
      </w:pPr>
      <w:r>
        <w:rPr>
          <w:rFonts w:ascii="Times New Roman" w:hAnsi="Times New Roman" w:cs="Times New Roman"/>
          <w:b/>
          <w:bCs/>
        </w:rPr>
        <w:t xml:space="preserve">Приказом </w:t>
      </w:r>
      <w:r w:rsidR="00032911">
        <w:rPr>
          <w:rFonts w:ascii="Times New Roman" w:hAnsi="Times New Roman" w:cs="Times New Roman"/>
          <w:b/>
          <w:bCs/>
        </w:rPr>
        <w:t xml:space="preserve">И.о. </w:t>
      </w:r>
      <w:r>
        <w:rPr>
          <w:rFonts w:ascii="Times New Roman" w:hAnsi="Times New Roman" w:cs="Times New Roman"/>
          <w:b/>
          <w:bCs/>
        </w:rPr>
        <w:t>Генерального директора</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№_____ от «</w:t>
      </w:r>
      <w:r w:rsidR="00032911">
        <w:rPr>
          <w:rFonts w:ascii="Times New Roman" w:hAnsi="Times New Roman" w:cs="Times New Roman"/>
          <w:b/>
          <w:bCs/>
        </w:rPr>
        <w:t>05</w:t>
      </w:r>
      <w:r>
        <w:rPr>
          <w:rFonts w:ascii="Times New Roman" w:hAnsi="Times New Roman" w:cs="Times New Roman"/>
          <w:b/>
          <w:bCs/>
        </w:rPr>
        <w:t xml:space="preserve">» </w:t>
      </w:r>
      <w:r w:rsidR="00032911">
        <w:rPr>
          <w:rFonts w:ascii="Times New Roman" w:hAnsi="Times New Roman" w:cs="Times New Roman"/>
          <w:b/>
          <w:bCs/>
        </w:rPr>
        <w:t>ок</w:t>
      </w:r>
      <w:r w:rsidR="00A8311F">
        <w:rPr>
          <w:rFonts w:ascii="Times New Roman" w:hAnsi="Times New Roman" w:cs="Times New Roman"/>
          <w:b/>
          <w:bCs/>
        </w:rPr>
        <w:t xml:space="preserve">тября </w:t>
      </w:r>
      <w:r>
        <w:rPr>
          <w:rFonts w:ascii="Times New Roman" w:hAnsi="Times New Roman" w:cs="Times New Roman"/>
          <w:b/>
          <w:bCs/>
        </w:rPr>
        <w:t>2015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032911"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CF5B51" w:rsidRPr="00032911">
        <w:rPr>
          <w:rFonts w:ascii="Times New Roman" w:hAnsi="Times New Roman" w:cs="Times New Roman"/>
          <w:b/>
          <w:bCs/>
        </w:rPr>
        <w:t>25</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CF5B51" w:rsidRPr="00032911">
        <w:rPr>
          <w:rFonts w:ascii="Times New Roman" w:hAnsi="Times New Roman" w:cs="Times New Roman"/>
          <w:sz w:val="24"/>
          <w:szCs w:val="24"/>
        </w:rPr>
        <w:t>смешанных инвестиций</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«ТКБ БНП Париба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 консервативный</w:t>
      </w:r>
      <w:r w:rsidR="005974E1" w:rsidRPr="00032911">
        <w:rPr>
          <w:rFonts w:ascii="Times New Roman" w:hAnsi="Times New Roman" w:cs="Times New Roman"/>
          <w:sz w:val="24"/>
          <w:szCs w:val="24"/>
        </w:rPr>
        <w:t>»</w:t>
      </w:r>
    </w:p>
    <w:p w:rsidR="005974E1" w:rsidRPr="00032911" w:rsidRDefault="005974E1" w:rsidP="005974E1">
      <w:pPr>
        <w:pStyle w:val="ConsTitle"/>
        <w:widowControl/>
        <w:jc w:val="center"/>
        <w:rPr>
          <w:rFonts w:ascii="Times New Roman" w:hAnsi="Times New Roman" w:cs="Times New Roman"/>
          <w:sz w:val="24"/>
          <w:szCs w:val="24"/>
        </w:rPr>
      </w:pPr>
      <w:r w:rsidRPr="00032911">
        <w:rPr>
          <w:rFonts w:ascii="Times New Roman" w:hAnsi="Times New Roman" w:cs="Times New Roman"/>
          <w:sz w:val="24"/>
          <w:szCs w:val="24"/>
        </w:rPr>
        <w:t xml:space="preserve">под управлением </w:t>
      </w:r>
    </w:p>
    <w:p w:rsidR="005974E1" w:rsidRPr="00032911" w:rsidRDefault="005974E1" w:rsidP="005974E1">
      <w:pPr>
        <w:pStyle w:val="a5"/>
        <w:ind w:firstLine="284"/>
        <w:rPr>
          <w:rFonts w:ascii="Times New Roman" w:hAnsi="Times New Roman" w:cs="Times New Roman"/>
          <w:b/>
          <w:bCs/>
        </w:rPr>
      </w:pPr>
      <w:r w:rsidRPr="00032911">
        <w:rPr>
          <w:rFonts w:ascii="Times New Roman" w:hAnsi="Times New Roman" w:cs="Times New Roman"/>
          <w:b/>
          <w:bCs/>
        </w:rPr>
        <w:t>ТКБ Инвестмент Партнерс (АО)</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CF5B51">
        <w:rPr>
          <w:rFonts w:ascii="Times New Roman" w:hAnsi="Times New Roman" w:cs="Times New Roman"/>
          <w:b w:val="0"/>
          <w:sz w:val="20"/>
          <w:szCs w:val="20"/>
        </w:rPr>
        <w:t>смешанных инвестиций</w:t>
      </w:r>
      <w:r w:rsidRPr="005974E1">
        <w:rPr>
          <w:rFonts w:ascii="Times New Roman" w:hAnsi="Times New Roman" w:cs="Times New Roman"/>
          <w:b w:val="0"/>
          <w:sz w:val="20"/>
          <w:szCs w:val="20"/>
        </w:rPr>
        <w:t xml:space="preserve"> «ТКБ БНП Париба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 консервативный</w:t>
      </w:r>
      <w:r w:rsidRPr="005974E1">
        <w:rPr>
          <w:rFonts w:ascii="Times New Roman" w:hAnsi="Times New Roman" w:cs="Times New Roman"/>
          <w:b w:val="0"/>
          <w:sz w:val="20"/>
          <w:szCs w:val="20"/>
        </w:rPr>
        <w:t xml:space="preserve">» под управлением ТКБ Инвестмент Партнерс (АО),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п/п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Номер редакти-руемого</w:t>
            </w:r>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1E6976"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1E697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CF5B51" w:rsidRPr="001F445C" w:rsidRDefault="00CF5B51" w:rsidP="00CF5B51">
            <w:pPr>
              <w:shd w:val="clear" w:color="auto" w:fill="FFFFFF"/>
              <w:autoSpaceDE/>
              <w:autoSpaceDN/>
              <w:spacing w:before="60" w:after="60"/>
              <w:jc w:val="both"/>
              <w:rPr>
                <w:spacing w:val="-1"/>
                <w:sz w:val="22"/>
                <w:szCs w:val="22"/>
              </w:rPr>
            </w:pPr>
            <w:r w:rsidRPr="001F445C">
              <w:rPr>
                <w:sz w:val="22"/>
                <w:szCs w:val="22"/>
              </w:rPr>
              <w:t xml:space="preserve">Полное название паевого инвестиционного фонда (далее – фонд): </w:t>
            </w:r>
            <w:r w:rsidRPr="001F445C">
              <w:rPr>
                <w:spacing w:val="-1"/>
                <w:sz w:val="22"/>
                <w:szCs w:val="22"/>
              </w:rPr>
              <w:t xml:space="preserve">Открытый паевой инвестиционный фонд </w:t>
            </w:r>
            <w:r w:rsidRPr="001F445C">
              <w:rPr>
                <w:sz w:val="22"/>
                <w:szCs w:val="22"/>
              </w:rPr>
              <w:t>смешанных инвестиций «</w:t>
            </w:r>
            <w:r>
              <w:rPr>
                <w:sz w:val="22"/>
                <w:szCs w:val="22"/>
              </w:rPr>
              <w:t xml:space="preserve">ТКБ БНП Париба </w:t>
            </w:r>
            <w:r w:rsidRPr="001F445C">
              <w:rPr>
                <w:sz w:val="22"/>
                <w:szCs w:val="22"/>
              </w:rPr>
              <w:t>– Фонд сбалансированный консервативный»</w:t>
            </w:r>
            <w:r w:rsidRPr="001F445C">
              <w:rPr>
                <w:spacing w:val="-1"/>
                <w:sz w:val="22"/>
                <w:szCs w:val="22"/>
              </w:rPr>
              <w:t>.</w:t>
            </w:r>
          </w:p>
          <w:p w:rsidR="005974E1" w:rsidRPr="007769DF" w:rsidRDefault="00CF5B51" w:rsidP="00CF5B51">
            <w:pPr>
              <w:shd w:val="clear" w:color="auto" w:fill="FFFFFF"/>
              <w:spacing w:before="60" w:after="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Pr="00627367">
              <w:rPr>
                <w:sz w:val="22"/>
                <w:szCs w:val="22"/>
                <w:lang w:val="en-US"/>
              </w:rPr>
              <w:t>TKB</w:t>
            </w:r>
            <w:r w:rsidRPr="00627367">
              <w:rPr>
                <w:sz w:val="22"/>
                <w:szCs w:val="22"/>
              </w:rPr>
              <w:t xml:space="preserve"> </w:t>
            </w:r>
            <w:r w:rsidRPr="00627367">
              <w:rPr>
                <w:sz w:val="22"/>
                <w:szCs w:val="22"/>
                <w:lang w:val="en-US"/>
              </w:rPr>
              <w:t>BNP</w:t>
            </w:r>
            <w:r w:rsidRPr="00627367">
              <w:rPr>
                <w:sz w:val="22"/>
                <w:szCs w:val="22"/>
              </w:rPr>
              <w:t xml:space="preserve"> </w:t>
            </w:r>
            <w:r w:rsidRPr="00627367">
              <w:rPr>
                <w:sz w:val="22"/>
                <w:szCs w:val="22"/>
                <w:lang w:val="en-US"/>
              </w:rPr>
              <w:t>Paribas</w:t>
            </w:r>
            <w:r>
              <w:rPr>
                <w:b/>
                <w:sz w:val="22"/>
                <w:szCs w:val="22"/>
              </w:rPr>
              <w:t xml:space="preserve"> </w:t>
            </w:r>
            <w:r w:rsidRPr="000258FC">
              <w:rPr>
                <w:sz w:val="22"/>
                <w:szCs w:val="22"/>
              </w:rPr>
              <w:t>–</w:t>
            </w:r>
            <w:r w:rsidRPr="001F445C">
              <w:rPr>
                <w:sz w:val="22"/>
                <w:szCs w:val="22"/>
                <w:lang w:val="en-US"/>
              </w:rPr>
              <w:t> Balanced</w:t>
            </w:r>
            <w:r w:rsidRPr="000258FC">
              <w:rPr>
                <w:sz w:val="22"/>
                <w:szCs w:val="22"/>
              </w:rPr>
              <w:t xml:space="preserve"> </w:t>
            </w:r>
            <w:r w:rsidRPr="001F445C">
              <w:rPr>
                <w:sz w:val="22"/>
                <w:szCs w:val="22"/>
                <w:lang w:val="en-US"/>
              </w:rPr>
              <w:t>Conservative</w:t>
            </w:r>
            <w:r w:rsidRPr="000258FC">
              <w:rPr>
                <w:sz w:val="22"/>
                <w:szCs w:val="22"/>
              </w:rPr>
              <w:t xml:space="preserve"> </w:t>
            </w:r>
            <w:r w:rsidRPr="001F445C">
              <w:rPr>
                <w:sz w:val="22"/>
                <w:szCs w:val="22"/>
                <w:lang w:val="en-US"/>
              </w:rPr>
              <w:t>Russia</w:t>
            </w:r>
            <w:r w:rsidRPr="000258FC">
              <w:rPr>
                <w:sz w:val="22"/>
                <w:szCs w:val="22"/>
              </w:rPr>
              <w:t>.</w:t>
            </w:r>
          </w:p>
        </w:tc>
        <w:tc>
          <w:tcPr>
            <w:tcW w:w="4253" w:type="dxa"/>
          </w:tcPr>
          <w:p w:rsidR="00CF5B51" w:rsidRPr="001F445C" w:rsidRDefault="00CF5B51" w:rsidP="00CF5B51">
            <w:pPr>
              <w:shd w:val="clear" w:color="auto" w:fill="FFFFFF"/>
              <w:autoSpaceDE/>
              <w:autoSpaceDN/>
              <w:spacing w:before="60" w:after="60"/>
              <w:jc w:val="both"/>
              <w:rPr>
                <w:spacing w:val="-1"/>
                <w:sz w:val="22"/>
                <w:szCs w:val="22"/>
              </w:rPr>
            </w:pPr>
            <w:r w:rsidRPr="001F445C">
              <w:rPr>
                <w:sz w:val="22"/>
                <w:szCs w:val="22"/>
              </w:rPr>
              <w:t xml:space="preserve">Полное название паевого инвестиционного фонда (далее – фонд): </w:t>
            </w:r>
            <w:r w:rsidRPr="00CF5B51">
              <w:rPr>
                <w:b/>
                <w:spacing w:val="-1"/>
                <w:sz w:val="22"/>
                <w:szCs w:val="22"/>
              </w:rPr>
              <w:t xml:space="preserve">Открытый паевой инвестиционный фонд </w:t>
            </w:r>
            <w:r w:rsidRPr="00CF5B51">
              <w:rPr>
                <w:b/>
                <w:sz w:val="22"/>
                <w:szCs w:val="22"/>
              </w:rPr>
              <w:t xml:space="preserve">смешанных инвестиций «ТКБ Инвестмент Партнерс </w:t>
            </w:r>
            <w:r>
              <w:rPr>
                <w:b/>
                <w:sz w:val="22"/>
                <w:szCs w:val="22"/>
              </w:rPr>
              <w:t>– Фонд сбалансированный</w:t>
            </w:r>
            <w:r w:rsidRPr="00CF5B51">
              <w:rPr>
                <w:b/>
                <w:sz w:val="22"/>
                <w:szCs w:val="22"/>
              </w:rPr>
              <w:t>»</w:t>
            </w:r>
            <w:r w:rsidRPr="001F445C">
              <w:rPr>
                <w:spacing w:val="-1"/>
                <w:sz w:val="22"/>
                <w:szCs w:val="22"/>
              </w:rPr>
              <w:t>.</w:t>
            </w:r>
          </w:p>
          <w:p w:rsidR="005974E1" w:rsidRPr="001E6976" w:rsidRDefault="00CF5B51" w:rsidP="00CF5B51">
            <w:pPr>
              <w:pStyle w:val="ab"/>
              <w:tabs>
                <w:tab w:val="left" w:pos="360"/>
              </w:tabs>
              <w:spacing w:before="0" w:after="120"/>
              <w:jc w:val="both"/>
              <w:rPr>
                <w:sz w:val="22"/>
                <w:szCs w:val="22"/>
                <w:lang w:val="en-US"/>
              </w:rPr>
            </w:pPr>
            <w:r w:rsidRPr="001F445C">
              <w:rPr>
                <w:sz w:val="22"/>
                <w:szCs w:val="22"/>
              </w:rPr>
              <w:t>Наименование</w:t>
            </w:r>
            <w:r w:rsidRPr="00CF5B51">
              <w:rPr>
                <w:sz w:val="22"/>
                <w:szCs w:val="22"/>
                <w:lang w:val="en-US"/>
              </w:rPr>
              <w:t xml:space="preserve"> </w:t>
            </w:r>
            <w:r w:rsidRPr="001F445C">
              <w:rPr>
                <w:sz w:val="22"/>
                <w:szCs w:val="22"/>
              </w:rPr>
              <w:t>фонда</w:t>
            </w:r>
            <w:r w:rsidRPr="00CF5B51">
              <w:rPr>
                <w:sz w:val="22"/>
                <w:szCs w:val="22"/>
                <w:lang w:val="en-US"/>
              </w:rPr>
              <w:t xml:space="preserve"> </w:t>
            </w:r>
            <w:r w:rsidRPr="001F445C">
              <w:rPr>
                <w:sz w:val="22"/>
                <w:szCs w:val="22"/>
              </w:rPr>
              <w:t>на</w:t>
            </w:r>
            <w:r w:rsidRPr="00CF5B51">
              <w:rPr>
                <w:sz w:val="22"/>
                <w:szCs w:val="22"/>
                <w:lang w:val="en-US"/>
              </w:rPr>
              <w:t xml:space="preserve"> </w:t>
            </w:r>
            <w:r w:rsidRPr="001F445C">
              <w:rPr>
                <w:sz w:val="22"/>
                <w:szCs w:val="22"/>
              </w:rPr>
              <w:t>английском</w:t>
            </w:r>
            <w:r w:rsidRPr="00CF5B51">
              <w:rPr>
                <w:sz w:val="22"/>
                <w:szCs w:val="22"/>
                <w:lang w:val="en-US"/>
              </w:rPr>
              <w:t xml:space="preserve"> </w:t>
            </w:r>
            <w:r w:rsidRPr="001F445C">
              <w:rPr>
                <w:sz w:val="22"/>
                <w:szCs w:val="22"/>
              </w:rPr>
              <w:t>языке</w:t>
            </w:r>
            <w:r w:rsidRPr="00CF5B51">
              <w:rPr>
                <w:sz w:val="22"/>
                <w:szCs w:val="22"/>
                <w:lang w:val="en-US"/>
              </w:rPr>
              <w:t xml:space="preserve">: </w:t>
            </w:r>
            <w:r w:rsidRPr="00CF5B51">
              <w:rPr>
                <w:b/>
                <w:sz w:val="22"/>
                <w:szCs w:val="22"/>
                <w:lang w:val="en-US"/>
              </w:rPr>
              <w:t>TKB Investment Partners – Balanced Russia</w:t>
            </w:r>
            <w:r w:rsidRPr="00CF5B51">
              <w:rPr>
                <w:sz w:val="22"/>
                <w:szCs w:val="22"/>
                <w:lang w:val="en-US"/>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1E697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777B83" w:rsidRPr="00CF5B51" w:rsidRDefault="00CF5B51" w:rsidP="001E6976">
            <w:pPr>
              <w:shd w:val="clear" w:color="auto" w:fill="FFFFFF"/>
              <w:autoSpaceDE/>
              <w:autoSpaceDN/>
              <w:spacing w:before="60" w:after="60"/>
              <w:jc w:val="both"/>
              <w:rPr>
                <w:spacing w:val="-1"/>
                <w:sz w:val="22"/>
                <w:szCs w:val="22"/>
              </w:rPr>
            </w:pPr>
            <w:r w:rsidRPr="001F445C">
              <w:rPr>
                <w:spacing w:val="-1"/>
                <w:sz w:val="22"/>
                <w:szCs w:val="22"/>
              </w:rPr>
              <w:t xml:space="preserve">Краткое название фонда: </w:t>
            </w:r>
            <w:r>
              <w:rPr>
                <w:spacing w:val="-1"/>
                <w:sz w:val="22"/>
                <w:szCs w:val="22"/>
              </w:rPr>
              <w:t xml:space="preserve">ОПИФ </w:t>
            </w:r>
            <w:r>
              <w:rPr>
                <w:sz w:val="22"/>
                <w:szCs w:val="22"/>
              </w:rPr>
              <w:t>смешанных инвестиций</w:t>
            </w:r>
            <w:r>
              <w:rPr>
                <w:spacing w:val="-1"/>
                <w:sz w:val="22"/>
                <w:szCs w:val="22"/>
              </w:rPr>
              <w:t xml:space="preserve"> </w:t>
            </w:r>
            <w:r w:rsidRPr="001F445C">
              <w:rPr>
                <w:spacing w:val="-1"/>
                <w:sz w:val="22"/>
                <w:szCs w:val="22"/>
              </w:rPr>
              <w:t>«</w:t>
            </w:r>
            <w:r>
              <w:rPr>
                <w:spacing w:val="-1"/>
                <w:sz w:val="22"/>
                <w:szCs w:val="22"/>
              </w:rPr>
              <w:t xml:space="preserve">ТКБ БНП Париба </w:t>
            </w:r>
            <w:r w:rsidRPr="001F445C">
              <w:rPr>
                <w:spacing w:val="-1"/>
                <w:sz w:val="22"/>
                <w:szCs w:val="22"/>
              </w:rPr>
              <w:t>– Фонд сбалансированный консервативный».</w:t>
            </w:r>
          </w:p>
        </w:tc>
        <w:tc>
          <w:tcPr>
            <w:tcW w:w="4253" w:type="dxa"/>
          </w:tcPr>
          <w:p w:rsidR="00777B83" w:rsidRPr="001E6976" w:rsidRDefault="00CF5B51" w:rsidP="00CF5B51">
            <w:pPr>
              <w:shd w:val="clear" w:color="auto" w:fill="FFFFFF"/>
              <w:autoSpaceDE/>
              <w:autoSpaceDN/>
              <w:spacing w:before="60" w:after="60"/>
              <w:jc w:val="both"/>
              <w:rPr>
                <w:spacing w:val="-1"/>
                <w:sz w:val="22"/>
                <w:szCs w:val="22"/>
              </w:rPr>
            </w:pPr>
            <w:r w:rsidRPr="001F445C">
              <w:rPr>
                <w:spacing w:val="-1"/>
                <w:sz w:val="22"/>
                <w:szCs w:val="22"/>
              </w:rPr>
              <w:t xml:space="preserve">Краткое название фонда: </w:t>
            </w:r>
            <w:r w:rsidRPr="00CF5B51">
              <w:rPr>
                <w:b/>
                <w:spacing w:val="-1"/>
                <w:sz w:val="22"/>
                <w:szCs w:val="22"/>
              </w:rPr>
              <w:t xml:space="preserve">ОПИФ </w:t>
            </w:r>
            <w:r w:rsidRPr="00CF5B51">
              <w:rPr>
                <w:b/>
                <w:sz w:val="22"/>
                <w:szCs w:val="22"/>
              </w:rPr>
              <w:t>смешанных инвестиций</w:t>
            </w:r>
            <w:r w:rsidRPr="00CF5B51">
              <w:rPr>
                <w:b/>
                <w:spacing w:val="-1"/>
                <w:sz w:val="22"/>
                <w:szCs w:val="22"/>
              </w:rPr>
              <w:t xml:space="preserve"> «ТКБ Инвестмент Партнерс – Фонд сбалансированный»</w:t>
            </w:r>
            <w:r w:rsidRPr="001F445C">
              <w:rPr>
                <w:spacing w:val="-1"/>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1E697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4168" w:type="dxa"/>
          </w:tcPr>
          <w:p w:rsidR="001E6976" w:rsidRPr="00177E74" w:rsidRDefault="001E6976" w:rsidP="001E6976">
            <w:pPr>
              <w:autoSpaceDE/>
              <w:autoSpaceDN/>
              <w:spacing w:before="60" w:after="60"/>
              <w:jc w:val="both"/>
              <w:rPr>
                <w:sz w:val="22"/>
                <w:szCs w:val="22"/>
              </w:rPr>
            </w:pPr>
            <w:r w:rsidRPr="00177E74">
              <w:rPr>
                <w:sz w:val="22"/>
                <w:szCs w:val="22"/>
              </w:rPr>
              <w:t xml:space="preserve">Полное фирменное наименование управляющей компании фонда (далее – управляющая компания): </w:t>
            </w:r>
            <w:r>
              <w:rPr>
                <w:sz w:val="22"/>
                <w:szCs w:val="22"/>
              </w:rPr>
              <w:t xml:space="preserve">ТКБ  БНП Париба Инвестмент Партнерс </w:t>
            </w:r>
            <w:r w:rsidRPr="00177E74">
              <w:rPr>
                <w:sz w:val="22"/>
                <w:szCs w:val="22"/>
              </w:rPr>
              <w:t>(</w:t>
            </w:r>
            <w:r w:rsidRPr="00177E74">
              <w:rPr>
                <w:spacing w:val="-3"/>
                <w:sz w:val="22"/>
                <w:szCs w:val="22"/>
              </w:rPr>
              <w:t>Открытое акционерное о</w:t>
            </w:r>
            <w:r w:rsidRPr="00177E74">
              <w:rPr>
                <w:sz w:val="22"/>
                <w:szCs w:val="22"/>
              </w:rPr>
              <w:t>бщество).</w:t>
            </w:r>
          </w:p>
          <w:p w:rsidR="001E6976" w:rsidRPr="001E6976" w:rsidRDefault="001E6976" w:rsidP="001E6976">
            <w:pPr>
              <w:spacing w:before="60" w:after="60"/>
              <w:jc w:val="both"/>
              <w:rPr>
                <w:sz w:val="22"/>
                <w:szCs w:val="22"/>
              </w:rPr>
            </w:pPr>
            <w:r w:rsidRPr="00177E74">
              <w:rPr>
                <w:sz w:val="22"/>
                <w:szCs w:val="22"/>
              </w:rPr>
              <w:t xml:space="preserve">Сокращенное фирменное наименование управляющей компании: </w:t>
            </w:r>
            <w:r>
              <w:rPr>
                <w:sz w:val="22"/>
                <w:szCs w:val="22"/>
              </w:rPr>
              <w:t xml:space="preserve">ТКБ  БНП Париба Инвестмент Партнерс </w:t>
            </w:r>
            <w:r w:rsidRPr="00177E74">
              <w:rPr>
                <w:sz w:val="22"/>
                <w:szCs w:val="22"/>
              </w:rPr>
              <w:t>(ОАО).</w:t>
            </w:r>
          </w:p>
        </w:tc>
        <w:tc>
          <w:tcPr>
            <w:tcW w:w="4253" w:type="dxa"/>
          </w:tcPr>
          <w:p w:rsidR="001E6976" w:rsidRPr="00177E74" w:rsidRDefault="001E6976" w:rsidP="001E6976">
            <w:pPr>
              <w:autoSpaceDE/>
              <w:autoSpaceDN/>
              <w:spacing w:before="60" w:after="60"/>
              <w:jc w:val="both"/>
              <w:rPr>
                <w:sz w:val="22"/>
                <w:szCs w:val="22"/>
              </w:rPr>
            </w:pPr>
            <w:r w:rsidRPr="00177E74">
              <w:rPr>
                <w:sz w:val="22"/>
                <w:szCs w:val="22"/>
              </w:rPr>
              <w:t xml:space="preserve">Полное фирменное наименование управляющей компании фонда (далее – управляющая компания): </w:t>
            </w:r>
            <w:r w:rsidRPr="002D21C0">
              <w:rPr>
                <w:b/>
                <w:sz w:val="22"/>
                <w:szCs w:val="22"/>
              </w:rPr>
              <w:t>ТКБ  Инвестмент Партнерс (</w:t>
            </w:r>
            <w:r w:rsidRPr="002D21C0">
              <w:rPr>
                <w:b/>
                <w:spacing w:val="-3"/>
                <w:sz w:val="22"/>
                <w:szCs w:val="22"/>
              </w:rPr>
              <w:t>Акционерное о</w:t>
            </w:r>
            <w:r w:rsidRPr="002D21C0">
              <w:rPr>
                <w:b/>
                <w:sz w:val="22"/>
                <w:szCs w:val="22"/>
              </w:rPr>
              <w:t>бщество)</w:t>
            </w:r>
            <w:r w:rsidRPr="00177E74">
              <w:rPr>
                <w:sz w:val="22"/>
                <w:szCs w:val="22"/>
              </w:rPr>
              <w:t>.</w:t>
            </w:r>
          </w:p>
          <w:p w:rsidR="001E6976" w:rsidRPr="00177E74" w:rsidRDefault="001E6976" w:rsidP="002D21C0">
            <w:pPr>
              <w:shd w:val="clear" w:color="auto" w:fill="FFFFFF"/>
              <w:autoSpaceDE/>
              <w:autoSpaceDN/>
              <w:spacing w:before="60" w:after="60"/>
              <w:jc w:val="both"/>
              <w:rPr>
                <w:spacing w:val="-1"/>
                <w:sz w:val="22"/>
                <w:szCs w:val="22"/>
              </w:rPr>
            </w:pPr>
            <w:r w:rsidRPr="00177E74">
              <w:rPr>
                <w:sz w:val="22"/>
                <w:szCs w:val="22"/>
              </w:rPr>
              <w:t xml:space="preserve">Сокращенное фирменное наименование управляющей компании: </w:t>
            </w:r>
            <w:r w:rsidRPr="002D21C0">
              <w:rPr>
                <w:b/>
                <w:sz w:val="22"/>
                <w:szCs w:val="22"/>
              </w:rPr>
              <w:t>ТКБ  Инвестмент Партнерс (АО)</w:t>
            </w:r>
            <w:r w:rsidRPr="00177E74">
              <w:rPr>
                <w:sz w:val="22"/>
                <w:szCs w:val="22"/>
              </w:rPr>
              <w:t>.</w:t>
            </w:r>
          </w:p>
        </w:tc>
      </w:tr>
      <w:tr w:rsidR="00441075" w:rsidRPr="007769DF" w:rsidTr="00266080">
        <w:trPr>
          <w:trHeight w:val="652"/>
        </w:trPr>
        <w:tc>
          <w:tcPr>
            <w:tcW w:w="568" w:type="dxa"/>
          </w:tcPr>
          <w:p w:rsidR="00441075"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1076" w:type="dxa"/>
          </w:tcPr>
          <w:p w:rsidR="00441075" w:rsidRDefault="00441075"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4168" w:type="dxa"/>
          </w:tcPr>
          <w:p w:rsidR="00441075" w:rsidRPr="00177E74" w:rsidRDefault="00441075" w:rsidP="001E6976">
            <w:pPr>
              <w:autoSpaceDE/>
              <w:autoSpaceDN/>
              <w:spacing w:before="60" w:after="60"/>
              <w:jc w:val="both"/>
              <w:rPr>
                <w:sz w:val="22"/>
                <w:szCs w:val="22"/>
              </w:rPr>
            </w:pPr>
            <w:r w:rsidRPr="001F445C">
              <w:rPr>
                <w:sz w:val="22"/>
                <w:szCs w:val="22"/>
              </w:rPr>
              <w:t xml:space="preserve">Лицензия управляющей компании от «17» июня </w:t>
            </w:r>
            <w:smartTag w:uri="urn:schemas-microsoft-com:office:smarttags" w:element="metricconverter">
              <w:smartTagPr>
                <w:attr w:name="ProductID" w:val="2010 г"/>
              </w:smartTagPr>
              <w:r w:rsidRPr="001F445C">
                <w:rPr>
                  <w:sz w:val="22"/>
                  <w:szCs w:val="22"/>
                </w:rPr>
                <w:t>2002 г</w:t>
              </w:r>
            </w:smartTag>
            <w:r w:rsidRPr="001F445C">
              <w:rPr>
                <w:sz w:val="22"/>
                <w:szCs w:val="22"/>
              </w:rPr>
              <w:t>. № 21</w:t>
            </w:r>
            <w:r w:rsidRPr="0030606C">
              <w:rPr>
                <w:sz w:val="22"/>
                <w:szCs w:val="22"/>
              </w:rPr>
              <w:t>-</w:t>
            </w:r>
            <w:r w:rsidRPr="001F445C">
              <w:rPr>
                <w:sz w:val="22"/>
                <w:szCs w:val="22"/>
              </w:rPr>
              <w:t>000</w:t>
            </w:r>
            <w:r w:rsidRPr="0030606C">
              <w:rPr>
                <w:sz w:val="22"/>
                <w:szCs w:val="22"/>
              </w:rPr>
              <w:t>-</w:t>
            </w:r>
            <w:r w:rsidRPr="001F445C">
              <w:rPr>
                <w:sz w:val="22"/>
                <w:szCs w:val="22"/>
              </w:rPr>
              <w:t>1</w:t>
            </w:r>
            <w:r w:rsidRPr="0030606C">
              <w:rPr>
                <w:sz w:val="22"/>
                <w:szCs w:val="22"/>
              </w:rPr>
              <w:t>-</w:t>
            </w:r>
            <w:r w:rsidRPr="001F445C">
              <w:rPr>
                <w:sz w:val="22"/>
                <w:szCs w:val="22"/>
              </w:rPr>
              <w:t>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службой по финансовым рынкам.</w:t>
            </w:r>
          </w:p>
        </w:tc>
        <w:tc>
          <w:tcPr>
            <w:tcW w:w="4253" w:type="dxa"/>
          </w:tcPr>
          <w:p w:rsidR="00441075" w:rsidRPr="00177E74" w:rsidRDefault="00441075" w:rsidP="00441075">
            <w:pPr>
              <w:autoSpaceDE/>
              <w:autoSpaceDN/>
              <w:spacing w:before="60" w:after="60"/>
              <w:jc w:val="both"/>
              <w:rPr>
                <w:sz w:val="22"/>
                <w:szCs w:val="22"/>
              </w:rPr>
            </w:pPr>
            <w:r w:rsidRPr="001F445C">
              <w:rPr>
                <w:sz w:val="22"/>
                <w:szCs w:val="22"/>
              </w:rPr>
              <w:t xml:space="preserve">Лицензия управляющей компании от «17» июня </w:t>
            </w:r>
            <w:smartTag w:uri="urn:schemas-microsoft-com:office:smarttags" w:element="metricconverter">
              <w:smartTagPr>
                <w:attr w:name="ProductID" w:val="2010 г"/>
              </w:smartTagPr>
              <w:r w:rsidRPr="001F445C">
                <w:rPr>
                  <w:sz w:val="22"/>
                  <w:szCs w:val="22"/>
                </w:rPr>
                <w:t>2002 г</w:t>
              </w:r>
            </w:smartTag>
            <w:r w:rsidRPr="001F445C">
              <w:rPr>
                <w:sz w:val="22"/>
                <w:szCs w:val="22"/>
              </w:rPr>
              <w:t>. № 21</w:t>
            </w:r>
            <w:r w:rsidRPr="0030606C">
              <w:rPr>
                <w:sz w:val="22"/>
                <w:szCs w:val="22"/>
              </w:rPr>
              <w:t>-</w:t>
            </w:r>
            <w:r w:rsidRPr="001F445C">
              <w:rPr>
                <w:sz w:val="22"/>
                <w:szCs w:val="22"/>
              </w:rPr>
              <w:t>000</w:t>
            </w:r>
            <w:r w:rsidRPr="0030606C">
              <w:rPr>
                <w:sz w:val="22"/>
                <w:szCs w:val="22"/>
              </w:rPr>
              <w:t>-</w:t>
            </w:r>
            <w:r w:rsidRPr="001F445C">
              <w:rPr>
                <w:sz w:val="22"/>
                <w:szCs w:val="22"/>
              </w:rPr>
              <w:t>1</w:t>
            </w:r>
            <w:r w:rsidRPr="0030606C">
              <w:rPr>
                <w:sz w:val="22"/>
                <w:szCs w:val="22"/>
              </w:rPr>
              <w:t>-</w:t>
            </w:r>
            <w:r w:rsidRPr="001F445C">
              <w:rPr>
                <w:sz w:val="22"/>
                <w:szCs w:val="22"/>
              </w:rPr>
              <w:t>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w:t>
            </w:r>
            <w:r w:rsidRPr="00441075">
              <w:rPr>
                <w:b/>
                <w:sz w:val="22"/>
                <w:szCs w:val="22"/>
              </w:rPr>
              <w:t>Федеральной комиссией по рынку ценных бумаг</w:t>
            </w:r>
            <w:r w:rsidRPr="001F445C">
              <w:rPr>
                <w:sz w:val="22"/>
                <w:szCs w:val="22"/>
              </w:rPr>
              <w:t>.</w:t>
            </w:r>
          </w:p>
        </w:tc>
      </w:tr>
      <w:tr w:rsidR="00313DC0" w:rsidRPr="007769DF" w:rsidTr="00266080">
        <w:trPr>
          <w:trHeight w:val="652"/>
        </w:trPr>
        <w:tc>
          <w:tcPr>
            <w:tcW w:w="568" w:type="dxa"/>
          </w:tcPr>
          <w:p w:rsidR="00313DC0" w:rsidRPr="007769DF"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1076" w:type="dxa"/>
          </w:tcPr>
          <w:p w:rsidR="00313DC0" w:rsidRPr="007769DF" w:rsidRDefault="00B86DB8"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22.1.</w:t>
            </w:r>
          </w:p>
        </w:tc>
        <w:tc>
          <w:tcPr>
            <w:tcW w:w="4168" w:type="dxa"/>
          </w:tcPr>
          <w:p w:rsidR="00B86DB8" w:rsidRPr="007769DF" w:rsidRDefault="00B86DB8" w:rsidP="00B86DB8">
            <w:pPr>
              <w:shd w:val="clear" w:color="auto" w:fill="FFFFFF"/>
              <w:tabs>
                <w:tab w:val="left" w:pos="284"/>
              </w:tabs>
              <w:jc w:val="both"/>
              <w:rPr>
                <w:sz w:val="22"/>
                <w:szCs w:val="22"/>
              </w:rPr>
            </w:pPr>
            <w:r w:rsidRPr="007769DF">
              <w:rPr>
                <w:sz w:val="22"/>
                <w:szCs w:val="22"/>
              </w:rPr>
              <w:t>Имущество, составляющее фонд, может быть инвестировано 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22.1.1 денежные средства, в том числе иностранную валюту, на счетах и во вкладах в кредитных организациях;</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lastRenderedPageBreak/>
              <w:tab/>
              <w:t>22.1.2. полностью оплаченные обыкновенные и привилегированные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22.1.3.полностью оплаченные обыкновенные и привилегированные акции иностранных акционерных обществ</w:t>
            </w:r>
            <w:r w:rsidRPr="007769DF">
              <w:rPr>
                <w:b/>
                <w:sz w:val="22"/>
                <w:szCs w:val="22"/>
              </w:rPr>
              <w:t>, в том числе, но не ограничиваясь, акционерных обществ, зарегистрированных в государствах - членах Содружества Независимых Государств, и иностранных акционерных обществ, деятельность которых непосредственно связана с ведением бизнеса в Российской Федерации или государствах - членах Содружества Независимых Государств</w:t>
            </w:r>
            <w:r w:rsidRPr="007769DF">
              <w:rPr>
                <w:sz w:val="22"/>
                <w:szCs w:val="22"/>
              </w:rPr>
              <w:t xml:space="preserve">; </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22.1.4. долговые инструменты;</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22.1.5. российские и иностранные депозитарные расписки на ценные бумаги, предусмотренные настоящим пунктом;</w:t>
            </w:r>
          </w:p>
          <w:p w:rsidR="00313DC0" w:rsidRPr="007769DF" w:rsidRDefault="00B86DB8" w:rsidP="002D21C0">
            <w:pPr>
              <w:shd w:val="clear" w:color="auto" w:fill="FFFFFF"/>
              <w:tabs>
                <w:tab w:val="left" w:pos="709"/>
              </w:tabs>
              <w:spacing w:after="120"/>
              <w:ind w:firstLine="709"/>
              <w:jc w:val="both"/>
              <w:rPr>
                <w:sz w:val="22"/>
                <w:szCs w:val="22"/>
              </w:rPr>
            </w:pPr>
            <w:r w:rsidRPr="007769DF">
              <w:rPr>
                <w:sz w:val="22"/>
                <w:szCs w:val="22"/>
              </w:rPr>
              <w:t>22.1.6. имущественные права из фьючерсных и опционных договоров (контрактов), базовым активом которых является имущество (индекс), предусмотренное пунктом 22.</w:t>
            </w:r>
            <w:r w:rsidR="002D21C0">
              <w:rPr>
                <w:sz w:val="22"/>
                <w:szCs w:val="22"/>
              </w:rPr>
              <w:t>7</w:t>
            </w:r>
            <w:r w:rsidRPr="007769DF">
              <w:rPr>
                <w:sz w:val="22"/>
                <w:szCs w:val="22"/>
              </w:rPr>
              <w:t>. настоящих Правил.</w:t>
            </w:r>
          </w:p>
        </w:tc>
        <w:tc>
          <w:tcPr>
            <w:tcW w:w="4253" w:type="dxa"/>
          </w:tcPr>
          <w:p w:rsidR="00B86DB8" w:rsidRPr="007769DF" w:rsidRDefault="00B86DB8" w:rsidP="00B86DB8">
            <w:pPr>
              <w:shd w:val="clear" w:color="auto" w:fill="FFFFFF"/>
              <w:tabs>
                <w:tab w:val="left" w:pos="284"/>
              </w:tabs>
              <w:jc w:val="both"/>
              <w:rPr>
                <w:sz w:val="22"/>
                <w:szCs w:val="22"/>
              </w:rPr>
            </w:pPr>
            <w:r w:rsidRPr="007769DF">
              <w:rPr>
                <w:sz w:val="22"/>
                <w:szCs w:val="22"/>
              </w:rPr>
              <w:lastRenderedPageBreak/>
              <w:t>Имущество, составляющее фонд, может быть инвестировано 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22.1.1 денежные средства, в том числе иностранную валюту, на счетах и во вкладах в кредитных организациях;</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lastRenderedPageBreak/>
              <w:tab/>
              <w:t>22.1.2. полностью оплаченные обыкновенные и привилегированные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 xml:space="preserve">22.1.3.полностью оплаченные обыкновенные и привилегированные акции иностранных акционерных обществ; </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22.1.4. долговые инструменты;</w:t>
            </w:r>
          </w:p>
          <w:p w:rsidR="00816D97" w:rsidRPr="007769DF" w:rsidRDefault="00816D97" w:rsidP="00816D97">
            <w:pPr>
              <w:adjustRightInd w:val="0"/>
              <w:ind w:firstLine="743"/>
              <w:jc w:val="both"/>
              <w:rPr>
                <w:b/>
                <w:sz w:val="22"/>
                <w:szCs w:val="22"/>
              </w:rPr>
            </w:pPr>
            <w:r w:rsidRPr="007769DF">
              <w:rPr>
                <w:sz w:val="22"/>
                <w:szCs w:val="22"/>
              </w:rPr>
              <w:t xml:space="preserve">22.1.5. </w:t>
            </w:r>
            <w:r w:rsidRPr="007769DF">
              <w:rPr>
                <w:b/>
                <w:sz w:val="22"/>
                <w:szCs w:val="22"/>
              </w:rPr>
              <w:t>акции акционерных инвестиционных фондов и инвестицио</w:t>
            </w:r>
            <w:r w:rsidR="002D4AA9">
              <w:rPr>
                <w:b/>
                <w:sz w:val="22"/>
                <w:szCs w:val="22"/>
              </w:rPr>
              <w:t>нные паи открытых, интервальных</w:t>
            </w:r>
            <w:r w:rsidR="002D4AA9" w:rsidRPr="002D4AA9">
              <w:rPr>
                <w:b/>
                <w:sz w:val="22"/>
                <w:szCs w:val="22"/>
              </w:rPr>
              <w:t xml:space="preserve"> </w:t>
            </w:r>
            <w:r w:rsidR="002D4AA9">
              <w:rPr>
                <w:b/>
                <w:sz w:val="22"/>
                <w:szCs w:val="22"/>
              </w:rPr>
              <w:t>и</w:t>
            </w:r>
            <w:r w:rsidRPr="007769DF">
              <w:rPr>
                <w:b/>
                <w:sz w:val="22"/>
                <w:szCs w:val="22"/>
              </w:rPr>
              <w:t xml:space="preserve"> закрытых паевых инвестиционных фондов, за исключением инвестиционных фондов, относящихся к категории фондов фондов;</w:t>
            </w:r>
          </w:p>
          <w:p w:rsidR="00816D97" w:rsidRPr="007769DF" w:rsidRDefault="00816D97" w:rsidP="00816D97">
            <w:pPr>
              <w:adjustRightInd w:val="0"/>
              <w:ind w:firstLine="743"/>
              <w:jc w:val="both"/>
              <w:rPr>
                <w:b/>
                <w:sz w:val="22"/>
                <w:szCs w:val="22"/>
              </w:rPr>
            </w:pPr>
            <w:r w:rsidRPr="007769DF">
              <w:rPr>
                <w:b/>
                <w:sz w:val="22"/>
                <w:szCs w:val="22"/>
              </w:rPr>
              <w:t>22.1.6.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w:t>
            </w:r>
            <w:r w:rsidR="00124021">
              <w:rPr>
                <w:b/>
                <w:sz w:val="22"/>
                <w:szCs w:val="22"/>
              </w:rPr>
              <w:t>7</w:t>
            </w:r>
            <w:r w:rsidRPr="007769DF">
              <w:rPr>
                <w:b/>
                <w:sz w:val="22"/>
                <w:szCs w:val="22"/>
              </w:rPr>
              <w:t>.3 настоящих Правил, - значение "C", пятая буква - значение "S";</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r>
            <w:r w:rsidRPr="007769DF">
              <w:rPr>
                <w:b/>
                <w:sz w:val="22"/>
                <w:szCs w:val="22"/>
              </w:rPr>
              <w:t>22.1.</w:t>
            </w:r>
            <w:r w:rsidR="00816D97" w:rsidRPr="007769DF">
              <w:rPr>
                <w:b/>
                <w:sz w:val="22"/>
                <w:szCs w:val="22"/>
              </w:rPr>
              <w:t>7</w:t>
            </w:r>
            <w:r w:rsidRPr="007769DF">
              <w:rPr>
                <w:b/>
                <w:sz w:val="22"/>
                <w:szCs w:val="22"/>
              </w:rPr>
              <w:t>.</w:t>
            </w:r>
            <w:r w:rsidRPr="007769DF">
              <w:rPr>
                <w:sz w:val="22"/>
                <w:szCs w:val="22"/>
              </w:rPr>
              <w:t xml:space="preserve"> российские и иностранные депозитарные расписки на ценные бумаги, предусмотренные настоящим пунктом;</w:t>
            </w:r>
          </w:p>
          <w:p w:rsidR="00340103" w:rsidRPr="007769DF" w:rsidRDefault="00B86DB8" w:rsidP="002B55FB">
            <w:pPr>
              <w:shd w:val="clear" w:color="auto" w:fill="FFFFFF"/>
              <w:tabs>
                <w:tab w:val="left" w:pos="709"/>
              </w:tabs>
              <w:spacing w:after="120"/>
              <w:ind w:firstLine="709"/>
              <w:jc w:val="both"/>
              <w:rPr>
                <w:sz w:val="22"/>
                <w:szCs w:val="22"/>
              </w:rPr>
            </w:pPr>
            <w:r w:rsidRPr="007769DF">
              <w:rPr>
                <w:b/>
                <w:sz w:val="22"/>
                <w:szCs w:val="22"/>
              </w:rPr>
              <w:t>22.1.</w:t>
            </w:r>
            <w:r w:rsidR="00816D97" w:rsidRPr="007769DF">
              <w:rPr>
                <w:b/>
                <w:sz w:val="22"/>
                <w:szCs w:val="22"/>
              </w:rPr>
              <w:t>8</w:t>
            </w:r>
            <w:r w:rsidRPr="007769DF">
              <w:rPr>
                <w:b/>
                <w:sz w:val="22"/>
                <w:szCs w:val="22"/>
              </w:rPr>
              <w:t>.</w:t>
            </w:r>
            <w:r w:rsidRPr="007769DF">
              <w:rPr>
                <w:sz w:val="22"/>
                <w:szCs w:val="22"/>
              </w:rPr>
              <w:t xml:space="preserve"> имущественные права из фьючерсных и опционных договоров (контрактов), базовым активом которых является имущество (индекс), предусмотренное пунктом </w:t>
            </w:r>
            <w:r w:rsidRPr="002B55FB">
              <w:rPr>
                <w:b/>
                <w:sz w:val="22"/>
                <w:szCs w:val="22"/>
              </w:rPr>
              <w:t>22.</w:t>
            </w:r>
            <w:r w:rsidR="002B55FB" w:rsidRPr="002B55FB">
              <w:rPr>
                <w:b/>
                <w:sz w:val="22"/>
                <w:szCs w:val="22"/>
              </w:rPr>
              <w:t>8</w:t>
            </w:r>
            <w:r w:rsidRPr="002B55FB">
              <w:rPr>
                <w:b/>
                <w:sz w:val="22"/>
                <w:szCs w:val="22"/>
              </w:rPr>
              <w:t>.</w:t>
            </w:r>
            <w:r w:rsidRPr="007769DF">
              <w:rPr>
                <w:sz w:val="22"/>
                <w:szCs w:val="22"/>
              </w:rPr>
              <w:t xml:space="preserve"> настоящих Правил.</w:t>
            </w:r>
          </w:p>
        </w:tc>
      </w:tr>
      <w:tr w:rsidR="00B86DB8" w:rsidRPr="007769DF" w:rsidTr="00266080">
        <w:trPr>
          <w:trHeight w:val="652"/>
        </w:trPr>
        <w:tc>
          <w:tcPr>
            <w:tcW w:w="568" w:type="dxa"/>
          </w:tcPr>
          <w:p w:rsidR="00B86DB8" w:rsidRPr="007769DF"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B86DB8" w:rsidRPr="007769DF" w:rsidRDefault="00816D97"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22.3.</w:t>
            </w:r>
          </w:p>
        </w:tc>
        <w:tc>
          <w:tcPr>
            <w:tcW w:w="4168" w:type="dxa"/>
          </w:tcPr>
          <w:p w:rsidR="00B86DB8" w:rsidRPr="007769DF" w:rsidRDefault="002B55FB" w:rsidP="002B55FB">
            <w:pPr>
              <w:autoSpaceDE/>
              <w:autoSpaceDN/>
              <w:spacing w:before="60" w:after="60"/>
              <w:jc w:val="both"/>
              <w:rPr>
                <w:b/>
                <w:sz w:val="22"/>
                <w:szCs w:val="22"/>
                <w:lang w:eastAsia="en-US"/>
              </w:rPr>
            </w:pPr>
            <w:r>
              <w:rPr>
                <w:b/>
                <w:sz w:val="22"/>
                <w:szCs w:val="22"/>
                <w:lang w:eastAsia="en-US"/>
              </w:rPr>
              <w:t>Включить п.22.3. Пункты с 22.3. по 22.9. считать соответственно пунктами с 22.4. по 22.10.</w:t>
            </w:r>
          </w:p>
        </w:tc>
        <w:tc>
          <w:tcPr>
            <w:tcW w:w="4253" w:type="dxa"/>
          </w:tcPr>
          <w:p w:rsidR="00B86DB8" w:rsidRPr="007B4D76" w:rsidRDefault="002D4AA9" w:rsidP="00B86DB8">
            <w:pPr>
              <w:shd w:val="clear" w:color="auto" w:fill="FFFFFF"/>
              <w:tabs>
                <w:tab w:val="left" w:pos="284"/>
              </w:tabs>
              <w:jc w:val="both"/>
              <w:rPr>
                <w:b/>
                <w:sz w:val="22"/>
                <w:szCs w:val="22"/>
              </w:rPr>
            </w:pPr>
            <w:r w:rsidRPr="007B4D76">
              <w:rPr>
                <w:b/>
                <w:sz w:val="22"/>
                <w:szCs w:val="22"/>
              </w:rPr>
              <w:t>В состав активов могут входить:</w:t>
            </w:r>
          </w:p>
          <w:p w:rsidR="002D4AA9" w:rsidRPr="007B4D76" w:rsidRDefault="002D4AA9" w:rsidP="00B86DB8">
            <w:pPr>
              <w:shd w:val="clear" w:color="auto" w:fill="FFFFFF"/>
              <w:tabs>
                <w:tab w:val="left" w:pos="284"/>
              </w:tabs>
              <w:jc w:val="both"/>
              <w:rPr>
                <w:b/>
                <w:sz w:val="22"/>
                <w:szCs w:val="22"/>
              </w:rPr>
            </w:pPr>
            <w:r w:rsidRPr="007B4D76">
              <w:rPr>
                <w:b/>
                <w:sz w:val="22"/>
                <w:szCs w:val="22"/>
              </w:rPr>
              <w:t>22.3.1. акции акционерных инвестиционных фондов, относящи</w:t>
            </w:r>
            <w:r w:rsidR="005D3CC6">
              <w:rPr>
                <w:b/>
                <w:sz w:val="22"/>
                <w:szCs w:val="22"/>
              </w:rPr>
              <w:t>х</w:t>
            </w:r>
            <w:r w:rsidRPr="007B4D76">
              <w:rPr>
                <w:b/>
                <w:sz w:val="22"/>
                <w:szCs w:val="22"/>
              </w:rPr>
              <w:t>ся к следующим категориям:</w:t>
            </w:r>
          </w:p>
          <w:p w:rsidR="002D4AA9" w:rsidRPr="007B4D76" w:rsidRDefault="002D4AA9" w:rsidP="002D4AA9">
            <w:pPr>
              <w:adjustRightInd w:val="0"/>
              <w:ind w:firstLine="540"/>
              <w:jc w:val="both"/>
              <w:rPr>
                <w:b/>
                <w:sz w:val="22"/>
                <w:szCs w:val="22"/>
              </w:rPr>
            </w:pPr>
            <w:r w:rsidRPr="007B4D76">
              <w:rPr>
                <w:b/>
                <w:sz w:val="22"/>
                <w:szCs w:val="22"/>
              </w:rPr>
              <w:t>1) фонд денежного рынка;</w:t>
            </w:r>
          </w:p>
          <w:p w:rsidR="002D4AA9" w:rsidRPr="007B4D76" w:rsidRDefault="002D4AA9" w:rsidP="002D4AA9">
            <w:pPr>
              <w:adjustRightInd w:val="0"/>
              <w:ind w:firstLine="540"/>
              <w:jc w:val="both"/>
              <w:rPr>
                <w:b/>
                <w:sz w:val="22"/>
                <w:szCs w:val="22"/>
              </w:rPr>
            </w:pPr>
            <w:r w:rsidRPr="007B4D76">
              <w:rPr>
                <w:b/>
                <w:sz w:val="22"/>
                <w:szCs w:val="22"/>
              </w:rPr>
              <w:t>2) фонд облигаций;</w:t>
            </w:r>
          </w:p>
          <w:p w:rsidR="002D4AA9" w:rsidRPr="007B4D76" w:rsidRDefault="002D4AA9" w:rsidP="002D4AA9">
            <w:pPr>
              <w:adjustRightInd w:val="0"/>
              <w:ind w:firstLine="540"/>
              <w:jc w:val="both"/>
              <w:rPr>
                <w:b/>
                <w:sz w:val="22"/>
                <w:szCs w:val="22"/>
              </w:rPr>
            </w:pPr>
            <w:r w:rsidRPr="007B4D76">
              <w:rPr>
                <w:b/>
                <w:sz w:val="22"/>
                <w:szCs w:val="22"/>
              </w:rPr>
              <w:t>3) фонд акций;</w:t>
            </w:r>
          </w:p>
          <w:p w:rsidR="002D4AA9" w:rsidRPr="007B4D76" w:rsidRDefault="002D4AA9" w:rsidP="002D4AA9">
            <w:pPr>
              <w:adjustRightInd w:val="0"/>
              <w:ind w:firstLine="540"/>
              <w:jc w:val="both"/>
              <w:rPr>
                <w:b/>
                <w:sz w:val="22"/>
                <w:szCs w:val="22"/>
              </w:rPr>
            </w:pPr>
            <w:r w:rsidRPr="007B4D76">
              <w:rPr>
                <w:b/>
                <w:sz w:val="22"/>
                <w:szCs w:val="22"/>
              </w:rPr>
              <w:t>4) фонд смешанных инвестиций;</w:t>
            </w:r>
          </w:p>
          <w:p w:rsidR="002D4AA9" w:rsidRPr="007B4D76" w:rsidRDefault="002D4AA9" w:rsidP="002D4AA9">
            <w:pPr>
              <w:adjustRightInd w:val="0"/>
              <w:ind w:firstLine="540"/>
              <w:jc w:val="both"/>
              <w:rPr>
                <w:b/>
                <w:sz w:val="22"/>
                <w:szCs w:val="22"/>
              </w:rPr>
            </w:pPr>
            <w:r w:rsidRPr="007B4D76">
              <w:rPr>
                <w:b/>
                <w:sz w:val="22"/>
                <w:szCs w:val="22"/>
              </w:rPr>
              <w:t>5) фонд прямых инвестиций;</w:t>
            </w:r>
          </w:p>
          <w:p w:rsidR="002D4AA9" w:rsidRPr="007B4D76" w:rsidRDefault="002D4AA9" w:rsidP="001E2726">
            <w:pPr>
              <w:adjustRightInd w:val="0"/>
              <w:ind w:firstLine="540"/>
              <w:jc w:val="both"/>
              <w:rPr>
                <w:b/>
                <w:sz w:val="22"/>
                <w:szCs w:val="22"/>
              </w:rPr>
            </w:pPr>
            <w:r w:rsidRPr="007B4D76">
              <w:rPr>
                <w:b/>
                <w:sz w:val="22"/>
                <w:szCs w:val="22"/>
              </w:rPr>
              <w:t>6) фонд особо рисковых (венчурных) инвестиций;</w:t>
            </w:r>
          </w:p>
          <w:p w:rsidR="002D4AA9" w:rsidRPr="007B4D76" w:rsidRDefault="007B4D76" w:rsidP="002D4AA9">
            <w:pPr>
              <w:adjustRightInd w:val="0"/>
              <w:ind w:firstLine="540"/>
              <w:jc w:val="both"/>
              <w:rPr>
                <w:b/>
                <w:sz w:val="22"/>
                <w:szCs w:val="22"/>
              </w:rPr>
            </w:pPr>
            <w:r w:rsidRPr="007B4D76">
              <w:rPr>
                <w:b/>
                <w:sz w:val="22"/>
                <w:szCs w:val="22"/>
              </w:rPr>
              <w:t>7</w:t>
            </w:r>
            <w:r w:rsidR="002D4AA9" w:rsidRPr="007B4D76">
              <w:rPr>
                <w:b/>
                <w:sz w:val="22"/>
                <w:szCs w:val="22"/>
              </w:rPr>
              <w:t>) рентный фонд;</w:t>
            </w:r>
          </w:p>
          <w:p w:rsidR="002D4AA9" w:rsidRPr="007B4D76" w:rsidRDefault="007B4D76" w:rsidP="002D4AA9">
            <w:pPr>
              <w:adjustRightInd w:val="0"/>
              <w:ind w:firstLine="540"/>
              <w:jc w:val="both"/>
              <w:rPr>
                <w:b/>
                <w:sz w:val="22"/>
                <w:szCs w:val="22"/>
              </w:rPr>
            </w:pPr>
            <w:r w:rsidRPr="007B4D76">
              <w:rPr>
                <w:b/>
                <w:sz w:val="22"/>
                <w:szCs w:val="22"/>
              </w:rPr>
              <w:t>8</w:t>
            </w:r>
            <w:r w:rsidR="002D4AA9" w:rsidRPr="007B4D76">
              <w:rPr>
                <w:b/>
                <w:sz w:val="22"/>
                <w:szCs w:val="22"/>
              </w:rPr>
              <w:t>) фонд недвижимости;</w:t>
            </w:r>
          </w:p>
          <w:p w:rsidR="002D4AA9" w:rsidRPr="007B4D76" w:rsidRDefault="007B4D76" w:rsidP="002D4AA9">
            <w:pPr>
              <w:adjustRightInd w:val="0"/>
              <w:ind w:firstLine="540"/>
              <w:jc w:val="both"/>
              <w:rPr>
                <w:b/>
                <w:sz w:val="22"/>
                <w:szCs w:val="22"/>
              </w:rPr>
            </w:pPr>
            <w:r w:rsidRPr="007B4D76">
              <w:rPr>
                <w:b/>
                <w:sz w:val="22"/>
                <w:szCs w:val="22"/>
              </w:rPr>
              <w:t>9</w:t>
            </w:r>
            <w:r w:rsidR="002D4AA9" w:rsidRPr="007B4D76">
              <w:rPr>
                <w:b/>
                <w:sz w:val="22"/>
                <w:szCs w:val="22"/>
              </w:rPr>
              <w:t>) ипотечный 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0</w:t>
            </w:r>
            <w:r w:rsidRPr="007B4D76">
              <w:rPr>
                <w:b/>
                <w:sz w:val="22"/>
                <w:szCs w:val="22"/>
              </w:rPr>
              <w:t>) индексн</w:t>
            </w:r>
            <w:r w:rsidR="00F34015">
              <w:rPr>
                <w:b/>
                <w:sz w:val="22"/>
                <w:szCs w:val="22"/>
              </w:rPr>
              <w:t>ый фонд</w:t>
            </w:r>
            <w:r w:rsidRPr="007B4D76">
              <w:rPr>
                <w:b/>
                <w:sz w:val="22"/>
                <w:szCs w:val="22"/>
              </w:rPr>
              <w:t>;</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1</w:t>
            </w:r>
            <w:r w:rsidRPr="007B4D76">
              <w:rPr>
                <w:b/>
                <w:sz w:val="22"/>
                <w:szCs w:val="22"/>
              </w:rPr>
              <w:t>) кредитный 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2</w:t>
            </w:r>
            <w:r w:rsidRPr="007B4D76">
              <w:rPr>
                <w:b/>
                <w:sz w:val="22"/>
                <w:szCs w:val="22"/>
              </w:rPr>
              <w:t>) фонд товарного рынка;</w:t>
            </w:r>
          </w:p>
          <w:p w:rsidR="002D4AA9" w:rsidRPr="007B4D76" w:rsidRDefault="002D4AA9" w:rsidP="002D4AA9">
            <w:pPr>
              <w:adjustRightInd w:val="0"/>
              <w:ind w:firstLine="540"/>
              <w:jc w:val="both"/>
              <w:rPr>
                <w:b/>
                <w:sz w:val="22"/>
                <w:szCs w:val="22"/>
              </w:rPr>
            </w:pPr>
            <w:r w:rsidRPr="007B4D76">
              <w:rPr>
                <w:b/>
                <w:sz w:val="22"/>
                <w:szCs w:val="22"/>
              </w:rPr>
              <w:lastRenderedPageBreak/>
              <w:t>1</w:t>
            </w:r>
            <w:r w:rsidR="007B4D76" w:rsidRPr="007B4D76">
              <w:rPr>
                <w:b/>
                <w:sz w:val="22"/>
                <w:szCs w:val="22"/>
              </w:rPr>
              <w:t>3</w:t>
            </w:r>
            <w:r w:rsidRPr="007B4D76">
              <w:rPr>
                <w:b/>
                <w:sz w:val="22"/>
                <w:szCs w:val="22"/>
              </w:rPr>
              <w:t>) хедж-фонд;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4</w:t>
            </w:r>
            <w:r w:rsidRPr="007B4D76">
              <w:rPr>
                <w:b/>
                <w:sz w:val="22"/>
                <w:szCs w:val="22"/>
              </w:rPr>
              <w:t>) фонд художественных ценностей;</w:t>
            </w:r>
          </w:p>
          <w:p w:rsidR="002D4AA9" w:rsidRPr="007B4D76" w:rsidRDefault="002D4AA9" w:rsidP="00B86DB8">
            <w:pPr>
              <w:shd w:val="clear" w:color="auto" w:fill="FFFFFF"/>
              <w:tabs>
                <w:tab w:val="left" w:pos="284"/>
              </w:tabs>
              <w:jc w:val="both"/>
              <w:rPr>
                <w:b/>
                <w:sz w:val="22"/>
                <w:szCs w:val="22"/>
              </w:rPr>
            </w:pPr>
            <w:r w:rsidRPr="007B4D76">
              <w:rPr>
                <w:b/>
                <w:sz w:val="22"/>
                <w:szCs w:val="22"/>
              </w:rPr>
              <w:t xml:space="preserve">22.3.2. </w:t>
            </w:r>
            <w:r w:rsidR="005F41FC">
              <w:rPr>
                <w:b/>
                <w:sz w:val="22"/>
                <w:szCs w:val="22"/>
              </w:rPr>
              <w:t xml:space="preserve">инвестиционные </w:t>
            </w:r>
            <w:r w:rsidRPr="007B4D76">
              <w:rPr>
                <w:b/>
                <w:sz w:val="22"/>
                <w:szCs w:val="22"/>
              </w:rPr>
              <w:t>паи открытых паевых инвестиционных фондов, относящи</w:t>
            </w:r>
            <w:r w:rsidR="005D3CC6">
              <w:rPr>
                <w:b/>
                <w:sz w:val="22"/>
                <w:szCs w:val="22"/>
              </w:rPr>
              <w:t>х</w:t>
            </w:r>
            <w:r w:rsidRPr="007B4D76">
              <w:rPr>
                <w:b/>
                <w:sz w:val="22"/>
                <w:szCs w:val="22"/>
              </w:rPr>
              <w:t>ся к следующим категориям:</w:t>
            </w:r>
          </w:p>
          <w:p w:rsidR="002D4AA9" w:rsidRPr="007B4D76" w:rsidRDefault="002D4AA9" w:rsidP="002D4AA9">
            <w:pPr>
              <w:adjustRightInd w:val="0"/>
              <w:ind w:firstLine="540"/>
              <w:jc w:val="both"/>
              <w:rPr>
                <w:b/>
                <w:sz w:val="22"/>
                <w:szCs w:val="22"/>
              </w:rPr>
            </w:pPr>
            <w:r w:rsidRPr="007B4D76">
              <w:rPr>
                <w:b/>
                <w:sz w:val="22"/>
                <w:szCs w:val="22"/>
              </w:rPr>
              <w:t>1) фонд денежного рынка;</w:t>
            </w:r>
          </w:p>
          <w:p w:rsidR="002D4AA9" w:rsidRPr="007B4D76" w:rsidRDefault="002D4AA9" w:rsidP="002D4AA9">
            <w:pPr>
              <w:adjustRightInd w:val="0"/>
              <w:ind w:firstLine="540"/>
              <w:jc w:val="both"/>
              <w:rPr>
                <w:b/>
                <w:sz w:val="22"/>
                <w:szCs w:val="22"/>
              </w:rPr>
            </w:pPr>
            <w:r w:rsidRPr="007B4D76">
              <w:rPr>
                <w:b/>
                <w:sz w:val="22"/>
                <w:szCs w:val="22"/>
              </w:rPr>
              <w:t>2) фонд облигаций;</w:t>
            </w:r>
          </w:p>
          <w:p w:rsidR="002D4AA9" w:rsidRPr="007B4D76" w:rsidRDefault="002D4AA9" w:rsidP="002D4AA9">
            <w:pPr>
              <w:adjustRightInd w:val="0"/>
              <w:ind w:firstLine="540"/>
              <w:jc w:val="both"/>
              <w:rPr>
                <w:b/>
                <w:sz w:val="22"/>
                <w:szCs w:val="22"/>
              </w:rPr>
            </w:pPr>
            <w:r w:rsidRPr="007B4D76">
              <w:rPr>
                <w:b/>
                <w:sz w:val="22"/>
                <w:szCs w:val="22"/>
              </w:rPr>
              <w:t>3) фонд акций;</w:t>
            </w:r>
          </w:p>
          <w:p w:rsidR="002D4AA9" w:rsidRPr="007B4D76" w:rsidRDefault="002D4AA9" w:rsidP="002D4AA9">
            <w:pPr>
              <w:adjustRightInd w:val="0"/>
              <w:ind w:firstLine="540"/>
              <w:jc w:val="both"/>
              <w:rPr>
                <w:b/>
                <w:sz w:val="22"/>
                <w:szCs w:val="22"/>
              </w:rPr>
            </w:pPr>
            <w:r w:rsidRPr="007B4D76">
              <w:rPr>
                <w:b/>
                <w:sz w:val="22"/>
                <w:szCs w:val="22"/>
              </w:rPr>
              <w:t>4) фонд смешанных инвестиций;</w:t>
            </w:r>
          </w:p>
          <w:p w:rsidR="002D4AA9" w:rsidRPr="007B4D76" w:rsidRDefault="007B4D76" w:rsidP="002D4AA9">
            <w:pPr>
              <w:adjustRightInd w:val="0"/>
              <w:ind w:firstLine="540"/>
              <w:jc w:val="both"/>
              <w:rPr>
                <w:b/>
                <w:sz w:val="22"/>
                <w:szCs w:val="22"/>
              </w:rPr>
            </w:pPr>
            <w:r w:rsidRPr="007B4D76">
              <w:rPr>
                <w:b/>
                <w:sz w:val="22"/>
                <w:szCs w:val="22"/>
              </w:rPr>
              <w:t>5</w:t>
            </w:r>
            <w:r w:rsidR="002D4AA9" w:rsidRPr="007B4D76">
              <w:rPr>
                <w:b/>
                <w:sz w:val="22"/>
                <w:szCs w:val="22"/>
              </w:rPr>
              <w:t>) инде</w:t>
            </w:r>
            <w:r w:rsidR="00F34015">
              <w:rPr>
                <w:b/>
                <w:sz w:val="22"/>
                <w:szCs w:val="22"/>
              </w:rPr>
              <w:t>ксный фонд</w:t>
            </w:r>
            <w:r w:rsidR="002D4AA9" w:rsidRPr="007B4D76">
              <w:rPr>
                <w:b/>
                <w:sz w:val="22"/>
                <w:szCs w:val="22"/>
              </w:rPr>
              <w:t>;</w:t>
            </w:r>
          </w:p>
          <w:p w:rsidR="002D4AA9" w:rsidRPr="007B4D76" w:rsidRDefault="002D4AA9" w:rsidP="00B86DB8">
            <w:pPr>
              <w:shd w:val="clear" w:color="auto" w:fill="FFFFFF"/>
              <w:tabs>
                <w:tab w:val="left" w:pos="284"/>
              </w:tabs>
              <w:jc w:val="both"/>
              <w:rPr>
                <w:b/>
                <w:sz w:val="22"/>
                <w:szCs w:val="22"/>
              </w:rPr>
            </w:pPr>
            <w:r w:rsidRPr="007B4D76">
              <w:rPr>
                <w:b/>
                <w:sz w:val="22"/>
                <w:szCs w:val="22"/>
              </w:rPr>
              <w:t xml:space="preserve">22.3.3. </w:t>
            </w:r>
            <w:r w:rsidR="005F41FC">
              <w:rPr>
                <w:b/>
                <w:sz w:val="22"/>
                <w:szCs w:val="22"/>
              </w:rPr>
              <w:t xml:space="preserve">инвестиционные </w:t>
            </w:r>
            <w:r w:rsidRPr="007B4D76">
              <w:rPr>
                <w:b/>
                <w:sz w:val="22"/>
                <w:szCs w:val="22"/>
              </w:rPr>
              <w:t>паи интервальных паевых инвестиционных фондов, относящи</w:t>
            </w:r>
            <w:r w:rsidR="005D3CC6">
              <w:rPr>
                <w:b/>
                <w:sz w:val="22"/>
                <w:szCs w:val="22"/>
              </w:rPr>
              <w:t>х</w:t>
            </w:r>
            <w:r w:rsidRPr="007B4D76">
              <w:rPr>
                <w:b/>
                <w:sz w:val="22"/>
                <w:szCs w:val="22"/>
              </w:rPr>
              <w:t>ся к следующим категориям:</w:t>
            </w:r>
          </w:p>
          <w:p w:rsidR="002D4AA9" w:rsidRPr="007B4D76" w:rsidRDefault="002D4AA9" w:rsidP="002D4AA9">
            <w:pPr>
              <w:adjustRightInd w:val="0"/>
              <w:ind w:firstLine="540"/>
              <w:jc w:val="both"/>
              <w:rPr>
                <w:b/>
                <w:sz w:val="22"/>
                <w:szCs w:val="22"/>
              </w:rPr>
            </w:pPr>
            <w:r w:rsidRPr="007B4D76">
              <w:rPr>
                <w:b/>
                <w:sz w:val="22"/>
                <w:szCs w:val="22"/>
              </w:rPr>
              <w:t>1) фонд денежного рынка;</w:t>
            </w:r>
          </w:p>
          <w:p w:rsidR="002D4AA9" w:rsidRPr="007B4D76" w:rsidRDefault="002D4AA9" w:rsidP="002D4AA9">
            <w:pPr>
              <w:adjustRightInd w:val="0"/>
              <w:ind w:firstLine="540"/>
              <w:jc w:val="both"/>
              <w:rPr>
                <w:b/>
                <w:sz w:val="22"/>
                <w:szCs w:val="22"/>
              </w:rPr>
            </w:pPr>
            <w:r w:rsidRPr="007B4D76">
              <w:rPr>
                <w:b/>
                <w:sz w:val="22"/>
                <w:szCs w:val="22"/>
              </w:rPr>
              <w:t>2) фонд облигаций;</w:t>
            </w:r>
          </w:p>
          <w:p w:rsidR="002D4AA9" w:rsidRPr="007B4D76" w:rsidRDefault="002D4AA9" w:rsidP="002D4AA9">
            <w:pPr>
              <w:adjustRightInd w:val="0"/>
              <w:ind w:firstLine="540"/>
              <w:jc w:val="both"/>
              <w:rPr>
                <w:b/>
                <w:sz w:val="22"/>
                <w:szCs w:val="22"/>
              </w:rPr>
            </w:pPr>
            <w:r w:rsidRPr="007B4D76">
              <w:rPr>
                <w:b/>
                <w:sz w:val="22"/>
                <w:szCs w:val="22"/>
              </w:rPr>
              <w:t>3) фонд акций;</w:t>
            </w:r>
          </w:p>
          <w:p w:rsidR="002D4AA9" w:rsidRPr="007B4D76" w:rsidRDefault="002D4AA9" w:rsidP="007B4D76">
            <w:pPr>
              <w:adjustRightInd w:val="0"/>
              <w:ind w:firstLine="540"/>
              <w:jc w:val="both"/>
              <w:rPr>
                <w:b/>
                <w:sz w:val="22"/>
                <w:szCs w:val="22"/>
              </w:rPr>
            </w:pPr>
            <w:r w:rsidRPr="007B4D76">
              <w:rPr>
                <w:b/>
                <w:sz w:val="22"/>
                <w:szCs w:val="22"/>
              </w:rPr>
              <w:t>4) фонд смешанных инвестиций;</w:t>
            </w:r>
          </w:p>
          <w:p w:rsidR="002D4AA9" w:rsidRPr="007B4D76" w:rsidRDefault="007B4D76" w:rsidP="002D4AA9">
            <w:pPr>
              <w:adjustRightInd w:val="0"/>
              <w:ind w:firstLine="540"/>
              <w:jc w:val="both"/>
              <w:rPr>
                <w:b/>
                <w:sz w:val="22"/>
                <w:szCs w:val="22"/>
              </w:rPr>
            </w:pPr>
            <w:r w:rsidRPr="007B4D76">
              <w:rPr>
                <w:b/>
                <w:sz w:val="22"/>
                <w:szCs w:val="22"/>
              </w:rPr>
              <w:t>5</w:t>
            </w:r>
            <w:r w:rsidR="002D4AA9" w:rsidRPr="007B4D76">
              <w:rPr>
                <w:b/>
                <w:sz w:val="22"/>
                <w:szCs w:val="22"/>
              </w:rPr>
              <w:t>) инде</w:t>
            </w:r>
            <w:r w:rsidR="00F34015">
              <w:rPr>
                <w:b/>
                <w:sz w:val="22"/>
                <w:szCs w:val="22"/>
              </w:rPr>
              <w:t>ксный фонд</w:t>
            </w:r>
            <w:r w:rsidR="002D4AA9" w:rsidRPr="007B4D76">
              <w:rPr>
                <w:b/>
                <w:sz w:val="22"/>
                <w:szCs w:val="22"/>
              </w:rPr>
              <w:t>;</w:t>
            </w:r>
          </w:p>
          <w:p w:rsidR="002D4AA9" w:rsidRPr="007B4D76" w:rsidRDefault="007B4D76" w:rsidP="002D4AA9">
            <w:pPr>
              <w:adjustRightInd w:val="0"/>
              <w:ind w:firstLine="540"/>
              <w:jc w:val="both"/>
              <w:rPr>
                <w:b/>
                <w:sz w:val="22"/>
                <w:szCs w:val="22"/>
              </w:rPr>
            </w:pPr>
            <w:r w:rsidRPr="007B4D76">
              <w:rPr>
                <w:b/>
                <w:sz w:val="22"/>
                <w:szCs w:val="22"/>
              </w:rPr>
              <w:t>6</w:t>
            </w:r>
            <w:r w:rsidR="002D4AA9" w:rsidRPr="007B4D76">
              <w:rPr>
                <w:b/>
                <w:sz w:val="22"/>
                <w:szCs w:val="22"/>
              </w:rPr>
              <w:t>) фонд товарного рынка;</w:t>
            </w:r>
          </w:p>
          <w:p w:rsidR="002D4AA9" w:rsidRPr="007B4D76" w:rsidRDefault="007B4D76" w:rsidP="002D4AA9">
            <w:pPr>
              <w:adjustRightInd w:val="0"/>
              <w:ind w:firstLine="540"/>
              <w:jc w:val="both"/>
              <w:rPr>
                <w:b/>
                <w:sz w:val="22"/>
                <w:szCs w:val="22"/>
              </w:rPr>
            </w:pPr>
            <w:r w:rsidRPr="007B4D76">
              <w:rPr>
                <w:b/>
                <w:sz w:val="22"/>
                <w:szCs w:val="22"/>
              </w:rPr>
              <w:t>7</w:t>
            </w:r>
            <w:r w:rsidR="002D4AA9" w:rsidRPr="007B4D76">
              <w:rPr>
                <w:b/>
                <w:sz w:val="22"/>
                <w:szCs w:val="22"/>
              </w:rPr>
              <w:t>) хедж-фонд;</w:t>
            </w:r>
          </w:p>
          <w:p w:rsidR="002D4AA9" w:rsidRPr="007B4D76" w:rsidRDefault="002D4AA9" w:rsidP="00B86DB8">
            <w:pPr>
              <w:shd w:val="clear" w:color="auto" w:fill="FFFFFF"/>
              <w:tabs>
                <w:tab w:val="left" w:pos="284"/>
              </w:tabs>
              <w:jc w:val="both"/>
              <w:rPr>
                <w:b/>
                <w:sz w:val="22"/>
                <w:szCs w:val="22"/>
              </w:rPr>
            </w:pPr>
            <w:r w:rsidRPr="007B4D76">
              <w:rPr>
                <w:b/>
                <w:sz w:val="22"/>
                <w:szCs w:val="22"/>
              </w:rPr>
              <w:t xml:space="preserve">22.3.4. </w:t>
            </w:r>
            <w:r w:rsidR="005F41FC">
              <w:rPr>
                <w:b/>
                <w:sz w:val="22"/>
                <w:szCs w:val="22"/>
              </w:rPr>
              <w:t xml:space="preserve">инвестиционные </w:t>
            </w:r>
            <w:r w:rsidRPr="007B4D76">
              <w:rPr>
                <w:b/>
                <w:sz w:val="22"/>
                <w:szCs w:val="22"/>
              </w:rPr>
              <w:t>паи закрытых паевых инвестиционных фондов, относящи</w:t>
            </w:r>
            <w:r w:rsidR="005D3CC6">
              <w:rPr>
                <w:b/>
                <w:sz w:val="22"/>
                <w:szCs w:val="22"/>
              </w:rPr>
              <w:t>х</w:t>
            </w:r>
            <w:r w:rsidRPr="007B4D76">
              <w:rPr>
                <w:b/>
                <w:sz w:val="22"/>
                <w:szCs w:val="22"/>
              </w:rPr>
              <w:t>ся к следующим категориям:</w:t>
            </w:r>
          </w:p>
          <w:p w:rsidR="002D4AA9" w:rsidRPr="007B4D76" w:rsidRDefault="002D4AA9" w:rsidP="002D4AA9">
            <w:pPr>
              <w:adjustRightInd w:val="0"/>
              <w:ind w:firstLine="540"/>
              <w:jc w:val="both"/>
              <w:rPr>
                <w:b/>
                <w:sz w:val="22"/>
                <w:szCs w:val="22"/>
              </w:rPr>
            </w:pPr>
            <w:r w:rsidRPr="007B4D76">
              <w:rPr>
                <w:b/>
                <w:sz w:val="22"/>
                <w:szCs w:val="22"/>
              </w:rPr>
              <w:t>1) фонд денежного рынка;</w:t>
            </w:r>
          </w:p>
          <w:p w:rsidR="002D4AA9" w:rsidRPr="007B4D76" w:rsidRDefault="002D4AA9" w:rsidP="002D4AA9">
            <w:pPr>
              <w:adjustRightInd w:val="0"/>
              <w:ind w:firstLine="540"/>
              <w:jc w:val="both"/>
              <w:rPr>
                <w:b/>
                <w:sz w:val="22"/>
                <w:szCs w:val="22"/>
              </w:rPr>
            </w:pPr>
            <w:r w:rsidRPr="007B4D76">
              <w:rPr>
                <w:b/>
                <w:sz w:val="22"/>
                <w:szCs w:val="22"/>
              </w:rPr>
              <w:t>2) фонд облигаций;</w:t>
            </w:r>
          </w:p>
          <w:p w:rsidR="002D4AA9" w:rsidRPr="007B4D76" w:rsidRDefault="002D4AA9" w:rsidP="002D4AA9">
            <w:pPr>
              <w:adjustRightInd w:val="0"/>
              <w:ind w:firstLine="540"/>
              <w:jc w:val="both"/>
              <w:rPr>
                <w:b/>
                <w:sz w:val="22"/>
                <w:szCs w:val="22"/>
              </w:rPr>
            </w:pPr>
            <w:r w:rsidRPr="007B4D76">
              <w:rPr>
                <w:b/>
                <w:sz w:val="22"/>
                <w:szCs w:val="22"/>
              </w:rPr>
              <w:t>3) фонд акций;</w:t>
            </w:r>
          </w:p>
          <w:p w:rsidR="002D4AA9" w:rsidRPr="007B4D76" w:rsidRDefault="002D4AA9" w:rsidP="002D4AA9">
            <w:pPr>
              <w:adjustRightInd w:val="0"/>
              <w:ind w:firstLine="540"/>
              <w:jc w:val="both"/>
              <w:rPr>
                <w:b/>
                <w:sz w:val="22"/>
                <w:szCs w:val="22"/>
              </w:rPr>
            </w:pPr>
            <w:r w:rsidRPr="007B4D76">
              <w:rPr>
                <w:b/>
                <w:sz w:val="22"/>
                <w:szCs w:val="22"/>
              </w:rPr>
              <w:t>4) фонд смешанных инвестиций;</w:t>
            </w:r>
          </w:p>
          <w:p w:rsidR="002D4AA9" w:rsidRPr="007B4D76" w:rsidRDefault="002D4AA9" w:rsidP="002D4AA9">
            <w:pPr>
              <w:adjustRightInd w:val="0"/>
              <w:ind w:firstLine="540"/>
              <w:jc w:val="both"/>
              <w:rPr>
                <w:b/>
                <w:sz w:val="22"/>
                <w:szCs w:val="22"/>
              </w:rPr>
            </w:pPr>
            <w:r w:rsidRPr="007B4D76">
              <w:rPr>
                <w:b/>
                <w:sz w:val="22"/>
                <w:szCs w:val="22"/>
              </w:rPr>
              <w:t>5) фонд прямых инвестиций;</w:t>
            </w:r>
          </w:p>
          <w:p w:rsidR="002D4AA9" w:rsidRPr="007B4D76" w:rsidRDefault="002D4AA9" w:rsidP="002D4AA9">
            <w:pPr>
              <w:adjustRightInd w:val="0"/>
              <w:ind w:firstLine="540"/>
              <w:jc w:val="both"/>
              <w:rPr>
                <w:b/>
                <w:sz w:val="22"/>
                <w:szCs w:val="22"/>
              </w:rPr>
            </w:pPr>
            <w:r w:rsidRPr="007B4D76">
              <w:rPr>
                <w:b/>
                <w:sz w:val="22"/>
                <w:szCs w:val="22"/>
              </w:rPr>
              <w:t>6) фонд особо рисковых (венчурных) инвестиций;</w:t>
            </w:r>
          </w:p>
          <w:p w:rsidR="002D4AA9" w:rsidRPr="007B4D76" w:rsidRDefault="007B4D76" w:rsidP="002D4AA9">
            <w:pPr>
              <w:adjustRightInd w:val="0"/>
              <w:ind w:firstLine="540"/>
              <w:jc w:val="both"/>
              <w:rPr>
                <w:b/>
                <w:sz w:val="22"/>
                <w:szCs w:val="22"/>
              </w:rPr>
            </w:pPr>
            <w:r w:rsidRPr="007B4D76">
              <w:rPr>
                <w:b/>
                <w:sz w:val="22"/>
                <w:szCs w:val="22"/>
              </w:rPr>
              <w:t>7</w:t>
            </w:r>
            <w:r w:rsidR="002D4AA9" w:rsidRPr="007B4D76">
              <w:rPr>
                <w:b/>
                <w:sz w:val="22"/>
                <w:szCs w:val="22"/>
              </w:rPr>
              <w:t>) рентный фонд;</w:t>
            </w:r>
          </w:p>
          <w:p w:rsidR="002D4AA9" w:rsidRPr="007B4D76" w:rsidRDefault="007B4D76" w:rsidP="002D4AA9">
            <w:pPr>
              <w:adjustRightInd w:val="0"/>
              <w:ind w:firstLine="540"/>
              <w:jc w:val="both"/>
              <w:rPr>
                <w:b/>
                <w:sz w:val="22"/>
                <w:szCs w:val="22"/>
              </w:rPr>
            </w:pPr>
            <w:r w:rsidRPr="007B4D76">
              <w:rPr>
                <w:b/>
                <w:sz w:val="22"/>
                <w:szCs w:val="22"/>
              </w:rPr>
              <w:t>8</w:t>
            </w:r>
            <w:r w:rsidR="002D4AA9" w:rsidRPr="007B4D76">
              <w:rPr>
                <w:b/>
                <w:sz w:val="22"/>
                <w:szCs w:val="22"/>
              </w:rPr>
              <w:t>) фонд недвижимости;</w:t>
            </w:r>
          </w:p>
          <w:p w:rsidR="002D4AA9" w:rsidRPr="007B4D76" w:rsidRDefault="007B4D76" w:rsidP="002D4AA9">
            <w:pPr>
              <w:adjustRightInd w:val="0"/>
              <w:ind w:firstLine="540"/>
              <w:jc w:val="both"/>
              <w:rPr>
                <w:b/>
                <w:sz w:val="22"/>
                <w:szCs w:val="22"/>
              </w:rPr>
            </w:pPr>
            <w:r w:rsidRPr="007B4D76">
              <w:rPr>
                <w:b/>
                <w:sz w:val="22"/>
                <w:szCs w:val="22"/>
              </w:rPr>
              <w:t>9</w:t>
            </w:r>
            <w:r w:rsidR="002D4AA9" w:rsidRPr="007B4D76">
              <w:rPr>
                <w:b/>
                <w:sz w:val="22"/>
                <w:szCs w:val="22"/>
              </w:rPr>
              <w:t>) ипотечный 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0</w:t>
            </w:r>
            <w:r w:rsidRPr="007B4D76">
              <w:rPr>
                <w:b/>
                <w:sz w:val="22"/>
                <w:szCs w:val="22"/>
              </w:rPr>
              <w:t>) инде</w:t>
            </w:r>
            <w:r w:rsidR="00F34015">
              <w:rPr>
                <w:b/>
                <w:sz w:val="22"/>
                <w:szCs w:val="22"/>
              </w:rPr>
              <w:t>ксный фонд</w:t>
            </w:r>
            <w:r w:rsidRPr="007B4D76">
              <w:rPr>
                <w:b/>
                <w:sz w:val="22"/>
                <w:szCs w:val="22"/>
              </w:rPr>
              <w:t>;</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1</w:t>
            </w:r>
            <w:r w:rsidRPr="007B4D76">
              <w:rPr>
                <w:b/>
                <w:sz w:val="22"/>
                <w:szCs w:val="22"/>
              </w:rPr>
              <w:t>) кредитный 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2</w:t>
            </w:r>
            <w:r w:rsidRPr="007B4D76">
              <w:rPr>
                <w:b/>
                <w:sz w:val="22"/>
                <w:szCs w:val="22"/>
              </w:rPr>
              <w:t>) фонд товарного рынка;</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3</w:t>
            </w:r>
            <w:r w:rsidRPr="007B4D76">
              <w:rPr>
                <w:b/>
                <w:sz w:val="22"/>
                <w:szCs w:val="22"/>
              </w:rPr>
              <w:t>) хедж-фонд;</w:t>
            </w:r>
          </w:p>
          <w:p w:rsidR="002D4AA9" w:rsidRPr="007B4D76" w:rsidRDefault="002D4AA9" w:rsidP="002D4AA9">
            <w:pPr>
              <w:adjustRightInd w:val="0"/>
              <w:ind w:firstLine="540"/>
              <w:jc w:val="both"/>
              <w:rPr>
                <w:b/>
                <w:sz w:val="22"/>
                <w:szCs w:val="22"/>
              </w:rPr>
            </w:pPr>
            <w:r w:rsidRPr="007B4D76">
              <w:rPr>
                <w:b/>
                <w:sz w:val="22"/>
                <w:szCs w:val="22"/>
              </w:rPr>
              <w:t>1</w:t>
            </w:r>
            <w:r w:rsidR="007B4D76" w:rsidRPr="007B4D76">
              <w:rPr>
                <w:b/>
                <w:sz w:val="22"/>
                <w:szCs w:val="22"/>
              </w:rPr>
              <w:t>4</w:t>
            </w:r>
            <w:r w:rsidRPr="007B4D76">
              <w:rPr>
                <w:b/>
                <w:sz w:val="22"/>
                <w:szCs w:val="22"/>
              </w:rPr>
              <w:t>) фонд художественных ценностей;</w:t>
            </w:r>
          </w:p>
          <w:p w:rsidR="002D4AA9" w:rsidRPr="007769DF" w:rsidRDefault="002D4AA9" w:rsidP="007B4D76">
            <w:pPr>
              <w:adjustRightInd w:val="0"/>
              <w:ind w:firstLine="540"/>
              <w:jc w:val="both"/>
              <w:rPr>
                <w:sz w:val="22"/>
                <w:szCs w:val="22"/>
              </w:rPr>
            </w:pPr>
            <w:r w:rsidRPr="007B4D76">
              <w:rPr>
                <w:b/>
                <w:sz w:val="22"/>
                <w:szCs w:val="22"/>
              </w:rPr>
              <w:t>1</w:t>
            </w:r>
            <w:r w:rsidR="007B4D76" w:rsidRPr="007B4D76">
              <w:rPr>
                <w:b/>
                <w:sz w:val="22"/>
                <w:szCs w:val="22"/>
              </w:rPr>
              <w:t>5</w:t>
            </w:r>
            <w:r w:rsidRPr="007B4D76">
              <w:rPr>
                <w:b/>
                <w:sz w:val="22"/>
                <w:szCs w:val="22"/>
              </w:rPr>
              <w:t>) фонд долгосрочных прямых инвестиций.</w:t>
            </w:r>
          </w:p>
        </w:tc>
      </w:tr>
      <w:tr w:rsidR="00B86DB8" w:rsidRPr="007769DF" w:rsidTr="00266080">
        <w:trPr>
          <w:trHeight w:val="652"/>
        </w:trPr>
        <w:tc>
          <w:tcPr>
            <w:tcW w:w="568" w:type="dxa"/>
          </w:tcPr>
          <w:p w:rsidR="00B86DB8" w:rsidRPr="006F4E0A"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rsidR="00B86DB8" w:rsidRPr="007769DF" w:rsidRDefault="00CC615C" w:rsidP="002B55FB">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2B55FB">
              <w:rPr>
                <w:rFonts w:ascii="Times New Roman" w:hAnsi="Times New Roman" w:cs="Times New Roman"/>
                <w:kern w:val="0"/>
                <w:sz w:val="22"/>
                <w:szCs w:val="22"/>
              </w:rPr>
              <w:t>4</w:t>
            </w:r>
            <w:r w:rsidRPr="007769DF">
              <w:rPr>
                <w:rFonts w:ascii="Times New Roman" w:hAnsi="Times New Roman" w:cs="Times New Roman"/>
                <w:kern w:val="0"/>
                <w:sz w:val="22"/>
                <w:szCs w:val="22"/>
              </w:rPr>
              <w:t>.</w:t>
            </w:r>
          </w:p>
        </w:tc>
        <w:tc>
          <w:tcPr>
            <w:tcW w:w="4168" w:type="dxa"/>
          </w:tcPr>
          <w:p w:rsidR="00B77066" w:rsidRDefault="00B86DB8" w:rsidP="005B460E">
            <w:pPr>
              <w:widowControl w:val="0"/>
              <w:adjustRightInd w:val="0"/>
              <w:spacing w:beforeLines="60" w:line="228" w:lineRule="auto"/>
              <w:rPr>
                <w:sz w:val="22"/>
                <w:szCs w:val="22"/>
              </w:rPr>
            </w:pPr>
            <w:r w:rsidRPr="007769DF">
              <w:rPr>
                <w:sz w:val="22"/>
                <w:szCs w:val="22"/>
              </w:rPr>
              <w:t>Лица, обязанные по:</w:t>
            </w:r>
          </w:p>
          <w:p w:rsidR="00B77066" w:rsidRDefault="00B86DB8" w:rsidP="005B460E">
            <w:pPr>
              <w:widowControl w:val="0"/>
              <w:tabs>
                <w:tab w:val="left" w:pos="567"/>
              </w:tabs>
              <w:adjustRightInd w:val="0"/>
              <w:spacing w:beforeLines="60" w:line="228" w:lineRule="auto"/>
              <w:jc w:val="both"/>
              <w:rPr>
                <w:sz w:val="22"/>
                <w:szCs w:val="22"/>
              </w:rPr>
            </w:pPr>
            <w:r w:rsidRPr="007769DF">
              <w:rPr>
                <w:sz w:val="22"/>
                <w:szCs w:val="22"/>
              </w:rPr>
              <w:tab/>
            </w:r>
            <w:r w:rsidRPr="005756B8">
              <w:rPr>
                <w:sz w:val="22"/>
                <w:szCs w:val="22"/>
              </w:rPr>
              <w:t>22.</w:t>
            </w:r>
            <w:r w:rsidR="002B55FB">
              <w:rPr>
                <w:sz w:val="22"/>
                <w:szCs w:val="22"/>
              </w:rPr>
              <w:t>4</w:t>
            </w:r>
            <w:r w:rsidRPr="005756B8">
              <w:rPr>
                <w:sz w:val="22"/>
                <w:szCs w:val="22"/>
              </w:rPr>
              <w:t>.1.</w:t>
            </w:r>
            <w:r w:rsidRPr="007769DF">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российским депозитарным распискам должны быть зарегистрированы в Российской Федерации;</w:t>
            </w:r>
          </w:p>
          <w:p w:rsidR="00B77066" w:rsidRDefault="00B86DB8" w:rsidP="005B460E">
            <w:pPr>
              <w:adjustRightInd w:val="0"/>
              <w:spacing w:beforeLines="60"/>
              <w:ind w:firstLine="567"/>
              <w:jc w:val="both"/>
              <w:rPr>
                <w:sz w:val="22"/>
                <w:szCs w:val="22"/>
              </w:rPr>
            </w:pPr>
            <w:r w:rsidRPr="007769DF">
              <w:rPr>
                <w:sz w:val="22"/>
                <w:szCs w:val="22"/>
              </w:rPr>
              <w:t>22.</w:t>
            </w:r>
            <w:r w:rsidR="002B55FB">
              <w:rPr>
                <w:sz w:val="22"/>
                <w:szCs w:val="22"/>
              </w:rPr>
              <w:t>4</w:t>
            </w:r>
            <w:r w:rsidRPr="007769DF">
              <w:rPr>
                <w:sz w:val="22"/>
                <w:szCs w:val="22"/>
              </w:rPr>
              <w:t xml:space="preserve">.2. </w:t>
            </w:r>
            <w:bookmarkStart w:id="0" w:name="OLE_LINK4"/>
            <w:bookmarkStart w:id="1" w:name="OLE_LINK5"/>
            <w:bookmarkStart w:id="2" w:name="OLE_LINK9"/>
            <w:r w:rsidRPr="007769DF">
              <w:rPr>
                <w:sz w:val="22"/>
                <w:szCs w:val="22"/>
              </w:rPr>
              <w:t>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должны быть зарегистрированы в государствах, в том числе, но не ограничиваясь, являющихся членами Организации Объединенных Наций (ООН)</w:t>
            </w:r>
            <w:bookmarkEnd w:id="0"/>
            <w:bookmarkEnd w:id="1"/>
            <w:bookmarkEnd w:id="2"/>
            <w:r w:rsidRPr="007769DF">
              <w:rPr>
                <w:bCs/>
                <w:sz w:val="22"/>
                <w:szCs w:val="22"/>
              </w:rPr>
              <w:t>,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c>
          <w:tcPr>
            <w:tcW w:w="4253" w:type="dxa"/>
          </w:tcPr>
          <w:p w:rsidR="00B77066" w:rsidRDefault="002B55FB" w:rsidP="005B460E">
            <w:pPr>
              <w:widowControl w:val="0"/>
              <w:adjustRightInd w:val="0"/>
              <w:spacing w:beforeLines="60" w:line="228" w:lineRule="auto"/>
              <w:rPr>
                <w:sz w:val="22"/>
                <w:szCs w:val="22"/>
              </w:rPr>
            </w:pPr>
            <w:r w:rsidRPr="002B55FB">
              <w:rPr>
                <w:b/>
                <w:sz w:val="22"/>
                <w:szCs w:val="22"/>
              </w:rPr>
              <w:t>22.5.</w:t>
            </w:r>
            <w:r>
              <w:rPr>
                <w:sz w:val="22"/>
                <w:szCs w:val="22"/>
              </w:rPr>
              <w:t xml:space="preserve"> </w:t>
            </w:r>
            <w:r w:rsidR="00CC615C" w:rsidRPr="007769DF">
              <w:rPr>
                <w:sz w:val="22"/>
                <w:szCs w:val="22"/>
              </w:rPr>
              <w:t>Лица, обязанные по:</w:t>
            </w:r>
          </w:p>
          <w:p w:rsidR="00B77066" w:rsidRDefault="00CC615C" w:rsidP="005B460E">
            <w:pPr>
              <w:widowControl w:val="0"/>
              <w:tabs>
                <w:tab w:val="left" w:pos="567"/>
              </w:tabs>
              <w:adjustRightInd w:val="0"/>
              <w:spacing w:beforeLines="60" w:line="228" w:lineRule="auto"/>
              <w:jc w:val="both"/>
              <w:rPr>
                <w:sz w:val="22"/>
                <w:szCs w:val="22"/>
              </w:rPr>
            </w:pPr>
            <w:r w:rsidRPr="007769DF">
              <w:rPr>
                <w:sz w:val="22"/>
                <w:szCs w:val="22"/>
              </w:rPr>
              <w:tab/>
            </w:r>
            <w:r w:rsidRPr="002B55FB">
              <w:rPr>
                <w:b/>
                <w:sz w:val="22"/>
                <w:szCs w:val="22"/>
              </w:rPr>
              <w:t>22.</w:t>
            </w:r>
            <w:r w:rsidR="00D632E6" w:rsidRPr="002B55FB">
              <w:rPr>
                <w:b/>
                <w:sz w:val="22"/>
                <w:szCs w:val="22"/>
              </w:rPr>
              <w:t>5</w:t>
            </w:r>
            <w:r w:rsidRPr="002B55FB">
              <w:rPr>
                <w:b/>
                <w:sz w:val="22"/>
                <w:szCs w:val="22"/>
              </w:rPr>
              <w:t>.1.</w:t>
            </w:r>
            <w:r w:rsidRPr="007769DF">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российским депозитарным распискам</w:t>
            </w:r>
            <w:r w:rsidRPr="007769DF">
              <w:rPr>
                <w:b/>
                <w:sz w:val="22"/>
                <w:szCs w:val="22"/>
              </w:rPr>
              <w:t>, акциям акционерных инвестиционных фондов и инвестиционным паям паевых инвестиционных фондов</w:t>
            </w:r>
            <w:r w:rsidR="001858CE">
              <w:rPr>
                <w:b/>
                <w:sz w:val="22"/>
                <w:szCs w:val="22"/>
              </w:rPr>
              <w:t>,</w:t>
            </w:r>
            <w:r w:rsidRPr="007769DF">
              <w:rPr>
                <w:sz w:val="22"/>
                <w:szCs w:val="22"/>
              </w:rPr>
              <w:t xml:space="preserve"> должны быть зарегистрированы в Российской Федерации;</w:t>
            </w:r>
          </w:p>
          <w:p w:rsidR="00B86DB8" w:rsidRPr="007769DF" w:rsidRDefault="00D632E6" w:rsidP="00D632E6">
            <w:pPr>
              <w:shd w:val="clear" w:color="auto" w:fill="FFFFFF"/>
              <w:tabs>
                <w:tab w:val="left" w:pos="284"/>
              </w:tabs>
              <w:jc w:val="both"/>
              <w:rPr>
                <w:sz w:val="22"/>
                <w:szCs w:val="22"/>
              </w:rPr>
            </w:pPr>
            <w:r w:rsidRPr="002B55FB">
              <w:rPr>
                <w:b/>
                <w:sz w:val="22"/>
                <w:szCs w:val="22"/>
              </w:rPr>
              <w:t xml:space="preserve">           </w:t>
            </w:r>
            <w:r w:rsidR="00CC615C" w:rsidRPr="002B55FB">
              <w:rPr>
                <w:b/>
                <w:sz w:val="22"/>
                <w:szCs w:val="22"/>
              </w:rPr>
              <w:t>22.</w:t>
            </w:r>
            <w:r w:rsidRPr="002B55FB">
              <w:rPr>
                <w:b/>
                <w:sz w:val="22"/>
                <w:szCs w:val="22"/>
              </w:rPr>
              <w:t>5</w:t>
            </w:r>
            <w:r w:rsidR="00CC615C" w:rsidRPr="002B55FB">
              <w:rPr>
                <w:b/>
                <w:sz w:val="22"/>
                <w:szCs w:val="22"/>
              </w:rPr>
              <w:t>.2.</w:t>
            </w:r>
            <w:r w:rsidR="00CC615C" w:rsidRPr="007769DF">
              <w:rPr>
                <w:sz w:val="22"/>
                <w:szCs w:val="22"/>
              </w:rPr>
              <w:t xml:space="preserve"> 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w:t>
            </w:r>
            <w:r w:rsidR="00CC615C" w:rsidRPr="007769DF">
              <w:rPr>
                <w:b/>
                <w:sz w:val="22"/>
                <w:szCs w:val="22"/>
              </w:rPr>
              <w:t>паям (акциям) иностранных инвестиционных фондов</w:t>
            </w:r>
            <w:r w:rsidR="001858CE">
              <w:rPr>
                <w:b/>
                <w:sz w:val="22"/>
                <w:szCs w:val="22"/>
              </w:rPr>
              <w:t>,</w:t>
            </w:r>
            <w:r w:rsidR="00CC615C" w:rsidRPr="007769DF">
              <w:rPr>
                <w:sz w:val="22"/>
                <w:szCs w:val="22"/>
              </w:rPr>
              <w:t xml:space="preserve"> должны быть зарегистрированы в государствах, в том числе, но не ограничиваясь, являющихся членами Организации Объединенных Наций (ООН)</w:t>
            </w:r>
            <w:r w:rsidR="00CC615C" w:rsidRPr="007769DF">
              <w:rPr>
                <w:bCs/>
                <w:sz w:val="22"/>
                <w:szCs w:val="22"/>
              </w:rPr>
              <w:t>,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r>
      <w:tr w:rsidR="00B86DB8" w:rsidRPr="007769DF" w:rsidTr="00266080">
        <w:trPr>
          <w:trHeight w:val="652"/>
        </w:trPr>
        <w:tc>
          <w:tcPr>
            <w:tcW w:w="568" w:type="dxa"/>
          </w:tcPr>
          <w:p w:rsidR="00B86DB8" w:rsidRPr="006F4E0A"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B86DB8" w:rsidRPr="007769DF" w:rsidRDefault="00CC615C" w:rsidP="002B55FB">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2B55FB">
              <w:rPr>
                <w:rFonts w:ascii="Times New Roman" w:hAnsi="Times New Roman" w:cs="Times New Roman"/>
                <w:kern w:val="0"/>
                <w:sz w:val="22"/>
                <w:szCs w:val="22"/>
              </w:rPr>
              <w:t>5</w:t>
            </w:r>
            <w:r w:rsidRPr="007769DF">
              <w:rPr>
                <w:rFonts w:ascii="Times New Roman" w:hAnsi="Times New Roman" w:cs="Times New Roman"/>
                <w:kern w:val="0"/>
                <w:sz w:val="22"/>
                <w:szCs w:val="22"/>
              </w:rPr>
              <w:t>.</w:t>
            </w:r>
          </w:p>
        </w:tc>
        <w:tc>
          <w:tcPr>
            <w:tcW w:w="4168" w:type="dxa"/>
          </w:tcPr>
          <w:p w:rsidR="00420DE6" w:rsidRPr="008C150C" w:rsidRDefault="00B86DB8" w:rsidP="005B460E">
            <w:pPr>
              <w:widowControl w:val="0"/>
              <w:tabs>
                <w:tab w:val="left" w:pos="426"/>
              </w:tabs>
              <w:adjustRightInd w:val="0"/>
              <w:spacing w:beforeLines="60" w:line="228" w:lineRule="auto"/>
              <w:jc w:val="both"/>
              <w:rPr>
                <w:rFonts w:ascii="Arial" w:hAnsi="Arial" w:cs="Arial"/>
                <w:b/>
                <w:bCs/>
                <w:sz w:val="22"/>
                <w:szCs w:val="22"/>
                <w:lang w:eastAsia="en-US"/>
              </w:rPr>
            </w:pPr>
            <w:r w:rsidRPr="007769DF">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420DE6" w:rsidRPr="008C150C" w:rsidRDefault="00B86DB8" w:rsidP="005B460E">
            <w:pPr>
              <w:widowControl w:val="0"/>
              <w:tabs>
                <w:tab w:val="left" w:pos="426"/>
              </w:tabs>
              <w:adjustRightInd w:val="0"/>
              <w:spacing w:beforeLines="60" w:line="228" w:lineRule="auto"/>
              <w:jc w:val="both"/>
              <w:rPr>
                <w:rFonts w:ascii="Arial" w:hAnsi="Arial" w:cs="Arial"/>
                <w:b/>
                <w:bCs/>
                <w:sz w:val="22"/>
                <w:szCs w:val="22"/>
                <w:lang w:eastAsia="en-US"/>
              </w:rPr>
            </w:pPr>
            <w:r w:rsidRPr="007769DF">
              <w:rPr>
                <w:b/>
                <w:sz w:val="22"/>
                <w:szCs w:val="22"/>
              </w:rPr>
              <w:tab/>
            </w:r>
            <w:r w:rsidRPr="007769DF">
              <w:rPr>
                <w:sz w:val="22"/>
                <w:szCs w:val="22"/>
              </w:rPr>
              <w:t>а) ценная бумага включена в котировальные списки "А" или "Б" российской фондовой биржи;</w:t>
            </w:r>
          </w:p>
          <w:p w:rsidR="00420DE6" w:rsidRPr="008C150C" w:rsidRDefault="00B86DB8" w:rsidP="005B460E">
            <w:pPr>
              <w:spacing w:beforeLines="60" w:afterLines="60"/>
              <w:ind w:firstLine="425"/>
              <w:jc w:val="both"/>
              <w:rPr>
                <w:rFonts w:ascii="Arial" w:hAnsi="Arial" w:cs="Arial"/>
                <w:b/>
                <w:bCs/>
                <w:sz w:val="22"/>
                <w:szCs w:val="22"/>
                <w:lang w:eastAsia="en-US"/>
              </w:rPr>
            </w:pPr>
            <w:r w:rsidRPr="007769DF">
              <w:rPr>
                <w:sz w:val="22"/>
                <w:szCs w:val="22"/>
              </w:rPr>
              <w:t>б) объем торгов по ценной бумаге за предыдущий календарный месяц на одной из иностранных фондовых бирж, указанных в подпункте 22.</w:t>
            </w:r>
            <w:r w:rsidR="002B55FB">
              <w:rPr>
                <w:sz w:val="22"/>
                <w:szCs w:val="22"/>
              </w:rPr>
              <w:t>6</w:t>
            </w:r>
            <w:r w:rsidRPr="007769DF">
              <w:rPr>
                <w:sz w:val="22"/>
                <w:szCs w:val="22"/>
              </w:rPr>
              <w:t>.3 настоящих Правил, превышает 5 миллионов долларов США для акций, и 1 миллион долларов США для облигаций и депозитарных расписок;</w:t>
            </w:r>
          </w:p>
          <w:p w:rsidR="00420DE6" w:rsidRPr="008C150C" w:rsidRDefault="00B86DB8" w:rsidP="005B460E">
            <w:pPr>
              <w:spacing w:beforeLines="60" w:afterLines="60"/>
              <w:ind w:firstLine="425"/>
              <w:jc w:val="both"/>
              <w:rPr>
                <w:rFonts w:ascii="Arial" w:hAnsi="Arial" w:cs="Arial"/>
                <w:b/>
                <w:bCs/>
                <w:sz w:val="22"/>
                <w:szCs w:val="22"/>
                <w:lang w:eastAsia="en-US"/>
              </w:rPr>
            </w:pPr>
            <w:r w:rsidRPr="007769DF">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86DB8" w:rsidRPr="007769DF" w:rsidRDefault="00B86DB8" w:rsidP="00CC615C">
            <w:pPr>
              <w:adjustRightInd w:val="0"/>
              <w:ind w:firstLine="540"/>
              <w:jc w:val="both"/>
              <w:rPr>
                <w:sz w:val="22"/>
                <w:szCs w:val="22"/>
              </w:rPr>
            </w:pPr>
            <w:r w:rsidRPr="007769DF">
              <w:rPr>
                <w:sz w:val="22"/>
                <w:szCs w:val="22"/>
              </w:rPr>
              <w:t>г)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86DB8" w:rsidRPr="007769DF" w:rsidRDefault="00B86DB8" w:rsidP="00B86DB8">
            <w:pPr>
              <w:adjustRightInd w:val="0"/>
              <w:ind w:firstLine="540"/>
              <w:jc w:val="both"/>
              <w:rPr>
                <w:sz w:val="22"/>
                <w:szCs w:val="22"/>
              </w:rPr>
            </w:pPr>
            <w:r w:rsidRPr="007769DF">
              <w:rPr>
                <w:sz w:val="22"/>
                <w:szCs w:val="22"/>
              </w:rPr>
              <w:t>д)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4253" w:type="dxa"/>
          </w:tcPr>
          <w:p w:rsidR="00420DE6" w:rsidRPr="008C150C" w:rsidRDefault="002B55FB" w:rsidP="005B460E">
            <w:pPr>
              <w:widowControl w:val="0"/>
              <w:tabs>
                <w:tab w:val="left" w:pos="426"/>
              </w:tabs>
              <w:adjustRightInd w:val="0"/>
              <w:spacing w:beforeLines="60" w:line="228" w:lineRule="auto"/>
              <w:jc w:val="both"/>
              <w:rPr>
                <w:rFonts w:ascii="Arial" w:hAnsi="Arial" w:cs="Arial"/>
                <w:b/>
                <w:bCs/>
                <w:sz w:val="22"/>
                <w:szCs w:val="22"/>
                <w:lang w:eastAsia="en-US"/>
              </w:rPr>
            </w:pPr>
            <w:r w:rsidRPr="002B55FB">
              <w:rPr>
                <w:b/>
                <w:sz w:val="22"/>
                <w:szCs w:val="22"/>
              </w:rPr>
              <w:t>22.6.</w:t>
            </w:r>
            <w:r>
              <w:rPr>
                <w:sz w:val="22"/>
                <w:szCs w:val="22"/>
              </w:rPr>
              <w:t xml:space="preserve"> </w:t>
            </w:r>
            <w:r w:rsidR="00CC615C" w:rsidRPr="007769DF">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420DE6" w:rsidRPr="008C150C" w:rsidRDefault="00CC615C" w:rsidP="005B460E">
            <w:pPr>
              <w:widowControl w:val="0"/>
              <w:tabs>
                <w:tab w:val="left" w:pos="426"/>
              </w:tabs>
              <w:adjustRightInd w:val="0"/>
              <w:spacing w:beforeLines="60" w:line="228" w:lineRule="auto"/>
              <w:jc w:val="both"/>
              <w:rPr>
                <w:rFonts w:ascii="Arial" w:hAnsi="Arial" w:cs="Arial"/>
                <w:b/>
                <w:bCs/>
                <w:sz w:val="22"/>
                <w:szCs w:val="22"/>
                <w:lang w:eastAsia="en-US"/>
              </w:rPr>
            </w:pPr>
            <w:r w:rsidRPr="007769DF">
              <w:rPr>
                <w:b/>
                <w:sz w:val="22"/>
                <w:szCs w:val="22"/>
              </w:rPr>
              <w:tab/>
            </w:r>
            <w:r w:rsidRPr="007769DF">
              <w:rPr>
                <w:sz w:val="22"/>
                <w:szCs w:val="22"/>
              </w:rPr>
              <w:t>а) ценная бумага включена в котировальные списки "А" или "Б" российской фондовой биржи;</w:t>
            </w:r>
          </w:p>
          <w:p w:rsidR="00420DE6" w:rsidRPr="008C150C" w:rsidRDefault="00CC615C" w:rsidP="005B460E">
            <w:pPr>
              <w:spacing w:beforeLines="60" w:afterLines="60"/>
              <w:ind w:firstLine="425"/>
              <w:jc w:val="both"/>
              <w:rPr>
                <w:rFonts w:ascii="Arial" w:hAnsi="Arial" w:cs="Arial"/>
                <w:b/>
                <w:bCs/>
                <w:sz w:val="22"/>
                <w:szCs w:val="22"/>
                <w:lang w:eastAsia="en-US"/>
              </w:rPr>
            </w:pPr>
            <w:r w:rsidRPr="007769DF">
              <w:rPr>
                <w:sz w:val="22"/>
                <w:szCs w:val="22"/>
              </w:rPr>
              <w:t xml:space="preserve">б) объем торгов по ценной бумаге за предыдущий календарный месяц на одной из иностранных фондовых бирж, указанных в подпункте </w:t>
            </w:r>
            <w:r w:rsidRPr="002B55FB">
              <w:rPr>
                <w:b/>
                <w:sz w:val="22"/>
                <w:szCs w:val="22"/>
              </w:rPr>
              <w:t>22.</w:t>
            </w:r>
            <w:r w:rsidR="00D632E6" w:rsidRPr="002B55FB">
              <w:rPr>
                <w:b/>
                <w:sz w:val="22"/>
                <w:szCs w:val="22"/>
              </w:rPr>
              <w:t>7</w:t>
            </w:r>
            <w:r w:rsidRPr="002B55FB">
              <w:rPr>
                <w:b/>
                <w:sz w:val="22"/>
                <w:szCs w:val="22"/>
              </w:rPr>
              <w:t>.3</w:t>
            </w:r>
            <w:r w:rsidRPr="007769DF">
              <w:rPr>
                <w:sz w:val="22"/>
                <w:szCs w:val="22"/>
              </w:rPr>
              <w:t xml:space="preserve"> настоящих Правил, превышает 5 миллионов долларов США для акций, </w:t>
            </w:r>
            <w:r w:rsidRPr="007769DF">
              <w:rPr>
                <w:b/>
                <w:sz w:val="22"/>
                <w:szCs w:val="22"/>
              </w:rPr>
              <w:t>за исключением акций иностранных инвестиционных фондов,</w:t>
            </w:r>
            <w:r w:rsidRPr="007769DF">
              <w:rPr>
                <w:sz w:val="22"/>
                <w:szCs w:val="22"/>
              </w:rPr>
              <w:t xml:space="preserve">  и 1 миллион долларов США для облигаций</w:t>
            </w:r>
            <w:r w:rsidRPr="007769DF">
              <w:rPr>
                <w:b/>
                <w:sz w:val="22"/>
                <w:szCs w:val="22"/>
              </w:rPr>
              <w:t>, акций (паев) иностранных инвестиционных фондов</w:t>
            </w:r>
            <w:r w:rsidRPr="007769DF">
              <w:rPr>
                <w:sz w:val="22"/>
                <w:szCs w:val="22"/>
              </w:rPr>
              <w:t xml:space="preserve"> и депозитарных расписок;</w:t>
            </w:r>
          </w:p>
          <w:p w:rsidR="00420DE6" w:rsidRPr="008C150C" w:rsidRDefault="00CC615C" w:rsidP="005B460E">
            <w:pPr>
              <w:spacing w:beforeLines="60" w:afterLines="60"/>
              <w:ind w:firstLine="425"/>
              <w:jc w:val="both"/>
              <w:rPr>
                <w:rFonts w:ascii="Arial" w:hAnsi="Arial" w:cs="Arial"/>
                <w:b/>
                <w:bCs/>
                <w:sz w:val="22"/>
                <w:szCs w:val="22"/>
                <w:lang w:eastAsia="en-US"/>
              </w:rPr>
            </w:pPr>
            <w:r w:rsidRPr="007769DF">
              <w:rPr>
                <w:sz w:val="22"/>
                <w:szCs w:val="22"/>
              </w:rPr>
              <w:t>в) ценная бумага имеет признаваемую котировку российского организатора торговли на рынке ценных бумаг, на торговый де</w:t>
            </w:r>
            <w:r w:rsidR="00CB0C2A">
              <w:rPr>
                <w:sz w:val="22"/>
                <w:szCs w:val="22"/>
              </w:rPr>
              <w:t>нь, предшествующий текущему дню</w:t>
            </w:r>
            <w:r w:rsidR="00CB0C2A" w:rsidRPr="00CB0C2A">
              <w:rPr>
                <w:b/>
                <w:sz w:val="22"/>
                <w:szCs w:val="22"/>
              </w:rPr>
              <w:t>;</w:t>
            </w:r>
          </w:p>
          <w:p w:rsidR="00CC615C" w:rsidRPr="007769DF" w:rsidRDefault="00CC615C" w:rsidP="00CC615C">
            <w:pPr>
              <w:adjustRightInd w:val="0"/>
              <w:ind w:firstLine="540"/>
              <w:jc w:val="both"/>
              <w:rPr>
                <w:sz w:val="22"/>
                <w:szCs w:val="22"/>
              </w:rPr>
            </w:pPr>
            <w:r w:rsidRPr="007769DF">
              <w:rPr>
                <w:sz w:val="22"/>
                <w:szCs w:val="22"/>
              </w:rPr>
              <w:t xml:space="preserve">г) </w:t>
            </w:r>
            <w:r w:rsidRPr="007769DF">
              <w:rPr>
                <w:b/>
                <w:sz w:val="22"/>
                <w:szCs w:val="22"/>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CC615C" w:rsidRPr="007769DF" w:rsidRDefault="00CC615C" w:rsidP="00CC615C">
            <w:pPr>
              <w:adjustRightInd w:val="0"/>
              <w:ind w:firstLine="540"/>
              <w:jc w:val="both"/>
              <w:rPr>
                <w:sz w:val="22"/>
                <w:szCs w:val="22"/>
              </w:rPr>
            </w:pPr>
            <w:r w:rsidRPr="007769DF">
              <w:rPr>
                <w:b/>
                <w:sz w:val="22"/>
                <w:szCs w:val="22"/>
              </w:rPr>
              <w:t>д)</w:t>
            </w:r>
            <w:r w:rsidRPr="007769DF">
              <w:rPr>
                <w:sz w:val="22"/>
                <w:szCs w:val="22"/>
              </w:rPr>
              <w:t xml:space="preserve">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86DB8" w:rsidRPr="007769DF" w:rsidRDefault="00CC615C" w:rsidP="00CC615C">
            <w:pPr>
              <w:shd w:val="clear" w:color="auto" w:fill="FFFFFF"/>
              <w:tabs>
                <w:tab w:val="left" w:pos="284"/>
              </w:tabs>
              <w:ind w:firstLine="601"/>
              <w:jc w:val="both"/>
              <w:rPr>
                <w:sz w:val="22"/>
                <w:szCs w:val="22"/>
              </w:rPr>
            </w:pPr>
            <w:r w:rsidRPr="007769DF">
              <w:rPr>
                <w:b/>
                <w:sz w:val="22"/>
                <w:szCs w:val="22"/>
              </w:rPr>
              <w:t>е)</w:t>
            </w:r>
            <w:r w:rsidRPr="007769DF">
              <w:rPr>
                <w:sz w:val="22"/>
                <w:szCs w:val="22"/>
              </w:rPr>
              <w:t xml:space="preserve">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r>
      <w:tr w:rsidR="00B86DB8" w:rsidRPr="007769DF" w:rsidTr="00266080">
        <w:trPr>
          <w:trHeight w:val="652"/>
        </w:trPr>
        <w:tc>
          <w:tcPr>
            <w:tcW w:w="568" w:type="dxa"/>
          </w:tcPr>
          <w:p w:rsidR="00B86DB8" w:rsidRPr="006F4E0A"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B86DB8" w:rsidRPr="007769DF" w:rsidRDefault="00CC615C" w:rsidP="002B55FB">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2B55FB">
              <w:rPr>
                <w:rFonts w:ascii="Times New Roman" w:hAnsi="Times New Roman" w:cs="Times New Roman"/>
                <w:kern w:val="0"/>
                <w:sz w:val="22"/>
                <w:szCs w:val="22"/>
              </w:rPr>
              <w:t>6</w:t>
            </w:r>
            <w:r w:rsidRPr="007769DF">
              <w:rPr>
                <w:rFonts w:ascii="Times New Roman" w:hAnsi="Times New Roman" w:cs="Times New Roman"/>
                <w:kern w:val="0"/>
                <w:sz w:val="22"/>
                <w:szCs w:val="22"/>
              </w:rPr>
              <w:t>.3.</w:t>
            </w:r>
          </w:p>
        </w:tc>
        <w:tc>
          <w:tcPr>
            <w:tcW w:w="4168" w:type="dxa"/>
          </w:tcPr>
          <w:p w:rsidR="00B86DB8" w:rsidRPr="007769DF" w:rsidRDefault="00B86DB8" w:rsidP="00CC615C">
            <w:pPr>
              <w:shd w:val="clear" w:color="auto" w:fill="FFFFFF"/>
              <w:spacing w:after="120"/>
              <w:jc w:val="both"/>
              <w:rPr>
                <w:sz w:val="22"/>
                <w:szCs w:val="22"/>
              </w:rPr>
            </w:pPr>
            <w:r w:rsidRPr="007769DF">
              <w:rPr>
                <w:sz w:val="22"/>
                <w:szCs w:val="22"/>
              </w:rPr>
              <w:t>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86DB8" w:rsidRPr="007769DF" w:rsidRDefault="00B86DB8" w:rsidP="00B86DB8">
            <w:pPr>
              <w:shd w:val="clear" w:color="auto" w:fill="FFFFFF"/>
              <w:spacing w:after="120"/>
              <w:jc w:val="both"/>
              <w:rPr>
                <w:sz w:val="22"/>
                <w:szCs w:val="22"/>
              </w:rPr>
            </w:pPr>
            <w:r w:rsidRPr="007769DF">
              <w:rPr>
                <w:sz w:val="22"/>
                <w:szCs w:val="22"/>
              </w:rPr>
              <w:t>1) Американская фондовая биржа (</w:t>
            </w:r>
            <w:r w:rsidRPr="007769DF">
              <w:rPr>
                <w:sz w:val="22"/>
                <w:szCs w:val="22"/>
                <w:lang w:val="en-US"/>
              </w:rPr>
              <w:t>American</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2) Гонконгская фондовая биржа (</w:t>
            </w:r>
            <w:r w:rsidRPr="007769DF">
              <w:rPr>
                <w:sz w:val="22"/>
                <w:szCs w:val="22"/>
                <w:lang w:val="en-US"/>
              </w:rPr>
              <w:t>Hong</w:t>
            </w:r>
            <w:r w:rsidRPr="007769DF">
              <w:rPr>
                <w:sz w:val="22"/>
                <w:szCs w:val="22"/>
              </w:rPr>
              <w:t xml:space="preserve"> </w:t>
            </w:r>
            <w:r w:rsidRPr="007769DF">
              <w:rPr>
                <w:sz w:val="22"/>
                <w:szCs w:val="22"/>
                <w:lang w:val="en-US"/>
              </w:rPr>
              <w:t>Kong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lang w:val="en-US"/>
              </w:rPr>
            </w:pPr>
            <w:r w:rsidRPr="007769DF">
              <w:rPr>
                <w:sz w:val="22"/>
                <w:szCs w:val="22"/>
                <w:lang w:val="en-US"/>
              </w:rPr>
              <w:t xml:space="preserve">3) </w:t>
            </w:r>
            <w:r w:rsidRPr="007769DF">
              <w:rPr>
                <w:sz w:val="22"/>
                <w:szCs w:val="22"/>
              </w:rPr>
              <w:t>Евронекст</w:t>
            </w:r>
            <w:r w:rsidRPr="007769DF">
              <w:rPr>
                <w:sz w:val="22"/>
                <w:szCs w:val="22"/>
                <w:lang w:val="en-US"/>
              </w:rPr>
              <w:t xml:space="preserve"> (Euronext Amsterdam, Euronext Brussels, Euronext Lisbon, Euronext Paris);</w:t>
            </w:r>
          </w:p>
          <w:p w:rsidR="00B86DB8" w:rsidRPr="007769DF" w:rsidRDefault="00B86DB8" w:rsidP="00B86DB8">
            <w:pPr>
              <w:shd w:val="clear" w:color="auto" w:fill="FFFFFF"/>
              <w:spacing w:after="120"/>
              <w:jc w:val="both"/>
              <w:rPr>
                <w:sz w:val="22"/>
                <w:szCs w:val="22"/>
              </w:rPr>
            </w:pPr>
            <w:r w:rsidRPr="007769DF">
              <w:rPr>
                <w:sz w:val="22"/>
                <w:szCs w:val="22"/>
              </w:rPr>
              <w:t>4) Закрытое акционерное общество «Фондовая биржа ММВБ»;</w:t>
            </w:r>
          </w:p>
          <w:p w:rsidR="00B86DB8" w:rsidRPr="007769DF" w:rsidRDefault="00B86DB8" w:rsidP="00B86DB8">
            <w:pPr>
              <w:shd w:val="clear" w:color="auto" w:fill="FFFFFF"/>
              <w:spacing w:after="120"/>
              <w:jc w:val="both"/>
              <w:rPr>
                <w:sz w:val="22"/>
                <w:szCs w:val="22"/>
              </w:rPr>
            </w:pPr>
            <w:r w:rsidRPr="007769DF">
              <w:rPr>
                <w:sz w:val="22"/>
                <w:szCs w:val="22"/>
              </w:rPr>
              <w:t>5) Ирландская фондовая биржа (</w:t>
            </w:r>
            <w:r w:rsidRPr="007769DF">
              <w:rPr>
                <w:sz w:val="22"/>
                <w:szCs w:val="22"/>
                <w:lang w:val="en-US"/>
              </w:rPr>
              <w:t>Irish</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6) Испанская фондовая биржа (</w:t>
            </w:r>
            <w:r w:rsidRPr="007769DF">
              <w:rPr>
                <w:sz w:val="22"/>
                <w:szCs w:val="22"/>
                <w:lang w:val="en-US"/>
              </w:rPr>
              <w:t>BME</w:t>
            </w:r>
            <w:r w:rsidRPr="007769DF">
              <w:rPr>
                <w:sz w:val="22"/>
                <w:szCs w:val="22"/>
              </w:rPr>
              <w:t xml:space="preserve"> </w:t>
            </w:r>
            <w:r w:rsidRPr="007769DF">
              <w:rPr>
                <w:sz w:val="22"/>
                <w:szCs w:val="22"/>
                <w:lang w:val="en-US"/>
              </w:rPr>
              <w:t>Spanish</w:t>
            </w:r>
            <w:r w:rsidRPr="007769DF">
              <w:rPr>
                <w:sz w:val="22"/>
                <w:szCs w:val="22"/>
              </w:rPr>
              <w:t xml:space="preserve"> </w:t>
            </w:r>
            <w:r w:rsidRPr="007769DF">
              <w:rPr>
                <w:sz w:val="22"/>
                <w:szCs w:val="22"/>
                <w:lang w:val="en-US"/>
              </w:rPr>
              <w:t>Exchanges</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7) Итальянская фондовая биржа (</w:t>
            </w:r>
            <w:r w:rsidRPr="007769DF">
              <w:rPr>
                <w:sz w:val="22"/>
                <w:szCs w:val="22"/>
                <w:lang w:val="en-US"/>
              </w:rPr>
              <w:t>Borsa</w:t>
            </w:r>
            <w:r w:rsidRPr="007769DF">
              <w:rPr>
                <w:sz w:val="22"/>
                <w:szCs w:val="22"/>
              </w:rPr>
              <w:t xml:space="preserve"> </w:t>
            </w:r>
            <w:r w:rsidRPr="007769DF">
              <w:rPr>
                <w:sz w:val="22"/>
                <w:szCs w:val="22"/>
                <w:lang w:val="en-US"/>
              </w:rPr>
              <w:t>Italiana</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8) Корейская биржа (</w:t>
            </w:r>
            <w:r w:rsidRPr="007769DF">
              <w:rPr>
                <w:sz w:val="22"/>
                <w:szCs w:val="22"/>
                <w:lang w:val="en-US"/>
              </w:rPr>
              <w:t>Korea</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9) Лондонская фондовая биржа (London Stock Exchange);</w:t>
            </w:r>
          </w:p>
          <w:p w:rsidR="00B86DB8" w:rsidRPr="007769DF" w:rsidRDefault="00B86DB8" w:rsidP="00B86DB8">
            <w:pPr>
              <w:shd w:val="clear" w:color="auto" w:fill="FFFFFF"/>
              <w:spacing w:after="120"/>
              <w:jc w:val="both"/>
              <w:rPr>
                <w:sz w:val="22"/>
                <w:szCs w:val="22"/>
              </w:rPr>
            </w:pPr>
            <w:r w:rsidRPr="007769DF">
              <w:rPr>
                <w:sz w:val="22"/>
                <w:szCs w:val="22"/>
              </w:rPr>
              <w:t>10) Люксембургская фондовая биржа (</w:t>
            </w:r>
            <w:r w:rsidRPr="007769DF">
              <w:rPr>
                <w:sz w:val="22"/>
                <w:szCs w:val="22"/>
                <w:lang w:val="en-US"/>
              </w:rPr>
              <w:t>Luxembourg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jc w:val="both"/>
              <w:rPr>
                <w:sz w:val="22"/>
                <w:szCs w:val="22"/>
              </w:rPr>
            </w:pPr>
            <w:r w:rsidRPr="007769DF">
              <w:rPr>
                <w:sz w:val="22"/>
                <w:szCs w:val="22"/>
              </w:rPr>
              <w:t>11) Насдак (</w:t>
            </w:r>
            <w:r w:rsidRPr="007769DF">
              <w:rPr>
                <w:sz w:val="22"/>
                <w:szCs w:val="22"/>
                <w:lang w:val="en-US"/>
              </w:rPr>
              <w:t>Nasdaq</w:t>
            </w:r>
            <w:r w:rsidRPr="007769DF">
              <w:rPr>
                <w:sz w:val="22"/>
                <w:szCs w:val="22"/>
              </w:rPr>
              <w:t>);</w:t>
            </w:r>
          </w:p>
          <w:p w:rsidR="00B86DB8" w:rsidRPr="007769DF" w:rsidRDefault="00B86DB8" w:rsidP="00B86DB8">
            <w:pPr>
              <w:shd w:val="clear" w:color="auto" w:fill="FFFFFF"/>
              <w:spacing w:after="120"/>
              <w:rPr>
                <w:sz w:val="22"/>
                <w:szCs w:val="22"/>
              </w:rPr>
            </w:pPr>
            <w:r w:rsidRPr="007769DF">
              <w:rPr>
                <w:sz w:val="22"/>
                <w:szCs w:val="22"/>
              </w:rPr>
              <w:t>12) Немецкая фондовая биржа (</w:t>
            </w:r>
            <w:r w:rsidRPr="007769DF">
              <w:rPr>
                <w:sz w:val="22"/>
                <w:szCs w:val="22"/>
                <w:lang w:val="en-US"/>
              </w:rPr>
              <w:t>Deutsche</w:t>
            </w:r>
            <w:r w:rsidRPr="007769DF">
              <w:rPr>
                <w:sz w:val="22"/>
                <w:szCs w:val="22"/>
              </w:rPr>
              <w:t xml:space="preserve"> </w:t>
            </w:r>
            <w:r w:rsidRPr="007769DF">
              <w:rPr>
                <w:sz w:val="22"/>
                <w:szCs w:val="22"/>
                <w:lang w:val="en-US"/>
              </w:rPr>
              <w:t>Borse</w:t>
            </w:r>
            <w:r w:rsidRPr="007769DF">
              <w:rPr>
                <w:sz w:val="22"/>
                <w:szCs w:val="22"/>
              </w:rPr>
              <w:t>);</w:t>
            </w:r>
          </w:p>
          <w:p w:rsidR="00B86DB8" w:rsidRPr="007769DF" w:rsidRDefault="00B86DB8" w:rsidP="00B86DB8">
            <w:pPr>
              <w:shd w:val="clear" w:color="auto" w:fill="FFFFFF"/>
              <w:spacing w:after="120"/>
              <w:rPr>
                <w:sz w:val="22"/>
                <w:szCs w:val="22"/>
                <w:lang w:val="en-US"/>
              </w:rPr>
            </w:pPr>
            <w:r w:rsidRPr="007769DF">
              <w:rPr>
                <w:sz w:val="22"/>
                <w:szCs w:val="22"/>
                <w:lang w:val="en-US"/>
              </w:rPr>
              <w:t xml:space="preserve">13) </w:t>
            </w:r>
            <w:r w:rsidRPr="007769DF">
              <w:rPr>
                <w:sz w:val="22"/>
                <w:szCs w:val="22"/>
              </w:rPr>
              <w:t>Нью</w:t>
            </w:r>
            <w:r w:rsidRPr="007769DF">
              <w:rPr>
                <w:sz w:val="22"/>
                <w:szCs w:val="22"/>
                <w:lang w:val="en-US"/>
              </w:rPr>
              <w:t>-</w:t>
            </w:r>
            <w:r w:rsidRPr="007769DF">
              <w:rPr>
                <w:sz w:val="22"/>
                <w:szCs w:val="22"/>
              </w:rPr>
              <w:t>Йоркская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(New York Stock Exchange);</w:t>
            </w:r>
          </w:p>
          <w:p w:rsidR="00B86DB8" w:rsidRPr="007769DF" w:rsidRDefault="00B86DB8" w:rsidP="00B86DB8">
            <w:pPr>
              <w:shd w:val="clear" w:color="auto" w:fill="FFFFFF"/>
              <w:spacing w:after="120"/>
              <w:rPr>
                <w:sz w:val="22"/>
                <w:szCs w:val="22"/>
                <w:lang w:val="en-US"/>
              </w:rPr>
            </w:pPr>
            <w:r w:rsidRPr="007769DF">
              <w:rPr>
                <w:sz w:val="22"/>
                <w:szCs w:val="22"/>
                <w:lang w:val="en-US"/>
              </w:rPr>
              <w:t xml:space="preserve">14) </w:t>
            </w:r>
            <w:r w:rsidRPr="007769DF">
              <w:rPr>
                <w:sz w:val="22"/>
                <w:szCs w:val="22"/>
              </w:rPr>
              <w:t>Токийская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(Tokyo Stock Exchange Group);</w:t>
            </w:r>
          </w:p>
          <w:p w:rsidR="00B86DB8" w:rsidRPr="007769DF" w:rsidRDefault="00B86DB8" w:rsidP="00B86DB8">
            <w:pPr>
              <w:shd w:val="clear" w:color="auto" w:fill="FFFFFF"/>
              <w:spacing w:after="120"/>
              <w:rPr>
                <w:sz w:val="22"/>
                <w:szCs w:val="22"/>
                <w:lang w:val="en-US"/>
              </w:rPr>
            </w:pPr>
            <w:r w:rsidRPr="007769DF">
              <w:rPr>
                <w:sz w:val="22"/>
                <w:szCs w:val="22"/>
                <w:lang w:val="en-US"/>
              </w:rPr>
              <w:t xml:space="preserve">15)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w:t>
            </w:r>
            <w:r w:rsidRPr="007769DF">
              <w:rPr>
                <w:sz w:val="22"/>
                <w:szCs w:val="22"/>
              </w:rPr>
              <w:t>Торонто</w:t>
            </w:r>
            <w:r w:rsidRPr="007769DF">
              <w:rPr>
                <w:sz w:val="22"/>
                <w:szCs w:val="22"/>
                <w:lang w:val="en-US"/>
              </w:rPr>
              <w:t xml:space="preserve"> (Toronto Stock Exchange, TSX Group);</w:t>
            </w:r>
          </w:p>
          <w:p w:rsidR="00B86DB8" w:rsidRPr="007769DF" w:rsidRDefault="00B86DB8" w:rsidP="00B86DB8">
            <w:pPr>
              <w:shd w:val="clear" w:color="auto" w:fill="FFFFFF"/>
              <w:spacing w:after="120"/>
              <w:rPr>
                <w:sz w:val="22"/>
                <w:szCs w:val="22"/>
              </w:rPr>
            </w:pPr>
            <w:r w:rsidRPr="007769DF">
              <w:rPr>
                <w:sz w:val="22"/>
                <w:szCs w:val="22"/>
              </w:rPr>
              <w:t>16) Фондовая биржа Швейцарии (</w:t>
            </w:r>
            <w:r w:rsidRPr="007769DF">
              <w:rPr>
                <w:sz w:val="22"/>
                <w:szCs w:val="22"/>
                <w:lang w:val="en-US"/>
              </w:rPr>
              <w:t>Swiss</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rPr>
                <w:sz w:val="22"/>
                <w:szCs w:val="22"/>
              </w:rPr>
            </w:pPr>
            <w:r w:rsidRPr="007769DF">
              <w:rPr>
                <w:sz w:val="22"/>
                <w:szCs w:val="22"/>
              </w:rPr>
              <w:t>17) Шанхайская фондовая биржа (</w:t>
            </w:r>
            <w:r w:rsidRPr="007769DF">
              <w:rPr>
                <w:sz w:val="22"/>
                <w:szCs w:val="22"/>
                <w:lang w:val="en-US"/>
              </w:rPr>
              <w:t>Shanghai</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B86DB8" w:rsidP="00B86DB8">
            <w:pPr>
              <w:shd w:val="clear" w:color="auto" w:fill="FFFFFF"/>
              <w:spacing w:after="120"/>
              <w:rPr>
                <w:sz w:val="22"/>
                <w:szCs w:val="22"/>
              </w:rPr>
            </w:pPr>
            <w:bookmarkStart w:id="3" w:name="OLE_LINK20"/>
            <w:bookmarkStart w:id="4" w:name="OLE_LINK21"/>
            <w:r w:rsidRPr="007769DF">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3"/>
            <w:bookmarkEnd w:id="4"/>
          </w:p>
        </w:tc>
        <w:tc>
          <w:tcPr>
            <w:tcW w:w="4253" w:type="dxa"/>
          </w:tcPr>
          <w:p w:rsidR="00CC615C" w:rsidRPr="007769DF" w:rsidRDefault="002B55FB" w:rsidP="00CC615C">
            <w:pPr>
              <w:shd w:val="clear" w:color="auto" w:fill="FFFFFF"/>
              <w:spacing w:after="120"/>
              <w:jc w:val="both"/>
              <w:rPr>
                <w:sz w:val="22"/>
                <w:szCs w:val="22"/>
              </w:rPr>
            </w:pPr>
            <w:r w:rsidRPr="002B55FB">
              <w:rPr>
                <w:b/>
                <w:sz w:val="22"/>
                <w:szCs w:val="22"/>
              </w:rPr>
              <w:t>22.7.3.</w:t>
            </w:r>
            <w:r>
              <w:rPr>
                <w:sz w:val="22"/>
                <w:szCs w:val="22"/>
              </w:rPr>
              <w:t xml:space="preserve"> </w:t>
            </w:r>
            <w:r w:rsidR="00CC615C" w:rsidRPr="007769DF">
              <w:rPr>
                <w:sz w:val="22"/>
                <w:szCs w:val="22"/>
              </w:rPr>
              <w:t xml:space="preserve">акции иностранных акционерных обществ, </w:t>
            </w:r>
            <w:r w:rsidR="00CC615C" w:rsidRPr="007769DF">
              <w:rPr>
                <w:b/>
                <w:sz w:val="22"/>
                <w:szCs w:val="22"/>
              </w:rPr>
              <w:t>паи (акции) иностранных инвестиционных фондов,</w:t>
            </w:r>
            <w:r w:rsidR="00CC615C" w:rsidRPr="007769DF">
              <w:rPr>
                <w:sz w:val="22"/>
                <w:szCs w:val="22"/>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CC615C" w:rsidRPr="007769DF" w:rsidRDefault="00CC615C" w:rsidP="00CC615C">
            <w:pPr>
              <w:shd w:val="clear" w:color="auto" w:fill="FFFFFF"/>
              <w:spacing w:after="120"/>
              <w:jc w:val="both"/>
              <w:rPr>
                <w:sz w:val="22"/>
                <w:szCs w:val="22"/>
              </w:rPr>
            </w:pPr>
            <w:r w:rsidRPr="007769DF">
              <w:rPr>
                <w:sz w:val="22"/>
                <w:szCs w:val="22"/>
              </w:rPr>
              <w:t>1) Американская фондовая биржа (</w:t>
            </w:r>
            <w:r w:rsidRPr="007769DF">
              <w:rPr>
                <w:sz w:val="22"/>
                <w:szCs w:val="22"/>
                <w:lang w:val="en-US"/>
              </w:rPr>
              <w:t>American</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2) Гонконгская фондовая биржа (</w:t>
            </w:r>
            <w:r w:rsidRPr="007769DF">
              <w:rPr>
                <w:sz w:val="22"/>
                <w:szCs w:val="22"/>
                <w:lang w:val="en-US"/>
              </w:rPr>
              <w:t>Hong</w:t>
            </w:r>
            <w:r w:rsidRPr="007769DF">
              <w:rPr>
                <w:sz w:val="22"/>
                <w:szCs w:val="22"/>
              </w:rPr>
              <w:t xml:space="preserve"> </w:t>
            </w:r>
            <w:r w:rsidRPr="007769DF">
              <w:rPr>
                <w:sz w:val="22"/>
                <w:szCs w:val="22"/>
                <w:lang w:val="en-US"/>
              </w:rPr>
              <w:t>Kong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lang w:val="en-US"/>
              </w:rPr>
            </w:pPr>
            <w:r w:rsidRPr="007769DF">
              <w:rPr>
                <w:sz w:val="22"/>
                <w:szCs w:val="22"/>
                <w:lang w:val="en-US"/>
              </w:rPr>
              <w:t xml:space="preserve">3) </w:t>
            </w:r>
            <w:r w:rsidRPr="007769DF">
              <w:rPr>
                <w:sz w:val="22"/>
                <w:szCs w:val="22"/>
              </w:rPr>
              <w:t>Евронекст</w:t>
            </w:r>
            <w:r w:rsidRPr="007769DF">
              <w:rPr>
                <w:sz w:val="22"/>
                <w:szCs w:val="22"/>
                <w:lang w:val="en-US"/>
              </w:rPr>
              <w:t xml:space="preserve"> (Euronext Amsterdam, Euronext Brussels, Euronext Lisbon, Euronext Paris);</w:t>
            </w:r>
          </w:p>
          <w:p w:rsidR="00CC615C" w:rsidRPr="007769DF" w:rsidRDefault="00CC615C" w:rsidP="00CC615C">
            <w:pPr>
              <w:shd w:val="clear" w:color="auto" w:fill="FFFFFF"/>
              <w:spacing w:after="120"/>
              <w:jc w:val="both"/>
              <w:rPr>
                <w:sz w:val="22"/>
                <w:szCs w:val="22"/>
              </w:rPr>
            </w:pPr>
            <w:r w:rsidRPr="007769DF">
              <w:rPr>
                <w:sz w:val="22"/>
                <w:szCs w:val="22"/>
              </w:rPr>
              <w:t>4) Закрытое акционерное общество «Фондовая биржа ММВБ»;</w:t>
            </w:r>
          </w:p>
          <w:p w:rsidR="00CC615C" w:rsidRPr="007769DF" w:rsidRDefault="00CC615C" w:rsidP="00CC615C">
            <w:pPr>
              <w:shd w:val="clear" w:color="auto" w:fill="FFFFFF"/>
              <w:spacing w:after="120"/>
              <w:jc w:val="both"/>
              <w:rPr>
                <w:sz w:val="22"/>
                <w:szCs w:val="22"/>
              </w:rPr>
            </w:pPr>
            <w:r w:rsidRPr="007769DF">
              <w:rPr>
                <w:sz w:val="22"/>
                <w:szCs w:val="22"/>
              </w:rPr>
              <w:t>5) Ирландская фондовая биржа (</w:t>
            </w:r>
            <w:r w:rsidRPr="007769DF">
              <w:rPr>
                <w:sz w:val="22"/>
                <w:szCs w:val="22"/>
                <w:lang w:val="en-US"/>
              </w:rPr>
              <w:t>Irish</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6) Испанская фондовая биржа (</w:t>
            </w:r>
            <w:r w:rsidRPr="007769DF">
              <w:rPr>
                <w:sz w:val="22"/>
                <w:szCs w:val="22"/>
                <w:lang w:val="en-US"/>
              </w:rPr>
              <w:t>BME</w:t>
            </w:r>
            <w:r w:rsidRPr="007769DF">
              <w:rPr>
                <w:sz w:val="22"/>
                <w:szCs w:val="22"/>
              </w:rPr>
              <w:t xml:space="preserve"> </w:t>
            </w:r>
            <w:r w:rsidRPr="007769DF">
              <w:rPr>
                <w:sz w:val="22"/>
                <w:szCs w:val="22"/>
                <w:lang w:val="en-US"/>
              </w:rPr>
              <w:t>Spanish</w:t>
            </w:r>
            <w:r w:rsidRPr="007769DF">
              <w:rPr>
                <w:sz w:val="22"/>
                <w:szCs w:val="22"/>
              </w:rPr>
              <w:t xml:space="preserve"> </w:t>
            </w:r>
            <w:r w:rsidRPr="007769DF">
              <w:rPr>
                <w:sz w:val="22"/>
                <w:szCs w:val="22"/>
                <w:lang w:val="en-US"/>
              </w:rPr>
              <w:t>Exchanges</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7) Итальянская фондовая биржа (</w:t>
            </w:r>
            <w:r w:rsidRPr="007769DF">
              <w:rPr>
                <w:sz w:val="22"/>
                <w:szCs w:val="22"/>
                <w:lang w:val="en-US"/>
              </w:rPr>
              <w:t>Borsa</w:t>
            </w:r>
            <w:r w:rsidRPr="007769DF">
              <w:rPr>
                <w:sz w:val="22"/>
                <w:szCs w:val="22"/>
              </w:rPr>
              <w:t xml:space="preserve"> </w:t>
            </w:r>
            <w:r w:rsidRPr="007769DF">
              <w:rPr>
                <w:sz w:val="22"/>
                <w:szCs w:val="22"/>
                <w:lang w:val="en-US"/>
              </w:rPr>
              <w:t>Italiana</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8) Корейская биржа (</w:t>
            </w:r>
            <w:r w:rsidRPr="007769DF">
              <w:rPr>
                <w:sz w:val="22"/>
                <w:szCs w:val="22"/>
                <w:lang w:val="en-US"/>
              </w:rPr>
              <w:t>Korea</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9) Лондонская фондовая биржа (London Stock Exchange);</w:t>
            </w:r>
          </w:p>
          <w:p w:rsidR="00CC615C" w:rsidRPr="007769DF" w:rsidRDefault="00CC615C" w:rsidP="00CC615C">
            <w:pPr>
              <w:shd w:val="clear" w:color="auto" w:fill="FFFFFF"/>
              <w:spacing w:after="120"/>
              <w:jc w:val="both"/>
              <w:rPr>
                <w:sz w:val="22"/>
                <w:szCs w:val="22"/>
              </w:rPr>
            </w:pPr>
            <w:r w:rsidRPr="007769DF">
              <w:rPr>
                <w:sz w:val="22"/>
                <w:szCs w:val="22"/>
              </w:rPr>
              <w:t>10) Люксембургская фондовая биржа (</w:t>
            </w:r>
            <w:r w:rsidRPr="007769DF">
              <w:rPr>
                <w:sz w:val="22"/>
                <w:szCs w:val="22"/>
                <w:lang w:val="en-US"/>
              </w:rPr>
              <w:t>Luxembourg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jc w:val="both"/>
              <w:rPr>
                <w:sz w:val="22"/>
                <w:szCs w:val="22"/>
              </w:rPr>
            </w:pPr>
            <w:r w:rsidRPr="007769DF">
              <w:rPr>
                <w:sz w:val="22"/>
                <w:szCs w:val="22"/>
              </w:rPr>
              <w:t>11) Насдак (</w:t>
            </w:r>
            <w:r w:rsidRPr="007769DF">
              <w:rPr>
                <w:sz w:val="22"/>
                <w:szCs w:val="22"/>
                <w:lang w:val="en-US"/>
              </w:rPr>
              <w:t>Nasdaq</w:t>
            </w:r>
            <w:r w:rsidRPr="007769DF">
              <w:rPr>
                <w:sz w:val="22"/>
                <w:szCs w:val="22"/>
              </w:rPr>
              <w:t>);</w:t>
            </w:r>
          </w:p>
          <w:p w:rsidR="00CC615C" w:rsidRPr="007769DF" w:rsidRDefault="00CC615C" w:rsidP="00CC615C">
            <w:pPr>
              <w:shd w:val="clear" w:color="auto" w:fill="FFFFFF"/>
              <w:spacing w:after="120"/>
              <w:rPr>
                <w:sz w:val="22"/>
                <w:szCs w:val="22"/>
              </w:rPr>
            </w:pPr>
            <w:r w:rsidRPr="007769DF">
              <w:rPr>
                <w:sz w:val="22"/>
                <w:szCs w:val="22"/>
              </w:rPr>
              <w:t>12) Немецкая фондовая биржа (</w:t>
            </w:r>
            <w:r w:rsidRPr="007769DF">
              <w:rPr>
                <w:sz w:val="22"/>
                <w:szCs w:val="22"/>
                <w:lang w:val="en-US"/>
              </w:rPr>
              <w:t>Deutsche</w:t>
            </w:r>
            <w:r w:rsidRPr="007769DF">
              <w:rPr>
                <w:sz w:val="22"/>
                <w:szCs w:val="22"/>
              </w:rPr>
              <w:t xml:space="preserve"> </w:t>
            </w:r>
            <w:r w:rsidRPr="007769DF">
              <w:rPr>
                <w:sz w:val="22"/>
                <w:szCs w:val="22"/>
                <w:lang w:val="en-US"/>
              </w:rPr>
              <w:t>Borse</w:t>
            </w:r>
            <w:r w:rsidRPr="007769DF">
              <w:rPr>
                <w:sz w:val="22"/>
                <w:szCs w:val="22"/>
              </w:rPr>
              <w:t>);</w:t>
            </w:r>
          </w:p>
          <w:p w:rsidR="00CC615C" w:rsidRPr="007769DF" w:rsidRDefault="00CC615C" w:rsidP="00CC615C">
            <w:pPr>
              <w:shd w:val="clear" w:color="auto" w:fill="FFFFFF"/>
              <w:spacing w:after="120"/>
              <w:rPr>
                <w:sz w:val="22"/>
                <w:szCs w:val="22"/>
                <w:lang w:val="en-US"/>
              </w:rPr>
            </w:pPr>
            <w:r w:rsidRPr="007769DF">
              <w:rPr>
                <w:sz w:val="22"/>
                <w:szCs w:val="22"/>
                <w:lang w:val="en-US"/>
              </w:rPr>
              <w:t xml:space="preserve">13) </w:t>
            </w:r>
            <w:r w:rsidRPr="007769DF">
              <w:rPr>
                <w:sz w:val="22"/>
                <w:szCs w:val="22"/>
              </w:rPr>
              <w:t>Нью</w:t>
            </w:r>
            <w:r w:rsidRPr="007769DF">
              <w:rPr>
                <w:sz w:val="22"/>
                <w:szCs w:val="22"/>
                <w:lang w:val="en-US"/>
              </w:rPr>
              <w:t>-</w:t>
            </w:r>
            <w:r w:rsidRPr="007769DF">
              <w:rPr>
                <w:sz w:val="22"/>
                <w:szCs w:val="22"/>
              </w:rPr>
              <w:t>Йоркская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(New York Stock Exchange);</w:t>
            </w:r>
          </w:p>
          <w:p w:rsidR="00CC615C" w:rsidRPr="007769DF" w:rsidRDefault="00CC615C" w:rsidP="00CC615C">
            <w:pPr>
              <w:shd w:val="clear" w:color="auto" w:fill="FFFFFF"/>
              <w:spacing w:after="120"/>
              <w:rPr>
                <w:sz w:val="22"/>
                <w:szCs w:val="22"/>
                <w:lang w:val="en-US"/>
              </w:rPr>
            </w:pPr>
            <w:r w:rsidRPr="007769DF">
              <w:rPr>
                <w:sz w:val="22"/>
                <w:szCs w:val="22"/>
                <w:lang w:val="en-US"/>
              </w:rPr>
              <w:t xml:space="preserve">14) </w:t>
            </w:r>
            <w:r w:rsidRPr="007769DF">
              <w:rPr>
                <w:sz w:val="22"/>
                <w:szCs w:val="22"/>
              </w:rPr>
              <w:t>Токийская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(Tokyo Stock Exchange Group);</w:t>
            </w:r>
          </w:p>
          <w:p w:rsidR="00CC615C" w:rsidRPr="007769DF" w:rsidRDefault="00CC615C" w:rsidP="00CC615C">
            <w:pPr>
              <w:shd w:val="clear" w:color="auto" w:fill="FFFFFF"/>
              <w:spacing w:after="120"/>
              <w:rPr>
                <w:sz w:val="22"/>
                <w:szCs w:val="22"/>
                <w:lang w:val="en-US"/>
              </w:rPr>
            </w:pPr>
            <w:r w:rsidRPr="007769DF">
              <w:rPr>
                <w:sz w:val="22"/>
                <w:szCs w:val="22"/>
                <w:lang w:val="en-US"/>
              </w:rPr>
              <w:t xml:space="preserve">15)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w:t>
            </w:r>
            <w:r w:rsidRPr="007769DF">
              <w:rPr>
                <w:sz w:val="22"/>
                <w:szCs w:val="22"/>
              </w:rPr>
              <w:t>Торонто</w:t>
            </w:r>
            <w:r w:rsidRPr="007769DF">
              <w:rPr>
                <w:sz w:val="22"/>
                <w:szCs w:val="22"/>
                <w:lang w:val="en-US"/>
              </w:rPr>
              <w:t xml:space="preserve"> (Toronto Stock Exchange, TSX Group);</w:t>
            </w:r>
          </w:p>
          <w:p w:rsidR="00CC615C" w:rsidRPr="007769DF" w:rsidRDefault="00CC615C" w:rsidP="00CC615C">
            <w:pPr>
              <w:shd w:val="clear" w:color="auto" w:fill="FFFFFF"/>
              <w:spacing w:after="120"/>
              <w:rPr>
                <w:sz w:val="22"/>
                <w:szCs w:val="22"/>
              </w:rPr>
            </w:pPr>
            <w:r w:rsidRPr="007769DF">
              <w:rPr>
                <w:sz w:val="22"/>
                <w:szCs w:val="22"/>
              </w:rPr>
              <w:t>16) Фондовая биржа Швейцарии (</w:t>
            </w:r>
            <w:r w:rsidRPr="007769DF">
              <w:rPr>
                <w:sz w:val="22"/>
                <w:szCs w:val="22"/>
                <w:lang w:val="en-US"/>
              </w:rPr>
              <w:t>Swiss</w:t>
            </w:r>
            <w:r w:rsidRPr="007769DF">
              <w:rPr>
                <w:sz w:val="22"/>
                <w:szCs w:val="22"/>
              </w:rPr>
              <w:t xml:space="preserve"> </w:t>
            </w:r>
            <w:r w:rsidRPr="007769DF">
              <w:rPr>
                <w:sz w:val="22"/>
                <w:szCs w:val="22"/>
                <w:lang w:val="en-US"/>
              </w:rPr>
              <w:t>Exchange</w:t>
            </w:r>
            <w:r w:rsidRPr="007769DF">
              <w:rPr>
                <w:sz w:val="22"/>
                <w:szCs w:val="22"/>
              </w:rPr>
              <w:t>);</w:t>
            </w:r>
          </w:p>
          <w:p w:rsidR="00CC615C" w:rsidRPr="007769DF" w:rsidRDefault="00CC615C" w:rsidP="00CC615C">
            <w:pPr>
              <w:shd w:val="clear" w:color="auto" w:fill="FFFFFF"/>
              <w:spacing w:after="120"/>
              <w:rPr>
                <w:sz w:val="22"/>
                <w:szCs w:val="22"/>
              </w:rPr>
            </w:pPr>
            <w:r w:rsidRPr="007769DF">
              <w:rPr>
                <w:sz w:val="22"/>
                <w:szCs w:val="22"/>
              </w:rPr>
              <w:t>17) Шанхайская фондовая биржа (</w:t>
            </w:r>
            <w:r w:rsidRPr="007769DF">
              <w:rPr>
                <w:sz w:val="22"/>
                <w:szCs w:val="22"/>
                <w:lang w:val="en-US"/>
              </w:rPr>
              <w:t>Shanghai</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B86DB8" w:rsidRPr="007769DF" w:rsidRDefault="00CC615C" w:rsidP="00CC615C">
            <w:pPr>
              <w:shd w:val="clear" w:color="auto" w:fill="FFFFFF"/>
              <w:tabs>
                <w:tab w:val="left" w:pos="284"/>
              </w:tabs>
              <w:jc w:val="both"/>
              <w:rPr>
                <w:sz w:val="22"/>
                <w:szCs w:val="22"/>
              </w:rPr>
            </w:pPr>
            <w:r w:rsidRPr="007769DF">
              <w:rPr>
                <w:sz w:val="22"/>
                <w:szCs w:val="22"/>
              </w:rPr>
              <w:t xml:space="preserve">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 </w:t>
            </w:r>
            <w:r w:rsidRPr="007769DF">
              <w:rPr>
                <w:b/>
                <w:sz w:val="22"/>
                <w:szCs w:val="22"/>
              </w:rPr>
              <w:t xml:space="preserve">Требования настоящего </w:t>
            </w:r>
            <w:r w:rsidR="00D025EF">
              <w:rPr>
                <w:b/>
                <w:sz w:val="22"/>
                <w:szCs w:val="22"/>
              </w:rPr>
              <w:t>под</w:t>
            </w:r>
            <w:r w:rsidRPr="007769DF">
              <w:rPr>
                <w:b/>
                <w:sz w:val="22"/>
                <w:szCs w:val="22"/>
              </w:rPr>
              <w:t>пункта также не распространяются на паи (акции) иностранных инвестиционных фондов открытого типа.</w:t>
            </w:r>
          </w:p>
        </w:tc>
      </w:tr>
      <w:tr w:rsidR="00B86DB8" w:rsidRPr="007769DF" w:rsidTr="00266080">
        <w:trPr>
          <w:trHeight w:val="652"/>
        </w:trPr>
        <w:tc>
          <w:tcPr>
            <w:tcW w:w="568" w:type="dxa"/>
          </w:tcPr>
          <w:p w:rsidR="00B86DB8" w:rsidRPr="006F4E0A"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B86DB8" w:rsidRPr="007769DF" w:rsidRDefault="00CC615C" w:rsidP="002B55FB">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2B55FB">
              <w:rPr>
                <w:rFonts w:ascii="Times New Roman" w:hAnsi="Times New Roman" w:cs="Times New Roman"/>
                <w:kern w:val="0"/>
                <w:sz w:val="22"/>
                <w:szCs w:val="22"/>
              </w:rPr>
              <w:t>7</w:t>
            </w:r>
            <w:r w:rsidRPr="007769DF">
              <w:rPr>
                <w:rFonts w:ascii="Times New Roman" w:hAnsi="Times New Roman" w:cs="Times New Roman"/>
                <w:kern w:val="0"/>
                <w:sz w:val="22"/>
                <w:szCs w:val="22"/>
              </w:rPr>
              <w:t>.</w:t>
            </w:r>
          </w:p>
        </w:tc>
        <w:tc>
          <w:tcPr>
            <w:tcW w:w="4168" w:type="dxa"/>
          </w:tcPr>
          <w:p w:rsidR="00B86DB8" w:rsidRPr="007769DF" w:rsidRDefault="00B86DB8" w:rsidP="00CC615C">
            <w:pPr>
              <w:tabs>
                <w:tab w:val="left" w:pos="864"/>
                <w:tab w:val="num" w:pos="906"/>
                <w:tab w:val="left" w:pos="1134"/>
              </w:tabs>
              <w:jc w:val="both"/>
              <w:rPr>
                <w:sz w:val="22"/>
                <w:szCs w:val="22"/>
              </w:rPr>
            </w:pPr>
            <w:r w:rsidRPr="007769DF">
              <w:rPr>
                <w:sz w:val="22"/>
                <w:szCs w:val="22"/>
              </w:rPr>
              <w:t>Под базовым активом имущественных прав из опционных договоров (контрактов) и фьючерсных договоров (контрактов), указанных в подпункте 22.1.6. настоящих Правил понимаются:</w:t>
            </w:r>
          </w:p>
          <w:p w:rsidR="00B86DB8" w:rsidRPr="007769DF" w:rsidRDefault="00B86DB8" w:rsidP="00B86DB8">
            <w:pPr>
              <w:tabs>
                <w:tab w:val="left" w:pos="864"/>
                <w:tab w:val="num" w:pos="906"/>
                <w:tab w:val="left" w:pos="1134"/>
              </w:tabs>
              <w:ind w:firstLine="594"/>
              <w:jc w:val="both"/>
              <w:rPr>
                <w:sz w:val="22"/>
                <w:szCs w:val="22"/>
              </w:rPr>
            </w:pPr>
            <w:r w:rsidRPr="007769DF">
              <w:rPr>
                <w:sz w:val="22"/>
                <w:szCs w:val="22"/>
              </w:rPr>
              <w:t xml:space="preserve">а) индексы, рассчитанные биржами только по соответствующему виду ценных бумаг (акциям или облигациям), предусмотренных пунктом 22.1. настоящих Правил.  </w:t>
            </w:r>
          </w:p>
          <w:p w:rsidR="00B86DB8" w:rsidRPr="007769DF" w:rsidRDefault="00B86DB8" w:rsidP="00B86DB8">
            <w:pPr>
              <w:tabs>
                <w:tab w:val="left" w:pos="864"/>
                <w:tab w:val="num" w:pos="906"/>
                <w:tab w:val="left" w:pos="1134"/>
              </w:tabs>
              <w:ind w:firstLine="594"/>
              <w:jc w:val="both"/>
              <w:rPr>
                <w:sz w:val="22"/>
                <w:szCs w:val="22"/>
              </w:rPr>
            </w:pPr>
            <w:r w:rsidRPr="007769DF">
              <w:rPr>
                <w:sz w:val="22"/>
                <w:szCs w:val="22"/>
              </w:rPr>
              <w:t>б) имущество, указанное в подпунктах 22.1.1-22.1.5. настоящих Правил.</w:t>
            </w:r>
          </w:p>
          <w:p w:rsidR="00B86DB8" w:rsidRPr="007769DF" w:rsidRDefault="00B86DB8" w:rsidP="00B86DB8">
            <w:pPr>
              <w:shd w:val="clear" w:color="auto" w:fill="FFFFFF"/>
              <w:spacing w:after="120"/>
              <w:ind w:firstLine="567"/>
              <w:jc w:val="both"/>
              <w:rPr>
                <w:sz w:val="22"/>
                <w:szCs w:val="22"/>
              </w:rPr>
            </w:pPr>
            <w:r w:rsidRPr="007769DF">
              <w:rPr>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253" w:type="dxa"/>
          </w:tcPr>
          <w:p w:rsidR="00CC615C" w:rsidRPr="007769DF" w:rsidRDefault="002B55FB" w:rsidP="00CC615C">
            <w:pPr>
              <w:tabs>
                <w:tab w:val="left" w:pos="864"/>
                <w:tab w:val="num" w:pos="906"/>
                <w:tab w:val="left" w:pos="1134"/>
              </w:tabs>
              <w:jc w:val="both"/>
              <w:rPr>
                <w:sz w:val="22"/>
                <w:szCs w:val="22"/>
              </w:rPr>
            </w:pPr>
            <w:r w:rsidRPr="002B55FB">
              <w:rPr>
                <w:b/>
                <w:sz w:val="22"/>
                <w:szCs w:val="22"/>
              </w:rPr>
              <w:t>22.8.</w:t>
            </w:r>
            <w:r>
              <w:rPr>
                <w:sz w:val="22"/>
                <w:szCs w:val="22"/>
              </w:rPr>
              <w:t xml:space="preserve"> </w:t>
            </w:r>
            <w:r w:rsidR="00CC615C" w:rsidRPr="007769DF">
              <w:rPr>
                <w:sz w:val="22"/>
                <w:szCs w:val="22"/>
              </w:rPr>
              <w:t xml:space="preserve">Под базовым активом имущественных прав из опционных договоров (контрактов) и фьючерсных договоров (контрактов), указанных в подпункте </w:t>
            </w:r>
            <w:r w:rsidR="00CC615C" w:rsidRPr="007769DF">
              <w:rPr>
                <w:b/>
                <w:sz w:val="22"/>
                <w:szCs w:val="22"/>
              </w:rPr>
              <w:t>22.1.8.</w:t>
            </w:r>
            <w:r w:rsidR="00CC615C" w:rsidRPr="007769DF">
              <w:rPr>
                <w:sz w:val="22"/>
                <w:szCs w:val="22"/>
              </w:rPr>
              <w:t xml:space="preserve"> настоящих Правил понимаются:</w:t>
            </w:r>
          </w:p>
          <w:p w:rsidR="00CC615C" w:rsidRPr="007769DF" w:rsidRDefault="00CC615C" w:rsidP="00CC615C">
            <w:pPr>
              <w:tabs>
                <w:tab w:val="left" w:pos="864"/>
                <w:tab w:val="num" w:pos="906"/>
                <w:tab w:val="left" w:pos="1134"/>
              </w:tabs>
              <w:ind w:firstLine="594"/>
              <w:jc w:val="both"/>
              <w:rPr>
                <w:sz w:val="22"/>
                <w:szCs w:val="22"/>
              </w:rPr>
            </w:pPr>
            <w:r w:rsidRPr="007769DF">
              <w:rPr>
                <w:sz w:val="22"/>
                <w:szCs w:val="22"/>
              </w:rPr>
              <w:t xml:space="preserve">а) индексы, рассчитанные биржами только по соответствующему виду ценных бумаг (акциям или облигациям), предусмотренных пунктом 22.1. </w:t>
            </w:r>
            <w:r w:rsidR="00F43BBC">
              <w:rPr>
                <w:sz w:val="22"/>
                <w:szCs w:val="22"/>
              </w:rPr>
              <w:t>настоящих Правил</w:t>
            </w:r>
            <w:r w:rsidR="00F43BBC" w:rsidRPr="00F43BBC">
              <w:rPr>
                <w:b/>
                <w:sz w:val="22"/>
                <w:szCs w:val="22"/>
              </w:rPr>
              <w:t>;</w:t>
            </w:r>
            <w:r w:rsidRPr="00F43BBC">
              <w:rPr>
                <w:b/>
                <w:sz w:val="22"/>
                <w:szCs w:val="22"/>
              </w:rPr>
              <w:t xml:space="preserve"> </w:t>
            </w:r>
            <w:r w:rsidRPr="007769DF">
              <w:rPr>
                <w:sz w:val="22"/>
                <w:szCs w:val="22"/>
              </w:rPr>
              <w:t xml:space="preserve"> </w:t>
            </w:r>
          </w:p>
          <w:p w:rsidR="00CC615C" w:rsidRPr="007769DF" w:rsidRDefault="00CC615C" w:rsidP="00CC615C">
            <w:pPr>
              <w:tabs>
                <w:tab w:val="left" w:pos="864"/>
                <w:tab w:val="num" w:pos="906"/>
                <w:tab w:val="left" w:pos="1134"/>
              </w:tabs>
              <w:ind w:firstLine="594"/>
              <w:jc w:val="both"/>
              <w:rPr>
                <w:sz w:val="22"/>
                <w:szCs w:val="22"/>
              </w:rPr>
            </w:pPr>
            <w:r w:rsidRPr="007769DF">
              <w:rPr>
                <w:sz w:val="22"/>
                <w:szCs w:val="22"/>
              </w:rPr>
              <w:t>б) имущество, указанное в подпунктах 22.1.1-</w:t>
            </w:r>
            <w:r w:rsidRPr="007769DF">
              <w:rPr>
                <w:b/>
                <w:sz w:val="22"/>
                <w:szCs w:val="22"/>
              </w:rPr>
              <w:t>22.1.7.</w:t>
            </w:r>
            <w:r w:rsidR="00F43BBC">
              <w:rPr>
                <w:sz w:val="22"/>
                <w:szCs w:val="22"/>
              </w:rPr>
              <w:t xml:space="preserve"> настоящих Правил</w:t>
            </w:r>
            <w:r w:rsidR="00F43BBC" w:rsidRPr="00F43BBC">
              <w:rPr>
                <w:b/>
                <w:sz w:val="22"/>
                <w:szCs w:val="22"/>
              </w:rPr>
              <w:t>;</w:t>
            </w:r>
          </w:p>
          <w:p w:rsidR="00B86DB8" w:rsidRPr="007769DF" w:rsidRDefault="00CC615C" w:rsidP="00F43BBC">
            <w:pPr>
              <w:shd w:val="clear" w:color="auto" w:fill="FFFFFF"/>
              <w:tabs>
                <w:tab w:val="left" w:pos="284"/>
              </w:tabs>
              <w:ind w:firstLine="601"/>
              <w:jc w:val="both"/>
              <w:rPr>
                <w:sz w:val="22"/>
                <w:szCs w:val="22"/>
              </w:rPr>
            </w:pPr>
            <w:r w:rsidRPr="007769DF">
              <w:rPr>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r>
      <w:tr w:rsidR="00B86DB8" w:rsidRPr="007769DF" w:rsidTr="00266080">
        <w:trPr>
          <w:trHeight w:val="652"/>
        </w:trPr>
        <w:tc>
          <w:tcPr>
            <w:tcW w:w="568" w:type="dxa"/>
          </w:tcPr>
          <w:p w:rsidR="00B86DB8" w:rsidRPr="006F4E0A" w:rsidRDefault="006F4E0A"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1</w:t>
            </w:r>
          </w:p>
        </w:tc>
        <w:tc>
          <w:tcPr>
            <w:tcW w:w="1076" w:type="dxa"/>
          </w:tcPr>
          <w:p w:rsidR="00B86DB8" w:rsidRPr="007769DF" w:rsidRDefault="00CC615C"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23.1.</w:t>
            </w:r>
          </w:p>
        </w:tc>
        <w:tc>
          <w:tcPr>
            <w:tcW w:w="4168" w:type="dxa"/>
          </w:tcPr>
          <w:p w:rsidR="00A507C9" w:rsidRPr="007769DF" w:rsidRDefault="00A507C9" w:rsidP="007769DF">
            <w:pPr>
              <w:shd w:val="clear" w:color="auto" w:fill="FFFFFF"/>
              <w:spacing w:before="60" w:after="60"/>
              <w:jc w:val="both"/>
              <w:rPr>
                <w:sz w:val="22"/>
                <w:szCs w:val="22"/>
              </w:rPr>
            </w:pPr>
            <w:r w:rsidRPr="007769DF">
              <w:rPr>
                <w:sz w:val="22"/>
                <w:szCs w:val="22"/>
              </w:rPr>
              <w:t>Структура активов фонда должна одновременно соответствовать следующим требованиям:</w:t>
            </w:r>
          </w:p>
          <w:p w:rsidR="00A507C9" w:rsidRDefault="00A507C9" w:rsidP="00A507C9">
            <w:pPr>
              <w:shd w:val="clear" w:color="auto" w:fill="FFFFFF"/>
              <w:spacing w:before="60" w:after="60"/>
              <w:ind w:firstLine="720"/>
              <w:jc w:val="both"/>
              <w:rPr>
                <w:sz w:val="22"/>
                <w:szCs w:val="22"/>
              </w:rPr>
            </w:pPr>
            <w:r w:rsidRPr="007769DF">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525897" w:rsidRPr="00525897" w:rsidRDefault="00525897" w:rsidP="00A507C9">
            <w:pPr>
              <w:shd w:val="clear" w:color="auto" w:fill="FFFFFF"/>
              <w:spacing w:before="60" w:after="60"/>
              <w:ind w:firstLine="720"/>
              <w:jc w:val="both"/>
              <w:rPr>
                <w:b/>
                <w:sz w:val="22"/>
                <w:szCs w:val="22"/>
              </w:rPr>
            </w:pPr>
            <w:r w:rsidRPr="00525897">
              <w:rPr>
                <w:b/>
                <w:sz w:val="22"/>
                <w:szCs w:val="22"/>
              </w:rPr>
              <w:t>23.1.2. оценочная стоимость долговых инструментов может составлять не более 90 процентов стоимости активов;</w:t>
            </w:r>
          </w:p>
          <w:p w:rsidR="00A507C9" w:rsidRPr="007769DF" w:rsidRDefault="00A507C9" w:rsidP="00A507C9">
            <w:pPr>
              <w:shd w:val="clear" w:color="auto" w:fill="FFFFFF"/>
              <w:spacing w:before="60" w:after="60"/>
              <w:ind w:firstLine="720"/>
              <w:jc w:val="both"/>
              <w:rPr>
                <w:sz w:val="22"/>
                <w:szCs w:val="22"/>
              </w:rPr>
            </w:pPr>
            <w:r w:rsidRPr="00CB0C2A">
              <w:rPr>
                <w:b/>
                <w:sz w:val="22"/>
                <w:szCs w:val="22"/>
              </w:rPr>
              <w:t>23.1.</w:t>
            </w:r>
            <w:r w:rsidR="00525897">
              <w:rPr>
                <w:b/>
                <w:sz w:val="22"/>
                <w:szCs w:val="22"/>
              </w:rPr>
              <w:t>3</w:t>
            </w:r>
            <w:r w:rsidRPr="00CB0C2A">
              <w:rPr>
                <w:b/>
                <w:sz w:val="22"/>
                <w:szCs w:val="22"/>
              </w:rPr>
              <w:t>.</w:t>
            </w:r>
            <w:r w:rsidRPr="007769DF">
              <w:rPr>
                <w:sz w:val="22"/>
                <w:szCs w:val="22"/>
              </w:rPr>
              <w:t xml:space="preserve"> </w:t>
            </w:r>
            <w:r w:rsidRPr="00CB0C2A">
              <w:rPr>
                <w:b/>
                <w:sz w:val="22"/>
                <w:szCs w:val="22"/>
              </w:rPr>
              <w:t xml:space="preserve">оценочная стоимость акций российских открытых акционерных обществ, акций иностранных акционерных обществ, российских и иностранных депозитарных расписок на ценные бумаги предусмотренные настоящим подпунктом, может составлять </w:t>
            </w:r>
            <w:r w:rsidR="00525897">
              <w:rPr>
                <w:b/>
                <w:sz w:val="22"/>
                <w:szCs w:val="22"/>
              </w:rPr>
              <w:t>не более 55</w:t>
            </w:r>
            <w:r w:rsidRPr="00CB0C2A">
              <w:rPr>
                <w:b/>
                <w:sz w:val="22"/>
                <w:szCs w:val="22"/>
              </w:rPr>
              <w:t xml:space="preserve"> процентов стоимости активов;</w:t>
            </w:r>
          </w:p>
          <w:p w:rsidR="00A507C9" w:rsidRPr="007769DF" w:rsidRDefault="00A507C9" w:rsidP="00A507C9">
            <w:pPr>
              <w:shd w:val="clear" w:color="auto" w:fill="FFFFFF"/>
              <w:spacing w:before="60" w:after="60"/>
              <w:ind w:firstLine="720"/>
              <w:jc w:val="both"/>
              <w:rPr>
                <w:sz w:val="22"/>
                <w:szCs w:val="22"/>
              </w:rPr>
            </w:pPr>
            <w:r w:rsidRPr="007769DF">
              <w:rPr>
                <w:sz w:val="22"/>
                <w:szCs w:val="22"/>
              </w:rPr>
              <w:t xml:space="preserve">23.1.4. не менее двух третей рабочих дней в течение одного календарного квартала оценочная стоимость </w:t>
            </w:r>
            <w:r w:rsidR="00525897" w:rsidRPr="00525897">
              <w:rPr>
                <w:sz w:val="22"/>
                <w:szCs w:val="22"/>
              </w:rPr>
              <w:t>ценных бумаг</w:t>
            </w:r>
            <w:r w:rsidRPr="007769DF">
              <w:rPr>
                <w:sz w:val="22"/>
                <w:szCs w:val="22"/>
              </w:rPr>
              <w:t xml:space="preserve"> должна составлять не менее </w:t>
            </w:r>
            <w:r w:rsidR="00525897" w:rsidRPr="00525897">
              <w:rPr>
                <w:sz w:val="22"/>
                <w:szCs w:val="22"/>
              </w:rPr>
              <w:t>7</w:t>
            </w:r>
            <w:r w:rsidRPr="00525897">
              <w:rPr>
                <w:sz w:val="22"/>
                <w:szCs w:val="22"/>
              </w:rPr>
              <w:t>0</w:t>
            </w:r>
            <w:r w:rsidRPr="007769DF">
              <w:rPr>
                <w:sz w:val="22"/>
                <w:szCs w:val="22"/>
              </w:rPr>
              <w:t xml:space="preserve">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A507C9" w:rsidRPr="007769DF" w:rsidRDefault="00A507C9" w:rsidP="00A507C9">
            <w:pPr>
              <w:shd w:val="clear" w:color="auto" w:fill="FFFFFF"/>
              <w:spacing w:before="60" w:after="60"/>
              <w:ind w:firstLine="720"/>
              <w:jc w:val="both"/>
              <w:rPr>
                <w:sz w:val="22"/>
                <w:szCs w:val="22"/>
              </w:rPr>
            </w:pPr>
            <w:r w:rsidRPr="007769DF">
              <w:rPr>
                <w:sz w:val="22"/>
                <w:szCs w:val="22"/>
              </w:rPr>
              <w:t>23.1.5.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A507C9" w:rsidRPr="007769DF" w:rsidRDefault="00A507C9" w:rsidP="00A507C9">
            <w:pPr>
              <w:adjustRightInd w:val="0"/>
              <w:ind w:firstLine="540"/>
              <w:jc w:val="both"/>
              <w:outlineLvl w:val="1"/>
              <w:rPr>
                <w:sz w:val="22"/>
                <w:szCs w:val="22"/>
              </w:rPr>
            </w:pPr>
            <w:r w:rsidRPr="007769DF">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A507C9" w:rsidRPr="007769DF" w:rsidRDefault="00A507C9" w:rsidP="00A507C9">
            <w:pPr>
              <w:shd w:val="clear" w:color="auto" w:fill="FFFFFF"/>
              <w:spacing w:before="60" w:after="60"/>
              <w:ind w:firstLine="567"/>
              <w:jc w:val="both"/>
              <w:rPr>
                <w:sz w:val="22"/>
                <w:szCs w:val="22"/>
              </w:rPr>
            </w:pPr>
            <w:r w:rsidRPr="007769DF">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A507C9" w:rsidRPr="007769DF" w:rsidRDefault="00A507C9" w:rsidP="00A507C9">
            <w:pPr>
              <w:adjustRightInd w:val="0"/>
              <w:ind w:firstLine="709"/>
              <w:jc w:val="both"/>
              <w:rPr>
                <w:sz w:val="22"/>
                <w:szCs w:val="22"/>
              </w:rPr>
            </w:pPr>
            <w:r w:rsidRPr="007769DF">
              <w:rPr>
                <w:sz w:val="22"/>
                <w:szCs w:val="22"/>
              </w:rPr>
              <w:t xml:space="preserve">23.1.6.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w:t>
            </w:r>
          </w:p>
          <w:p w:rsidR="00A507C9" w:rsidRPr="007769DF" w:rsidRDefault="00A507C9" w:rsidP="00A507C9">
            <w:pPr>
              <w:adjustRightInd w:val="0"/>
              <w:ind w:firstLine="540"/>
              <w:jc w:val="both"/>
              <w:outlineLvl w:val="1"/>
              <w:rPr>
                <w:sz w:val="22"/>
                <w:szCs w:val="22"/>
              </w:rPr>
            </w:pPr>
            <w:r w:rsidRPr="007769DF">
              <w:rPr>
                <w:sz w:val="22"/>
                <w:szCs w:val="22"/>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22.</w:t>
            </w:r>
            <w:r w:rsidR="004D40F2">
              <w:rPr>
                <w:sz w:val="22"/>
                <w:szCs w:val="22"/>
              </w:rPr>
              <w:t>6</w:t>
            </w:r>
            <w:r w:rsidRPr="007769DF">
              <w:rPr>
                <w:sz w:val="22"/>
                <w:szCs w:val="22"/>
              </w:rPr>
              <w:t>.3. настоящих Правил;</w:t>
            </w:r>
          </w:p>
          <w:p w:rsidR="00A507C9" w:rsidRPr="007769DF" w:rsidRDefault="00A507C9" w:rsidP="00A507C9">
            <w:pPr>
              <w:shd w:val="clear" w:color="auto" w:fill="FFFFFF"/>
              <w:spacing w:before="60" w:after="60"/>
              <w:ind w:firstLine="720"/>
              <w:jc w:val="both"/>
              <w:rPr>
                <w:sz w:val="22"/>
                <w:szCs w:val="22"/>
              </w:rPr>
            </w:pPr>
            <w:r w:rsidRPr="007769DF">
              <w:rPr>
                <w:sz w:val="22"/>
                <w:szCs w:val="22"/>
              </w:rPr>
              <w:t>23.1.7. оценочная стоимость неликвидных ценных бумаг может составлять не более 10 процентов стоимости активов;</w:t>
            </w:r>
          </w:p>
          <w:p w:rsidR="00B86DB8" w:rsidRPr="007769DF" w:rsidRDefault="00A507C9" w:rsidP="00A507C9">
            <w:pPr>
              <w:shd w:val="clear" w:color="auto" w:fill="FFFFFF"/>
              <w:spacing w:before="60" w:after="60"/>
              <w:ind w:firstLine="720"/>
              <w:jc w:val="both"/>
              <w:rPr>
                <w:sz w:val="22"/>
                <w:szCs w:val="22"/>
              </w:rPr>
            </w:pPr>
            <w:r w:rsidRPr="007769DF">
              <w:rPr>
                <w:sz w:val="22"/>
                <w:szCs w:val="22"/>
              </w:rPr>
              <w:t>23.1.8.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tc>
        <w:tc>
          <w:tcPr>
            <w:tcW w:w="4253" w:type="dxa"/>
          </w:tcPr>
          <w:p w:rsidR="0067499B" w:rsidRPr="007769DF" w:rsidRDefault="0067499B" w:rsidP="007769DF">
            <w:pPr>
              <w:shd w:val="clear" w:color="auto" w:fill="FFFFFF"/>
              <w:spacing w:before="60" w:after="60"/>
              <w:jc w:val="both"/>
              <w:rPr>
                <w:sz w:val="22"/>
                <w:szCs w:val="22"/>
              </w:rPr>
            </w:pPr>
            <w:r w:rsidRPr="007769DF">
              <w:rPr>
                <w:sz w:val="22"/>
                <w:szCs w:val="22"/>
              </w:rPr>
              <w:t>Структура активов фонда должна одновременно соответствовать следующим требованиям:</w:t>
            </w:r>
          </w:p>
          <w:p w:rsidR="0067499B" w:rsidRPr="007769DF" w:rsidRDefault="0067499B" w:rsidP="0067499B">
            <w:pPr>
              <w:shd w:val="clear" w:color="auto" w:fill="FFFFFF"/>
              <w:spacing w:before="60" w:after="60"/>
              <w:ind w:firstLine="720"/>
              <w:jc w:val="both"/>
              <w:rPr>
                <w:sz w:val="22"/>
                <w:szCs w:val="22"/>
              </w:rPr>
            </w:pPr>
            <w:r w:rsidRPr="007769DF">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67499B" w:rsidRPr="007769DF" w:rsidRDefault="0067499B" w:rsidP="00525897">
            <w:pPr>
              <w:shd w:val="clear" w:color="auto" w:fill="FFFFFF"/>
              <w:spacing w:before="60" w:after="60"/>
              <w:ind w:firstLine="720"/>
              <w:jc w:val="both"/>
              <w:rPr>
                <w:sz w:val="22"/>
                <w:szCs w:val="22"/>
              </w:rPr>
            </w:pPr>
            <w:r w:rsidRPr="007769DF">
              <w:rPr>
                <w:b/>
                <w:sz w:val="22"/>
                <w:szCs w:val="22"/>
              </w:rPr>
              <w:t>23.1.2.</w:t>
            </w:r>
            <w:r w:rsidRPr="007769DF">
              <w:rPr>
                <w:sz w:val="22"/>
                <w:szCs w:val="22"/>
              </w:rPr>
              <w:t xml:space="preserve"> </w:t>
            </w:r>
            <w:r w:rsidR="007769DF" w:rsidRPr="007769DF">
              <w:rPr>
                <w:sz w:val="22"/>
                <w:szCs w:val="22"/>
              </w:rPr>
              <w:t xml:space="preserve">не менее двух третей рабочих дней в течение одного календарного квартала оценочная стоимость </w:t>
            </w:r>
            <w:r w:rsidR="007769DF" w:rsidRPr="00525897">
              <w:rPr>
                <w:sz w:val="22"/>
                <w:szCs w:val="22"/>
              </w:rPr>
              <w:t>ценных бумаг должна составлять не менее 70</w:t>
            </w:r>
            <w:r w:rsidR="007769DF" w:rsidRPr="007769DF">
              <w:rPr>
                <w:sz w:val="22"/>
                <w:szCs w:val="22"/>
              </w:rPr>
              <w:t xml:space="preserve">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7769DF" w:rsidRPr="007769DF" w:rsidRDefault="0067499B" w:rsidP="007769DF">
            <w:pPr>
              <w:shd w:val="clear" w:color="auto" w:fill="FFFFFF"/>
              <w:spacing w:before="60" w:after="60"/>
              <w:ind w:firstLine="720"/>
              <w:jc w:val="both"/>
              <w:rPr>
                <w:sz w:val="22"/>
                <w:szCs w:val="22"/>
              </w:rPr>
            </w:pPr>
            <w:r w:rsidRPr="007769DF">
              <w:rPr>
                <w:b/>
                <w:sz w:val="22"/>
                <w:szCs w:val="22"/>
              </w:rPr>
              <w:t>23.1.3.</w:t>
            </w:r>
            <w:r w:rsidRPr="007769DF">
              <w:rPr>
                <w:sz w:val="22"/>
                <w:szCs w:val="22"/>
              </w:rPr>
              <w:t xml:space="preserve"> </w:t>
            </w:r>
            <w:r w:rsidR="007769DF" w:rsidRPr="007769DF">
              <w:rPr>
                <w:sz w:val="22"/>
                <w:szCs w:val="22"/>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7769DF" w:rsidRPr="007769DF" w:rsidRDefault="007769DF" w:rsidP="007769DF">
            <w:pPr>
              <w:adjustRightInd w:val="0"/>
              <w:ind w:firstLine="540"/>
              <w:jc w:val="both"/>
              <w:outlineLvl w:val="1"/>
              <w:rPr>
                <w:sz w:val="22"/>
                <w:szCs w:val="22"/>
              </w:rPr>
            </w:pPr>
            <w:r w:rsidRPr="007769DF">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67499B" w:rsidRPr="007769DF" w:rsidRDefault="007769DF" w:rsidP="007769DF">
            <w:pPr>
              <w:shd w:val="clear" w:color="auto" w:fill="FFFFFF"/>
              <w:spacing w:before="60" w:after="60"/>
              <w:ind w:firstLine="567"/>
              <w:jc w:val="both"/>
              <w:rPr>
                <w:sz w:val="22"/>
                <w:szCs w:val="22"/>
              </w:rPr>
            </w:pPr>
            <w:r w:rsidRPr="007769DF">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769DF" w:rsidRPr="007769DF" w:rsidRDefault="0067499B" w:rsidP="007769DF">
            <w:pPr>
              <w:adjustRightInd w:val="0"/>
              <w:ind w:firstLine="709"/>
              <w:jc w:val="both"/>
              <w:rPr>
                <w:b/>
                <w:sz w:val="22"/>
                <w:szCs w:val="22"/>
              </w:rPr>
            </w:pPr>
            <w:r w:rsidRPr="007769DF">
              <w:rPr>
                <w:b/>
                <w:sz w:val="22"/>
                <w:szCs w:val="22"/>
              </w:rPr>
              <w:t>23.1.4.</w:t>
            </w:r>
            <w:r w:rsidRPr="007769DF">
              <w:rPr>
                <w:sz w:val="22"/>
                <w:szCs w:val="22"/>
              </w:rPr>
              <w:t xml:space="preserve"> </w:t>
            </w:r>
            <w:r w:rsidR="007769DF" w:rsidRPr="007769DF">
              <w:rPr>
                <w:b/>
                <w:sz w:val="22"/>
                <w:szCs w:val="22"/>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67499B" w:rsidRPr="007769DF" w:rsidRDefault="0067499B" w:rsidP="007769DF">
            <w:pPr>
              <w:shd w:val="clear" w:color="auto" w:fill="FFFFFF"/>
              <w:tabs>
                <w:tab w:val="left" w:pos="1860"/>
              </w:tabs>
              <w:spacing w:before="60" w:after="60"/>
              <w:ind w:firstLine="720"/>
              <w:jc w:val="both"/>
              <w:rPr>
                <w:sz w:val="22"/>
                <w:szCs w:val="22"/>
              </w:rPr>
            </w:pPr>
            <w:r w:rsidRPr="007769DF">
              <w:rPr>
                <w:b/>
                <w:sz w:val="22"/>
                <w:szCs w:val="22"/>
              </w:rPr>
              <w:t>23.1.5.</w:t>
            </w:r>
            <w:r w:rsidRPr="007769DF">
              <w:rPr>
                <w:sz w:val="22"/>
                <w:szCs w:val="22"/>
              </w:rPr>
              <w:t xml:space="preserve"> </w:t>
            </w:r>
            <w:r w:rsidR="007769DF" w:rsidRPr="007769DF">
              <w:rPr>
                <w:b/>
                <w:sz w:val="22"/>
                <w:szCs w:val="22"/>
              </w:rPr>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r w:rsidR="007769DF" w:rsidRPr="007769DF">
              <w:rPr>
                <w:sz w:val="22"/>
                <w:szCs w:val="22"/>
              </w:rPr>
              <w:tab/>
            </w:r>
          </w:p>
          <w:p w:rsidR="007769DF" w:rsidRPr="007769DF" w:rsidRDefault="0067499B" w:rsidP="007769DF">
            <w:pPr>
              <w:adjustRightInd w:val="0"/>
              <w:ind w:firstLine="709"/>
              <w:jc w:val="both"/>
              <w:rPr>
                <w:sz w:val="22"/>
                <w:szCs w:val="22"/>
              </w:rPr>
            </w:pPr>
            <w:r w:rsidRPr="007769DF">
              <w:rPr>
                <w:sz w:val="22"/>
                <w:szCs w:val="22"/>
              </w:rPr>
              <w:t xml:space="preserve">23.1.6. </w:t>
            </w:r>
            <w:r w:rsidR="007769DF" w:rsidRPr="007769DF">
              <w:rPr>
                <w:sz w:val="22"/>
                <w:szCs w:val="22"/>
              </w:rPr>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w:t>
            </w:r>
          </w:p>
          <w:p w:rsidR="0067499B" w:rsidRPr="007769DF" w:rsidRDefault="007769DF" w:rsidP="007769DF">
            <w:pPr>
              <w:adjustRightInd w:val="0"/>
              <w:ind w:firstLine="540"/>
              <w:jc w:val="both"/>
              <w:outlineLvl w:val="1"/>
              <w:rPr>
                <w:sz w:val="22"/>
                <w:szCs w:val="22"/>
              </w:rPr>
            </w:pPr>
            <w:r w:rsidRPr="007769DF">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w:t>
            </w:r>
            <w:r w:rsidRPr="004D40F2">
              <w:rPr>
                <w:b/>
                <w:sz w:val="22"/>
                <w:szCs w:val="22"/>
              </w:rPr>
              <w:t>22.</w:t>
            </w:r>
            <w:r w:rsidR="00D632E6" w:rsidRPr="004D40F2">
              <w:rPr>
                <w:b/>
                <w:sz w:val="22"/>
                <w:szCs w:val="22"/>
              </w:rPr>
              <w:t>7</w:t>
            </w:r>
            <w:r w:rsidRPr="004D40F2">
              <w:rPr>
                <w:b/>
                <w:sz w:val="22"/>
                <w:szCs w:val="22"/>
              </w:rPr>
              <w:t>.3.</w:t>
            </w:r>
            <w:r w:rsidRPr="007769DF">
              <w:rPr>
                <w:sz w:val="22"/>
                <w:szCs w:val="22"/>
              </w:rPr>
              <w:t xml:space="preserve"> настоящих Правил;</w:t>
            </w:r>
          </w:p>
          <w:p w:rsidR="0067499B" w:rsidRPr="007769DF" w:rsidRDefault="0067499B" w:rsidP="0067499B">
            <w:pPr>
              <w:shd w:val="clear" w:color="auto" w:fill="FFFFFF"/>
              <w:spacing w:before="60" w:after="60"/>
              <w:ind w:firstLine="720"/>
              <w:jc w:val="both"/>
              <w:rPr>
                <w:sz w:val="22"/>
                <w:szCs w:val="22"/>
              </w:rPr>
            </w:pPr>
            <w:r w:rsidRPr="007769DF">
              <w:rPr>
                <w:sz w:val="22"/>
                <w:szCs w:val="22"/>
              </w:rPr>
              <w:t>23.1.7. оценочная стоимость неликвидных ценных бумаг может составлять не более 10 процентов стоимости активов;</w:t>
            </w:r>
          </w:p>
          <w:p w:rsidR="00B86DB8" w:rsidRPr="007769DF" w:rsidRDefault="0067499B" w:rsidP="007769DF">
            <w:pPr>
              <w:shd w:val="clear" w:color="auto" w:fill="FFFFFF"/>
              <w:tabs>
                <w:tab w:val="left" w:pos="284"/>
              </w:tabs>
              <w:ind w:firstLine="743"/>
              <w:jc w:val="both"/>
              <w:rPr>
                <w:sz w:val="22"/>
                <w:szCs w:val="22"/>
              </w:rPr>
            </w:pPr>
            <w:r w:rsidRPr="007769DF">
              <w:rPr>
                <w:sz w:val="22"/>
                <w:szCs w:val="22"/>
              </w:rPr>
              <w:t>23.1.8.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tc>
      </w:tr>
      <w:tr w:rsidR="004D40F2" w:rsidRPr="007769DF" w:rsidTr="00266080">
        <w:trPr>
          <w:trHeight w:val="652"/>
        </w:trPr>
        <w:tc>
          <w:tcPr>
            <w:tcW w:w="568" w:type="dxa"/>
          </w:tcPr>
          <w:p w:rsidR="004D40F2" w:rsidRPr="006F4E0A" w:rsidRDefault="006F4E0A"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2</w:t>
            </w:r>
          </w:p>
        </w:tc>
        <w:tc>
          <w:tcPr>
            <w:tcW w:w="1076" w:type="dxa"/>
          </w:tcPr>
          <w:p w:rsidR="004D40F2" w:rsidRPr="007769DF" w:rsidRDefault="004D40F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4D40F2" w:rsidRPr="00177E74" w:rsidRDefault="004D40F2" w:rsidP="004D40F2">
            <w:pPr>
              <w:spacing w:before="60" w:after="60"/>
              <w:jc w:val="both"/>
              <w:rPr>
                <w:sz w:val="22"/>
                <w:szCs w:val="22"/>
              </w:rPr>
            </w:pPr>
            <w:r w:rsidRPr="00177E74">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БНП Париба Инвестмент Партнерс </w:t>
            </w:r>
            <w:r w:rsidRPr="00177E74">
              <w:rPr>
                <w:sz w:val="22"/>
                <w:szCs w:val="22"/>
              </w:rPr>
              <w:t>(ОАО).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4D40F2" w:rsidRPr="00177E74" w:rsidRDefault="004D40F2" w:rsidP="004D40F2">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D40F2" w:rsidRPr="00177E74" w:rsidRDefault="004D40F2" w:rsidP="004D40F2">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4D40F2" w:rsidRPr="007769DF" w:rsidRDefault="004D40F2" w:rsidP="004D40F2">
            <w:pPr>
              <w:shd w:val="clear" w:color="auto" w:fill="FFFFFF"/>
              <w:spacing w:before="60" w:after="6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4D40F2" w:rsidRPr="00177E74" w:rsidRDefault="004D40F2" w:rsidP="004D40F2">
            <w:pPr>
              <w:spacing w:before="60" w:after="60"/>
              <w:jc w:val="both"/>
              <w:rPr>
                <w:sz w:val="22"/>
                <w:szCs w:val="22"/>
              </w:rPr>
            </w:pPr>
            <w:r w:rsidRPr="00177E74">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4D40F2">
              <w:rPr>
                <w:b/>
                <w:sz w:val="22"/>
                <w:szCs w:val="22"/>
              </w:rPr>
              <w:t>ТКБ  Инвестмент Партнерс (АО)</w:t>
            </w:r>
            <w:r w:rsidRPr="00177E74">
              <w:rPr>
                <w:sz w:val="22"/>
                <w:szCs w:val="22"/>
              </w:rPr>
              <w:t>.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4D40F2" w:rsidRPr="00177E74" w:rsidRDefault="004D40F2" w:rsidP="004D40F2">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D40F2" w:rsidRDefault="004D40F2" w:rsidP="004D40F2">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4D40F2" w:rsidRPr="00567AFA" w:rsidRDefault="004D40F2" w:rsidP="004D40F2">
            <w:pPr>
              <w:spacing w:before="60" w:after="60"/>
              <w:jc w:val="both"/>
              <w:rPr>
                <w:b/>
                <w:sz w:val="22"/>
                <w:szCs w:val="22"/>
              </w:rPr>
            </w:pPr>
            <w:r w:rsidRPr="00567AFA">
              <w:rPr>
                <w:b/>
                <w:sz w:val="22"/>
                <w:szCs w:val="22"/>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sidR="007B68C1">
              <w:rPr>
                <w:b/>
                <w:sz w:val="22"/>
                <w:szCs w:val="22"/>
              </w:rPr>
              <w:t>у</w:t>
            </w:r>
            <w:r w:rsidRPr="00567AFA">
              <w:rPr>
                <w:b/>
                <w:sz w:val="22"/>
                <w:szCs w:val="22"/>
              </w:rPr>
              <w:t xml:space="preserve">правляющую компанию в форме </w:t>
            </w:r>
            <w:r w:rsidR="00A8311F" w:rsidRPr="00567AFA">
              <w:rPr>
                <w:b/>
                <w:sz w:val="22"/>
                <w:szCs w:val="22"/>
              </w:rPr>
              <w:t>электронно</w:t>
            </w:r>
            <w:r w:rsidR="00A8311F">
              <w:rPr>
                <w:b/>
                <w:sz w:val="22"/>
                <w:szCs w:val="22"/>
              </w:rPr>
              <w:t>го</w:t>
            </w:r>
            <w:r w:rsidR="00A8311F" w:rsidRPr="00567AFA">
              <w:rPr>
                <w:b/>
                <w:sz w:val="22"/>
                <w:szCs w:val="22"/>
              </w:rPr>
              <w:t xml:space="preserve"> </w:t>
            </w:r>
            <w:r w:rsidR="00A8311F">
              <w:rPr>
                <w:b/>
                <w:sz w:val="22"/>
                <w:szCs w:val="22"/>
              </w:rPr>
              <w:t>документа</w:t>
            </w:r>
            <w:r w:rsidRPr="00567AFA">
              <w:rPr>
                <w:b/>
                <w:sz w:val="22"/>
                <w:szCs w:val="22"/>
              </w:rPr>
              <w:t xml:space="preserve">, </w:t>
            </w:r>
            <w:r w:rsidR="00A8311F" w:rsidRPr="00567AFA">
              <w:rPr>
                <w:b/>
                <w:sz w:val="22"/>
                <w:szCs w:val="22"/>
              </w:rPr>
              <w:t>заверенно</w:t>
            </w:r>
            <w:r w:rsidR="00A8311F">
              <w:rPr>
                <w:b/>
                <w:sz w:val="22"/>
                <w:szCs w:val="22"/>
              </w:rPr>
              <w:t>го</w:t>
            </w:r>
            <w:r w:rsidR="00A8311F" w:rsidRPr="00567AFA">
              <w:rPr>
                <w:b/>
                <w:sz w:val="22"/>
                <w:szCs w:val="22"/>
              </w:rPr>
              <w:t xml:space="preserve"> </w:t>
            </w:r>
            <w:r w:rsidRPr="00567AFA">
              <w:rPr>
                <w:b/>
                <w:sz w:val="22"/>
                <w:szCs w:val="22"/>
              </w:rPr>
              <w:t>электронной подписью, при одновременном соблюдении следующих условий:</w:t>
            </w:r>
          </w:p>
          <w:p w:rsidR="004D40F2" w:rsidRPr="00567AFA" w:rsidRDefault="004D40F2" w:rsidP="004D40F2">
            <w:pPr>
              <w:spacing w:before="60" w:after="60"/>
              <w:jc w:val="both"/>
              <w:rPr>
                <w:b/>
                <w:sz w:val="22"/>
                <w:szCs w:val="22"/>
              </w:rPr>
            </w:pPr>
            <w:r w:rsidRPr="00567AFA">
              <w:rPr>
                <w:b/>
                <w:sz w:val="22"/>
                <w:szCs w:val="22"/>
              </w:rPr>
              <w:t xml:space="preserve">- номинальный держатель направляет заявки на приобретение инвестиционных паев </w:t>
            </w:r>
            <w:r w:rsidR="00A8311F">
              <w:rPr>
                <w:b/>
                <w:sz w:val="22"/>
                <w:szCs w:val="22"/>
              </w:rPr>
              <w:t>с помощью корпоративной информационной</w:t>
            </w:r>
            <w:r w:rsidR="00A8311F" w:rsidRPr="00567AFA">
              <w:rPr>
                <w:b/>
                <w:sz w:val="22"/>
                <w:szCs w:val="22"/>
              </w:rPr>
              <w:t xml:space="preserve"> систем</w:t>
            </w:r>
            <w:r w:rsidR="00A8311F">
              <w:rPr>
                <w:b/>
                <w:sz w:val="22"/>
                <w:szCs w:val="22"/>
              </w:rPr>
              <w:t>ы</w:t>
            </w:r>
            <w:r w:rsidR="00A8311F" w:rsidRPr="00567AFA">
              <w:rPr>
                <w:b/>
                <w:sz w:val="22"/>
                <w:szCs w:val="22"/>
              </w:rPr>
              <w:t xml:space="preserve"> </w:t>
            </w:r>
            <w:r w:rsidRPr="00567AFA">
              <w:rPr>
                <w:b/>
                <w:sz w:val="22"/>
                <w:szCs w:val="22"/>
              </w:rPr>
              <w:t>электронного документооборота</w:t>
            </w:r>
            <w:r w:rsidR="00A8311F">
              <w:rPr>
                <w:b/>
                <w:sz w:val="22"/>
                <w:szCs w:val="22"/>
              </w:rPr>
              <w:t xml:space="preserve"> Закрытого акционерного общества «Первый Специализированный Депозитарий»</w:t>
            </w:r>
            <w:r w:rsidRPr="00567AFA">
              <w:rPr>
                <w:b/>
                <w:sz w:val="22"/>
                <w:szCs w:val="22"/>
              </w:rPr>
              <w:t xml:space="preserve"> (далее – ЭДО), участниками которой являются данный номинальный держатель, </w:t>
            </w:r>
            <w:r w:rsidR="007B68C1">
              <w:rPr>
                <w:b/>
                <w:sz w:val="22"/>
                <w:szCs w:val="22"/>
              </w:rPr>
              <w:t>у</w:t>
            </w:r>
            <w:r w:rsidRPr="00567AFA">
              <w:rPr>
                <w:b/>
                <w:sz w:val="22"/>
                <w:szCs w:val="22"/>
              </w:rPr>
              <w:t xml:space="preserve">правляющая компания и </w:t>
            </w:r>
            <w:r w:rsidR="007B68C1">
              <w:rPr>
                <w:b/>
                <w:sz w:val="22"/>
                <w:szCs w:val="22"/>
              </w:rPr>
              <w:t>р</w:t>
            </w:r>
            <w:r w:rsidRPr="00567AFA">
              <w:rPr>
                <w:b/>
                <w:sz w:val="22"/>
                <w:szCs w:val="22"/>
              </w:rPr>
              <w:t>егистратор, в соответствии с нормативными правовыми актами РФ, настоящими Правилами и</w:t>
            </w:r>
            <w:r>
              <w:rPr>
                <w:sz w:val="22"/>
                <w:szCs w:val="22"/>
              </w:rPr>
              <w:t xml:space="preserve"> </w:t>
            </w:r>
            <w:r w:rsidR="00A8311F">
              <w:rPr>
                <w:b/>
                <w:sz w:val="22"/>
                <w:szCs w:val="22"/>
              </w:rPr>
              <w:t>Правилами Корпоративного электронного документооборота «Личный кабинет. Клиент инфраструктуры обслуживания»</w:t>
            </w:r>
            <w:r w:rsidRPr="00567AFA">
              <w:rPr>
                <w:b/>
                <w:sz w:val="22"/>
                <w:szCs w:val="22"/>
              </w:rPr>
              <w:t xml:space="preserve"> (далее – соглашение об ЭДО);</w:t>
            </w:r>
          </w:p>
          <w:p w:rsidR="004D40F2" w:rsidRPr="00567AFA" w:rsidRDefault="004D40F2" w:rsidP="004D40F2">
            <w:pPr>
              <w:spacing w:before="60" w:after="60"/>
              <w:jc w:val="both"/>
              <w:rPr>
                <w:b/>
                <w:sz w:val="22"/>
                <w:szCs w:val="22"/>
              </w:rPr>
            </w:pPr>
            <w:r w:rsidRPr="00567AFA">
              <w:rPr>
                <w:b/>
                <w:sz w:val="22"/>
                <w:szCs w:val="22"/>
              </w:rPr>
              <w:t xml:space="preserve">- заявка на приобретение инвестиционных паев направлена в форме </w:t>
            </w:r>
            <w:r w:rsidR="00A8311F" w:rsidRPr="00567AFA">
              <w:rPr>
                <w:b/>
                <w:sz w:val="22"/>
                <w:szCs w:val="22"/>
              </w:rPr>
              <w:t>электронно</w:t>
            </w:r>
            <w:r w:rsidR="00A8311F">
              <w:rPr>
                <w:b/>
                <w:sz w:val="22"/>
                <w:szCs w:val="22"/>
              </w:rPr>
              <w:t>го</w:t>
            </w:r>
            <w:r w:rsidR="00A8311F" w:rsidRPr="00567AFA">
              <w:rPr>
                <w:b/>
                <w:sz w:val="22"/>
                <w:szCs w:val="22"/>
              </w:rPr>
              <w:t xml:space="preserve"> </w:t>
            </w:r>
            <w:r w:rsidR="00A8311F">
              <w:rPr>
                <w:b/>
                <w:sz w:val="22"/>
                <w:szCs w:val="22"/>
              </w:rPr>
              <w:t>документа</w:t>
            </w:r>
            <w:r w:rsidR="00A8311F" w:rsidRPr="00567AFA">
              <w:rPr>
                <w:b/>
                <w:sz w:val="22"/>
                <w:szCs w:val="22"/>
              </w:rPr>
              <w:t xml:space="preserve"> </w:t>
            </w:r>
            <w:r w:rsidRPr="00567AFA">
              <w:rPr>
                <w:b/>
                <w:sz w:val="22"/>
                <w:szCs w:val="22"/>
              </w:rPr>
              <w:t>в формате, который предусмотрен соглашением об ЭДО;</w:t>
            </w:r>
          </w:p>
          <w:p w:rsidR="004D40F2" w:rsidRPr="00567AFA" w:rsidRDefault="004D40F2" w:rsidP="004D40F2">
            <w:pPr>
              <w:spacing w:before="60" w:after="60"/>
              <w:jc w:val="both"/>
              <w:rPr>
                <w:b/>
                <w:sz w:val="22"/>
                <w:szCs w:val="22"/>
              </w:rPr>
            </w:pPr>
            <w:r w:rsidRPr="00567AFA">
              <w:rPr>
                <w:b/>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4D40F2" w:rsidRPr="00567AFA" w:rsidRDefault="004D40F2" w:rsidP="004D40F2">
            <w:pPr>
              <w:spacing w:before="60" w:after="60"/>
              <w:jc w:val="both"/>
              <w:rPr>
                <w:b/>
                <w:sz w:val="22"/>
                <w:szCs w:val="22"/>
              </w:rPr>
            </w:pPr>
            <w:r w:rsidRPr="00567AFA">
              <w:rPr>
                <w:b/>
                <w:sz w:val="22"/>
                <w:szCs w:val="22"/>
              </w:rPr>
              <w:t xml:space="preserve">Датой и временем получения </w:t>
            </w:r>
            <w:r w:rsidR="007B68C1">
              <w:rPr>
                <w:b/>
                <w:sz w:val="22"/>
                <w:szCs w:val="22"/>
              </w:rPr>
              <w:t>у</w:t>
            </w:r>
            <w:r w:rsidRPr="00567AFA">
              <w:rPr>
                <w:b/>
                <w:sz w:val="22"/>
                <w:szCs w:val="22"/>
              </w:rPr>
              <w:t>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w:t>
            </w:r>
            <w:r w:rsidR="00A8311F">
              <w:rPr>
                <w:b/>
                <w:sz w:val="22"/>
                <w:szCs w:val="22"/>
              </w:rPr>
              <w:t>, указанные в электронной квитанции о доставке,</w:t>
            </w:r>
            <w:r w:rsidRPr="00567AFA">
              <w:rPr>
                <w:b/>
                <w:sz w:val="22"/>
                <w:szCs w:val="22"/>
              </w:rPr>
              <w:t xml:space="preserve"> </w:t>
            </w:r>
            <w:r w:rsidR="00A8311F" w:rsidRPr="00567AFA">
              <w:rPr>
                <w:b/>
                <w:sz w:val="22"/>
                <w:szCs w:val="22"/>
              </w:rPr>
              <w:t>получен</w:t>
            </w:r>
            <w:r w:rsidR="00A8311F">
              <w:rPr>
                <w:b/>
                <w:sz w:val="22"/>
                <w:szCs w:val="22"/>
              </w:rPr>
              <w:t>ной</w:t>
            </w:r>
            <w:r w:rsidR="00A8311F" w:rsidRPr="00567AFA">
              <w:rPr>
                <w:b/>
                <w:sz w:val="22"/>
                <w:szCs w:val="22"/>
              </w:rPr>
              <w:t xml:space="preserve"> </w:t>
            </w:r>
            <w:r w:rsidRPr="00567AFA">
              <w:rPr>
                <w:b/>
                <w:sz w:val="22"/>
                <w:szCs w:val="22"/>
              </w:rPr>
              <w:t xml:space="preserve">номинальным держателем </w:t>
            </w:r>
            <w:r w:rsidR="00A8311F">
              <w:rPr>
                <w:b/>
                <w:sz w:val="22"/>
                <w:szCs w:val="22"/>
              </w:rPr>
              <w:t>от</w:t>
            </w:r>
            <w:r w:rsidRPr="00567AFA">
              <w:rPr>
                <w:b/>
                <w:sz w:val="22"/>
                <w:szCs w:val="22"/>
              </w:rPr>
              <w:t xml:space="preserve"> </w:t>
            </w:r>
            <w:r w:rsidR="007B68C1">
              <w:rPr>
                <w:b/>
                <w:sz w:val="22"/>
                <w:szCs w:val="22"/>
              </w:rPr>
              <w:t>у</w:t>
            </w:r>
            <w:r w:rsidRPr="00567AFA">
              <w:rPr>
                <w:b/>
                <w:sz w:val="22"/>
                <w:szCs w:val="22"/>
              </w:rPr>
              <w:t>правляющ</w:t>
            </w:r>
            <w:r w:rsidR="00A8311F">
              <w:rPr>
                <w:b/>
                <w:sz w:val="22"/>
                <w:szCs w:val="22"/>
              </w:rPr>
              <w:t>ей</w:t>
            </w:r>
            <w:r w:rsidRPr="00567AFA">
              <w:rPr>
                <w:b/>
                <w:sz w:val="22"/>
                <w:szCs w:val="22"/>
              </w:rPr>
              <w:t xml:space="preserve"> </w:t>
            </w:r>
            <w:r w:rsidR="00A8311F" w:rsidRPr="00567AFA">
              <w:rPr>
                <w:b/>
                <w:sz w:val="22"/>
                <w:szCs w:val="22"/>
              </w:rPr>
              <w:t>компани</w:t>
            </w:r>
            <w:r w:rsidR="00A8311F">
              <w:rPr>
                <w:b/>
                <w:sz w:val="22"/>
                <w:szCs w:val="22"/>
              </w:rPr>
              <w:t>и</w:t>
            </w:r>
            <w:r w:rsidRPr="00567AFA">
              <w:rPr>
                <w:b/>
                <w:sz w:val="22"/>
                <w:szCs w:val="22"/>
              </w:rPr>
              <w:t>.</w:t>
            </w:r>
          </w:p>
          <w:p w:rsidR="004D40F2" w:rsidRPr="004D40F2" w:rsidRDefault="004D40F2" w:rsidP="004D40F2">
            <w:pPr>
              <w:spacing w:before="60" w:after="60"/>
              <w:jc w:val="both"/>
              <w:rPr>
                <w:b/>
                <w:sz w:val="22"/>
                <w:szCs w:val="22"/>
              </w:rPr>
            </w:pPr>
            <w:r w:rsidRPr="00567AFA">
              <w:rPr>
                <w:b/>
                <w:sz w:val="22"/>
                <w:szCs w:val="22"/>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7B68C1">
              <w:rPr>
                <w:b/>
                <w:sz w:val="22"/>
                <w:szCs w:val="22"/>
              </w:rPr>
              <w:t>у</w:t>
            </w:r>
            <w:r w:rsidRPr="00567AFA">
              <w:rPr>
                <w:b/>
                <w:sz w:val="22"/>
                <w:szCs w:val="22"/>
              </w:rPr>
              <w:t>правляющей компанией в форме электронного документа, подписанного ЭП.</w:t>
            </w:r>
          </w:p>
          <w:p w:rsidR="004D40F2" w:rsidRPr="007769DF" w:rsidRDefault="004D40F2" w:rsidP="004D40F2">
            <w:pPr>
              <w:shd w:val="clear" w:color="auto" w:fill="FFFFFF"/>
              <w:spacing w:before="60" w:after="6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tc>
      </w:tr>
      <w:tr w:rsidR="00B15330" w:rsidRPr="007769DF" w:rsidTr="00266080">
        <w:trPr>
          <w:trHeight w:val="652"/>
        </w:trPr>
        <w:tc>
          <w:tcPr>
            <w:tcW w:w="568" w:type="dxa"/>
          </w:tcPr>
          <w:p w:rsidR="00B15330" w:rsidRDefault="00B15330"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3</w:t>
            </w:r>
          </w:p>
        </w:tc>
        <w:tc>
          <w:tcPr>
            <w:tcW w:w="1076" w:type="dxa"/>
          </w:tcPr>
          <w:p w:rsidR="00B15330" w:rsidRDefault="00B15330"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48.</w:t>
            </w:r>
          </w:p>
        </w:tc>
        <w:tc>
          <w:tcPr>
            <w:tcW w:w="4168" w:type="dxa"/>
          </w:tcPr>
          <w:p w:rsidR="00B15330" w:rsidRPr="00177E74" w:rsidRDefault="00B15330" w:rsidP="00B15330">
            <w:pPr>
              <w:spacing w:before="60" w:after="60"/>
              <w:jc w:val="both"/>
              <w:rPr>
                <w:sz w:val="22"/>
                <w:szCs w:val="22"/>
              </w:rPr>
            </w:pPr>
            <w:r w:rsidRPr="00177E74">
              <w:rPr>
                <w:sz w:val="22"/>
                <w:szCs w:val="22"/>
              </w:rPr>
              <w:t>Заявки на приобретение инвестиционных паев подаются</w:t>
            </w:r>
            <w:r>
              <w:rPr>
                <w:sz w:val="22"/>
                <w:szCs w:val="22"/>
              </w:rPr>
              <w:t xml:space="preserve"> юридическими лицами</w:t>
            </w:r>
            <w:r w:rsidRPr="00177E74">
              <w:rPr>
                <w:sz w:val="22"/>
                <w:szCs w:val="22"/>
              </w:rPr>
              <w:t xml:space="preserve">: </w:t>
            </w:r>
          </w:p>
          <w:p w:rsidR="00B15330" w:rsidRPr="00177E74" w:rsidRDefault="00B15330" w:rsidP="00B15330">
            <w:pPr>
              <w:spacing w:before="60" w:after="6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before="60" w:after="60"/>
              <w:jc w:val="both"/>
              <w:rPr>
                <w:sz w:val="22"/>
                <w:szCs w:val="22"/>
              </w:rPr>
            </w:pPr>
            <w:r w:rsidRPr="00177E74">
              <w:rPr>
                <w:sz w:val="22"/>
                <w:szCs w:val="22"/>
              </w:rPr>
              <w:t>•</w:t>
            </w:r>
            <w:r w:rsidRPr="00177E74">
              <w:rPr>
                <w:sz w:val="22"/>
                <w:szCs w:val="22"/>
              </w:rPr>
              <w:tab/>
              <w:t>агентам по выдаче, погашению и обмену инвестиционных паев (далее – агенты)</w:t>
            </w:r>
            <w:r w:rsidRPr="00F905EF">
              <w:rPr>
                <w:sz w:val="22"/>
                <w:szCs w:val="22"/>
              </w:rPr>
              <w:t xml:space="preserve">, кроме агента ЗАО КБ «Ситибанк». </w:t>
            </w:r>
          </w:p>
          <w:p w:rsidR="00B15330" w:rsidRPr="00F905EF" w:rsidRDefault="00B15330" w:rsidP="00B15330">
            <w:pPr>
              <w:spacing w:before="60" w:after="60"/>
              <w:jc w:val="both"/>
              <w:rPr>
                <w:sz w:val="22"/>
                <w:szCs w:val="22"/>
              </w:rPr>
            </w:pPr>
            <w:r w:rsidRPr="00F905EF">
              <w:rPr>
                <w:sz w:val="22"/>
                <w:szCs w:val="22"/>
              </w:rPr>
              <w:t>Заявки на приобретение инвестиционных паев подаются физическими лицами:</w:t>
            </w:r>
          </w:p>
          <w:p w:rsidR="00B15330" w:rsidRPr="00F905EF" w:rsidRDefault="00B15330" w:rsidP="00B15330">
            <w:pPr>
              <w:spacing w:before="60" w:after="60"/>
              <w:jc w:val="both"/>
              <w:rPr>
                <w:sz w:val="22"/>
                <w:szCs w:val="22"/>
              </w:rPr>
            </w:pPr>
            <w:r w:rsidRPr="00F905EF">
              <w:rPr>
                <w:sz w:val="22"/>
                <w:szCs w:val="22"/>
              </w:rPr>
              <w:t>•</w:t>
            </w:r>
            <w:r w:rsidRPr="00F905EF">
              <w:rPr>
                <w:sz w:val="22"/>
                <w:szCs w:val="22"/>
              </w:rPr>
              <w:tab/>
              <w:t>управляющей компании;</w:t>
            </w:r>
          </w:p>
          <w:p w:rsidR="00B15330" w:rsidRPr="00177E74" w:rsidRDefault="00B15330" w:rsidP="004D40F2">
            <w:pPr>
              <w:spacing w:before="60" w:after="60"/>
              <w:jc w:val="both"/>
              <w:rPr>
                <w:sz w:val="22"/>
                <w:szCs w:val="22"/>
              </w:rPr>
            </w:pPr>
            <w:r w:rsidRPr="00F905EF">
              <w:rPr>
                <w:sz w:val="22"/>
                <w:szCs w:val="22"/>
              </w:rPr>
              <w:t>•</w:t>
            </w:r>
            <w:r w:rsidRPr="00F905EF">
              <w:rPr>
                <w:sz w:val="22"/>
                <w:szCs w:val="22"/>
              </w:rPr>
              <w:tab/>
              <w:t>агентам.</w:t>
            </w:r>
          </w:p>
        </w:tc>
        <w:tc>
          <w:tcPr>
            <w:tcW w:w="4253" w:type="dxa"/>
          </w:tcPr>
          <w:p w:rsidR="00B15330" w:rsidRPr="00177E74" w:rsidRDefault="00B15330" w:rsidP="00B15330">
            <w:pPr>
              <w:spacing w:before="60" w:after="60"/>
              <w:jc w:val="both"/>
              <w:rPr>
                <w:sz w:val="22"/>
                <w:szCs w:val="22"/>
              </w:rPr>
            </w:pPr>
            <w:r w:rsidRPr="00177E74">
              <w:rPr>
                <w:sz w:val="22"/>
                <w:szCs w:val="22"/>
              </w:rPr>
              <w:t>Заявки на приобретение инвестиционных паев подаются</w:t>
            </w:r>
            <w:r>
              <w:rPr>
                <w:sz w:val="22"/>
                <w:szCs w:val="22"/>
              </w:rPr>
              <w:t xml:space="preserve"> юридическими лицами</w:t>
            </w:r>
            <w:r w:rsidRPr="00177E74">
              <w:rPr>
                <w:sz w:val="22"/>
                <w:szCs w:val="22"/>
              </w:rPr>
              <w:t xml:space="preserve">: </w:t>
            </w:r>
          </w:p>
          <w:p w:rsidR="00B15330" w:rsidRPr="00177E74" w:rsidRDefault="00B15330" w:rsidP="00B15330">
            <w:pPr>
              <w:spacing w:before="60" w:after="6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before="60" w:after="60"/>
              <w:jc w:val="both"/>
              <w:rPr>
                <w:sz w:val="22"/>
                <w:szCs w:val="22"/>
              </w:rPr>
            </w:pPr>
            <w:r w:rsidRPr="00177E74">
              <w:rPr>
                <w:sz w:val="22"/>
                <w:szCs w:val="22"/>
              </w:rPr>
              <w:t>•</w:t>
            </w:r>
            <w:r w:rsidRPr="00177E74">
              <w:rPr>
                <w:sz w:val="22"/>
                <w:szCs w:val="22"/>
              </w:rPr>
              <w:tab/>
              <w:t>агентам по выдаче, погашению и обмену инвестиционных паев (далее – агенты)</w:t>
            </w:r>
            <w:r>
              <w:rPr>
                <w:sz w:val="22"/>
                <w:szCs w:val="22"/>
              </w:rPr>
              <w:t xml:space="preserve">, кроме агента </w:t>
            </w:r>
            <w:r w:rsidRPr="00B15330">
              <w:rPr>
                <w:b/>
                <w:sz w:val="22"/>
                <w:szCs w:val="22"/>
              </w:rPr>
              <w:t>АО КБ «Ситибанк»</w:t>
            </w:r>
            <w:r w:rsidRPr="00F905EF">
              <w:rPr>
                <w:sz w:val="22"/>
                <w:szCs w:val="22"/>
              </w:rPr>
              <w:t xml:space="preserve">. </w:t>
            </w:r>
          </w:p>
          <w:p w:rsidR="00B15330" w:rsidRPr="00F905EF" w:rsidRDefault="00B15330" w:rsidP="00B15330">
            <w:pPr>
              <w:spacing w:before="60" w:after="60"/>
              <w:jc w:val="both"/>
              <w:rPr>
                <w:sz w:val="22"/>
                <w:szCs w:val="22"/>
              </w:rPr>
            </w:pPr>
            <w:r w:rsidRPr="00F905EF">
              <w:rPr>
                <w:sz w:val="22"/>
                <w:szCs w:val="22"/>
              </w:rPr>
              <w:t>Заявки на приобретение инвестиционных паев подаются физическими лицами:</w:t>
            </w:r>
          </w:p>
          <w:p w:rsidR="00B15330" w:rsidRPr="00F905EF" w:rsidRDefault="00B15330" w:rsidP="00B15330">
            <w:pPr>
              <w:spacing w:before="60" w:after="60"/>
              <w:jc w:val="both"/>
              <w:rPr>
                <w:sz w:val="22"/>
                <w:szCs w:val="22"/>
              </w:rPr>
            </w:pPr>
            <w:r w:rsidRPr="00F905EF">
              <w:rPr>
                <w:sz w:val="22"/>
                <w:szCs w:val="22"/>
              </w:rPr>
              <w:t>•</w:t>
            </w:r>
            <w:r w:rsidRPr="00F905EF">
              <w:rPr>
                <w:sz w:val="22"/>
                <w:szCs w:val="22"/>
              </w:rPr>
              <w:tab/>
              <w:t>управляющей компании;</w:t>
            </w:r>
          </w:p>
          <w:p w:rsidR="00B15330" w:rsidRPr="00177E74" w:rsidRDefault="00B15330" w:rsidP="004D40F2">
            <w:pPr>
              <w:spacing w:before="60" w:after="60"/>
              <w:jc w:val="both"/>
              <w:rPr>
                <w:sz w:val="22"/>
                <w:szCs w:val="22"/>
              </w:rPr>
            </w:pPr>
            <w:r w:rsidRPr="00F905EF">
              <w:rPr>
                <w:sz w:val="22"/>
                <w:szCs w:val="22"/>
              </w:rPr>
              <w:t>•</w:t>
            </w:r>
            <w:r w:rsidRPr="00F905EF">
              <w:rPr>
                <w:sz w:val="22"/>
                <w:szCs w:val="22"/>
              </w:rPr>
              <w:tab/>
              <w:t>агентам.</w:t>
            </w:r>
          </w:p>
        </w:tc>
      </w:tr>
      <w:tr w:rsidR="004D40F2" w:rsidRPr="007769DF" w:rsidTr="00266080">
        <w:trPr>
          <w:trHeight w:val="652"/>
        </w:trPr>
        <w:tc>
          <w:tcPr>
            <w:tcW w:w="568" w:type="dxa"/>
          </w:tcPr>
          <w:p w:rsidR="004D40F2" w:rsidRPr="006F4E0A" w:rsidRDefault="006F4E0A"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4</w:t>
            </w:r>
          </w:p>
        </w:tc>
        <w:tc>
          <w:tcPr>
            <w:tcW w:w="1076" w:type="dxa"/>
          </w:tcPr>
          <w:p w:rsidR="004D40F2" w:rsidRDefault="004D40F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4D40F2" w:rsidRPr="00177E74" w:rsidRDefault="004D40F2" w:rsidP="004D40F2">
            <w:pPr>
              <w:pStyle w:val="a7"/>
              <w:tabs>
                <w:tab w:val="num" w:pos="1080"/>
              </w:tabs>
              <w:jc w:val="both"/>
              <w:rPr>
                <w:sz w:val="22"/>
                <w:szCs w:val="22"/>
              </w:rPr>
            </w:pPr>
            <w:r w:rsidRPr="00177E74">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4D40F2" w:rsidRDefault="004D40F2" w:rsidP="004D40F2">
            <w:pPr>
              <w:tabs>
                <w:tab w:val="left" w:pos="-50"/>
              </w:tabs>
              <w:spacing w:after="120"/>
              <w:jc w:val="both"/>
              <w:rPr>
                <w:sz w:val="22"/>
                <w:szCs w:val="22"/>
              </w:rPr>
            </w:pPr>
            <w:r>
              <w:rPr>
                <w:sz w:val="22"/>
                <w:szCs w:val="22"/>
              </w:rPr>
              <w:t>- не менее 5</w:t>
            </w:r>
            <w:r w:rsidRPr="00177E74">
              <w:rPr>
                <w:sz w:val="22"/>
                <w:szCs w:val="22"/>
              </w:rPr>
              <w:t>0 000 (</w:t>
            </w:r>
            <w:r>
              <w:rPr>
                <w:sz w:val="22"/>
                <w:szCs w:val="22"/>
              </w:rPr>
              <w:t>Пятидесяти</w:t>
            </w:r>
            <w:r w:rsidRPr="00177E74">
              <w:rPr>
                <w:sz w:val="22"/>
                <w:szCs w:val="22"/>
              </w:rPr>
              <w:t xml:space="preserve"> </w:t>
            </w:r>
            <w:r>
              <w:rPr>
                <w:sz w:val="22"/>
                <w:szCs w:val="22"/>
              </w:rPr>
              <w:t>тысяч</w:t>
            </w:r>
            <w:r w:rsidRPr="00177E74">
              <w:rPr>
                <w:sz w:val="22"/>
                <w:szCs w:val="22"/>
              </w:rPr>
              <w:t>) рублей при подаче заявки на приобретение инвестиционных паев управляющей компании;</w:t>
            </w:r>
          </w:p>
          <w:p w:rsidR="004D40F2" w:rsidRPr="00F905EF" w:rsidRDefault="004D40F2" w:rsidP="004D40F2">
            <w:pPr>
              <w:spacing w:after="120"/>
              <w:ind w:firstLine="284"/>
              <w:jc w:val="both"/>
              <w:rPr>
                <w:sz w:val="22"/>
                <w:szCs w:val="22"/>
              </w:rPr>
            </w:pPr>
            <w:r w:rsidRPr="00F905EF">
              <w:rPr>
                <w:sz w:val="22"/>
                <w:szCs w:val="22"/>
              </w:rPr>
              <w:t>- не менее 50 000 (Пятидесяти тысяч) рублей при подаче заявки на приобретение инвестиционных паев агенту ЗАО КБ «Ситибанк»;</w:t>
            </w:r>
          </w:p>
          <w:p w:rsidR="004D40F2" w:rsidRPr="000421C2" w:rsidRDefault="004D40F2" w:rsidP="004D40F2">
            <w:pPr>
              <w:tabs>
                <w:tab w:val="left" w:pos="-50"/>
              </w:tabs>
              <w:spacing w:after="120"/>
              <w:jc w:val="both"/>
              <w:rPr>
                <w:bCs/>
                <w:sz w:val="22"/>
                <w:szCs w:val="22"/>
              </w:rPr>
            </w:pPr>
            <w:r>
              <w:rPr>
                <w:sz w:val="22"/>
                <w:szCs w:val="22"/>
              </w:rPr>
              <w:t>- не менее 10</w:t>
            </w:r>
            <w:r w:rsidRPr="000421C2">
              <w:rPr>
                <w:sz w:val="22"/>
                <w:szCs w:val="22"/>
              </w:rPr>
              <w:t xml:space="preserve"> 000 (</w:t>
            </w:r>
            <w:r>
              <w:rPr>
                <w:sz w:val="22"/>
                <w:szCs w:val="22"/>
              </w:rPr>
              <w:t>Десяти тысяч</w:t>
            </w:r>
            <w:r w:rsidRPr="000421C2">
              <w:rPr>
                <w:sz w:val="22"/>
                <w:szCs w:val="22"/>
              </w:rPr>
              <w:t>) рублей при подаче заявки на приобретение инвестиционных паев агентам</w:t>
            </w:r>
            <w:r w:rsidRPr="00F905EF">
              <w:rPr>
                <w:sz w:val="22"/>
                <w:szCs w:val="22"/>
              </w:rPr>
              <w:t>, за исключением агента ЗАО КБ «Ситибанк»</w:t>
            </w:r>
            <w:r w:rsidRPr="00F905EF">
              <w:rPr>
                <w:bCs/>
                <w:sz w:val="22"/>
                <w:szCs w:val="22"/>
              </w:rPr>
              <w:t>.</w:t>
            </w:r>
          </w:p>
          <w:p w:rsidR="004D40F2" w:rsidRPr="00F905EF" w:rsidRDefault="004D40F2" w:rsidP="004D40F2">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w:t>
            </w:r>
            <w:r>
              <w:rPr>
                <w:sz w:val="22"/>
                <w:szCs w:val="22"/>
              </w:rPr>
              <w:t>1</w:t>
            </w:r>
            <w:r w:rsidRPr="00155879">
              <w:rPr>
                <w:sz w:val="22"/>
                <w:szCs w:val="22"/>
              </w:rPr>
              <w:t xml:space="preserve"> 000 (</w:t>
            </w:r>
            <w:r>
              <w:rPr>
                <w:sz w:val="22"/>
                <w:szCs w:val="22"/>
              </w:rPr>
              <w:t>Одной</w:t>
            </w:r>
            <w:r w:rsidRPr="00155879">
              <w:rPr>
                <w:sz w:val="22"/>
                <w:szCs w:val="22"/>
              </w:rPr>
              <w:t xml:space="preserve"> тысяч</w:t>
            </w:r>
            <w:r>
              <w:rPr>
                <w:sz w:val="22"/>
                <w:szCs w:val="22"/>
              </w:rPr>
              <w:t>и</w:t>
            </w:r>
            <w:r w:rsidRPr="00155879">
              <w:rPr>
                <w:sz w:val="22"/>
                <w:szCs w:val="22"/>
              </w:rPr>
              <w:t>) рубле</w:t>
            </w:r>
            <w:r w:rsidRPr="00F905EF">
              <w:rPr>
                <w:sz w:val="22"/>
                <w:szCs w:val="22"/>
              </w:rPr>
              <w:t>й, кроме выдачи инвестиционных паев по заявке на приобретение инвестиционных паев, поданной агенту ЗАО КБ «Ситибанк»</w:t>
            </w:r>
            <w:r w:rsidRPr="00F905EF">
              <w:rPr>
                <w:caps/>
                <w:sz w:val="22"/>
                <w:szCs w:val="22"/>
              </w:rPr>
              <w:t>.</w:t>
            </w:r>
          </w:p>
          <w:p w:rsidR="004D40F2" w:rsidRPr="00177E74" w:rsidRDefault="004D40F2" w:rsidP="004D40F2">
            <w:pPr>
              <w:spacing w:after="120"/>
              <w:jc w:val="both"/>
              <w:rPr>
                <w:sz w:val="22"/>
                <w:szCs w:val="22"/>
              </w:rPr>
            </w:pPr>
            <w:r w:rsidRPr="00F905E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w:t>
            </w:r>
            <w:r>
              <w:rPr>
                <w:sz w:val="22"/>
                <w:szCs w:val="22"/>
              </w:rPr>
              <w:t>,</w:t>
            </w:r>
            <w:r w:rsidRPr="00F905EF">
              <w:rPr>
                <w:sz w:val="22"/>
                <w:szCs w:val="22"/>
              </w:rPr>
              <w:t xml:space="preserve"> осуществляется при условии передачи в их оплату денежных средств в сумме не менее 5 000 (Пяти тысяч) рублей.</w:t>
            </w:r>
          </w:p>
        </w:tc>
        <w:tc>
          <w:tcPr>
            <w:tcW w:w="4253" w:type="dxa"/>
          </w:tcPr>
          <w:p w:rsidR="004D40F2" w:rsidRPr="00E90A0D" w:rsidRDefault="004D40F2" w:rsidP="004D40F2">
            <w:pPr>
              <w:pStyle w:val="a7"/>
              <w:tabs>
                <w:tab w:val="num" w:pos="1080"/>
              </w:tabs>
              <w:jc w:val="both"/>
              <w:rPr>
                <w:sz w:val="22"/>
                <w:szCs w:val="22"/>
              </w:rPr>
            </w:pPr>
            <w:r w:rsidRPr="00E90A0D">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4D40F2" w:rsidRPr="00E90A0D" w:rsidRDefault="004D40F2" w:rsidP="004D40F2">
            <w:pPr>
              <w:spacing w:after="120"/>
              <w:ind w:firstLine="284"/>
              <w:jc w:val="both"/>
              <w:rPr>
                <w:sz w:val="22"/>
                <w:szCs w:val="22"/>
              </w:rPr>
            </w:pPr>
            <w:r w:rsidRPr="00E90A0D">
              <w:rPr>
                <w:sz w:val="22"/>
                <w:szCs w:val="22"/>
              </w:rPr>
              <w:t xml:space="preserve"> - не менее 50</w:t>
            </w:r>
            <w:r>
              <w:rPr>
                <w:sz w:val="22"/>
                <w:szCs w:val="22"/>
              </w:rPr>
              <w:t> </w:t>
            </w:r>
            <w:r w:rsidRPr="00E90A0D">
              <w:rPr>
                <w:sz w:val="22"/>
                <w:szCs w:val="22"/>
              </w:rPr>
              <w:t>000</w:t>
            </w:r>
            <w:r>
              <w:rPr>
                <w:sz w:val="22"/>
                <w:szCs w:val="22"/>
              </w:rPr>
              <w:t xml:space="preserve"> </w:t>
            </w:r>
            <w:r w:rsidRPr="00E90A0D">
              <w:rPr>
                <w:sz w:val="22"/>
                <w:szCs w:val="22"/>
              </w:rPr>
              <w:t>(Пятидесяти тысяч) рублей при подаче заявки на приобретение инвестиционных паев управляющей компании</w:t>
            </w:r>
            <w:r w:rsidRPr="00567AFA">
              <w:rPr>
                <w:b/>
                <w:sz w:val="22"/>
                <w:szCs w:val="22"/>
              </w:rPr>
              <w:t xml:space="preserve">, за исключением </w:t>
            </w:r>
            <w:r w:rsidR="00124021">
              <w:rPr>
                <w:b/>
                <w:sz w:val="22"/>
                <w:szCs w:val="22"/>
              </w:rPr>
              <w:t>выдачи инвестиционных паев</w:t>
            </w:r>
            <w:r w:rsidR="00124021" w:rsidRPr="00567AFA">
              <w:rPr>
                <w:b/>
                <w:sz w:val="22"/>
                <w:szCs w:val="22"/>
              </w:rPr>
              <w:t xml:space="preserve"> </w:t>
            </w:r>
            <w:r w:rsidRPr="00567AFA">
              <w:rPr>
                <w:b/>
                <w:sz w:val="22"/>
                <w:szCs w:val="22"/>
              </w:rPr>
              <w:t>по заявкам</w:t>
            </w:r>
            <w:r w:rsidR="00124021">
              <w:rPr>
                <w:b/>
                <w:sz w:val="22"/>
                <w:szCs w:val="22"/>
              </w:rPr>
              <w:t xml:space="preserve"> на приобретение инвестиционных паев</w:t>
            </w:r>
            <w:r w:rsidRPr="00567AFA">
              <w:rPr>
                <w:b/>
                <w:sz w:val="22"/>
                <w:szCs w:val="22"/>
              </w:rPr>
              <w:t>, поданным</w:t>
            </w:r>
            <w:r>
              <w:rPr>
                <w:b/>
                <w:sz w:val="22"/>
                <w:szCs w:val="22"/>
              </w:rPr>
              <w:t xml:space="preserve"> управляющей компании</w:t>
            </w:r>
            <w:r w:rsidR="00B15330">
              <w:rPr>
                <w:b/>
                <w:sz w:val="22"/>
                <w:szCs w:val="22"/>
              </w:rPr>
              <w:t xml:space="preserve"> номинальным держателем</w:t>
            </w:r>
            <w:r w:rsidRPr="00E90A0D">
              <w:rPr>
                <w:sz w:val="22"/>
                <w:szCs w:val="22"/>
              </w:rPr>
              <w:t>;</w:t>
            </w:r>
          </w:p>
          <w:p w:rsidR="004D40F2" w:rsidRPr="00E90A0D" w:rsidRDefault="004D40F2" w:rsidP="004D40F2">
            <w:pPr>
              <w:spacing w:after="120"/>
              <w:ind w:firstLine="284"/>
              <w:jc w:val="both"/>
              <w:rPr>
                <w:sz w:val="22"/>
                <w:szCs w:val="22"/>
              </w:rPr>
            </w:pPr>
            <w:r w:rsidRPr="00E90A0D">
              <w:rPr>
                <w:sz w:val="22"/>
                <w:szCs w:val="22"/>
              </w:rPr>
              <w:t>- не менее 50 000 (Пятидесяти тысяч) рублей при подаче заявки на приобрете</w:t>
            </w:r>
            <w:r w:rsidR="00B15330">
              <w:rPr>
                <w:sz w:val="22"/>
                <w:szCs w:val="22"/>
              </w:rPr>
              <w:t xml:space="preserve">ние инвестиционных паев агенту </w:t>
            </w:r>
            <w:r w:rsidRPr="00B15330">
              <w:rPr>
                <w:b/>
                <w:sz w:val="22"/>
                <w:szCs w:val="22"/>
              </w:rPr>
              <w:t>АО КБ «Ситибанк»</w:t>
            </w:r>
            <w:r w:rsidRPr="00E90A0D">
              <w:rPr>
                <w:sz w:val="22"/>
                <w:szCs w:val="22"/>
              </w:rPr>
              <w:t>;</w:t>
            </w:r>
          </w:p>
          <w:p w:rsidR="004D40F2" w:rsidRPr="00856849" w:rsidRDefault="004D40F2" w:rsidP="004D40F2">
            <w:pPr>
              <w:spacing w:after="60"/>
              <w:ind w:firstLine="284"/>
              <w:jc w:val="both"/>
              <w:rPr>
                <w:b/>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 xml:space="preserve">(Десяти тысяч) рублей при подаче заявки на приобретение инвестиционных паев </w:t>
            </w:r>
            <w:r w:rsidR="00B15330">
              <w:rPr>
                <w:sz w:val="22"/>
                <w:szCs w:val="22"/>
              </w:rPr>
              <w:t xml:space="preserve">агентам, за исключением агента </w:t>
            </w:r>
            <w:r w:rsidRPr="00B15330">
              <w:rPr>
                <w:b/>
                <w:sz w:val="22"/>
                <w:szCs w:val="22"/>
              </w:rPr>
              <w:t>АО КБ «Ситибанк»</w:t>
            </w:r>
            <w:r>
              <w:rPr>
                <w:sz w:val="22"/>
                <w:szCs w:val="22"/>
              </w:rPr>
              <w:t xml:space="preserve"> </w:t>
            </w:r>
            <w:r w:rsidRPr="00856849">
              <w:rPr>
                <w:b/>
                <w:sz w:val="22"/>
                <w:szCs w:val="22"/>
              </w:rPr>
              <w:t>и агента ВТБ 24 (ПАО);</w:t>
            </w:r>
          </w:p>
          <w:p w:rsidR="003B7E82" w:rsidRDefault="004D40F2" w:rsidP="004D40F2">
            <w:pPr>
              <w:spacing w:after="60"/>
              <w:jc w:val="both"/>
              <w:rPr>
                <w:b/>
                <w:sz w:val="22"/>
                <w:szCs w:val="22"/>
              </w:rPr>
            </w:pPr>
            <w:r w:rsidRPr="00856849">
              <w:rPr>
                <w:b/>
                <w:sz w:val="22"/>
                <w:szCs w:val="22"/>
              </w:rPr>
              <w:t>- не менее 150 000 (Ста пятидесяти тысяч) рублей при подаче заявки на приобретение инвестиционных паев агенту ВТБ 24 (ПАО)</w:t>
            </w:r>
            <w:r w:rsidR="006D688D">
              <w:rPr>
                <w:b/>
                <w:sz w:val="22"/>
                <w:szCs w:val="22"/>
              </w:rPr>
              <w:t>.</w:t>
            </w:r>
          </w:p>
          <w:p w:rsidR="004D40F2" w:rsidRPr="00E90A0D" w:rsidRDefault="004D40F2" w:rsidP="004D40F2">
            <w:pPr>
              <w:spacing w:after="60"/>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w:t>
            </w:r>
            <w:r w:rsidR="00B15330">
              <w:rPr>
                <w:sz w:val="22"/>
                <w:szCs w:val="22"/>
              </w:rPr>
              <w:t xml:space="preserve">иционных паев, поданной агенту </w:t>
            </w:r>
            <w:r w:rsidRPr="00B15330">
              <w:rPr>
                <w:b/>
                <w:sz w:val="22"/>
                <w:szCs w:val="22"/>
              </w:rPr>
              <w:t>АО КБ «Ситибанк»</w:t>
            </w:r>
            <w:r w:rsidRPr="0074089D">
              <w:rPr>
                <w:b/>
                <w:sz w:val="22"/>
                <w:szCs w:val="22"/>
              </w:rPr>
              <w:t xml:space="preserve"> и</w:t>
            </w:r>
            <w:r w:rsidR="00124021">
              <w:rPr>
                <w:b/>
                <w:sz w:val="22"/>
                <w:szCs w:val="22"/>
              </w:rPr>
              <w:t>ли</w:t>
            </w:r>
            <w:r w:rsidRPr="0074089D">
              <w:rPr>
                <w:b/>
                <w:sz w:val="22"/>
                <w:szCs w:val="22"/>
              </w:rPr>
              <w:t xml:space="preserve"> агенту ВТБ 24 (ПАО)</w:t>
            </w:r>
            <w:r w:rsidRPr="00E90A0D">
              <w:rPr>
                <w:caps/>
                <w:sz w:val="22"/>
                <w:szCs w:val="22"/>
              </w:rPr>
              <w:t>.</w:t>
            </w:r>
          </w:p>
          <w:p w:rsidR="004D40F2" w:rsidRDefault="004D40F2" w:rsidP="004D40F2">
            <w:pPr>
              <w:pStyle w:val="a7"/>
              <w:tabs>
                <w:tab w:val="num" w:pos="1080"/>
              </w:tabs>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w:t>
            </w:r>
            <w:r w:rsidR="00B15330">
              <w:rPr>
                <w:sz w:val="22"/>
                <w:szCs w:val="22"/>
              </w:rPr>
              <w:t xml:space="preserve">иционных паев, поданной агенту </w:t>
            </w:r>
            <w:r w:rsidRPr="00B15330">
              <w:rPr>
                <w:b/>
                <w:sz w:val="22"/>
                <w:szCs w:val="22"/>
              </w:rPr>
              <w:t>АО КБ «Ситибанк»</w:t>
            </w:r>
            <w:r w:rsidRPr="0074089D">
              <w:rPr>
                <w:b/>
                <w:sz w:val="22"/>
                <w:szCs w:val="22"/>
              </w:rPr>
              <w:t>,</w:t>
            </w:r>
            <w:r w:rsidRPr="00E90A0D">
              <w:rPr>
                <w:sz w:val="22"/>
                <w:szCs w:val="22"/>
              </w:rPr>
              <w:t xml:space="preserve"> осуществляется при условии передачи в их оплату денежных средств в сумме не менее 5 000 (Пяти тысяч) рублей.</w:t>
            </w:r>
          </w:p>
          <w:p w:rsidR="004D40F2" w:rsidRDefault="004D40F2" w:rsidP="004D40F2">
            <w:pPr>
              <w:spacing w:before="60" w:after="60"/>
              <w:jc w:val="both"/>
              <w:rPr>
                <w:b/>
                <w:sz w:val="22"/>
                <w:szCs w:val="22"/>
              </w:rPr>
            </w:pPr>
            <w:r w:rsidRPr="0074089D">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w:t>
            </w:r>
            <w:r>
              <w:rPr>
                <w:b/>
                <w:sz w:val="22"/>
                <w:szCs w:val="22"/>
              </w:rPr>
              <w:t>,</w:t>
            </w:r>
            <w:r w:rsidRPr="0074089D">
              <w:rPr>
                <w:b/>
                <w:sz w:val="22"/>
                <w:szCs w:val="22"/>
              </w:rPr>
              <w:t xml:space="preserve"> осуществляется при условии передачи в их оплату денежных средств в сумме не менее 150 000 (Ста пятидесяти тысяч) рублей.</w:t>
            </w:r>
          </w:p>
          <w:p w:rsidR="00124021" w:rsidRPr="00177E74" w:rsidRDefault="00124021" w:rsidP="004D40F2">
            <w:pPr>
              <w:spacing w:before="60" w:after="60"/>
              <w:jc w:val="both"/>
              <w:rPr>
                <w:sz w:val="22"/>
                <w:szCs w:val="22"/>
              </w:rPr>
            </w:pPr>
            <w:r w:rsidRPr="00660D5A">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w:t>
            </w:r>
            <w:r w:rsidRPr="00A95365">
              <w:rPr>
                <w:b/>
                <w:sz w:val="22"/>
                <w:szCs w:val="22"/>
              </w:rPr>
              <w:t xml:space="preserve">, </w:t>
            </w:r>
            <w:r w:rsidRPr="00660D5A">
              <w:rPr>
                <w:b/>
                <w:sz w:val="22"/>
                <w:szCs w:val="22"/>
              </w:rPr>
              <w:t>осуществляется при условии передачи в их оплату денежных средств в сумме не менее 5 000 (Пяти тысяч) рублей</w:t>
            </w:r>
            <w:r w:rsidRPr="00660D5A">
              <w:rPr>
                <w:b/>
                <w:caps/>
                <w:sz w:val="22"/>
                <w:szCs w:val="22"/>
              </w:rPr>
              <w:t>.</w:t>
            </w:r>
          </w:p>
        </w:tc>
      </w:tr>
      <w:tr w:rsidR="00B86DB8" w:rsidRPr="007769DF" w:rsidTr="00266080">
        <w:trPr>
          <w:trHeight w:val="652"/>
        </w:trPr>
        <w:tc>
          <w:tcPr>
            <w:tcW w:w="568" w:type="dxa"/>
          </w:tcPr>
          <w:p w:rsidR="00B86DB8" w:rsidRPr="006F4E0A" w:rsidRDefault="005756B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5</w:t>
            </w:r>
          </w:p>
        </w:tc>
        <w:tc>
          <w:tcPr>
            <w:tcW w:w="1076" w:type="dxa"/>
          </w:tcPr>
          <w:p w:rsidR="00B86DB8" w:rsidRPr="007769DF" w:rsidRDefault="00627320"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64.</w:t>
            </w:r>
          </w:p>
        </w:tc>
        <w:tc>
          <w:tcPr>
            <w:tcW w:w="4168" w:type="dxa"/>
          </w:tcPr>
          <w:p w:rsidR="004D40F2" w:rsidRPr="004D40F2" w:rsidRDefault="004D40F2" w:rsidP="004D40F2">
            <w:pPr>
              <w:tabs>
                <w:tab w:val="left" w:pos="360"/>
              </w:tabs>
              <w:spacing w:after="120"/>
              <w:jc w:val="both"/>
              <w:rPr>
                <w:sz w:val="22"/>
                <w:szCs w:val="22"/>
              </w:rPr>
            </w:pPr>
            <w:r w:rsidRPr="004D40F2">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w:t>
            </w:r>
            <w:r w:rsidRPr="004D40F2">
              <w:rPr>
                <w:b/>
                <w:sz w:val="22"/>
                <w:szCs w:val="22"/>
              </w:rPr>
              <w:t xml:space="preserve"> </w:t>
            </w:r>
            <w:r w:rsidRPr="004D40F2">
              <w:rPr>
                <w:sz w:val="22"/>
                <w:szCs w:val="22"/>
              </w:rPr>
              <w:t>ЗАО ЮниКредит Банк, Банк ВТБ 24 (ЗАО), надбавка, на которую увеличивается расчетная стоимость инвестиционного пая, составляет:</w:t>
            </w:r>
          </w:p>
          <w:p w:rsidR="004D40F2" w:rsidRPr="004D40F2" w:rsidRDefault="004D40F2" w:rsidP="00B550BF">
            <w:pPr>
              <w:numPr>
                <w:ilvl w:val="0"/>
                <w:numId w:val="19"/>
              </w:numPr>
              <w:autoSpaceDE/>
              <w:autoSpaceDN/>
              <w:spacing w:after="60"/>
              <w:ind w:left="11" w:firstLine="0"/>
              <w:jc w:val="both"/>
              <w:rPr>
                <w:sz w:val="22"/>
                <w:szCs w:val="22"/>
                <w:lang w:eastAsia="en-US"/>
              </w:rPr>
            </w:pPr>
            <w:r w:rsidRPr="004D40F2">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4D40F2" w:rsidRPr="004D40F2" w:rsidRDefault="004D40F2" w:rsidP="00B550BF">
            <w:pPr>
              <w:numPr>
                <w:ilvl w:val="0"/>
                <w:numId w:val="19"/>
              </w:numPr>
              <w:autoSpaceDE/>
              <w:autoSpaceDN/>
              <w:spacing w:after="60"/>
              <w:ind w:left="11" w:firstLine="0"/>
              <w:jc w:val="both"/>
              <w:rPr>
                <w:sz w:val="22"/>
                <w:szCs w:val="22"/>
                <w:lang w:eastAsia="en-US"/>
              </w:rPr>
            </w:pPr>
            <w:r w:rsidRPr="004D40F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4D40F2" w:rsidRPr="004D40F2" w:rsidRDefault="004D40F2" w:rsidP="00B550BF">
            <w:pPr>
              <w:numPr>
                <w:ilvl w:val="0"/>
                <w:numId w:val="19"/>
              </w:numPr>
              <w:autoSpaceDE/>
              <w:autoSpaceDN/>
              <w:spacing w:after="60"/>
              <w:ind w:left="11" w:firstLine="0"/>
              <w:jc w:val="both"/>
              <w:rPr>
                <w:sz w:val="22"/>
                <w:szCs w:val="22"/>
                <w:lang w:eastAsia="en-US"/>
              </w:rPr>
            </w:pPr>
            <w:r w:rsidRPr="004D40F2">
              <w:rPr>
                <w:sz w:val="22"/>
                <w:szCs w:val="22"/>
                <w:lang w:eastAsia="en-US"/>
              </w:rPr>
              <w:t>0,5 (Ноль целых пять десятых) процента (НДС не облагается) от расчетной стоимости инвестиционного пая при сумме, внесенной в оплату инвестиционных паев, в размере равном или более 300 000 (Трехсот тысяч) рублей.</w:t>
            </w:r>
          </w:p>
          <w:p w:rsidR="004D40F2" w:rsidRPr="004D40F2" w:rsidRDefault="004D40F2" w:rsidP="004D40F2">
            <w:pPr>
              <w:autoSpaceDE/>
              <w:autoSpaceDN/>
              <w:spacing w:after="60"/>
              <w:jc w:val="both"/>
              <w:rPr>
                <w:sz w:val="22"/>
                <w:szCs w:val="22"/>
                <w:lang w:eastAsia="en-US"/>
              </w:rPr>
            </w:pPr>
            <w:r w:rsidRPr="004D40F2">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4D40F2" w:rsidRPr="004D40F2" w:rsidRDefault="004D40F2" w:rsidP="00B550BF">
            <w:pPr>
              <w:numPr>
                <w:ilvl w:val="0"/>
                <w:numId w:val="14"/>
              </w:numPr>
              <w:tabs>
                <w:tab w:val="num" w:pos="0"/>
              </w:tabs>
              <w:autoSpaceDE/>
              <w:autoSpaceDN/>
              <w:spacing w:after="60"/>
              <w:ind w:left="11" w:firstLine="0"/>
              <w:jc w:val="both"/>
              <w:rPr>
                <w:sz w:val="22"/>
                <w:szCs w:val="22"/>
                <w:lang w:eastAsia="en-US"/>
              </w:rPr>
            </w:pPr>
            <w:r w:rsidRPr="004D40F2">
              <w:rPr>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4D40F2" w:rsidRPr="004D40F2" w:rsidRDefault="004D40F2" w:rsidP="00B550BF">
            <w:pPr>
              <w:numPr>
                <w:ilvl w:val="0"/>
                <w:numId w:val="14"/>
              </w:numPr>
              <w:tabs>
                <w:tab w:val="num" w:pos="0"/>
              </w:tabs>
              <w:autoSpaceDE/>
              <w:autoSpaceDN/>
              <w:spacing w:after="60"/>
              <w:ind w:left="11" w:firstLine="0"/>
              <w:jc w:val="both"/>
              <w:rPr>
                <w:sz w:val="22"/>
                <w:szCs w:val="22"/>
                <w:lang w:eastAsia="en-US"/>
              </w:rPr>
            </w:pPr>
            <w:r w:rsidRPr="004D40F2">
              <w:rPr>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4D40F2" w:rsidRPr="004D40F2" w:rsidRDefault="004D40F2" w:rsidP="00B550BF">
            <w:pPr>
              <w:numPr>
                <w:ilvl w:val="0"/>
                <w:numId w:val="14"/>
              </w:numPr>
              <w:tabs>
                <w:tab w:val="num" w:pos="0"/>
              </w:tabs>
              <w:autoSpaceDE/>
              <w:autoSpaceDN/>
              <w:spacing w:after="60"/>
              <w:ind w:left="11" w:firstLine="0"/>
              <w:jc w:val="both"/>
              <w:rPr>
                <w:sz w:val="22"/>
                <w:szCs w:val="22"/>
                <w:lang w:eastAsia="en-US"/>
              </w:rPr>
            </w:pPr>
            <w:r w:rsidRPr="004D40F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w:t>
            </w:r>
            <w:r w:rsidRPr="004D40F2">
              <w:rPr>
                <w:sz w:val="22"/>
                <w:szCs w:val="22"/>
                <w:lang w:val="en-US" w:eastAsia="en-US"/>
              </w:rPr>
              <w:t> </w:t>
            </w:r>
            <w:r w:rsidRPr="004D40F2">
              <w:rPr>
                <w:sz w:val="22"/>
                <w:szCs w:val="22"/>
                <w:lang w:eastAsia="en-US"/>
              </w:rPr>
              <w:t>000 (Пяти миллионов) рублей.</w:t>
            </w:r>
          </w:p>
          <w:p w:rsidR="004D40F2" w:rsidRPr="004D40F2" w:rsidRDefault="004D40F2" w:rsidP="004D40F2">
            <w:pPr>
              <w:tabs>
                <w:tab w:val="left" w:pos="-1985"/>
              </w:tabs>
              <w:autoSpaceDE/>
              <w:autoSpaceDN/>
              <w:spacing w:after="60" w:line="264" w:lineRule="auto"/>
              <w:jc w:val="both"/>
              <w:rPr>
                <w:sz w:val="22"/>
                <w:szCs w:val="22"/>
                <w:lang w:eastAsia="en-US"/>
              </w:rPr>
            </w:pPr>
            <w:r w:rsidRPr="004D40F2">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4D40F2" w:rsidRPr="004D40F2" w:rsidRDefault="004D40F2" w:rsidP="00B550BF">
            <w:pPr>
              <w:numPr>
                <w:ilvl w:val="2"/>
                <w:numId w:val="15"/>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4D40F2" w:rsidRPr="004D40F2" w:rsidRDefault="004D40F2" w:rsidP="00B550BF">
            <w:pPr>
              <w:numPr>
                <w:ilvl w:val="2"/>
                <w:numId w:val="15"/>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4D40F2" w:rsidRPr="004D40F2" w:rsidRDefault="004D40F2" w:rsidP="00B550BF">
            <w:pPr>
              <w:numPr>
                <w:ilvl w:val="2"/>
                <w:numId w:val="15"/>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4D40F2" w:rsidRPr="004D40F2" w:rsidRDefault="004D40F2" w:rsidP="00B550BF">
            <w:pPr>
              <w:numPr>
                <w:ilvl w:val="2"/>
                <w:numId w:val="15"/>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не взимается при сумме, внесенной в оплату инвестиционных паев, в размере равном или более 3 000 000 (Трех миллионов) рублей.</w:t>
            </w:r>
          </w:p>
          <w:p w:rsidR="004D40F2" w:rsidRPr="004D40F2" w:rsidRDefault="004D40F2" w:rsidP="004D40F2">
            <w:pPr>
              <w:tabs>
                <w:tab w:val="left" w:pos="-1985"/>
              </w:tabs>
              <w:autoSpaceDE/>
              <w:autoSpaceDN/>
              <w:spacing w:after="60" w:line="264" w:lineRule="auto"/>
              <w:jc w:val="both"/>
              <w:rPr>
                <w:sz w:val="22"/>
                <w:szCs w:val="22"/>
                <w:lang w:eastAsia="en-US"/>
              </w:rPr>
            </w:pPr>
            <w:r w:rsidRPr="004D40F2">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4D40F2" w:rsidRPr="004D40F2" w:rsidRDefault="004D40F2" w:rsidP="00B550BF">
            <w:pPr>
              <w:numPr>
                <w:ilvl w:val="0"/>
                <w:numId w:val="20"/>
              </w:numPr>
              <w:autoSpaceDE/>
              <w:autoSpaceDN/>
              <w:spacing w:after="60"/>
              <w:ind w:left="0" w:firstLine="0"/>
              <w:jc w:val="both"/>
              <w:rPr>
                <w:bCs/>
                <w:sz w:val="22"/>
                <w:szCs w:val="22"/>
                <w:lang w:eastAsia="en-US"/>
              </w:rPr>
            </w:pPr>
            <w:r w:rsidRPr="004D40F2">
              <w:rPr>
                <w:sz w:val="22"/>
                <w:szCs w:val="22"/>
                <w:lang w:eastAsia="en-US"/>
              </w:rPr>
              <w:t>1,2 (Одна целая две десятых) процента (НДС не облагается) от расчётной стоимости одного инвестиционного пая.</w:t>
            </w:r>
          </w:p>
          <w:p w:rsidR="004D40F2" w:rsidRPr="004D40F2" w:rsidRDefault="004D40F2" w:rsidP="004D40F2">
            <w:pPr>
              <w:autoSpaceDE/>
              <w:autoSpaceDN/>
              <w:spacing w:after="60"/>
              <w:jc w:val="both"/>
              <w:rPr>
                <w:sz w:val="22"/>
                <w:szCs w:val="22"/>
                <w:lang w:eastAsia="en-US"/>
              </w:rPr>
            </w:pPr>
            <w:r w:rsidRPr="004D40F2">
              <w:rPr>
                <w:bCs/>
                <w:sz w:val="22"/>
                <w:szCs w:val="22"/>
                <w:lang w:eastAsia="en-US"/>
              </w:rPr>
              <w:t>Н</w:t>
            </w:r>
            <w:r w:rsidRPr="004D40F2">
              <w:rPr>
                <w:sz w:val="22"/>
                <w:szCs w:val="22"/>
                <w:lang w:eastAsia="en-US"/>
              </w:rPr>
              <w:t xml:space="preserve">адбавка, </w:t>
            </w:r>
            <w:r w:rsidRPr="004D40F2">
              <w:rPr>
                <w:rFonts w:eastAsia="MS Mincho"/>
                <w:sz w:val="22"/>
                <w:szCs w:val="22"/>
                <w:lang w:eastAsia="en-US"/>
              </w:rPr>
              <w:t>на которую увеличивается расчетная стоимость инвестиционного пая,</w:t>
            </w:r>
            <w:r w:rsidRPr="004D40F2">
              <w:rPr>
                <w:sz w:val="22"/>
                <w:szCs w:val="22"/>
                <w:lang w:eastAsia="en-US"/>
              </w:rPr>
              <w:t xml:space="preserve"> не взимается в следующих случаях:</w:t>
            </w:r>
          </w:p>
          <w:p w:rsidR="004D40F2" w:rsidRPr="004D40F2" w:rsidRDefault="004D40F2" w:rsidP="00B550BF">
            <w:pPr>
              <w:numPr>
                <w:ilvl w:val="0"/>
                <w:numId w:val="18"/>
              </w:numPr>
              <w:tabs>
                <w:tab w:val="left" w:pos="0"/>
                <w:tab w:val="left" w:pos="900"/>
              </w:tabs>
              <w:autoSpaceDE/>
              <w:autoSpaceDN/>
              <w:spacing w:after="120"/>
              <w:ind w:left="0" w:firstLine="0"/>
              <w:jc w:val="both"/>
              <w:rPr>
                <w:sz w:val="22"/>
                <w:szCs w:val="22"/>
                <w:lang w:eastAsia="en-US"/>
              </w:rPr>
            </w:pPr>
            <w:r w:rsidRPr="004D40F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4D40F2" w:rsidRPr="004D40F2" w:rsidRDefault="004D40F2" w:rsidP="00B550BF">
            <w:pPr>
              <w:numPr>
                <w:ilvl w:val="0"/>
                <w:numId w:val="18"/>
              </w:numPr>
              <w:tabs>
                <w:tab w:val="left" w:pos="900"/>
              </w:tabs>
              <w:autoSpaceDE/>
              <w:autoSpaceDN/>
              <w:spacing w:after="120"/>
              <w:ind w:left="0" w:firstLine="0"/>
              <w:jc w:val="both"/>
              <w:rPr>
                <w:sz w:val="22"/>
                <w:szCs w:val="22"/>
                <w:lang w:eastAsia="en-US"/>
              </w:rPr>
            </w:pPr>
            <w:r w:rsidRPr="004D40F2">
              <w:rPr>
                <w:rFonts w:eastAsia="MS Mincho"/>
                <w:sz w:val="22"/>
                <w:szCs w:val="22"/>
                <w:lang w:eastAsia="en-US"/>
              </w:rPr>
              <w:t>при</w:t>
            </w:r>
            <w:r w:rsidRPr="004D40F2">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p>
          <w:p w:rsidR="00B86DB8" w:rsidRPr="007769DF" w:rsidRDefault="004D40F2" w:rsidP="004D40F2">
            <w:pPr>
              <w:tabs>
                <w:tab w:val="left" w:pos="360"/>
              </w:tabs>
              <w:spacing w:after="120"/>
              <w:jc w:val="both"/>
              <w:rPr>
                <w:sz w:val="22"/>
                <w:szCs w:val="22"/>
              </w:rPr>
            </w:pPr>
            <w:r w:rsidRPr="004D40F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627320" w:rsidRPr="007769DF" w:rsidRDefault="00627320" w:rsidP="00627320">
            <w:pPr>
              <w:pStyle w:val="ab"/>
              <w:tabs>
                <w:tab w:val="left" w:pos="360"/>
              </w:tabs>
              <w:spacing w:before="0" w:after="120"/>
              <w:jc w:val="both"/>
              <w:rPr>
                <w:sz w:val="22"/>
                <w:szCs w:val="22"/>
              </w:rPr>
            </w:pPr>
            <w:r w:rsidRPr="007769DF">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w:t>
            </w:r>
            <w:r w:rsidR="00B15330">
              <w:rPr>
                <w:sz w:val="22"/>
                <w:szCs w:val="22"/>
              </w:rPr>
              <w:t xml:space="preserve">стиционных паев подана агентам </w:t>
            </w:r>
            <w:r w:rsidRPr="00B15330">
              <w:rPr>
                <w:b/>
                <w:sz w:val="22"/>
                <w:szCs w:val="22"/>
              </w:rPr>
              <w:t>АО КБ «Ситибанк»</w:t>
            </w:r>
            <w:r w:rsidRPr="007769DF">
              <w:rPr>
                <w:sz w:val="22"/>
                <w:szCs w:val="22"/>
              </w:rPr>
              <w:t xml:space="preserve">, </w:t>
            </w:r>
            <w:r w:rsidRPr="007769DF">
              <w:rPr>
                <w:b/>
                <w:sz w:val="22"/>
                <w:szCs w:val="22"/>
              </w:rPr>
              <w:t>АО ЮниКредит Банк</w:t>
            </w:r>
            <w:r w:rsidRPr="007769DF">
              <w:rPr>
                <w:sz w:val="22"/>
                <w:szCs w:val="22"/>
              </w:rPr>
              <w:t xml:space="preserve">, </w:t>
            </w:r>
            <w:r w:rsidRPr="007769DF">
              <w:rPr>
                <w:b/>
                <w:sz w:val="22"/>
                <w:szCs w:val="22"/>
              </w:rPr>
              <w:t>ВТБ 24 (ПАО)</w:t>
            </w:r>
            <w:r w:rsidRPr="007769DF">
              <w:rPr>
                <w:sz w:val="22"/>
                <w:szCs w:val="22"/>
              </w:rPr>
              <w:t>, надбавка, на которую увеличивается расчетная стоимость инвестиционного пая, составляет:</w:t>
            </w:r>
          </w:p>
          <w:p w:rsidR="00627320" w:rsidRPr="007769DF" w:rsidRDefault="00627320" w:rsidP="00B550BF">
            <w:pPr>
              <w:numPr>
                <w:ilvl w:val="0"/>
                <w:numId w:val="12"/>
              </w:numPr>
              <w:shd w:val="clear" w:color="auto" w:fill="FFFFFF"/>
              <w:tabs>
                <w:tab w:val="clear" w:pos="360"/>
              </w:tabs>
              <w:autoSpaceDE/>
              <w:autoSpaceDN/>
              <w:spacing w:after="120"/>
              <w:ind w:left="0" w:firstLine="0"/>
              <w:jc w:val="both"/>
              <w:rPr>
                <w:spacing w:val="-2"/>
                <w:sz w:val="22"/>
                <w:szCs w:val="22"/>
              </w:rPr>
            </w:pPr>
            <w:r w:rsidRPr="007769D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769DF">
              <w:rPr>
                <w:spacing w:val="-2"/>
                <w:sz w:val="22"/>
                <w:szCs w:val="22"/>
              </w:rPr>
              <w:t xml:space="preserve">; </w:t>
            </w:r>
          </w:p>
          <w:p w:rsidR="00627320" w:rsidRPr="007769DF" w:rsidRDefault="00627320" w:rsidP="00B550BF">
            <w:pPr>
              <w:numPr>
                <w:ilvl w:val="0"/>
                <w:numId w:val="12"/>
              </w:numPr>
              <w:shd w:val="clear" w:color="auto" w:fill="FFFFFF"/>
              <w:tabs>
                <w:tab w:val="clear" w:pos="360"/>
              </w:tabs>
              <w:autoSpaceDE/>
              <w:autoSpaceDN/>
              <w:spacing w:after="120"/>
              <w:ind w:left="0" w:firstLine="0"/>
              <w:jc w:val="both"/>
              <w:rPr>
                <w:spacing w:val="-2"/>
                <w:sz w:val="22"/>
                <w:szCs w:val="22"/>
              </w:rPr>
            </w:pPr>
            <w:r w:rsidRPr="007769D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769DF">
              <w:rPr>
                <w:spacing w:val="-2"/>
                <w:sz w:val="22"/>
                <w:szCs w:val="22"/>
              </w:rPr>
              <w:t>;</w:t>
            </w:r>
          </w:p>
          <w:p w:rsidR="00627320" w:rsidRPr="007769DF" w:rsidRDefault="00627320" w:rsidP="00B550BF">
            <w:pPr>
              <w:numPr>
                <w:ilvl w:val="0"/>
                <w:numId w:val="13"/>
              </w:numPr>
              <w:autoSpaceDE/>
              <w:autoSpaceDN/>
              <w:spacing w:after="120"/>
              <w:ind w:left="0" w:firstLine="0"/>
              <w:jc w:val="both"/>
              <w:rPr>
                <w:sz w:val="22"/>
                <w:szCs w:val="22"/>
              </w:rPr>
            </w:pPr>
            <w:r w:rsidRPr="007769DF">
              <w:rPr>
                <w:sz w:val="22"/>
                <w:szCs w:val="22"/>
              </w:rPr>
              <w:t xml:space="preserve">0,5 (Ноль целых пять десятых) процента (НДС не облагается) от расчетной стоимости </w:t>
            </w:r>
            <w:r w:rsidR="00844712" w:rsidRPr="00844712">
              <w:rPr>
                <w:b/>
                <w:sz w:val="22"/>
                <w:szCs w:val="22"/>
              </w:rPr>
              <w:t xml:space="preserve">одного </w:t>
            </w:r>
            <w:r w:rsidRPr="007769DF">
              <w:rPr>
                <w:sz w:val="22"/>
                <w:szCs w:val="22"/>
              </w:rPr>
              <w:t>инвестиционного пая при сумме, внесенной в оплату инвестиционных паев, в размере равном или более 300 000 (Трехсот тысяч) рублей.</w:t>
            </w:r>
          </w:p>
          <w:p w:rsidR="00627320" w:rsidRPr="007769DF" w:rsidRDefault="00627320" w:rsidP="00627320">
            <w:pPr>
              <w:spacing w:after="60"/>
              <w:jc w:val="both"/>
              <w:rPr>
                <w:sz w:val="22"/>
                <w:szCs w:val="22"/>
              </w:rPr>
            </w:pPr>
            <w:r w:rsidRPr="007769DF">
              <w:rPr>
                <w:sz w:val="22"/>
                <w:szCs w:val="22"/>
              </w:rPr>
              <w:t>При выдаче инвестиционных паев после завершения (окончания) формирования фонда, если заявка на приобретение инв</w:t>
            </w:r>
            <w:r w:rsidR="00B15330">
              <w:rPr>
                <w:sz w:val="22"/>
                <w:szCs w:val="22"/>
              </w:rPr>
              <w:t xml:space="preserve">естиционных паев подана агенту </w:t>
            </w:r>
            <w:r w:rsidRPr="00B15330">
              <w:rPr>
                <w:b/>
                <w:sz w:val="22"/>
                <w:szCs w:val="22"/>
              </w:rPr>
              <w:t>АО КБ «Ситибанк»</w:t>
            </w:r>
            <w:r w:rsidRPr="007769DF">
              <w:rPr>
                <w:sz w:val="22"/>
                <w:szCs w:val="22"/>
              </w:rPr>
              <w:t>, надбавка, на которую увеличивается расчетная стоимость инвестиционного пая, составляет:</w:t>
            </w:r>
          </w:p>
          <w:p w:rsidR="00627320" w:rsidRPr="007769DF" w:rsidRDefault="00627320" w:rsidP="00B550BF">
            <w:pPr>
              <w:numPr>
                <w:ilvl w:val="0"/>
                <w:numId w:val="14"/>
              </w:numPr>
              <w:tabs>
                <w:tab w:val="clear" w:pos="720"/>
                <w:tab w:val="num" w:pos="0"/>
              </w:tabs>
              <w:autoSpaceDE/>
              <w:autoSpaceDN/>
              <w:spacing w:after="60"/>
              <w:ind w:left="11" w:firstLine="0"/>
              <w:jc w:val="both"/>
              <w:rPr>
                <w:sz w:val="22"/>
                <w:szCs w:val="22"/>
              </w:rPr>
            </w:pPr>
            <w:r w:rsidRPr="007769D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627320" w:rsidRPr="007769DF" w:rsidRDefault="00627320" w:rsidP="00B550BF">
            <w:pPr>
              <w:numPr>
                <w:ilvl w:val="0"/>
                <w:numId w:val="14"/>
              </w:numPr>
              <w:tabs>
                <w:tab w:val="clear" w:pos="720"/>
                <w:tab w:val="num" w:pos="0"/>
              </w:tabs>
              <w:autoSpaceDE/>
              <w:autoSpaceDN/>
              <w:spacing w:after="60"/>
              <w:ind w:left="11" w:firstLine="0"/>
              <w:jc w:val="both"/>
              <w:rPr>
                <w:sz w:val="22"/>
                <w:szCs w:val="22"/>
              </w:rPr>
            </w:pPr>
            <w:r w:rsidRPr="007769D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627320" w:rsidRPr="007769DF" w:rsidRDefault="00627320" w:rsidP="00B550BF">
            <w:pPr>
              <w:numPr>
                <w:ilvl w:val="0"/>
                <w:numId w:val="14"/>
              </w:numPr>
              <w:tabs>
                <w:tab w:val="clear" w:pos="720"/>
                <w:tab w:val="num" w:pos="0"/>
              </w:tabs>
              <w:autoSpaceDE/>
              <w:autoSpaceDN/>
              <w:spacing w:after="60"/>
              <w:ind w:left="11" w:firstLine="0"/>
              <w:jc w:val="both"/>
              <w:rPr>
                <w:sz w:val="22"/>
                <w:szCs w:val="22"/>
              </w:rPr>
            </w:pPr>
            <w:r w:rsidRPr="007769D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627320" w:rsidRPr="007769DF" w:rsidRDefault="00627320" w:rsidP="00627320">
            <w:pPr>
              <w:tabs>
                <w:tab w:val="left" w:pos="-1985"/>
              </w:tabs>
              <w:spacing w:after="60" w:line="264" w:lineRule="auto"/>
              <w:jc w:val="both"/>
              <w:rPr>
                <w:sz w:val="22"/>
                <w:szCs w:val="22"/>
              </w:rPr>
            </w:pPr>
            <w:r w:rsidRPr="007769D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7769DF">
              <w:rPr>
                <w:b/>
                <w:sz w:val="22"/>
                <w:szCs w:val="22"/>
              </w:rPr>
              <w:t>АО ЮниКредит Банк</w:t>
            </w:r>
            <w:r w:rsidRPr="007769DF">
              <w:rPr>
                <w:sz w:val="22"/>
                <w:szCs w:val="22"/>
              </w:rPr>
              <w:t>, надбавка, на которую увеличивается расчётная стоимость инвестиционного пая, составляет:</w:t>
            </w:r>
          </w:p>
          <w:p w:rsidR="00627320" w:rsidRPr="007769DF" w:rsidRDefault="00627320" w:rsidP="00B550BF">
            <w:pPr>
              <w:numPr>
                <w:ilvl w:val="2"/>
                <w:numId w:val="15"/>
              </w:numPr>
              <w:tabs>
                <w:tab w:val="clear" w:pos="992"/>
                <w:tab w:val="left" w:pos="-1985"/>
              </w:tabs>
              <w:autoSpaceDE/>
              <w:autoSpaceDN/>
              <w:spacing w:after="60" w:line="264" w:lineRule="auto"/>
              <w:ind w:left="0" w:firstLine="0"/>
              <w:jc w:val="both"/>
              <w:rPr>
                <w:sz w:val="22"/>
                <w:szCs w:val="22"/>
              </w:rPr>
            </w:pPr>
            <w:r w:rsidRPr="007769D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27320" w:rsidRPr="007769DF" w:rsidRDefault="00627320" w:rsidP="00B550BF">
            <w:pPr>
              <w:numPr>
                <w:ilvl w:val="2"/>
                <w:numId w:val="15"/>
              </w:numPr>
              <w:tabs>
                <w:tab w:val="clear" w:pos="992"/>
                <w:tab w:val="left" w:pos="-1985"/>
              </w:tabs>
              <w:autoSpaceDE/>
              <w:autoSpaceDN/>
              <w:spacing w:after="60" w:line="264" w:lineRule="auto"/>
              <w:ind w:left="0" w:firstLine="0"/>
              <w:jc w:val="both"/>
              <w:rPr>
                <w:sz w:val="22"/>
                <w:szCs w:val="22"/>
              </w:rPr>
            </w:pPr>
            <w:r w:rsidRPr="007769D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27320" w:rsidRPr="007769DF" w:rsidRDefault="00627320" w:rsidP="00B550BF">
            <w:pPr>
              <w:numPr>
                <w:ilvl w:val="2"/>
                <w:numId w:val="15"/>
              </w:numPr>
              <w:tabs>
                <w:tab w:val="clear" w:pos="992"/>
                <w:tab w:val="left" w:pos="-1985"/>
              </w:tabs>
              <w:autoSpaceDE/>
              <w:autoSpaceDN/>
              <w:spacing w:after="60" w:line="264" w:lineRule="auto"/>
              <w:ind w:left="0" w:firstLine="0"/>
              <w:jc w:val="both"/>
              <w:rPr>
                <w:sz w:val="22"/>
                <w:szCs w:val="22"/>
              </w:rPr>
            </w:pPr>
            <w:r w:rsidRPr="007769DF">
              <w:rPr>
                <w:sz w:val="22"/>
                <w:szCs w:val="22"/>
              </w:rPr>
              <w:t xml:space="preserve">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4D40F2" w:rsidRPr="004D40F2">
              <w:rPr>
                <w:b/>
                <w:sz w:val="22"/>
                <w:szCs w:val="22"/>
              </w:rPr>
              <w:t>5</w:t>
            </w:r>
            <w:r w:rsidRPr="004D40F2">
              <w:rPr>
                <w:b/>
                <w:sz w:val="22"/>
                <w:szCs w:val="22"/>
              </w:rPr>
              <w:t> 000 000 (</w:t>
            </w:r>
            <w:r w:rsidR="004D40F2" w:rsidRPr="004D40F2">
              <w:rPr>
                <w:b/>
                <w:sz w:val="22"/>
                <w:szCs w:val="22"/>
              </w:rPr>
              <w:t>Пяти</w:t>
            </w:r>
            <w:r w:rsidRPr="004D40F2">
              <w:rPr>
                <w:b/>
                <w:sz w:val="22"/>
                <w:szCs w:val="22"/>
              </w:rPr>
              <w:t xml:space="preserve"> миллионов) рублей</w:t>
            </w:r>
            <w:r w:rsidRPr="007769DF">
              <w:rPr>
                <w:sz w:val="22"/>
                <w:szCs w:val="22"/>
              </w:rPr>
              <w:t>;</w:t>
            </w:r>
          </w:p>
          <w:p w:rsidR="00627320" w:rsidRPr="007769DF" w:rsidRDefault="00627320" w:rsidP="00B550BF">
            <w:pPr>
              <w:numPr>
                <w:ilvl w:val="2"/>
                <w:numId w:val="15"/>
              </w:numPr>
              <w:tabs>
                <w:tab w:val="clear" w:pos="992"/>
                <w:tab w:val="left" w:pos="-1985"/>
              </w:tabs>
              <w:autoSpaceDE/>
              <w:autoSpaceDN/>
              <w:spacing w:after="60" w:line="264" w:lineRule="auto"/>
              <w:ind w:left="0" w:firstLine="0"/>
              <w:jc w:val="both"/>
              <w:rPr>
                <w:sz w:val="22"/>
                <w:szCs w:val="22"/>
              </w:rPr>
            </w:pPr>
            <w:r w:rsidRPr="007769DF">
              <w:rPr>
                <w:sz w:val="22"/>
                <w:szCs w:val="22"/>
              </w:rPr>
              <w:t xml:space="preserve">не взимается при сумме, внесенной в оплату инвестиционных паев, в размере равном или более </w:t>
            </w:r>
            <w:r w:rsidR="004D40F2" w:rsidRPr="004D40F2">
              <w:rPr>
                <w:b/>
                <w:sz w:val="22"/>
                <w:szCs w:val="22"/>
              </w:rPr>
              <w:t>5</w:t>
            </w:r>
            <w:r w:rsidRPr="004D40F2">
              <w:rPr>
                <w:b/>
                <w:sz w:val="22"/>
                <w:szCs w:val="22"/>
              </w:rPr>
              <w:t> 000 000 (</w:t>
            </w:r>
            <w:r w:rsidR="004D40F2" w:rsidRPr="004D40F2">
              <w:rPr>
                <w:b/>
                <w:sz w:val="22"/>
                <w:szCs w:val="22"/>
              </w:rPr>
              <w:t>Пяти</w:t>
            </w:r>
            <w:r w:rsidRPr="004D40F2">
              <w:rPr>
                <w:b/>
                <w:sz w:val="22"/>
                <w:szCs w:val="22"/>
              </w:rPr>
              <w:t xml:space="preserve"> миллионов) рублей</w:t>
            </w:r>
            <w:r w:rsidRPr="007769DF">
              <w:rPr>
                <w:sz w:val="22"/>
                <w:szCs w:val="22"/>
              </w:rPr>
              <w:t>.</w:t>
            </w:r>
          </w:p>
          <w:p w:rsidR="00627320" w:rsidRPr="007769DF" w:rsidRDefault="00627320" w:rsidP="00627320">
            <w:pPr>
              <w:tabs>
                <w:tab w:val="left" w:pos="-1985"/>
              </w:tabs>
              <w:spacing w:after="60" w:line="264" w:lineRule="auto"/>
              <w:jc w:val="both"/>
              <w:rPr>
                <w:sz w:val="22"/>
                <w:szCs w:val="22"/>
              </w:rPr>
            </w:pPr>
            <w:r w:rsidRPr="007769D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7769DF">
              <w:rPr>
                <w:b/>
                <w:sz w:val="22"/>
                <w:szCs w:val="22"/>
              </w:rPr>
              <w:t>ВТБ 24 (ПАО)</w:t>
            </w:r>
            <w:r w:rsidRPr="007769DF">
              <w:rPr>
                <w:sz w:val="22"/>
                <w:szCs w:val="22"/>
              </w:rPr>
              <w:t>, надбавка, на которую увеличивается расчётная стоимость инвестиционного пая, составляет:</w:t>
            </w:r>
          </w:p>
          <w:p w:rsidR="00627320" w:rsidRDefault="00627320" w:rsidP="00B550BF">
            <w:pPr>
              <w:numPr>
                <w:ilvl w:val="0"/>
                <w:numId w:val="13"/>
              </w:numPr>
              <w:autoSpaceDE/>
              <w:autoSpaceDN/>
              <w:spacing w:after="120"/>
              <w:ind w:left="0" w:firstLine="0"/>
              <w:jc w:val="both"/>
              <w:rPr>
                <w:sz w:val="22"/>
                <w:szCs w:val="22"/>
              </w:rPr>
            </w:pPr>
            <w:r w:rsidRPr="007769DF">
              <w:rPr>
                <w:sz w:val="22"/>
                <w:szCs w:val="22"/>
              </w:rPr>
              <w:t>1,2 (Одна целая две десятых) процента (НДС не облагается) от расчётной стоимости одного инвестиционного пая.</w:t>
            </w:r>
          </w:p>
          <w:p w:rsidR="004D40F2" w:rsidRPr="002C66CD" w:rsidRDefault="004D40F2" w:rsidP="004D40F2">
            <w:pPr>
              <w:autoSpaceDE/>
              <w:autoSpaceDN/>
              <w:spacing w:after="120"/>
              <w:jc w:val="both"/>
              <w:rPr>
                <w:b/>
                <w:sz w:val="22"/>
                <w:szCs w:val="22"/>
              </w:rPr>
            </w:pPr>
            <w:r w:rsidRPr="002C66CD">
              <w:rPr>
                <w:b/>
                <w:sz w:val="22"/>
                <w:szCs w:val="22"/>
              </w:rPr>
              <w:t>При выдаче инвестиционных паев после завершения</w:t>
            </w:r>
            <w:r w:rsidR="00844712">
              <w:rPr>
                <w:b/>
                <w:sz w:val="22"/>
                <w:szCs w:val="22"/>
              </w:rPr>
              <w:t xml:space="preserve"> (окончания) формирования фонда</w:t>
            </w:r>
            <w:r w:rsidRPr="002C66CD">
              <w:rPr>
                <w:b/>
                <w:sz w:val="22"/>
                <w:szCs w:val="22"/>
              </w:rPr>
              <w:t xml:space="preserve"> в случае подачи заявки на приобретение инвестиционных паев непосредственно управляющей ком</w:t>
            </w:r>
            <w:r w:rsidR="00B15330">
              <w:rPr>
                <w:b/>
                <w:sz w:val="22"/>
                <w:szCs w:val="22"/>
              </w:rPr>
              <w:t xml:space="preserve">пании номинальным держателем – </w:t>
            </w:r>
            <w:r w:rsidR="00844712">
              <w:rPr>
                <w:b/>
                <w:sz w:val="22"/>
                <w:szCs w:val="22"/>
              </w:rPr>
              <w:t>АО КБ «Ситибанк»</w:t>
            </w:r>
            <w:r w:rsidRPr="002C66CD">
              <w:rPr>
                <w:b/>
                <w:sz w:val="22"/>
                <w:szCs w:val="22"/>
              </w:rPr>
              <w:t xml:space="preserve"> надбавка, на которую увеличивается расчетная стоимость инвестиционного пая, составляет:</w:t>
            </w:r>
          </w:p>
          <w:p w:rsidR="004D40F2" w:rsidRPr="002C66CD" w:rsidRDefault="004D40F2" w:rsidP="00B550BF">
            <w:pPr>
              <w:numPr>
                <w:ilvl w:val="2"/>
                <w:numId w:val="15"/>
              </w:numPr>
              <w:tabs>
                <w:tab w:val="clear" w:pos="992"/>
                <w:tab w:val="left" w:pos="-1985"/>
              </w:tabs>
              <w:autoSpaceDE/>
              <w:autoSpaceDN/>
              <w:spacing w:after="60" w:line="264" w:lineRule="auto"/>
              <w:ind w:left="0" w:firstLine="0"/>
              <w:jc w:val="both"/>
              <w:rPr>
                <w:b/>
                <w:sz w:val="22"/>
                <w:szCs w:val="22"/>
              </w:rPr>
            </w:pPr>
            <w:r w:rsidRPr="002C66CD">
              <w:rPr>
                <w:b/>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4D40F2" w:rsidRPr="002C66CD" w:rsidRDefault="004D40F2" w:rsidP="00B550BF">
            <w:pPr>
              <w:numPr>
                <w:ilvl w:val="2"/>
                <w:numId w:val="15"/>
              </w:numPr>
              <w:tabs>
                <w:tab w:val="clear" w:pos="992"/>
                <w:tab w:val="left" w:pos="-1985"/>
              </w:tabs>
              <w:autoSpaceDE/>
              <w:autoSpaceDN/>
              <w:spacing w:after="60" w:line="264" w:lineRule="auto"/>
              <w:ind w:left="0" w:firstLine="0"/>
              <w:jc w:val="both"/>
              <w:rPr>
                <w:b/>
                <w:sz w:val="22"/>
                <w:szCs w:val="22"/>
              </w:rPr>
            </w:pPr>
            <w:r w:rsidRPr="002C66CD">
              <w:rPr>
                <w:b/>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4D40F2" w:rsidRPr="004D40F2" w:rsidRDefault="00450D5D" w:rsidP="00B550BF">
            <w:pPr>
              <w:numPr>
                <w:ilvl w:val="2"/>
                <w:numId w:val="15"/>
              </w:numPr>
              <w:tabs>
                <w:tab w:val="clear" w:pos="992"/>
                <w:tab w:val="left" w:pos="-1985"/>
              </w:tabs>
              <w:autoSpaceDE/>
              <w:autoSpaceDN/>
              <w:spacing w:after="60" w:line="264" w:lineRule="auto"/>
              <w:ind w:left="0" w:firstLine="0"/>
              <w:jc w:val="both"/>
              <w:rPr>
                <w:sz w:val="22"/>
                <w:szCs w:val="22"/>
              </w:rPr>
            </w:pPr>
            <w:r>
              <w:rPr>
                <w:b/>
                <w:sz w:val="22"/>
                <w:szCs w:val="22"/>
              </w:rPr>
              <w:t>1,0</w:t>
            </w:r>
            <w:r w:rsidR="004D40F2" w:rsidRPr="002C66CD">
              <w:rPr>
                <w:b/>
                <w:sz w:val="22"/>
                <w:szCs w:val="22"/>
              </w:rPr>
              <w:t xml:space="preserve">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r w:rsidR="004D40F2">
              <w:rPr>
                <w:sz w:val="22"/>
                <w:szCs w:val="22"/>
              </w:rPr>
              <w:t>.</w:t>
            </w:r>
          </w:p>
          <w:p w:rsidR="00627320" w:rsidRPr="007769DF" w:rsidRDefault="00627320" w:rsidP="00627320">
            <w:pPr>
              <w:spacing w:after="60"/>
              <w:jc w:val="both"/>
              <w:rPr>
                <w:sz w:val="22"/>
                <w:szCs w:val="22"/>
              </w:rPr>
            </w:pPr>
            <w:r w:rsidRPr="007769DF">
              <w:rPr>
                <w:bCs/>
                <w:sz w:val="22"/>
                <w:szCs w:val="22"/>
              </w:rPr>
              <w:t>Н</w:t>
            </w:r>
            <w:r w:rsidRPr="007769DF">
              <w:rPr>
                <w:sz w:val="22"/>
                <w:szCs w:val="22"/>
              </w:rPr>
              <w:t xml:space="preserve">адбавка, </w:t>
            </w:r>
            <w:r w:rsidRPr="007769DF">
              <w:rPr>
                <w:rFonts w:eastAsia="MS Mincho"/>
                <w:sz w:val="22"/>
                <w:szCs w:val="22"/>
              </w:rPr>
              <w:t>на которую увеличивается расчетная стоимость инвестиционного пая,</w:t>
            </w:r>
            <w:r w:rsidRPr="007769DF">
              <w:rPr>
                <w:sz w:val="22"/>
                <w:szCs w:val="22"/>
              </w:rPr>
              <w:t xml:space="preserve"> не взимается в следующих случаях:</w:t>
            </w:r>
          </w:p>
          <w:p w:rsidR="00627320" w:rsidRPr="007769DF" w:rsidRDefault="00627320" w:rsidP="00B550BF">
            <w:pPr>
              <w:numPr>
                <w:ilvl w:val="0"/>
                <w:numId w:val="18"/>
              </w:numPr>
              <w:tabs>
                <w:tab w:val="left" w:pos="900"/>
              </w:tabs>
              <w:spacing w:after="120"/>
              <w:ind w:left="34" w:firstLine="0"/>
              <w:jc w:val="both"/>
              <w:rPr>
                <w:sz w:val="22"/>
                <w:szCs w:val="22"/>
              </w:rPr>
            </w:pPr>
            <w:r w:rsidRPr="007769D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27320" w:rsidRPr="007769DF" w:rsidRDefault="00627320" w:rsidP="00B550BF">
            <w:pPr>
              <w:numPr>
                <w:ilvl w:val="0"/>
                <w:numId w:val="18"/>
              </w:numPr>
              <w:tabs>
                <w:tab w:val="left" w:pos="900"/>
              </w:tabs>
              <w:spacing w:after="120"/>
              <w:ind w:left="34" w:firstLine="0"/>
              <w:jc w:val="both"/>
              <w:rPr>
                <w:sz w:val="22"/>
                <w:szCs w:val="22"/>
              </w:rPr>
            </w:pPr>
            <w:r w:rsidRPr="007769DF">
              <w:rPr>
                <w:rFonts w:eastAsia="MS Mincho"/>
                <w:sz w:val="22"/>
                <w:szCs w:val="22"/>
              </w:rPr>
              <w:t>при</w:t>
            </w:r>
            <w:r w:rsidRPr="007769D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r w:rsidR="004D40F2" w:rsidRPr="001E514E">
              <w:rPr>
                <w:b/>
                <w:bCs/>
                <w:sz w:val="22"/>
                <w:szCs w:val="22"/>
              </w:rPr>
              <w:t>, за исключением заявок, поданных управляющей ком</w:t>
            </w:r>
            <w:r w:rsidR="00B15330">
              <w:rPr>
                <w:b/>
                <w:bCs/>
                <w:sz w:val="22"/>
                <w:szCs w:val="22"/>
              </w:rPr>
              <w:t xml:space="preserve">пании номинальным держателем – </w:t>
            </w:r>
            <w:r w:rsidR="004D40F2" w:rsidRPr="001E514E">
              <w:rPr>
                <w:b/>
                <w:bCs/>
                <w:sz w:val="22"/>
                <w:szCs w:val="22"/>
              </w:rPr>
              <w:t>АО КБ «Ситибанк»</w:t>
            </w:r>
            <w:r w:rsidRPr="007769DF">
              <w:rPr>
                <w:bCs/>
                <w:sz w:val="22"/>
                <w:szCs w:val="22"/>
              </w:rPr>
              <w:t>.</w:t>
            </w:r>
          </w:p>
          <w:p w:rsidR="00B86DB8" w:rsidRPr="007769DF" w:rsidRDefault="00627320" w:rsidP="00627320">
            <w:pPr>
              <w:shd w:val="clear" w:color="auto" w:fill="FFFFFF"/>
              <w:tabs>
                <w:tab w:val="left" w:pos="284"/>
              </w:tabs>
              <w:jc w:val="both"/>
              <w:rPr>
                <w:sz w:val="22"/>
                <w:szCs w:val="22"/>
              </w:rPr>
            </w:pPr>
            <w:r w:rsidRPr="007769D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450D5D" w:rsidRPr="007769DF" w:rsidTr="00266080">
        <w:trPr>
          <w:trHeight w:val="652"/>
        </w:trPr>
        <w:tc>
          <w:tcPr>
            <w:tcW w:w="568" w:type="dxa"/>
          </w:tcPr>
          <w:p w:rsidR="00450D5D" w:rsidRDefault="006F4E0A"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6</w:t>
            </w:r>
          </w:p>
        </w:tc>
        <w:tc>
          <w:tcPr>
            <w:tcW w:w="1076" w:type="dxa"/>
          </w:tcPr>
          <w:p w:rsidR="00450D5D" w:rsidRPr="007769DF" w:rsidRDefault="00450D5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450D5D" w:rsidRPr="00177E74" w:rsidRDefault="00450D5D" w:rsidP="00450D5D">
            <w:pPr>
              <w:spacing w:before="60" w:after="60"/>
              <w:jc w:val="both"/>
              <w:rPr>
                <w:sz w:val="22"/>
                <w:szCs w:val="22"/>
              </w:rPr>
            </w:pPr>
            <w:r w:rsidRPr="00177E74">
              <w:rPr>
                <w:sz w:val="22"/>
                <w:szCs w:val="22"/>
              </w:rPr>
              <w:t>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w:t>
            </w:r>
            <w:r w:rsidR="00E913DB">
              <w:rPr>
                <w:sz w:val="22"/>
                <w:szCs w:val="22"/>
              </w:rPr>
              <w:t>П</w:t>
            </w:r>
            <w:r w:rsidRPr="00177E74">
              <w:rPr>
                <w:sz w:val="22"/>
                <w:szCs w:val="22"/>
              </w:rPr>
              <w:t>риложениями №4, №5 или №6 к настоящим Правилам.</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50D5D" w:rsidRPr="00177E74" w:rsidRDefault="00450D5D" w:rsidP="00450D5D">
            <w:pPr>
              <w:widowControl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450D5D" w:rsidRPr="00177E74" w:rsidRDefault="00450D5D" w:rsidP="00450D5D">
            <w:pPr>
              <w:widowControl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оформляются в соответствии с Приложением № 6 к настоящим Правилам.</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rsidR="00450D5D" w:rsidRPr="00177E74" w:rsidRDefault="00450D5D" w:rsidP="00450D5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БНП Париба Инвестмент Партнерс </w:t>
            </w:r>
            <w:r w:rsidRPr="00177E74">
              <w:rPr>
                <w:sz w:val="22"/>
                <w:szCs w:val="22"/>
              </w:rPr>
              <w:t>(ОАО).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Pr="00177E74" w:rsidRDefault="00450D5D" w:rsidP="00450D5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4D40F2" w:rsidRDefault="00450D5D" w:rsidP="00450D5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tc>
        <w:tc>
          <w:tcPr>
            <w:tcW w:w="4253" w:type="dxa"/>
          </w:tcPr>
          <w:p w:rsidR="00450D5D" w:rsidRPr="00177E74" w:rsidRDefault="00450D5D" w:rsidP="00450D5D">
            <w:pPr>
              <w:spacing w:before="60" w:after="60"/>
              <w:jc w:val="both"/>
              <w:rPr>
                <w:sz w:val="22"/>
                <w:szCs w:val="22"/>
              </w:rPr>
            </w:pPr>
            <w:r w:rsidRPr="00177E74">
              <w:rPr>
                <w:sz w:val="22"/>
                <w:szCs w:val="22"/>
              </w:rPr>
              <w:t>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w:t>
            </w:r>
            <w:r w:rsidR="00E913DB">
              <w:rPr>
                <w:sz w:val="22"/>
                <w:szCs w:val="22"/>
              </w:rPr>
              <w:t>П</w:t>
            </w:r>
            <w:r w:rsidRPr="00177E74">
              <w:rPr>
                <w:sz w:val="22"/>
                <w:szCs w:val="22"/>
              </w:rPr>
              <w:t>риложениями №4, №5 или №6 к настоящим Правилам.</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50D5D" w:rsidRPr="00177E74" w:rsidRDefault="00450D5D" w:rsidP="00450D5D">
            <w:pPr>
              <w:widowControl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450D5D" w:rsidRPr="00177E74" w:rsidRDefault="00450D5D" w:rsidP="00450D5D">
            <w:pPr>
              <w:widowControl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оформляются в соответствии с Приложением № 6 к настоящим Правилам.</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rsidR="00450D5D" w:rsidRPr="00177E74" w:rsidRDefault="00450D5D" w:rsidP="00450D5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450D5D">
              <w:rPr>
                <w:b/>
                <w:sz w:val="22"/>
                <w:szCs w:val="22"/>
              </w:rPr>
              <w:t>ТКБ  Инвестмент Партнерс (АО)</w:t>
            </w:r>
            <w:r w:rsidRPr="00177E74">
              <w:rPr>
                <w:sz w:val="22"/>
                <w:szCs w:val="22"/>
              </w:rPr>
              <w:t>.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Default="00450D5D" w:rsidP="00450D5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567AFA" w:rsidRDefault="00450D5D" w:rsidP="00450D5D">
            <w:pPr>
              <w:spacing w:before="60" w:after="60"/>
              <w:jc w:val="both"/>
              <w:rPr>
                <w:b/>
                <w:sz w:val="22"/>
                <w:szCs w:val="22"/>
              </w:rPr>
            </w:pPr>
            <w:r w:rsidRPr="00567AFA">
              <w:rPr>
                <w:b/>
                <w:sz w:val="22"/>
                <w:szCs w:val="22"/>
              </w:rPr>
              <w:t xml:space="preserve">Заявки на </w:t>
            </w:r>
            <w:r>
              <w:rPr>
                <w:b/>
                <w:sz w:val="22"/>
                <w:szCs w:val="22"/>
              </w:rPr>
              <w:t>погашение</w:t>
            </w:r>
            <w:r w:rsidRPr="00567AFA">
              <w:rPr>
                <w:b/>
                <w:sz w:val="22"/>
                <w:szCs w:val="22"/>
              </w:rPr>
              <w:t xml:space="preserve"> инвестиционных паев могут быть направлены номинальным держателем посредством электронной связи в </w:t>
            </w:r>
            <w:r w:rsidR="00FB6241">
              <w:rPr>
                <w:b/>
                <w:sz w:val="22"/>
                <w:szCs w:val="22"/>
              </w:rPr>
              <w:t>у</w:t>
            </w:r>
            <w:r w:rsidRPr="00567AFA">
              <w:rPr>
                <w:b/>
                <w:sz w:val="22"/>
                <w:szCs w:val="22"/>
              </w:rPr>
              <w:t xml:space="preserve">правляющую компанию в форме </w:t>
            </w:r>
            <w:r w:rsidR="00A8311F" w:rsidRPr="00567AFA">
              <w:rPr>
                <w:b/>
                <w:sz w:val="22"/>
                <w:szCs w:val="22"/>
              </w:rPr>
              <w:t>электронно</w:t>
            </w:r>
            <w:r w:rsidR="00A8311F">
              <w:rPr>
                <w:b/>
                <w:sz w:val="22"/>
                <w:szCs w:val="22"/>
              </w:rPr>
              <w:t>го</w:t>
            </w:r>
            <w:r w:rsidR="00A8311F" w:rsidRPr="00567AFA">
              <w:rPr>
                <w:b/>
                <w:sz w:val="22"/>
                <w:szCs w:val="22"/>
              </w:rPr>
              <w:t xml:space="preserve"> </w:t>
            </w:r>
            <w:r w:rsidR="00A8311F">
              <w:rPr>
                <w:b/>
                <w:sz w:val="22"/>
                <w:szCs w:val="22"/>
              </w:rPr>
              <w:t>документа</w:t>
            </w:r>
            <w:r w:rsidRPr="00567AFA">
              <w:rPr>
                <w:b/>
                <w:sz w:val="22"/>
                <w:szCs w:val="22"/>
              </w:rPr>
              <w:t xml:space="preserve">, </w:t>
            </w:r>
            <w:r w:rsidR="00A8311F" w:rsidRPr="00567AFA">
              <w:rPr>
                <w:b/>
                <w:sz w:val="22"/>
                <w:szCs w:val="22"/>
              </w:rPr>
              <w:t>заверенно</w:t>
            </w:r>
            <w:r w:rsidR="00A8311F">
              <w:rPr>
                <w:b/>
                <w:sz w:val="22"/>
                <w:szCs w:val="22"/>
              </w:rPr>
              <w:t>го</w:t>
            </w:r>
            <w:r w:rsidR="00A8311F" w:rsidRPr="00567AFA">
              <w:rPr>
                <w:b/>
                <w:sz w:val="22"/>
                <w:szCs w:val="22"/>
              </w:rPr>
              <w:t xml:space="preserve"> </w:t>
            </w:r>
            <w:r>
              <w:rPr>
                <w:b/>
                <w:sz w:val="22"/>
                <w:szCs w:val="22"/>
              </w:rPr>
              <w:t>ЭП</w:t>
            </w:r>
            <w:r w:rsidRPr="00567AFA">
              <w:rPr>
                <w:b/>
                <w:sz w:val="22"/>
                <w:szCs w:val="22"/>
              </w:rPr>
              <w:t>, при одновременном соблюдении следующих условий:</w:t>
            </w:r>
          </w:p>
          <w:p w:rsidR="00450D5D" w:rsidRPr="00567AFA" w:rsidRDefault="00450D5D" w:rsidP="00450D5D">
            <w:pPr>
              <w:spacing w:before="60" w:after="60"/>
              <w:jc w:val="both"/>
              <w:rPr>
                <w:b/>
                <w:sz w:val="22"/>
                <w:szCs w:val="22"/>
              </w:rPr>
            </w:pPr>
            <w:r w:rsidRPr="00567AFA">
              <w:rPr>
                <w:b/>
                <w:sz w:val="22"/>
                <w:szCs w:val="22"/>
              </w:rPr>
              <w:t xml:space="preserve">- номинальный держатель направляет заявки на </w:t>
            </w:r>
            <w:r>
              <w:rPr>
                <w:b/>
                <w:sz w:val="22"/>
                <w:szCs w:val="22"/>
              </w:rPr>
              <w:t>погашение</w:t>
            </w:r>
            <w:r w:rsidRPr="00567AFA">
              <w:rPr>
                <w:b/>
                <w:sz w:val="22"/>
                <w:szCs w:val="22"/>
              </w:rPr>
              <w:t xml:space="preserve"> инвестицио</w:t>
            </w:r>
            <w:r>
              <w:rPr>
                <w:b/>
                <w:sz w:val="22"/>
                <w:szCs w:val="22"/>
              </w:rPr>
              <w:t xml:space="preserve">нных паев </w:t>
            </w:r>
            <w:r w:rsidR="00A8311F">
              <w:rPr>
                <w:b/>
                <w:sz w:val="22"/>
                <w:szCs w:val="22"/>
              </w:rPr>
              <w:t>с помощью</w:t>
            </w:r>
            <w:r>
              <w:rPr>
                <w:b/>
                <w:sz w:val="22"/>
                <w:szCs w:val="22"/>
              </w:rPr>
              <w:t xml:space="preserve"> ЭДО</w:t>
            </w:r>
            <w:r w:rsidRPr="00567AFA">
              <w:rPr>
                <w:b/>
                <w:sz w:val="22"/>
                <w:szCs w:val="22"/>
              </w:rPr>
              <w:t xml:space="preserve">, участниками  которой являются данный номинальный держатель, </w:t>
            </w:r>
            <w:r w:rsidR="00FB6241">
              <w:rPr>
                <w:b/>
                <w:sz w:val="22"/>
                <w:szCs w:val="22"/>
              </w:rPr>
              <w:t>у</w:t>
            </w:r>
            <w:r w:rsidRPr="00567AFA">
              <w:rPr>
                <w:b/>
                <w:sz w:val="22"/>
                <w:szCs w:val="22"/>
              </w:rPr>
              <w:t xml:space="preserve">правляющая компания и </w:t>
            </w:r>
            <w:r w:rsidR="00FB6241">
              <w:rPr>
                <w:b/>
                <w:sz w:val="22"/>
                <w:szCs w:val="22"/>
              </w:rPr>
              <w:t>р</w:t>
            </w:r>
            <w:r w:rsidRPr="00567AFA">
              <w:rPr>
                <w:b/>
                <w:sz w:val="22"/>
                <w:szCs w:val="22"/>
              </w:rPr>
              <w:t>ег</w:t>
            </w:r>
            <w:r>
              <w:rPr>
                <w:b/>
                <w:sz w:val="22"/>
                <w:szCs w:val="22"/>
              </w:rPr>
              <w:t>истратор</w:t>
            </w:r>
            <w:r w:rsidRPr="00567AFA">
              <w:rPr>
                <w:b/>
                <w:sz w:val="22"/>
                <w:szCs w:val="22"/>
              </w:rPr>
              <w:t>, в соответствии с нормативными правовыми актами РФ, настоящими Правилами и</w:t>
            </w:r>
            <w:r>
              <w:rPr>
                <w:sz w:val="22"/>
                <w:szCs w:val="22"/>
              </w:rPr>
              <w:t xml:space="preserve"> </w:t>
            </w:r>
            <w:r w:rsidRPr="00567AFA">
              <w:rPr>
                <w:b/>
                <w:sz w:val="22"/>
                <w:szCs w:val="22"/>
              </w:rPr>
              <w:t xml:space="preserve">соглашением </w:t>
            </w:r>
            <w:r>
              <w:rPr>
                <w:b/>
                <w:sz w:val="22"/>
                <w:szCs w:val="22"/>
              </w:rPr>
              <w:t>об ЭДО</w:t>
            </w:r>
            <w:r w:rsidRPr="00567AFA">
              <w:rPr>
                <w:b/>
                <w:sz w:val="22"/>
                <w:szCs w:val="22"/>
              </w:rPr>
              <w:t>;</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погашение</w:t>
            </w:r>
            <w:r w:rsidRPr="00567AFA">
              <w:rPr>
                <w:b/>
                <w:sz w:val="22"/>
                <w:szCs w:val="22"/>
              </w:rPr>
              <w:t xml:space="preserve"> инвестиционных паев направлена в форме </w:t>
            </w:r>
            <w:r w:rsidR="00A8311F" w:rsidRPr="00567AFA">
              <w:rPr>
                <w:b/>
                <w:sz w:val="22"/>
                <w:szCs w:val="22"/>
              </w:rPr>
              <w:t>электронно</w:t>
            </w:r>
            <w:r w:rsidR="00A8311F">
              <w:rPr>
                <w:b/>
                <w:sz w:val="22"/>
                <w:szCs w:val="22"/>
              </w:rPr>
              <w:t>го</w:t>
            </w:r>
            <w:r w:rsidR="00A8311F" w:rsidRPr="00567AFA">
              <w:rPr>
                <w:b/>
                <w:sz w:val="22"/>
                <w:szCs w:val="22"/>
              </w:rPr>
              <w:t xml:space="preserve"> </w:t>
            </w:r>
            <w:r w:rsidR="00A8311F">
              <w:rPr>
                <w:b/>
                <w:sz w:val="22"/>
                <w:szCs w:val="22"/>
              </w:rPr>
              <w:t>документа</w:t>
            </w:r>
            <w:r w:rsidR="00A8311F" w:rsidRPr="00567AFA">
              <w:rPr>
                <w:b/>
                <w:sz w:val="22"/>
                <w:szCs w:val="22"/>
              </w:rPr>
              <w:t xml:space="preserve"> </w:t>
            </w:r>
            <w:r w:rsidRPr="00567AFA">
              <w:rPr>
                <w:b/>
                <w:sz w:val="22"/>
                <w:szCs w:val="22"/>
              </w:rPr>
              <w:t>в формате, который предусмотрен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погашение инвестиционных паев подписана ЭП</w:t>
            </w:r>
            <w:r w:rsidRPr="00567AFA">
              <w:rPr>
                <w:b/>
                <w:sz w:val="22"/>
                <w:szCs w:val="22"/>
              </w:rPr>
              <w:t xml:space="preserve"> номинального держателя, подающего заявку на </w:t>
            </w:r>
            <w:r>
              <w:rPr>
                <w:b/>
                <w:sz w:val="22"/>
                <w:szCs w:val="22"/>
              </w:rPr>
              <w:t>погашение</w:t>
            </w:r>
            <w:r w:rsidRPr="00567AFA">
              <w:rPr>
                <w:b/>
                <w:sz w:val="22"/>
                <w:szCs w:val="22"/>
              </w:rPr>
              <w:t xml:space="preserve">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Датой и временем получения </w:t>
            </w:r>
            <w:r w:rsidR="00FB6241">
              <w:rPr>
                <w:b/>
                <w:sz w:val="22"/>
                <w:szCs w:val="22"/>
              </w:rPr>
              <w:t>у</w:t>
            </w:r>
            <w:r w:rsidRPr="00567AFA">
              <w:rPr>
                <w:b/>
                <w:sz w:val="22"/>
                <w:szCs w:val="22"/>
              </w:rPr>
              <w:t xml:space="preserve">правляющей компанией заявки на </w:t>
            </w:r>
            <w:r>
              <w:rPr>
                <w:b/>
                <w:sz w:val="22"/>
                <w:szCs w:val="22"/>
              </w:rPr>
              <w:t>погашение</w:t>
            </w:r>
            <w:r w:rsidRPr="00567AFA">
              <w:rPr>
                <w:b/>
                <w:sz w:val="22"/>
                <w:szCs w:val="22"/>
              </w:rPr>
              <w:t xml:space="preserve"> инвестиционных паев, поданной номинальным держателем посредством электронной связи, считается дата и время</w:t>
            </w:r>
            <w:r w:rsidR="00A8311F">
              <w:rPr>
                <w:b/>
                <w:sz w:val="22"/>
                <w:szCs w:val="22"/>
              </w:rPr>
              <w:t>, указанные в электронной квитанции о доставке,</w:t>
            </w:r>
            <w:r w:rsidRPr="00567AFA">
              <w:rPr>
                <w:b/>
                <w:sz w:val="22"/>
                <w:szCs w:val="22"/>
              </w:rPr>
              <w:t xml:space="preserve"> </w:t>
            </w:r>
            <w:r w:rsidR="00A8311F" w:rsidRPr="00567AFA">
              <w:rPr>
                <w:b/>
                <w:sz w:val="22"/>
                <w:szCs w:val="22"/>
              </w:rPr>
              <w:t>получен</w:t>
            </w:r>
            <w:r w:rsidR="00A8311F">
              <w:rPr>
                <w:b/>
                <w:sz w:val="22"/>
                <w:szCs w:val="22"/>
              </w:rPr>
              <w:t>ной</w:t>
            </w:r>
            <w:r w:rsidR="00A8311F" w:rsidRPr="00567AFA">
              <w:rPr>
                <w:b/>
                <w:sz w:val="22"/>
                <w:szCs w:val="22"/>
              </w:rPr>
              <w:t xml:space="preserve"> </w:t>
            </w:r>
            <w:r w:rsidRPr="00567AFA">
              <w:rPr>
                <w:b/>
                <w:sz w:val="22"/>
                <w:szCs w:val="22"/>
              </w:rPr>
              <w:t xml:space="preserve">номинальным держателем </w:t>
            </w:r>
            <w:r w:rsidR="00A8311F">
              <w:rPr>
                <w:b/>
                <w:sz w:val="22"/>
                <w:szCs w:val="22"/>
              </w:rPr>
              <w:t>от</w:t>
            </w:r>
            <w:r w:rsidRPr="00567AFA">
              <w:rPr>
                <w:b/>
                <w:sz w:val="22"/>
                <w:szCs w:val="22"/>
              </w:rPr>
              <w:t xml:space="preserve"> </w:t>
            </w:r>
            <w:r w:rsidR="00FB6241">
              <w:rPr>
                <w:b/>
                <w:sz w:val="22"/>
                <w:szCs w:val="22"/>
              </w:rPr>
              <w:t>у</w:t>
            </w:r>
            <w:r w:rsidRPr="00567AFA">
              <w:rPr>
                <w:b/>
                <w:sz w:val="22"/>
                <w:szCs w:val="22"/>
              </w:rPr>
              <w:t>правляющ</w:t>
            </w:r>
            <w:r w:rsidR="00A8311F">
              <w:rPr>
                <w:b/>
                <w:sz w:val="22"/>
                <w:szCs w:val="22"/>
              </w:rPr>
              <w:t>ей</w:t>
            </w:r>
            <w:r w:rsidRPr="00567AFA">
              <w:rPr>
                <w:b/>
                <w:sz w:val="22"/>
                <w:szCs w:val="22"/>
              </w:rPr>
              <w:t xml:space="preserve"> </w:t>
            </w:r>
            <w:r w:rsidR="00A8311F" w:rsidRPr="00567AFA">
              <w:rPr>
                <w:b/>
                <w:sz w:val="22"/>
                <w:szCs w:val="22"/>
              </w:rPr>
              <w:t>компани</w:t>
            </w:r>
            <w:r w:rsidR="00A8311F">
              <w:rPr>
                <w:b/>
                <w:sz w:val="22"/>
                <w:szCs w:val="22"/>
              </w:rPr>
              <w:t>и</w:t>
            </w:r>
            <w:r w:rsidRPr="00567AFA">
              <w:rPr>
                <w:b/>
                <w:sz w:val="22"/>
                <w:szCs w:val="22"/>
              </w:rPr>
              <w:t>.</w:t>
            </w:r>
          </w:p>
          <w:p w:rsidR="00450D5D" w:rsidRPr="00450D5D" w:rsidRDefault="00450D5D" w:rsidP="00450D5D">
            <w:pPr>
              <w:spacing w:before="60" w:after="60"/>
              <w:jc w:val="both"/>
              <w:rPr>
                <w:b/>
                <w:sz w:val="22"/>
                <w:szCs w:val="22"/>
              </w:rPr>
            </w:pPr>
            <w:r w:rsidRPr="00567AFA">
              <w:rPr>
                <w:b/>
                <w:sz w:val="22"/>
                <w:szCs w:val="22"/>
              </w:rPr>
              <w:t xml:space="preserve">В случае отказа в приеме заявки на </w:t>
            </w:r>
            <w:r>
              <w:rPr>
                <w:b/>
                <w:sz w:val="22"/>
                <w:szCs w:val="22"/>
              </w:rPr>
              <w:t>погашение</w:t>
            </w:r>
            <w:r w:rsidRPr="00567AFA">
              <w:rPr>
                <w:b/>
                <w:sz w:val="22"/>
                <w:szCs w:val="22"/>
              </w:rPr>
              <w:t xml:space="preserve">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FB6241">
              <w:rPr>
                <w:b/>
                <w:sz w:val="22"/>
                <w:szCs w:val="22"/>
              </w:rPr>
              <w:t>у</w:t>
            </w:r>
            <w:r w:rsidRPr="00567AFA">
              <w:rPr>
                <w:b/>
                <w:sz w:val="22"/>
                <w:szCs w:val="22"/>
              </w:rPr>
              <w:t>правляющей компанией в форме электронного документа, подписанного ЭП.</w:t>
            </w:r>
          </w:p>
          <w:p w:rsidR="00450D5D" w:rsidRPr="007769DF" w:rsidRDefault="00450D5D" w:rsidP="00450D5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tc>
      </w:tr>
      <w:tr w:rsidR="00B15330" w:rsidRPr="007769DF" w:rsidTr="00266080">
        <w:trPr>
          <w:trHeight w:val="652"/>
        </w:trPr>
        <w:tc>
          <w:tcPr>
            <w:tcW w:w="568" w:type="dxa"/>
          </w:tcPr>
          <w:p w:rsidR="00B15330" w:rsidRDefault="00B15330"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7</w:t>
            </w:r>
          </w:p>
        </w:tc>
        <w:tc>
          <w:tcPr>
            <w:tcW w:w="1076" w:type="dxa"/>
          </w:tcPr>
          <w:p w:rsidR="00B15330" w:rsidRDefault="00B15330"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69.</w:t>
            </w:r>
          </w:p>
        </w:tc>
        <w:tc>
          <w:tcPr>
            <w:tcW w:w="4168" w:type="dxa"/>
          </w:tcPr>
          <w:p w:rsidR="00B15330" w:rsidRPr="00177E74" w:rsidRDefault="00B15330" w:rsidP="00B15330">
            <w:pPr>
              <w:spacing w:after="120"/>
              <w:jc w:val="both"/>
              <w:rPr>
                <w:sz w:val="22"/>
                <w:szCs w:val="22"/>
              </w:rPr>
            </w:pPr>
            <w:r w:rsidRPr="00177E74">
              <w:rPr>
                <w:sz w:val="22"/>
                <w:szCs w:val="22"/>
              </w:rPr>
              <w:t>Заявки на погашение инвестиционных паев подаются</w:t>
            </w:r>
            <w:r>
              <w:rPr>
                <w:sz w:val="22"/>
                <w:szCs w:val="22"/>
              </w:rPr>
              <w:t xml:space="preserve"> юридическими лицами</w:t>
            </w:r>
            <w:r w:rsidRPr="00177E74">
              <w:rPr>
                <w:sz w:val="22"/>
                <w:szCs w:val="22"/>
              </w:rPr>
              <w:t>:</w:t>
            </w:r>
          </w:p>
          <w:p w:rsidR="00B15330" w:rsidRPr="00177E74" w:rsidRDefault="00B15330" w:rsidP="00B15330">
            <w:pPr>
              <w:spacing w:after="12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after="120"/>
              <w:jc w:val="both"/>
              <w:rPr>
                <w:sz w:val="22"/>
                <w:szCs w:val="22"/>
              </w:rPr>
            </w:pPr>
            <w:r w:rsidRPr="00177E74">
              <w:rPr>
                <w:sz w:val="22"/>
                <w:szCs w:val="22"/>
              </w:rPr>
              <w:t>•</w:t>
            </w:r>
            <w:r w:rsidRPr="00177E74">
              <w:rPr>
                <w:sz w:val="22"/>
                <w:szCs w:val="22"/>
              </w:rPr>
              <w:tab/>
              <w:t>агентам</w:t>
            </w:r>
            <w:r w:rsidRPr="00F905EF">
              <w:rPr>
                <w:sz w:val="22"/>
                <w:szCs w:val="22"/>
              </w:rPr>
              <w:t>, кроме агента ЗАО КБ «Ситибанк».</w:t>
            </w:r>
          </w:p>
          <w:p w:rsidR="00B15330" w:rsidRPr="00F905EF" w:rsidRDefault="00B15330" w:rsidP="00B15330">
            <w:pPr>
              <w:spacing w:after="120"/>
              <w:jc w:val="both"/>
              <w:rPr>
                <w:sz w:val="22"/>
                <w:szCs w:val="22"/>
              </w:rPr>
            </w:pPr>
            <w:r w:rsidRPr="00F905EF">
              <w:rPr>
                <w:sz w:val="22"/>
                <w:szCs w:val="22"/>
              </w:rPr>
              <w:t>Заявки на погашение инвестиционных паев подаются физическими лицами: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управляющей компании;</w:t>
            </w:r>
          </w:p>
          <w:p w:rsidR="00B15330" w:rsidRPr="00177E74" w:rsidRDefault="00B15330" w:rsidP="00B15330">
            <w:pPr>
              <w:spacing w:after="120"/>
              <w:jc w:val="both"/>
              <w:rPr>
                <w:sz w:val="22"/>
                <w:szCs w:val="22"/>
              </w:rPr>
            </w:pPr>
            <w:r w:rsidRPr="00F905EF">
              <w:rPr>
                <w:sz w:val="22"/>
                <w:szCs w:val="22"/>
              </w:rPr>
              <w:t>•</w:t>
            </w:r>
            <w:r w:rsidRPr="00F905EF">
              <w:rPr>
                <w:sz w:val="22"/>
                <w:szCs w:val="22"/>
              </w:rPr>
              <w:tab/>
              <w:t>агентам.</w:t>
            </w:r>
          </w:p>
        </w:tc>
        <w:tc>
          <w:tcPr>
            <w:tcW w:w="4253" w:type="dxa"/>
          </w:tcPr>
          <w:p w:rsidR="00B15330" w:rsidRPr="00177E74" w:rsidRDefault="00B15330" w:rsidP="00B15330">
            <w:pPr>
              <w:spacing w:after="120"/>
              <w:jc w:val="both"/>
              <w:rPr>
                <w:sz w:val="22"/>
                <w:szCs w:val="22"/>
              </w:rPr>
            </w:pPr>
            <w:r w:rsidRPr="00177E74">
              <w:rPr>
                <w:sz w:val="22"/>
                <w:szCs w:val="22"/>
              </w:rPr>
              <w:t>Заявки на погашение инвестиционных паев подаются</w:t>
            </w:r>
            <w:r>
              <w:rPr>
                <w:sz w:val="22"/>
                <w:szCs w:val="22"/>
              </w:rPr>
              <w:t xml:space="preserve"> юридическими лицами</w:t>
            </w:r>
            <w:r w:rsidRPr="00177E74">
              <w:rPr>
                <w:sz w:val="22"/>
                <w:szCs w:val="22"/>
              </w:rPr>
              <w:t>:</w:t>
            </w:r>
          </w:p>
          <w:p w:rsidR="00B15330" w:rsidRPr="00177E74" w:rsidRDefault="00B15330" w:rsidP="00B15330">
            <w:pPr>
              <w:spacing w:after="12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after="120"/>
              <w:jc w:val="both"/>
              <w:rPr>
                <w:sz w:val="22"/>
                <w:szCs w:val="22"/>
              </w:rPr>
            </w:pPr>
            <w:r w:rsidRPr="00177E74">
              <w:rPr>
                <w:sz w:val="22"/>
                <w:szCs w:val="22"/>
              </w:rPr>
              <w:t>•</w:t>
            </w:r>
            <w:r w:rsidRPr="00177E74">
              <w:rPr>
                <w:sz w:val="22"/>
                <w:szCs w:val="22"/>
              </w:rPr>
              <w:tab/>
              <w:t>агентам</w:t>
            </w:r>
            <w:r>
              <w:rPr>
                <w:sz w:val="22"/>
                <w:szCs w:val="22"/>
              </w:rPr>
              <w:t xml:space="preserve">, кроме агента </w:t>
            </w:r>
            <w:r w:rsidRPr="00B15330">
              <w:rPr>
                <w:b/>
                <w:sz w:val="22"/>
                <w:szCs w:val="22"/>
              </w:rPr>
              <w:t>АО КБ «Ситибанк»</w:t>
            </w:r>
            <w:r w:rsidRPr="00F905EF">
              <w:rPr>
                <w:sz w:val="22"/>
                <w:szCs w:val="22"/>
              </w:rPr>
              <w:t>.</w:t>
            </w:r>
          </w:p>
          <w:p w:rsidR="00B15330" w:rsidRPr="00F905EF" w:rsidRDefault="00B15330" w:rsidP="00B15330">
            <w:pPr>
              <w:spacing w:after="120"/>
              <w:jc w:val="both"/>
              <w:rPr>
                <w:sz w:val="22"/>
                <w:szCs w:val="22"/>
              </w:rPr>
            </w:pPr>
            <w:r w:rsidRPr="00F905EF">
              <w:rPr>
                <w:sz w:val="22"/>
                <w:szCs w:val="22"/>
              </w:rPr>
              <w:t>Заявки на погашение инвестиционных паев подаются физическими лицами: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управляющей компании;</w:t>
            </w:r>
          </w:p>
          <w:p w:rsidR="00B15330" w:rsidRPr="00177E74" w:rsidRDefault="00B15330" w:rsidP="00B15330">
            <w:pPr>
              <w:spacing w:after="120"/>
              <w:jc w:val="both"/>
              <w:rPr>
                <w:sz w:val="22"/>
                <w:szCs w:val="22"/>
              </w:rPr>
            </w:pPr>
            <w:r w:rsidRPr="00F905EF">
              <w:rPr>
                <w:sz w:val="22"/>
                <w:szCs w:val="22"/>
              </w:rPr>
              <w:t>•</w:t>
            </w:r>
            <w:r w:rsidRPr="00F905EF">
              <w:rPr>
                <w:sz w:val="22"/>
                <w:szCs w:val="22"/>
              </w:rPr>
              <w:tab/>
              <w:t>агентам.</w:t>
            </w:r>
          </w:p>
        </w:tc>
      </w:tr>
      <w:tr w:rsidR="00B86DB8" w:rsidRPr="007769DF" w:rsidTr="00266080">
        <w:trPr>
          <w:trHeight w:val="652"/>
        </w:trPr>
        <w:tc>
          <w:tcPr>
            <w:tcW w:w="568" w:type="dxa"/>
          </w:tcPr>
          <w:p w:rsidR="00B86DB8" w:rsidRPr="006F4E0A" w:rsidRDefault="005756B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8</w:t>
            </w:r>
          </w:p>
        </w:tc>
        <w:tc>
          <w:tcPr>
            <w:tcW w:w="1076" w:type="dxa"/>
          </w:tcPr>
          <w:p w:rsidR="00B86DB8" w:rsidRPr="007769DF" w:rsidRDefault="00627320"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77.</w:t>
            </w:r>
          </w:p>
        </w:tc>
        <w:tc>
          <w:tcPr>
            <w:tcW w:w="4168" w:type="dxa"/>
          </w:tcPr>
          <w:p w:rsidR="00450D5D" w:rsidRPr="00450D5D" w:rsidRDefault="00450D5D" w:rsidP="00450D5D">
            <w:pPr>
              <w:shd w:val="clear" w:color="auto" w:fill="FFFFFF"/>
              <w:autoSpaceDE/>
              <w:autoSpaceDN/>
              <w:spacing w:after="60"/>
              <w:jc w:val="both"/>
              <w:rPr>
                <w:spacing w:val="-1"/>
                <w:sz w:val="22"/>
                <w:szCs w:val="22"/>
                <w:lang w:eastAsia="en-US"/>
              </w:rPr>
            </w:pPr>
            <w:r w:rsidRPr="00450D5D">
              <w:rPr>
                <w:spacing w:val="-1"/>
                <w:sz w:val="22"/>
                <w:szCs w:val="22"/>
                <w:lang w:eastAsia="en-US"/>
              </w:rPr>
              <w:t xml:space="preserve">При погашении инвестиционных паев </w:t>
            </w:r>
            <w:r w:rsidRPr="00450D5D">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450D5D">
              <w:rPr>
                <w:b/>
                <w:bCs/>
                <w:sz w:val="22"/>
                <w:szCs w:val="22"/>
                <w:lang w:eastAsia="en-US"/>
              </w:rPr>
              <w:t xml:space="preserve"> </w:t>
            </w:r>
            <w:r w:rsidRPr="00450D5D">
              <w:rPr>
                <w:bCs/>
                <w:sz w:val="22"/>
                <w:szCs w:val="22"/>
                <w:lang w:eastAsia="en-US"/>
              </w:rPr>
              <w:t xml:space="preserve">за исключением случаев, когда заявка на погашение инвестиционных паев подана </w:t>
            </w:r>
            <w:r w:rsidRPr="00450D5D">
              <w:rPr>
                <w:sz w:val="22"/>
                <w:szCs w:val="22"/>
                <w:lang w:eastAsia="en-US"/>
              </w:rPr>
              <w:t>агентам ЗАО КБ «Ситибанк»,</w:t>
            </w:r>
            <w:r w:rsidRPr="00450D5D">
              <w:rPr>
                <w:bCs/>
                <w:sz w:val="22"/>
                <w:szCs w:val="22"/>
                <w:lang w:eastAsia="en-US"/>
              </w:rPr>
              <w:t xml:space="preserve"> Банк ВТБ 24 (ЗАО),</w:t>
            </w:r>
            <w:r w:rsidRPr="00450D5D">
              <w:rPr>
                <w:sz w:val="22"/>
                <w:szCs w:val="22"/>
                <w:lang w:eastAsia="en-US"/>
              </w:rPr>
              <w:t xml:space="preserve"> </w:t>
            </w:r>
            <w:r w:rsidRPr="00450D5D">
              <w:rPr>
                <w:spacing w:val="-1"/>
                <w:sz w:val="22"/>
                <w:szCs w:val="22"/>
                <w:lang w:eastAsia="en-US"/>
              </w:rPr>
              <w:t>скидка, на которую уменьшается расчетная стоимость инвестиционного пая (далее – скидка),</w:t>
            </w:r>
            <w:r w:rsidRPr="00450D5D">
              <w:rPr>
                <w:sz w:val="22"/>
                <w:szCs w:val="22"/>
                <w:lang w:eastAsia="en-US"/>
              </w:rPr>
              <w:t xml:space="preserve"> составляет</w:t>
            </w:r>
            <w:r w:rsidRPr="00450D5D">
              <w:rPr>
                <w:spacing w:val="-1"/>
                <w:sz w:val="22"/>
                <w:szCs w:val="22"/>
                <w:lang w:eastAsia="en-US"/>
              </w:rPr>
              <w:t>:</w:t>
            </w:r>
          </w:p>
          <w:p w:rsidR="00450D5D" w:rsidRPr="00450D5D" w:rsidRDefault="00450D5D" w:rsidP="00B550BF">
            <w:pPr>
              <w:numPr>
                <w:ilvl w:val="0"/>
                <w:numId w:val="17"/>
              </w:numPr>
              <w:tabs>
                <w:tab w:val="clear" w:pos="360"/>
                <w:tab w:val="num" w:pos="0"/>
              </w:tabs>
              <w:autoSpaceDE/>
              <w:autoSpaceDN/>
              <w:spacing w:after="60"/>
              <w:ind w:left="11" w:hanging="11"/>
              <w:jc w:val="both"/>
              <w:rPr>
                <w:sz w:val="22"/>
                <w:szCs w:val="22"/>
                <w:lang w:eastAsia="en-US"/>
              </w:rPr>
            </w:pPr>
            <w:r w:rsidRPr="00450D5D">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450D5D" w:rsidRPr="00450D5D" w:rsidRDefault="00450D5D" w:rsidP="00B550BF">
            <w:pPr>
              <w:numPr>
                <w:ilvl w:val="0"/>
                <w:numId w:val="17"/>
              </w:numPr>
              <w:tabs>
                <w:tab w:val="clear" w:pos="360"/>
                <w:tab w:val="num" w:pos="0"/>
              </w:tabs>
              <w:autoSpaceDE/>
              <w:autoSpaceDN/>
              <w:spacing w:after="60"/>
              <w:ind w:left="11" w:hanging="11"/>
              <w:jc w:val="both"/>
              <w:rPr>
                <w:sz w:val="22"/>
                <w:szCs w:val="22"/>
                <w:lang w:eastAsia="en-US"/>
              </w:rPr>
            </w:pPr>
            <w:r w:rsidRPr="00450D5D">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450D5D" w:rsidRPr="00450D5D" w:rsidRDefault="00450D5D" w:rsidP="00450D5D">
            <w:pPr>
              <w:autoSpaceDE/>
              <w:autoSpaceDN/>
              <w:spacing w:after="60"/>
              <w:jc w:val="both"/>
              <w:rPr>
                <w:sz w:val="22"/>
                <w:szCs w:val="22"/>
                <w:lang w:eastAsia="en-US"/>
              </w:rPr>
            </w:pPr>
            <w:r w:rsidRPr="00450D5D">
              <w:rPr>
                <w:sz w:val="22"/>
                <w:szCs w:val="22"/>
                <w:lang w:eastAsia="en-US"/>
              </w:rPr>
              <w:t xml:space="preserve">При подаче заявки на погашение инвестиционных паев агенту ЗАО КБ «Ситибанк» </w:t>
            </w:r>
            <w:r w:rsidRPr="00450D5D">
              <w:rPr>
                <w:spacing w:val="-1"/>
                <w:sz w:val="22"/>
                <w:szCs w:val="22"/>
                <w:lang w:eastAsia="en-US"/>
              </w:rPr>
              <w:t>скидка, на которую уменьшается расчетная стоимость инвестиционного пая,</w:t>
            </w:r>
            <w:r w:rsidRPr="00450D5D">
              <w:rPr>
                <w:sz w:val="22"/>
                <w:szCs w:val="22"/>
                <w:lang w:eastAsia="en-US"/>
              </w:rPr>
              <w:t xml:space="preserve"> составляет 3,0 (Три) процента (НДС не облагается) от расчетной стоимости инвестиционного пая.</w:t>
            </w:r>
          </w:p>
          <w:p w:rsidR="00450D5D" w:rsidRPr="00450D5D" w:rsidRDefault="00450D5D" w:rsidP="00450D5D">
            <w:pPr>
              <w:autoSpaceDE/>
              <w:autoSpaceDN/>
              <w:spacing w:after="60"/>
              <w:jc w:val="both"/>
              <w:rPr>
                <w:sz w:val="22"/>
                <w:szCs w:val="22"/>
                <w:lang w:eastAsia="en-US"/>
              </w:rPr>
            </w:pPr>
            <w:r w:rsidRPr="00450D5D">
              <w:rPr>
                <w:sz w:val="22"/>
                <w:szCs w:val="22"/>
                <w:lang w:eastAsia="en-US"/>
              </w:rPr>
              <w:t>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450D5D" w:rsidRPr="00450D5D" w:rsidRDefault="00450D5D" w:rsidP="00450D5D">
            <w:pPr>
              <w:autoSpaceDE/>
              <w:autoSpaceDN/>
              <w:spacing w:after="60"/>
              <w:jc w:val="both"/>
              <w:rPr>
                <w:sz w:val="22"/>
                <w:szCs w:val="22"/>
                <w:lang w:eastAsia="en-US"/>
              </w:rPr>
            </w:pPr>
            <w:r w:rsidRPr="00450D5D">
              <w:rPr>
                <w:sz w:val="22"/>
                <w:szCs w:val="22"/>
                <w:lang w:eastAsia="en-US"/>
              </w:rPr>
              <w:t>Скидка не взимается в следующих случаях:</w:t>
            </w:r>
          </w:p>
          <w:p w:rsidR="00450D5D" w:rsidRPr="00450D5D" w:rsidRDefault="00450D5D" w:rsidP="00B550BF">
            <w:pPr>
              <w:numPr>
                <w:ilvl w:val="0"/>
                <w:numId w:val="17"/>
              </w:numPr>
              <w:tabs>
                <w:tab w:val="clear" w:pos="360"/>
                <w:tab w:val="num" w:pos="0"/>
              </w:tabs>
              <w:autoSpaceDE/>
              <w:autoSpaceDN/>
              <w:spacing w:after="60"/>
              <w:ind w:left="0" w:firstLine="0"/>
              <w:jc w:val="both"/>
              <w:rPr>
                <w:sz w:val="22"/>
                <w:szCs w:val="22"/>
                <w:lang w:eastAsia="en-US"/>
              </w:rPr>
            </w:pPr>
            <w:r w:rsidRPr="00450D5D">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Банк ВТБ 24 (ЗАО)</w:t>
            </w:r>
            <w:r w:rsidRPr="00450D5D">
              <w:rPr>
                <w:bCs/>
                <w:sz w:val="22"/>
                <w:szCs w:val="22"/>
                <w:lang w:eastAsia="en-US"/>
              </w:rPr>
              <w:t>;</w:t>
            </w:r>
            <w:r w:rsidRPr="00450D5D">
              <w:rPr>
                <w:sz w:val="22"/>
                <w:szCs w:val="22"/>
                <w:lang w:eastAsia="en-US"/>
              </w:rPr>
              <w:t xml:space="preserve"> </w:t>
            </w:r>
          </w:p>
          <w:p w:rsidR="00450D5D" w:rsidRPr="00450D5D" w:rsidRDefault="00450D5D" w:rsidP="00B550BF">
            <w:pPr>
              <w:numPr>
                <w:ilvl w:val="0"/>
                <w:numId w:val="16"/>
              </w:numPr>
              <w:tabs>
                <w:tab w:val="num" w:pos="720"/>
              </w:tabs>
              <w:autoSpaceDE/>
              <w:autoSpaceDN/>
              <w:spacing w:after="60"/>
              <w:ind w:left="11" w:hanging="11"/>
              <w:jc w:val="both"/>
              <w:rPr>
                <w:sz w:val="22"/>
                <w:szCs w:val="22"/>
                <w:lang w:eastAsia="en-US"/>
              </w:rPr>
            </w:pPr>
            <w:r w:rsidRPr="00450D5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B86DB8" w:rsidRPr="00450D5D" w:rsidRDefault="00450D5D" w:rsidP="00B550BF">
            <w:pPr>
              <w:numPr>
                <w:ilvl w:val="0"/>
                <w:numId w:val="16"/>
              </w:numPr>
              <w:shd w:val="clear" w:color="auto" w:fill="FFFFFF"/>
              <w:tabs>
                <w:tab w:val="num" w:pos="720"/>
              </w:tabs>
              <w:autoSpaceDE/>
              <w:autoSpaceDN/>
              <w:spacing w:after="60"/>
              <w:ind w:left="0" w:firstLine="0"/>
              <w:jc w:val="both"/>
              <w:rPr>
                <w:sz w:val="22"/>
                <w:szCs w:val="22"/>
                <w:lang w:eastAsia="en-US"/>
              </w:rPr>
            </w:pPr>
            <w:r w:rsidRPr="00450D5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450D5D" w:rsidDel="00CC7EC7">
              <w:rPr>
                <w:sz w:val="22"/>
                <w:szCs w:val="22"/>
                <w:lang w:eastAsia="en-US"/>
              </w:rPr>
              <w:t xml:space="preserve"> </w:t>
            </w:r>
          </w:p>
        </w:tc>
        <w:tc>
          <w:tcPr>
            <w:tcW w:w="4253" w:type="dxa"/>
          </w:tcPr>
          <w:p w:rsidR="00627320" w:rsidRPr="007769DF" w:rsidRDefault="00627320" w:rsidP="00627320">
            <w:pPr>
              <w:pStyle w:val="23"/>
              <w:spacing w:after="120"/>
              <w:rPr>
                <w:sz w:val="22"/>
                <w:szCs w:val="22"/>
              </w:rPr>
            </w:pPr>
            <w:r w:rsidRPr="007769DF">
              <w:rPr>
                <w:spacing w:val="-1"/>
                <w:sz w:val="22"/>
                <w:szCs w:val="22"/>
              </w:rPr>
              <w:t>При погашении инвестиционных паев</w:t>
            </w:r>
            <w:r w:rsidRPr="007769D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7769DF">
              <w:rPr>
                <w:sz w:val="22"/>
                <w:szCs w:val="22"/>
              </w:rPr>
              <w:t>, за исключением случаев, когда заявка на погашение инве</w:t>
            </w:r>
            <w:r w:rsidR="00B15330">
              <w:rPr>
                <w:sz w:val="22"/>
                <w:szCs w:val="22"/>
              </w:rPr>
              <w:t xml:space="preserve">стиционных паев подана агентам </w:t>
            </w:r>
            <w:r w:rsidRPr="00B15330">
              <w:rPr>
                <w:b/>
                <w:sz w:val="22"/>
                <w:szCs w:val="22"/>
              </w:rPr>
              <w:t>АО КБ «Ситибанк»</w:t>
            </w:r>
            <w:r w:rsidRPr="007769DF">
              <w:rPr>
                <w:sz w:val="22"/>
                <w:szCs w:val="22"/>
              </w:rPr>
              <w:t xml:space="preserve">, </w:t>
            </w:r>
            <w:r w:rsidRPr="007769DF">
              <w:rPr>
                <w:b/>
                <w:sz w:val="22"/>
                <w:szCs w:val="22"/>
              </w:rPr>
              <w:t>ВТБ 24 (ПАО)</w:t>
            </w:r>
            <w:r w:rsidRPr="007769DF">
              <w:rPr>
                <w:sz w:val="22"/>
                <w:szCs w:val="22"/>
              </w:rPr>
              <w:t>,</w:t>
            </w:r>
            <w:r w:rsidRPr="007769DF">
              <w:rPr>
                <w:spacing w:val="-1"/>
                <w:sz w:val="22"/>
                <w:szCs w:val="22"/>
              </w:rPr>
              <w:t xml:space="preserve"> скидка, на которую уменьшается расчетная стоимость инвестиционного пая (далее – скидка),</w:t>
            </w:r>
            <w:r w:rsidRPr="007769DF">
              <w:rPr>
                <w:sz w:val="22"/>
                <w:szCs w:val="22"/>
              </w:rPr>
              <w:t xml:space="preserve"> составляет</w:t>
            </w:r>
            <w:r w:rsidRPr="007769DF">
              <w:rPr>
                <w:spacing w:val="-1"/>
                <w:sz w:val="22"/>
                <w:szCs w:val="22"/>
              </w:rPr>
              <w:t>:</w:t>
            </w:r>
            <w:r w:rsidRPr="007769DF">
              <w:rPr>
                <w:sz w:val="22"/>
                <w:szCs w:val="22"/>
              </w:rPr>
              <w:t xml:space="preserve"> </w:t>
            </w:r>
          </w:p>
          <w:p w:rsidR="00627320" w:rsidRPr="007769DF" w:rsidRDefault="00627320" w:rsidP="00B550BF">
            <w:pPr>
              <w:numPr>
                <w:ilvl w:val="0"/>
                <w:numId w:val="17"/>
              </w:numPr>
              <w:tabs>
                <w:tab w:val="clear" w:pos="360"/>
                <w:tab w:val="num" w:pos="0"/>
              </w:tabs>
              <w:autoSpaceDE/>
              <w:autoSpaceDN/>
              <w:spacing w:after="120"/>
              <w:ind w:left="0" w:firstLine="0"/>
              <w:jc w:val="both"/>
              <w:rPr>
                <w:sz w:val="22"/>
                <w:szCs w:val="22"/>
              </w:rPr>
            </w:pPr>
            <w:r w:rsidRPr="007769D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27320" w:rsidRPr="007769DF" w:rsidRDefault="00627320" w:rsidP="00B550BF">
            <w:pPr>
              <w:numPr>
                <w:ilvl w:val="0"/>
                <w:numId w:val="17"/>
              </w:numPr>
              <w:tabs>
                <w:tab w:val="clear" w:pos="360"/>
                <w:tab w:val="num" w:pos="0"/>
              </w:tabs>
              <w:autoSpaceDE/>
              <w:autoSpaceDN/>
              <w:spacing w:after="120"/>
              <w:ind w:left="0" w:firstLine="0"/>
              <w:jc w:val="both"/>
              <w:rPr>
                <w:sz w:val="22"/>
                <w:szCs w:val="22"/>
              </w:rPr>
            </w:pPr>
            <w:r w:rsidRPr="007769DF">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27320" w:rsidRPr="007769DF" w:rsidRDefault="00627320" w:rsidP="00627320">
            <w:pPr>
              <w:pStyle w:val="23"/>
              <w:spacing w:after="120"/>
              <w:rPr>
                <w:sz w:val="22"/>
                <w:szCs w:val="22"/>
              </w:rPr>
            </w:pPr>
            <w:r w:rsidRPr="007769DF">
              <w:rPr>
                <w:sz w:val="22"/>
                <w:szCs w:val="22"/>
              </w:rPr>
              <w:t>При подаче заявки на погаше</w:t>
            </w:r>
            <w:r w:rsidR="00B15330">
              <w:rPr>
                <w:sz w:val="22"/>
                <w:szCs w:val="22"/>
              </w:rPr>
              <w:t xml:space="preserve">ние инвестиционных паев агенту </w:t>
            </w:r>
            <w:r w:rsidRPr="00B15330">
              <w:rPr>
                <w:b/>
                <w:sz w:val="22"/>
                <w:szCs w:val="22"/>
              </w:rPr>
              <w:t>АО КБ «Ситибанк»</w:t>
            </w:r>
            <w:r w:rsidRPr="007769DF">
              <w:rPr>
                <w:sz w:val="22"/>
                <w:szCs w:val="22"/>
              </w:rPr>
              <w:t xml:space="preserve"> </w:t>
            </w:r>
            <w:r w:rsidRPr="007769DF">
              <w:rPr>
                <w:spacing w:val="-1"/>
                <w:sz w:val="22"/>
                <w:szCs w:val="22"/>
              </w:rPr>
              <w:t>скидка, на которую уменьшается расчетная стоимость инвестиционного пая,</w:t>
            </w:r>
            <w:r w:rsidRPr="007769DF">
              <w:rPr>
                <w:sz w:val="22"/>
                <w:szCs w:val="22"/>
              </w:rPr>
              <w:t xml:space="preserve"> составляет 3,0 (Три) процента (НДС не облагается) от расчетной стоимости инвестиционного пая.</w:t>
            </w:r>
          </w:p>
          <w:p w:rsidR="00627320" w:rsidRPr="007769DF" w:rsidRDefault="00627320" w:rsidP="00627320">
            <w:pPr>
              <w:spacing w:after="120"/>
              <w:jc w:val="both"/>
              <w:rPr>
                <w:sz w:val="22"/>
                <w:szCs w:val="22"/>
              </w:rPr>
            </w:pPr>
            <w:r w:rsidRPr="007769DF">
              <w:rPr>
                <w:sz w:val="22"/>
                <w:szCs w:val="22"/>
              </w:rPr>
              <w:t xml:space="preserve">При подаче заявки на погашение инвестиционных паев агенту </w:t>
            </w:r>
            <w:r w:rsidRPr="007769DF">
              <w:rPr>
                <w:b/>
                <w:sz w:val="22"/>
                <w:szCs w:val="22"/>
              </w:rPr>
              <w:t>ВТБ 24 (ПАО)</w:t>
            </w:r>
            <w:r w:rsidRPr="007769DF">
              <w:rPr>
                <w:sz w:val="22"/>
                <w:szCs w:val="22"/>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27320" w:rsidRPr="007769DF" w:rsidRDefault="00627320" w:rsidP="00627320">
            <w:pPr>
              <w:spacing w:after="120"/>
              <w:jc w:val="both"/>
              <w:rPr>
                <w:sz w:val="22"/>
                <w:szCs w:val="22"/>
              </w:rPr>
            </w:pPr>
            <w:r w:rsidRPr="007769DF">
              <w:rPr>
                <w:sz w:val="22"/>
                <w:szCs w:val="22"/>
              </w:rPr>
              <w:t>Скидка не взимается в следующих случаях:</w:t>
            </w:r>
          </w:p>
          <w:p w:rsidR="00627320" w:rsidRPr="007769DF" w:rsidRDefault="00627320" w:rsidP="00B550BF">
            <w:pPr>
              <w:pStyle w:val="23"/>
              <w:numPr>
                <w:ilvl w:val="0"/>
                <w:numId w:val="16"/>
              </w:numPr>
              <w:shd w:val="clear" w:color="auto" w:fill="auto"/>
              <w:tabs>
                <w:tab w:val="num" w:pos="0"/>
                <w:tab w:val="num" w:pos="720"/>
              </w:tabs>
              <w:autoSpaceDE/>
              <w:autoSpaceDN/>
              <w:spacing w:after="120"/>
              <w:ind w:left="0" w:firstLine="0"/>
              <w:rPr>
                <w:sz w:val="22"/>
                <w:szCs w:val="22"/>
              </w:rPr>
            </w:pPr>
            <w:r w:rsidRPr="007769DF">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w:t>
            </w:r>
            <w:r w:rsidR="00B15330">
              <w:rPr>
                <w:sz w:val="22"/>
                <w:szCs w:val="22"/>
              </w:rPr>
              <w:t xml:space="preserve">стиционных паев подана агентам </w:t>
            </w:r>
            <w:r w:rsidRPr="00B15330">
              <w:rPr>
                <w:b/>
                <w:sz w:val="22"/>
                <w:szCs w:val="22"/>
              </w:rPr>
              <w:t>АО КБ «Ситибанк»</w:t>
            </w:r>
            <w:r w:rsidRPr="007769DF">
              <w:rPr>
                <w:sz w:val="22"/>
                <w:szCs w:val="22"/>
              </w:rPr>
              <w:t xml:space="preserve">, </w:t>
            </w:r>
            <w:r w:rsidRPr="007769DF">
              <w:rPr>
                <w:b/>
                <w:sz w:val="22"/>
                <w:szCs w:val="22"/>
              </w:rPr>
              <w:t>ВТБ 24 (ПАО)</w:t>
            </w:r>
            <w:r w:rsidRPr="007769DF">
              <w:rPr>
                <w:sz w:val="22"/>
                <w:szCs w:val="22"/>
              </w:rPr>
              <w:t>;</w:t>
            </w:r>
          </w:p>
          <w:p w:rsidR="00627320" w:rsidRPr="005E138A" w:rsidRDefault="00627320" w:rsidP="00B550BF">
            <w:pPr>
              <w:pStyle w:val="23"/>
              <w:numPr>
                <w:ilvl w:val="0"/>
                <w:numId w:val="16"/>
              </w:numPr>
              <w:shd w:val="clear" w:color="auto" w:fill="auto"/>
              <w:autoSpaceDE/>
              <w:autoSpaceDN/>
              <w:spacing w:after="120"/>
              <w:ind w:left="34" w:hanging="34"/>
              <w:rPr>
                <w:sz w:val="22"/>
                <w:szCs w:val="22"/>
              </w:rPr>
            </w:pPr>
            <w:r w:rsidRPr="007769DF">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B86DB8" w:rsidRPr="005E138A" w:rsidRDefault="00627320" w:rsidP="00B550BF">
            <w:pPr>
              <w:pStyle w:val="23"/>
              <w:numPr>
                <w:ilvl w:val="0"/>
                <w:numId w:val="16"/>
              </w:numPr>
              <w:shd w:val="clear" w:color="auto" w:fill="auto"/>
              <w:autoSpaceDE/>
              <w:autoSpaceDN/>
              <w:spacing w:after="120"/>
              <w:ind w:left="34" w:hanging="34"/>
              <w:rPr>
                <w:sz w:val="22"/>
                <w:szCs w:val="22"/>
              </w:rPr>
            </w:pPr>
            <w:r w:rsidRPr="005E138A">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632E6" w:rsidRPr="007769DF" w:rsidTr="00266080">
        <w:trPr>
          <w:trHeight w:val="652"/>
        </w:trPr>
        <w:tc>
          <w:tcPr>
            <w:tcW w:w="568" w:type="dxa"/>
          </w:tcPr>
          <w:p w:rsidR="00D632E6" w:rsidRPr="006F4E0A" w:rsidRDefault="009A2A01"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lang w:val="en-US"/>
              </w:rPr>
              <w:t>1</w:t>
            </w:r>
            <w:r w:rsidR="008C150C">
              <w:rPr>
                <w:rFonts w:ascii="Times New Roman" w:hAnsi="Times New Roman" w:cs="Times New Roman"/>
                <w:kern w:val="0"/>
                <w:sz w:val="22"/>
                <w:szCs w:val="22"/>
              </w:rPr>
              <w:t>9</w:t>
            </w:r>
          </w:p>
        </w:tc>
        <w:tc>
          <w:tcPr>
            <w:tcW w:w="1076" w:type="dxa"/>
          </w:tcPr>
          <w:p w:rsidR="00D632E6" w:rsidRPr="007769DF" w:rsidRDefault="00D632E6"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90.</w:t>
            </w:r>
          </w:p>
        </w:tc>
        <w:tc>
          <w:tcPr>
            <w:tcW w:w="4168" w:type="dxa"/>
          </w:tcPr>
          <w:p w:rsidR="00E913DB" w:rsidRPr="00E913DB" w:rsidRDefault="00E913DB" w:rsidP="00E913DB">
            <w:pPr>
              <w:pStyle w:val="23"/>
              <w:rPr>
                <w:sz w:val="22"/>
                <w:szCs w:val="22"/>
              </w:rPr>
            </w:pPr>
            <w:r w:rsidRPr="00E913DB">
              <w:rPr>
                <w:sz w:val="22"/>
                <w:szCs w:val="22"/>
              </w:rPr>
              <w:t xml:space="preserve">Инвестиционные паи могут обмениваться на инвестиционные паи: </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z w:val="22"/>
                <w:szCs w:val="22"/>
              </w:rPr>
              <w:t>Открытого паевого инвестиционного фонда акций «ТКБ БНП Париба – Фонд акций»;</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z w:val="22"/>
                <w:szCs w:val="22"/>
              </w:rPr>
              <w:t>Открытого паевого инвестиционного фонда облигаций «ТКБ БНП Париба – Фонд облигаций»;</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z w:val="22"/>
                <w:szCs w:val="22"/>
              </w:rPr>
              <w:t>Открытого паевого инвестиционного фонда акций «ТКБ БНП Париба – Российская электроэнергетика»;</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z w:val="22"/>
                <w:szCs w:val="22"/>
              </w:rPr>
              <w:t>Открытого паевого инвестиционного фонда акций «ТКБ БНП Париба – Российская нефть»;</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z w:val="22"/>
                <w:szCs w:val="22"/>
              </w:rPr>
              <w:t>Открытого паевого инвестиционного фонда акций «ТКБ БНП Париба – Телекоммуникации и инновации»;</w:t>
            </w:r>
          </w:p>
          <w:p w:rsidR="00E913DB" w:rsidRPr="00E913DB" w:rsidRDefault="00E913DB" w:rsidP="00E913DB">
            <w:pPr>
              <w:pStyle w:val="23"/>
              <w:numPr>
                <w:ilvl w:val="0"/>
                <w:numId w:val="11"/>
              </w:numPr>
              <w:shd w:val="clear" w:color="auto" w:fill="auto"/>
              <w:autoSpaceDE/>
              <w:autoSpaceDN/>
              <w:spacing w:after="60"/>
              <w:rPr>
                <w:sz w:val="22"/>
                <w:szCs w:val="22"/>
              </w:rPr>
            </w:pPr>
            <w:r w:rsidRPr="00E913DB">
              <w:rPr>
                <w:sz w:val="22"/>
                <w:szCs w:val="22"/>
              </w:rPr>
              <w:t>Открытого паевого инвестиционного фонда акций «ТКБ БНП Париба – Российская металлургия и машиностроение»;</w:t>
            </w:r>
          </w:p>
          <w:p w:rsidR="00E913DB" w:rsidRPr="00E913DB" w:rsidRDefault="00E913DB" w:rsidP="00E913DB">
            <w:pPr>
              <w:pStyle w:val="23"/>
              <w:numPr>
                <w:ilvl w:val="0"/>
                <w:numId w:val="11"/>
              </w:numPr>
              <w:shd w:val="clear" w:color="auto" w:fill="auto"/>
              <w:autoSpaceDE/>
              <w:autoSpaceDN/>
              <w:spacing w:after="60"/>
              <w:rPr>
                <w:sz w:val="22"/>
                <w:szCs w:val="22"/>
              </w:rPr>
            </w:pPr>
            <w:r w:rsidRPr="00E913DB">
              <w:rPr>
                <w:sz w:val="22"/>
                <w:szCs w:val="22"/>
              </w:rPr>
              <w:t>Открытого паевого инвестиционного фонда акций «ТКБ БНП Париба – Российский потребительский сектор»;</w:t>
            </w:r>
          </w:p>
          <w:p w:rsidR="00E913DB" w:rsidRPr="00E913DB" w:rsidRDefault="00E913DB" w:rsidP="00E913DB">
            <w:pPr>
              <w:pStyle w:val="23"/>
              <w:numPr>
                <w:ilvl w:val="0"/>
                <w:numId w:val="11"/>
              </w:numPr>
              <w:shd w:val="clear" w:color="auto" w:fill="auto"/>
              <w:autoSpaceDE/>
              <w:autoSpaceDN/>
              <w:spacing w:after="60"/>
              <w:rPr>
                <w:sz w:val="22"/>
                <w:szCs w:val="22"/>
              </w:rPr>
            </w:pPr>
            <w:r w:rsidRPr="00E913DB">
              <w:rPr>
                <w:sz w:val="22"/>
                <w:szCs w:val="22"/>
              </w:rPr>
              <w:t>Открытого паевого инвестиционного фонда акций «ТКБ БНП Париба – Премиум. Фонд акций»;</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pacing w:val="-1"/>
                <w:sz w:val="22"/>
                <w:szCs w:val="22"/>
              </w:rPr>
              <w:t xml:space="preserve">Открытого индексного паевого инвестиционного фонда «ТКБ БНП Париба </w:t>
            </w:r>
            <w:r w:rsidRPr="00E913DB">
              <w:rPr>
                <w:sz w:val="22"/>
                <w:szCs w:val="22"/>
              </w:rPr>
              <w:t>– </w:t>
            </w:r>
            <w:r w:rsidRPr="00E913DB">
              <w:rPr>
                <w:spacing w:val="-1"/>
                <w:sz w:val="22"/>
                <w:szCs w:val="22"/>
              </w:rPr>
              <w:t>Индекс ММВБ»;</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pacing w:val="-1"/>
                <w:sz w:val="22"/>
                <w:szCs w:val="22"/>
              </w:rPr>
              <w:t xml:space="preserve">Открытого индексного паевого инвестиционного фонда «ТКБ БНП Париба </w:t>
            </w:r>
            <w:r w:rsidRPr="00E913DB">
              <w:rPr>
                <w:sz w:val="22"/>
                <w:szCs w:val="22"/>
              </w:rPr>
              <w:t>– </w:t>
            </w:r>
            <w:r w:rsidRPr="00E913DB">
              <w:rPr>
                <w:spacing w:val="-1"/>
                <w:sz w:val="22"/>
                <w:szCs w:val="22"/>
              </w:rPr>
              <w:t>Индекс РТС»;</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pacing w:val="-1"/>
                <w:sz w:val="22"/>
                <w:szCs w:val="22"/>
              </w:rPr>
              <w:t>Открытого паевого инвестиционного фонда смешанных инвестиций «ТКБ БНП Париба – Фонд сбалансированный динамичный»;</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pacing w:val="-1"/>
                <w:sz w:val="22"/>
                <w:szCs w:val="22"/>
              </w:rPr>
              <w:t>Открытого паевого инвестиционного фонда акций «ТКБ БНП Париба – Перспективные инвестиции»;</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pacing w:val="-1"/>
                <w:sz w:val="22"/>
                <w:szCs w:val="22"/>
              </w:rPr>
              <w:t>Открытого паевого инвестиционного фонда фондов «ТКБ БНП Париба – Латинская Америка»;</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pacing w:val="-1"/>
                <w:sz w:val="22"/>
                <w:szCs w:val="22"/>
              </w:rPr>
              <w:t>Открытого паевого инвестиционного фонда фондов «ТКБ БНП Париба – Азия»;</w:t>
            </w:r>
          </w:p>
          <w:p w:rsidR="00E913DB" w:rsidRPr="00E913DB" w:rsidRDefault="00E913DB" w:rsidP="00E913DB">
            <w:pPr>
              <w:pStyle w:val="23"/>
              <w:numPr>
                <w:ilvl w:val="0"/>
                <w:numId w:val="11"/>
              </w:numPr>
              <w:shd w:val="clear" w:color="auto" w:fill="auto"/>
              <w:autoSpaceDE/>
              <w:autoSpaceDN/>
              <w:spacing w:before="60" w:after="60"/>
              <w:rPr>
                <w:sz w:val="22"/>
                <w:szCs w:val="22"/>
              </w:rPr>
            </w:pPr>
            <w:r w:rsidRPr="00E913DB">
              <w:rPr>
                <w:spacing w:val="-1"/>
                <w:sz w:val="22"/>
                <w:szCs w:val="22"/>
              </w:rPr>
              <w:t>Открытого паевого инвестиционного фонда фондов «ТКБ БНП Париба – Золото»;</w:t>
            </w:r>
          </w:p>
          <w:p w:rsidR="00D632E6" w:rsidRPr="00E913DB" w:rsidRDefault="00E913DB" w:rsidP="00E913DB">
            <w:pPr>
              <w:pStyle w:val="23"/>
              <w:numPr>
                <w:ilvl w:val="0"/>
                <w:numId w:val="11"/>
              </w:numPr>
              <w:shd w:val="clear" w:color="auto" w:fill="auto"/>
              <w:autoSpaceDE/>
              <w:autoSpaceDN/>
              <w:spacing w:before="60" w:after="60"/>
              <w:rPr>
                <w:sz w:val="22"/>
                <w:szCs w:val="22"/>
              </w:rPr>
            </w:pPr>
            <w:r w:rsidRPr="00E913DB">
              <w:rPr>
                <w:spacing w:val="-1"/>
                <w:sz w:val="22"/>
                <w:szCs w:val="22"/>
              </w:rPr>
              <w:t>Открытого паевого инвестиционного фонда облигаций «ТКБ БНП Париба – Фонд валютных облигаций».</w:t>
            </w:r>
          </w:p>
        </w:tc>
        <w:tc>
          <w:tcPr>
            <w:tcW w:w="4253" w:type="dxa"/>
          </w:tcPr>
          <w:p w:rsidR="00E913DB" w:rsidRPr="00E913DB" w:rsidRDefault="00E913DB" w:rsidP="00E913DB">
            <w:pPr>
              <w:pStyle w:val="23"/>
              <w:rPr>
                <w:sz w:val="22"/>
                <w:szCs w:val="22"/>
              </w:rPr>
            </w:pPr>
            <w:r w:rsidRPr="00E913DB">
              <w:rPr>
                <w:sz w:val="22"/>
                <w:szCs w:val="22"/>
              </w:rPr>
              <w:t xml:space="preserve">Инвестиционные паи могут обмениваться на инвестиционные паи: </w:t>
            </w:r>
          </w:p>
          <w:p w:rsidR="00E913DB" w:rsidRPr="00E913DB" w:rsidRDefault="00E913DB" w:rsidP="00E913DB">
            <w:pPr>
              <w:pStyle w:val="23"/>
              <w:numPr>
                <w:ilvl w:val="0"/>
                <w:numId w:val="11"/>
              </w:numPr>
              <w:shd w:val="clear" w:color="auto" w:fill="auto"/>
              <w:autoSpaceDE/>
              <w:autoSpaceDN/>
              <w:spacing w:before="60" w:after="60"/>
              <w:rPr>
                <w:b/>
                <w:sz w:val="22"/>
                <w:szCs w:val="22"/>
              </w:rPr>
            </w:pPr>
            <w:r w:rsidRPr="00E913DB">
              <w:rPr>
                <w:b/>
                <w:sz w:val="22"/>
                <w:szCs w:val="22"/>
              </w:rPr>
              <w:t>Открытого паевого инвестиционного фонда облигаций «ТКБ Инвестмент Партнерс – Фонд облигаций»;</w:t>
            </w:r>
          </w:p>
          <w:p w:rsidR="00E913DB" w:rsidRPr="00E913DB" w:rsidRDefault="00E913DB" w:rsidP="00E913DB">
            <w:pPr>
              <w:pStyle w:val="23"/>
              <w:numPr>
                <w:ilvl w:val="0"/>
                <w:numId w:val="11"/>
              </w:numPr>
              <w:shd w:val="clear" w:color="auto" w:fill="auto"/>
              <w:autoSpaceDE/>
              <w:autoSpaceDN/>
              <w:spacing w:before="60" w:after="60"/>
              <w:rPr>
                <w:b/>
                <w:sz w:val="22"/>
                <w:szCs w:val="22"/>
              </w:rPr>
            </w:pPr>
            <w:r w:rsidRPr="00E913DB">
              <w:rPr>
                <w:b/>
                <w:sz w:val="22"/>
                <w:szCs w:val="22"/>
              </w:rPr>
              <w:t>Открытого паевого инвестиционного фонда смешанных инвестиций «ТКБ Инвестмент Партнерс – Глобальные инвестиции»;</w:t>
            </w:r>
          </w:p>
          <w:p w:rsidR="00E913DB" w:rsidRPr="00E913DB" w:rsidRDefault="00E913DB" w:rsidP="00E913DB">
            <w:pPr>
              <w:pStyle w:val="23"/>
              <w:numPr>
                <w:ilvl w:val="0"/>
                <w:numId w:val="11"/>
              </w:numPr>
              <w:shd w:val="clear" w:color="auto" w:fill="auto"/>
              <w:autoSpaceDE/>
              <w:autoSpaceDN/>
              <w:spacing w:after="60"/>
              <w:rPr>
                <w:b/>
                <w:sz w:val="22"/>
                <w:szCs w:val="22"/>
              </w:rPr>
            </w:pPr>
            <w:r w:rsidRPr="00E913DB">
              <w:rPr>
                <w:b/>
                <w:sz w:val="22"/>
                <w:szCs w:val="22"/>
              </w:rPr>
              <w:t>Открытого паевого инвестиционного фонда акций «ТКБ Инвестмент Партнерс – Премиум. Фонд акций»;</w:t>
            </w:r>
          </w:p>
          <w:p w:rsidR="00E913DB" w:rsidRPr="00E913DB" w:rsidRDefault="00E913DB" w:rsidP="00E913DB">
            <w:pPr>
              <w:pStyle w:val="23"/>
              <w:numPr>
                <w:ilvl w:val="0"/>
                <w:numId w:val="11"/>
              </w:numPr>
              <w:shd w:val="clear" w:color="auto" w:fill="auto"/>
              <w:autoSpaceDE/>
              <w:autoSpaceDN/>
              <w:spacing w:before="60" w:after="60"/>
              <w:rPr>
                <w:b/>
                <w:sz w:val="22"/>
                <w:szCs w:val="22"/>
              </w:rPr>
            </w:pPr>
            <w:r w:rsidRPr="00E913DB">
              <w:rPr>
                <w:b/>
                <w:spacing w:val="-1"/>
                <w:sz w:val="22"/>
                <w:szCs w:val="22"/>
              </w:rPr>
              <w:t xml:space="preserve">Открытого паевого инвестиционного фонда фондов «ТКБ </w:t>
            </w:r>
            <w:r w:rsidRPr="00E913DB">
              <w:rPr>
                <w:b/>
                <w:sz w:val="22"/>
                <w:szCs w:val="22"/>
              </w:rPr>
              <w:t>Инвестмент Партнерс</w:t>
            </w:r>
            <w:r w:rsidRPr="00E913DB">
              <w:rPr>
                <w:b/>
                <w:spacing w:val="-1"/>
                <w:sz w:val="22"/>
                <w:szCs w:val="22"/>
              </w:rPr>
              <w:t xml:space="preserve"> – Золото»;</w:t>
            </w:r>
          </w:p>
          <w:p w:rsidR="00E913DB" w:rsidRPr="00E913DB" w:rsidRDefault="00E913DB" w:rsidP="00E913DB">
            <w:pPr>
              <w:pStyle w:val="23"/>
              <w:numPr>
                <w:ilvl w:val="0"/>
                <w:numId w:val="11"/>
              </w:numPr>
              <w:shd w:val="clear" w:color="auto" w:fill="auto"/>
              <w:autoSpaceDE/>
              <w:autoSpaceDN/>
              <w:spacing w:before="60" w:after="60"/>
              <w:rPr>
                <w:b/>
                <w:sz w:val="22"/>
                <w:szCs w:val="22"/>
              </w:rPr>
            </w:pPr>
            <w:r w:rsidRPr="00E913DB">
              <w:rPr>
                <w:b/>
                <w:spacing w:val="-1"/>
                <w:sz w:val="22"/>
                <w:szCs w:val="22"/>
              </w:rPr>
              <w:t xml:space="preserve">Открытого паевого инвестиционного фонда облигаций «ТКБ </w:t>
            </w:r>
            <w:r w:rsidRPr="00E913DB">
              <w:rPr>
                <w:b/>
                <w:sz w:val="22"/>
                <w:szCs w:val="22"/>
              </w:rPr>
              <w:t>Инвестмент Партнерс</w:t>
            </w:r>
            <w:r w:rsidRPr="00E913DB">
              <w:rPr>
                <w:b/>
                <w:spacing w:val="-1"/>
                <w:sz w:val="22"/>
                <w:szCs w:val="22"/>
              </w:rPr>
              <w:t xml:space="preserve"> – Фонд валютных облигаций».</w:t>
            </w:r>
          </w:p>
          <w:p w:rsidR="00D632E6" w:rsidRPr="00E913DB" w:rsidRDefault="00D632E6" w:rsidP="00E913DB">
            <w:pPr>
              <w:pStyle w:val="23"/>
              <w:shd w:val="clear" w:color="auto" w:fill="auto"/>
              <w:autoSpaceDE/>
              <w:autoSpaceDN/>
              <w:spacing w:before="60" w:after="60"/>
              <w:rPr>
                <w:sz w:val="22"/>
                <w:szCs w:val="22"/>
              </w:rPr>
            </w:pPr>
          </w:p>
        </w:tc>
      </w:tr>
      <w:tr w:rsidR="00450D5D" w:rsidRPr="007769DF" w:rsidTr="00266080">
        <w:trPr>
          <w:trHeight w:val="652"/>
        </w:trPr>
        <w:tc>
          <w:tcPr>
            <w:tcW w:w="568" w:type="dxa"/>
          </w:tcPr>
          <w:p w:rsidR="00450D5D" w:rsidRPr="006F4E0A" w:rsidRDefault="008C150C" w:rsidP="00B15330">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450D5D" w:rsidRPr="007769DF" w:rsidRDefault="00450D5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92.3.</w:t>
            </w:r>
          </w:p>
        </w:tc>
        <w:tc>
          <w:tcPr>
            <w:tcW w:w="4168" w:type="dxa"/>
          </w:tcPr>
          <w:p w:rsidR="00450D5D" w:rsidRPr="00450D5D" w:rsidRDefault="00450D5D" w:rsidP="00450D5D">
            <w:pPr>
              <w:pStyle w:val="23"/>
              <w:rPr>
                <w:sz w:val="22"/>
                <w:szCs w:val="22"/>
              </w:rPr>
            </w:pPr>
            <w:r w:rsidRPr="00450D5D">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БНП Париба Инвестмент Партнерс (ОАО).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Pr="00450D5D" w:rsidRDefault="00450D5D" w:rsidP="00450D5D">
            <w:pPr>
              <w:pStyle w:val="23"/>
              <w:rPr>
                <w:sz w:val="22"/>
                <w:szCs w:val="22"/>
              </w:rPr>
            </w:pPr>
            <w:r w:rsidRPr="00450D5D">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177E74" w:rsidRDefault="00450D5D" w:rsidP="00450D5D">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rsidR="00450D5D" w:rsidRPr="00450D5D" w:rsidRDefault="00450D5D" w:rsidP="00450D5D">
            <w:pPr>
              <w:pStyle w:val="23"/>
              <w:rPr>
                <w:sz w:val="22"/>
                <w:szCs w:val="22"/>
              </w:rPr>
            </w:pPr>
          </w:p>
        </w:tc>
        <w:tc>
          <w:tcPr>
            <w:tcW w:w="4253" w:type="dxa"/>
          </w:tcPr>
          <w:p w:rsidR="00450D5D" w:rsidRPr="00450D5D" w:rsidRDefault="00450D5D" w:rsidP="00450D5D">
            <w:pPr>
              <w:pStyle w:val="23"/>
              <w:rPr>
                <w:sz w:val="22"/>
                <w:szCs w:val="22"/>
              </w:rPr>
            </w:pPr>
            <w:r w:rsidRPr="00450D5D">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450D5D">
              <w:rPr>
                <w:b/>
                <w:sz w:val="22"/>
                <w:szCs w:val="22"/>
              </w:rPr>
              <w:t>ТКБ  Инвестмент Партнерс (АО)</w:t>
            </w:r>
            <w:r w:rsidRPr="00450D5D">
              <w:rPr>
                <w:sz w:val="22"/>
                <w:szCs w:val="22"/>
              </w:rPr>
              <w:t xml:space="preserve">.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Pr="00177E74" w:rsidRDefault="00450D5D" w:rsidP="003B7E82">
            <w:pPr>
              <w:pStyle w:val="23"/>
              <w:rPr>
                <w:sz w:val="22"/>
                <w:szCs w:val="22"/>
              </w:rPr>
            </w:pPr>
            <w:r w:rsidRPr="00450D5D">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567AFA" w:rsidRDefault="00450D5D" w:rsidP="00450D5D">
            <w:pPr>
              <w:spacing w:before="60" w:after="60"/>
              <w:jc w:val="both"/>
              <w:rPr>
                <w:b/>
                <w:sz w:val="22"/>
                <w:szCs w:val="22"/>
              </w:rPr>
            </w:pPr>
            <w:r w:rsidRPr="00567AFA">
              <w:rPr>
                <w:b/>
                <w:sz w:val="22"/>
                <w:szCs w:val="22"/>
              </w:rPr>
              <w:t xml:space="preserve">Заявки на </w:t>
            </w:r>
            <w:r>
              <w:rPr>
                <w:b/>
                <w:sz w:val="22"/>
                <w:szCs w:val="22"/>
              </w:rPr>
              <w:t>обмен</w:t>
            </w:r>
            <w:r w:rsidRPr="00567AFA">
              <w:rPr>
                <w:b/>
                <w:sz w:val="22"/>
                <w:szCs w:val="22"/>
              </w:rPr>
              <w:t xml:space="preserve"> инвестиционных паев могут быть направлены номинальным держателем посредством электронной связи в </w:t>
            </w:r>
            <w:r w:rsidR="00FB6241">
              <w:rPr>
                <w:b/>
                <w:sz w:val="22"/>
                <w:szCs w:val="22"/>
              </w:rPr>
              <w:t>у</w:t>
            </w:r>
            <w:r w:rsidRPr="00567AFA">
              <w:rPr>
                <w:b/>
                <w:sz w:val="22"/>
                <w:szCs w:val="22"/>
              </w:rPr>
              <w:t xml:space="preserve">правляющую компанию в форме </w:t>
            </w:r>
            <w:r w:rsidR="00A8311F" w:rsidRPr="00567AFA">
              <w:rPr>
                <w:b/>
                <w:sz w:val="22"/>
                <w:szCs w:val="22"/>
              </w:rPr>
              <w:t>электронно</w:t>
            </w:r>
            <w:r w:rsidR="00A8311F">
              <w:rPr>
                <w:b/>
                <w:sz w:val="22"/>
                <w:szCs w:val="22"/>
              </w:rPr>
              <w:t>го</w:t>
            </w:r>
            <w:r w:rsidR="00A8311F" w:rsidRPr="00567AFA">
              <w:rPr>
                <w:b/>
                <w:sz w:val="22"/>
                <w:szCs w:val="22"/>
              </w:rPr>
              <w:t xml:space="preserve"> </w:t>
            </w:r>
            <w:r w:rsidR="00A8311F">
              <w:rPr>
                <w:b/>
                <w:sz w:val="22"/>
                <w:szCs w:val="22"/>
              </w:rPr>
              <w:t>документа</w:t>
            </w:r>
            <w:r w:rsidRPr="00567AFA">
              <w:rPr>
                <w:b/>
                <w:sz w:val="22"/>
                <w:szCs w:val="22"/>
              </w:rPr>
              <w:t xml:space="preserve">, </w:t>
            </w:r>
            <w:r w:rsidR="00A8311F" w:rsidRPr="00567AFA">
              <w:rPr>
                <w:b/>
                <w:sz w:val="22"/>
                <w:szCs w:val="22"/>
              </w:rPr>
              <w:t>заверенно</w:t>
            </w:r>
            <w:r w:rsidR="00A8311F">
              <w:rPr>
                <w:b/>
                <w:sz w:val="22"/>
                <w:szCs w:val="22"/>
              </w:rPr>
              <w:t>го</w:t>
            </w:r>
            <w:r w:rsidR="00A8311F" w:rsidRPr="00567AFA">
              <w:rPr>
                <w:b/>
                <w:sz w:val="22"/>
                <w:szCs w:val="22"/>
              </w:rPr>
              <w:t xml:space="preserve"> </w:t>
            </w:r>
            <w:r>
              <w:rPr>
                <w:b/>
                <w:sz w:val="22"/>
                <w:szCs w:val="22"/>
              </w:rPr>
              <w:t>ЭП</w:t>
            </w:r>
            <w:r w:rsidRPr="00567AFA">
              <w:rPr>
                <w:b/>
                <w:sz w:val="22"/>
                <w:szCs w:val="22"/>
              </w:rPr>
              <w:t>, при одновременном соблюдении следующих условий:</w:t>
            </w:r>
          </w:p>
          <w:p w:rsidR="00450D5D" w:rsidRPr="00567AFA" w:rsidRDefault="00450D5D" w:rsidP="00450D5D">
            <w:pPr>
              <w:spacing w:before="60" w:after="60"/>
              <w:jc w:val="both"/>
              <w:rPr>
                <w:b/>
                <w:sz w:val="22"/>
                <w:szCs w:val="22"/>
              </w:rPr>
            </w:pPr>
            <w:r w:rsidRPr="00567AFA">
              <w:rPr>
                <w:b/>
                <w:sz w:val="22"/>
                <w:szCs w:val="22"/>
              </w:rPr>
              <w:t xml:space="preserve">- номинальный держатель направляет заявки на </w:t>
            </w:r>
            <w:r>
              <w:rPr>
                <w:b/>
                <w:sz w:val="22"/>
                <w:szCs w:val="22"/>
              </w:rPr>
              <w:t>обмен</w:t>
            </w:r>
            <w:r w:rsidRPr="00567AFA">
              <w:rPr>
                <w:b/>
                <w:sz w:val="22"/>
                <w:szCs w:val="22"/>
              </w:rPr>
              <w:t xml:space="preserve"> инвестиционных паев </w:t>
            </w:r>
            <w:r w:rsidR="00A8311F">
              <w:rPr>
                <w:b/>
                <w:sz w:val="22"/>
                <w:szCs w:val="22"/>
              </w:rPr>
              <w:t>с помощью</w:t>
            </w:r>
            <w:r w:rsidRPr="00567AFA">
              <w:rPr>
                <w:b/>
                <w:sz w:val="22"/>
                <w:szCs w:val="22"/>
              </w:rPr>
              <w:t xml:space="preserve"> </w:t>
            </w:r>
            <w:r>
              <w:rPr>
                <w:b/>
                <w:sz w:val="22"/>
                <w:szCs w:val="22"/>
              </w:rPr>
              <w:t>ЭДО</w:t>
            </w:r>
            <w:r w:rsidRPr="00567AFA">
              <w:rPr>
                <w:b/>
                <w:sz w:val="22"/>
                <w:szCs w:val="22"/>
              </w:rPr>
              <w:t xml:space="preserve">, участниками  которой являются данный номинальный держатель, </w:t>
            </w:r>
            <w:r w:rsidR="00FB6241">
              <w:rPr>
                <w:b/>
                <w:sz w:val="22"/>
                <w:szCs w:val="22"/>
              </w:rPr>
              <w:t>у</w:t>
            </w:r>
            <w:r w:rsidRPr="00567AFA">
              <w:rPr>
                <w:b/>
                <w:sz w:val="22"/>
                <w:szCs w:val="22"/>
              </w:rPr>
              <w:t xml:space="preserve">правляющая компания и </w:t>
            </w:r>
            <w:r w:rsidR="00FB6241">
              <w:rPr>
                <w:b/>
                <w:sz w:val="22"/>
                <w:szCs w:val="22"/>
              </w:rPr>
              <w:t>р</w:t>
            </w:r>
            <w:r w:rsidRPr="00567AFA">
              <w:rPr>
                <w:b/>
                <w:sz w:val="22"/>
                <w:szCs w:val="22"/>
              </w:rPr>
              <w:t>егистратор, в соответствии с нормативными правовыми актами РФ, настоящими Правилами и</w:t>
            </w:r>
            <w:r>
              <w:rPr>
                <w:sz w:val="22"/>
                <w:szCs w:val="22"/>
              </w:rPr>
              <w:t xml:space="preserve"> </w:t>
            </w:r>
            <w:r w:rsidRPr="00567AFA">
              <w:rPr>
                <w:b/>
                <w:sz w:val="22"/>
                <w:szCs w:val="22"/>
              </w:rPr>
              <w:t xml:space="preserve">соглашением </w:t>
            </w:r>
            <w:r>
              <w:rPr>
                <w:b/>
                <w:sz w:val="22"/>
                <w:szCs w:val="22"/>
              </w:rPr>
              <w:t>об ЭДО</w:t>
            </w:r>
            <w:r w:rsidRPr="00567AFA">
              <w:rPr>
                <w:b/>
                <w:sz w:val="22"/>
                <w:szCs w:val="22"/>
              </w:rPr>
              <w:t>;</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обмен</w:t>
            </w:r>
            <w:r w:rsidRPr="00567AFA">
              <w:rPr>
                <w:b/>
                <w:sz w:val="22"/>
                <w:szCs w:val="22"/>
              </w:rPr>
              <w:t xml:space="preserve"> инвестиционных паев направлена в форме </w:t>
            </w:r>
            <w:r w:rsidR="00A8311F" w:rsidRPr="00567AFA">
              <w:rPr>
                <w:b/>
                <w:sz w:val="22"/>
                <w:szCs w:val="22"/>
              </w:rPr>
              <w:t>электронно</w:t>
            </w:r>
            <w:r w:rsidR="00A8311F">
              <w:rPr>
                <w:b/>
                <w:sz w:val="22"/>
                <w:szCs w:val="22"/>
              </w:rPr>
              <w:t>го</w:t>
            </w:r>
            <w:r w:rsidR="00A8311F" w:rsidRPr="00567AFA">
              <w:rPr>
                <w:b/>
                <w:sz w:val="22"/>
                <w:szCs w:val="22"/>
              </w:rPr>
              <w:t xml:space="preserve"> </w:t>
            </w:r>
            <w:r w:rsidR="00A8311F">
              <w:rPr>
                <w:b/>
                <w:sz w:val="22"/>
                <w:szCs w:val="22"/>
              </w:rPr>
              <w:t>документа</w:t>
            </w:r>
            <w:r w:rsidR="00A8311F" w:rsidRPr="00567AFA">
              <w:rPr>
                <w:b/>
                <w:sz w:val="22"/>
                <w:szCs w:val="22"/>
              </w:rPr>
              <w:t xml:space="preserve"> </w:t>
            </w:r>
            <w:r w:rsidRPr="00567AFA">
              <w:rPr>
                <w:b/>
                <w:sz w:val="22"/>
                <w:szCs w:val="22"/>
              </w:rPr>
              <w:t>в формате, который предусмотрен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обмен</w:t>
            </w:r>
            <w:r w:rsidRPr="00567AFA">
              <w:rPr>
                <w:b/>
                <w:sz w:val="22"/>
                <w:szCs w:val="22"/>
              </w:rPr>
              <w:t xml:space="preserve"> инвестиционных паев подписана </w:t>
            </w:r>
            <w:r>
              <w:rPr>
                <w:b/>
                <w:sz w:val="22"/>
                <w:szCs w:val="22"/>
              </w:rPr>
              <w:t>ЭП</w:t>
            </w:r>
            <w:r w:rsidRPr="00567AFA">
              <w:rPr>
                <w:b/>
                <w:sz w:val="22"/>
                <w:szCs w:val="22"/>
              </w:rPr>
              <w:t xml:space="preserve"> номинального держателя, подающего заявку на </w:t>
            </w:r>
            <w:r>
              <w:rPr>
                <w:b/>
                <w:sz w:val="22"/>
                <w:szCs w:val="22"/>
              </w:rPr>
              <w:t>обмен</w:t>
            </w:r>
            <w:r w:rsidRPr="00567AFA">
              <w:rPr>
                <w:b/>
                <w:sz w:val="22"/>
                <w:szCs w:val="22"/>
              </w:rPr>
              <w:t xml:space="preserve">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Датой и временем получения </w:t>
            </w:r>
            <w:r w:rsidR="00FB6241">
              <w:rPr>
                <w:b/>
                <w:sz w:val="22"/>
                <w:szCs w:val="22"/>
              </w:rPr>
              <w:t>у</w:t>
            </w:r>
            <w:r w:rsidRPr="00567AFA">
              <w:rPr>
                <w:b/>
                <w:sz w:val="22"/>
                <w:szCs w:val="22"/>
              </w:rPr>
              <w:t xml:space="preserve">правляющей компанией заявки на </w:t>
            </w:r>
            <w:r>
              <w:rPr>
                <w:b/>
                <w:sz w:val="22"/>
                <w:szCs w:val="22"/>
              </w:rPr>
              <w:t>обмен</w:t>
            </w:r>
            <w:r w:rsidRPr="00567AFA">
              <w:rPr>
                <w:b/>
                <w:sz w:val="22"/>
                <w:szCs w:val="22"/>
              </w:rPr>
              <w:t xml:space="preserve"> инвестиционных паев, поданной номинальным держателем посредством электронной связи, считается дата и время</w:t>
            </w:r>
            <w:r w:rsidR="00A8311F">
              <w:rPr>
                <w:b/>
                <w:sz w:val="22"/>
                <w:szCs w:val="22"/>
              </w:rPr>
              <w:t>, указанные в электронной квитанции о доставке,</w:t>
            </w:r>
            <w:r w:rsidRPr="00567AFA">
              <w:rPr>
                <w:b/>
                <w:sz w:val="22"/>
                <w:szCs w:val="22"/>
              </w:rPr>
              <w:t xml:space="preserve"> </w:t>
            </w:r>
            <w:r w:rsidR="00A8311F" w:rsidRPr="00567AFA">
              <w:rPr>
                <w:b/>
                <w:sz w:val="22"/>
                <w:szCs w:val="22"/>
              </w:rPr>
              <w:t>получен</w:t>
            </w:r>
            <w:r w:rsidR="00A8311F">
              <w:rPr>
                <w:b/>
                <w:sz w:val="22"/>
                <w:szCs w:val="22"/>
              </w:rPr>
              <w:t>ной</w:t>
            </w:r>
            <w:r w:rsidR="00A8311F" w:rsidRPr="00567AFA">
              <w:rPr>
                <w:b/>
                <w:sz w:val="22"/>
                <w:szCs w:val="22"/>
              </w:rPr>
              <w:t xml:space="preserve"> </w:t>
            </w:r>
            <w:r w:rsidRPr="00567AFA">
              <w:rPr>
                <w:b/>
                <w:sz w:val="22"/>
                <w:szCs w:val="22"/>
              </w:rPr>
              <w:t xml:space="preserve">номинальным держателем </w:t>
            </w:r>
            <w:r w:rsidR="00A8311F">
              <w:rPr>
                <w:b/>
                <w:sz w:val="22"/>
                <w:szCs w:val="22"/>
              </w:rPr>
              <w:t>от</w:t>
            </w:r>
            <w:r w:rsidRPr="00567AFA">
              <w:rPr>
                <w:b/>
                <w:sz w:val="22"/>
                <w:szCs w:val="22"/>
              </w:rPr>
              <w:t xml:space="preserve"> </w:t>
            </w:r>
            <w:r w:rsidR="00FB6241">
              <w:rPr>
                <w:b/>
                <w:sz w:val="22"/>
                <w:szCs w:val="22"/>
              </w:rPr>
              <w:t>у</w:t>
            </w:r>
            <w:r w:rsidRPr="00567AFA">
              <w:rPr>
                <w:b/>
                <w:sz w:val="22"/>
                <w:szCs w:val="22"/>
              </w:rPr>
              <w:t>правляющ</w:t>
            </w:r>
            <w:r w:rsidR="00A8311F">
              <w:rPr>
                <w:b/>
                <w:sz w:val="22"/>
                <w:szCs w:val="22"/>
              </w:rPr>
              <w:t>ей</w:t>
            </w:r>
            <w:r w:rsidRPr="00567AFA">
              <w:rPr>
                <w:b/>
                <w:sz w:val="22"/>
                <w:szCs w:val="22"/>
              </w:rPr>
              <w:t xml:space="preserve"> </w:t>
            </w:r>
            <w:r w:rsidR="00A8311F" w:rsidRPr="00567AFA">
              <w:rPr>
                <w:b/>
                <w:sz w:val="22"/>
                <w:szCs w:val="22"/>
              </w:rPr>
              <w:t>компани</w:t>
            </w:r>
            <w:r w:rsidR="00A8311F">
              <w:rPr>
                <w:b/>
                <w:sz w:val="22"/>
                <w:szCs w:val="22"/>
              </w:rPr>
              <w:t>и</w:t>
            </w:r>
            <w:r w:rsidRPr="00567AFA">
              <w:rPr>
                <w:b/>
                <w:sz w:val="22"/>
                <w:szCs w:val="22"/>
              </w:rPr>
              <w:t>.</w:t>
            </w:r>
          </w:p>
          <w:p w:rsidR="00C24EB7" w:rsidRDefault="00450D5D" w:rsidP="00450D5D">
            <w:pPr>
              <w:pStyle w:val="23"/>
              <w:rPr>
                <w:sz w:val="22"/>
                <w:szCs w:val="22"/>
              </w:rPr>
            </w:pPr>
            <w:r w:rsidRPr="00567AFA">
              <w:rPr>
                <w:b/>
                <w:sz w:val="22"/>
                <w:szCs w:val="22"/>
              </w:rPr>
              <w:t xml:space="preserve">В случае отказа в приеме заявки на </w:t>
            </w:r>
            <w:r>
              <w:rPr>
                <w:b/>
                <w:sz w:val="22"/>
                <w:szCs w:val="22"/>
              </w:rPr>
              <w:t>обмен</w:t>
            </w:r>
            <w:r w:rsidRPr="00567AFA">
              <w:rPr>
                <w:b/>
                <w:sz w:val="22"/>
                <w:szCs w:val="22"/>
              </w:rPr>
              <w:t xml:space="preserve">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FB6241">
              <w:rPr>
                <w:b/>
                <w:sz w:val="22"/>
                <w:szCs w:val="22"/>
              </w:rPr>
              <w:t>у</w:t>
            </w:r>
            <w:r w:rsidRPr="00567AFA">
              <w:rPr>
                <w:b/>
                <w:sz w:val="22"/>
                <w:szCs w:val="22"/>
              </w:rPr>
              <w:t>правляющей компанией в форме электронного документа, подписанного ЭП.</w:t>
            </w:r>
            <w:r w:rsidR="00C24EB7" w:rsidRPr="00177E74">
              <w:rPr>
                <w:sz w:val="22"/>
                <w:szCs w:val="22"/>
              </w:rPr>
              <w:t xml:space="preserve"> </w:t>
            </w:r>
          </w:p>
          <w:p w:rsidR="00450D5D" w:rsidRPr="00450D5D" w:rsidRDefault="00C24EB7" w:rsidP="00450D5D">
            <w:pPr>
              <w:pStyle w:val="23"/>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tc>
      </w:tr>
      <w:tr w:rsidR="00B15330" w:rsidRPr="007769DF" w:rsidTr="00266080">
        <w:trPr>
          <w:trHeight w:val="652"/>
        </w:trPr>
        <w:tc>
          <w:tcPr>
            <w:tcW w:w="568" w:type="dxa"/>
          </w:tcPr>
          <w:p w:rsidR="00B15330" w:rsidRDefault="00B15330"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C150C">
              <w:rPr>
                <w:rFonts w:ascii="Times New Roman" w:hAnsi="Times New Roman" w:cs="Times New Roman"/>
                <w:kern w:val="0"/>
                <w:sz w:val="22"/>
                <w:szCs w:val="22"/>
              </w:rPr>
              <w:t>1</w:t>
            </w:r>
          </w:p>
        </w:tc>
        <w:tc>
          <w:tcPr>
            <w:tcW w:w="1076" w:type="dxa"/>
          </w:tcPr>
          <w:p w:rsidR="00B15330" w:rsidRDefault="00B15330"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94.</w:t>
            </w:r>
          </w:p>
        </w:tc>
        <w:tc>
          <w:tcPr>
            <w:tcW w:w="4168" w:type="dxa"/>
          </w:tcPr>
          <w:p w:rsidR="00B15330" w:rsidRPr="00177E74" w:rsidRDefault="00B15330" w:rsidP="00B15330">
            <w:pPr>
              <w:spacing w:after="120"/>
              <w:jc w:val="both"/>
              <w:rPr>
                <w:sz w:val="22"/>
                <w:szCs w:val="22"/>
              </w:rPr>
            </w:pPr>
            <w:r w:rsidRPr="00177E74">
              <w:rPr>
                <w:sz w:val="22"/>
                <w:szCs w:val="22"/>
              </w:rPr>
              <w:t>Заявки на обмен инвестиционных паев подаются</w:t>
            </w:r>
            <w:r>
              <w:rPr>
                <w:sz w:val="22"/>
                <w:szCs w:val="22"/>
              </w:rPr>
              <w:t xml:space="preserve"> юридическими лицами</w:t>
            </w:r>
            <w:r w:rsidRPr="00177E74">
              <w:rPr>
                <w:sz w:val="22"/>
                <w:szCs w:val="22"/>
              </w:rPr>
              <w:t>:</w:t>
            </w:r>
          </w:p>
          <w:p w:rsidR="00B15330" w:rsidRPr="00177E74" w:rsidRDefault="00B15330" w:rsidP="00B15330">
            <w:pPr>
              <w:spacing w:after="12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after="120"/>
              <w:jc w:val="both"/>
              <w:rPr>
                <w:sz w:val="22"/>
                <w:szCs w:val="22"/>
              </w:rPr>
            </w:pPr>
            <w:r w:rsidRPr="00177E74">
              <w:rPr>
                <w:sz w:val="22"/>
                <w:szCs w:val="22"/>
              </w:rPr>
              <w:t>•</w:t>
            </w:r>
            <w:r w:rsidRPr="00177E74">
              <w:rPr>
                <w:sz w:val="22"/>
                <w:szCs w:val="22"/>
              </w:rPr>
              <w:tab/>
              <w:t>агентам</w:t>
            </w:r>
            <w:r w:rsidRPr="00F905EF">
              <w:rPr>
                <w:sz w:val="22"/>
                <w:szCs w:val="22"/>
              </w:rPr>
              <w:t>, кроме агента ЗАО КБ «Ситибанк».</w:t>
            </w:r>
          </w:p>
          <w:p w:rsidR="00B15330" w:rsidRPr="00F905EF" w:rsidRDefault="00B15330" w:rsidP="00B15330">
            <w:pPr>
              <w:spacing w:after="120"/>
              <w:jc w:val="both"/>
              <w:rPr>
                <w:sz w:val="22"/>
                <w:szCs w:val="22"/>
              </w:rPr>
            </w:pPr>
            <w:r w:rsidRPr="00F905EF">
              <w:rPr>
                <w:sz w:val="22"/>
                <w:szCs w:val="22"/>
              </w:rPr>
              <w:t>Заявки на обмен инвестиционных паев подаются физическими лицами: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управляющей компании;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 xml:space="preserve">агентам. </w:t>
            </w:r>
          </w:p>
          <w:p w:rsidR="00B15330" w:rsidRPr="00450D5D" w:rsidRDefault="00B15330" w:rsidP="00B15330">
            <w:pPr>
              <w:tabs>
                <w:tab w:val="num" w:pos="720"/>
              </w:tabs>
              <w:spacing w:after="120"/>
              <w:jc w:val="both"/>
              <w:rPr>
                <w:sz w:val="22"/>
                <w:szCs w:val="22"/>
              </w:rPr>
            </w:pPr>
            <w:r w:rsidRPr="00177E74">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B15330" w:rsidRPr="00177E74" w:rsidRDefault="00B15330" w:rsidP="00B15330">
            <w:pPr>
              <w:spacing w:after="120"/>
              <w:jc w:val="both"/>
              <w:rPr>
                <w:sz w:val="22"/>
                <w:szCs w:val="22"/>
              </w:rPr>
            </w:pPr>
            <w:r w:rsidRPr="00177E74">
              <w:rPr>
                <w:sz w:val="22"/>
                <w:szCs w:val="22"/>
              </w:rPr>
              <w:t>Заявки на обмен инвестиционных паев подаются</w:t>
            </w:r>
            <w:r>
              <w:rPr>
                <w:sz w:val="22"/>
                <w:szCs w:val="22"/>
              </w:rPr>
              <w:t xml:space="preserve"> юридическими лицами</w:t>
            </w:r>
            <w:r w:rsidRPr="00177E74">
              <w:rPr>
                <w:sz w:val="22"/>
                <w:szCs w:val="22"/>
              </w:rPr>
              <w:t>:</w:t>
            </w:r>
          </w:p>
          <w:p w:rsidR="00B15330" w:rsidRPr="00177E74" w:rsidRDefault="00B15330" w:rsidP="00B15330">
            <w:pPr>
              <w:spacing w:after="120"/>
              <w:jc w:val="both"/>
              <w:rPr>
                <w:sz w:val="22"/>
                <w:szCs w:val="22"/>
              </w:rPr>
            </w:pPr>
            <w:r w:rsidRPr="00177E74">
              <w:rPr>
                <w:sz w:val="22"/>
                <w:szCs w:val="22"/>
              </w:rPr>
              <w:t>•</w:t>
            </w:r>
            <w:r w:rsidRPr="00177E74">
              <w:rPr>
                <w:sz w:val="22"/>
                <w:szCs w:val="22"/>
              </w:rPr>
              <w:tab/>
              <w:t>управляющей компании;</w:t>
            </w:r>
          </w:p>
          <w:p w:rsidR="00B15330" w:rsidRPr="00F905EF" w:rsidRDefault="00B15330" w:rsidP="00B15330">
            <w:pPr>
              <w:spacing w:after="120"/>
              <w:jc w:val="both"/>
              <w:rPr>
                <w:sz w:val="22"/>
                <w:szCs w:val="22"/>
              </w:rPr>
            </w:pPr>
            <w:r w:rsidRPr="00177E74">
              <w:rPr>
                <w:sz w:val="22"/>
                <w:szCs w:val="22"/>
              </w:rPr>
              <w:t>•</w:t>
            </w:r>
            <w:r w:rsidRPr="00177E74">
              <w:rPr>
                <w:sz w:val="22"/>
                <w:szCs w:val="22"/>
              </w:rPr>
              <w:tab/>
              <w:t>агентам</w:t>
            </w:r>
            <w:r>
              <w:rPr>
                <w:sz w:val="22"/>
                <w:szCs w:val="22"/>
              </w:rPr>
              <w:t xml:space="preserve">, кроме агента </w:t>
            </w:r>
            <w:r w:rsidRPr="00B15330">
              <w:rPr>
                <w:b/>
                <w:sz w:val="22"/>
                <w:szCs w:val="22"/>
              </w:rPr>
              <w:t>АО КБ «Ситибанк»</w:t>
            </w:r>
            <w:r w:rsidRPr="00F905EF">
              <w:rPr>
                <w:sz w:val="22"/>
                <w:szCs w:val="22"/>
              </w:rPr>
              <w:t>.</w:t>
            </w:r>
          </w:p>
          <w:p w:rsidR="00B15330" w:rsidRPr="00F905EF" w:rsidRDefault="00B15330" w:rsidP="00B15330">
            <w:pPr>
              <w:spacing w:after="120"/>
              <w:jc w:val="both"/>
              <w:rPr>
                <w:sz w:val="22"/>
                <w:szCs w:val="22"/>
              </w:rPr>
            </w:pPr>
            <w:r w:rsidRPr="00F905EF">
              <w:rPr>
                <w:sz w:val="22"/>
                <w:szCs w:val="22"/>
              </w:rPr>
              <w:t>Заявки на обмен инвестиционных паев подаются физическими лицами: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управляющей компании;</w:t>
            </w:r>
          </w:p>
          <w:p w:rsidR="00B15330" w:rsidRPr="00F905EF" w:rsidRDefault="00B15330" w:rsidP="00B15330">
            <w:pPr>
              <w:spacing w:after="120"/>
              <w:jc w:val="both"/>
              <w:rPr>
                <w:sz w:val="22"/>
                <w:szCs w:val="22"/>
              </w:rPr>
            </w:pPr>
            <w:r w:rsidRPr="00F905EF">
              <w:rPr>
                <w:sz w:val="22"/>
                <w:szCs w:val="22"/>
              </w:rPr>
              <w:t>•</w:t>
            </w:r>
            <w:r w:rsidRPr="00F905EF">
              <w:rPr>
                <w:sz w:val="22"/>
                <w:szCs w:val="22"/>
              </w:rPr>
              <w:tab/>
              <w:t xml:space="preserve">агентам. </w:t>
            </w:r>
          </w:p>
          <w:p w:rsidR="00B15330" w:rsidRPr="00450D5D" w:rsidRDefault="00B15330" w:rsidP="00B15330">
            <w:pPr>
              <w:tabs>
                <w:tab w:val="num" w:pos="720"/>
              </w:tabs>
              <w:spacing w:after="120"/>
              <w:jc w:val="both"/>
              <w:rPr>
                <w:sz w:val="22"/>
                <w:szCs w:val="22"/>
              </w:rPr>
            </w:pPr>
            <w:r w:rsidRPr="00177E74">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r>
      <w:tr w:rsidR="006F4E0A" w:rsidRPr="007769DF" w:rsidTr="00266080">
        <w:trPr>
          <w:trHeight w:val="652"/>
        </w:trPr>
        <w:tc>
          <w:tcPr>
            <w:tcW w:w="568" w:type="dxa"/>
          </w:tcPr>
          <w:p w:rsidR="006F4E0A" w:rsidRPr="006F4E0A" w:rsidRDefault="00B15330"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C150C">
              <w:rPr>
                <w:rFonts w:ascii="Times New Roman" w:hAnsi="Times New Roman" w:cs="Times New Roman"/>
                <w:kern w:val="0"/>
                <w:sz w:val="22"/>
                <w:szCs w:val="22"/>
              </w:rPr>
              <w:t>2</w:t>
            </w:r>
          </w:p>
        </w:tc>
        <w:tc>
          <w:tcPr>
            <w:tcW w:w="1076" w:type="dxa"/>
          </w:tcPr>
          <w:p w:rsidR="006F4E0A" w:rsidRDefault="006F4E0A"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107.</w:t>
            </w:r>
          </w:p>
        </w:tc>
        <w:tc>
          <w:tcPr>
            <w:tcW w:w="4168" w:type="dxa"/>
          </w:tcPr>
          <w:p w:rsidR="006F4E0A" w:rsidRPr="00FA1749" w:rsidRDefault="006F4E0A" w:rsidP="006F4E0A">
            <w:pPr>
              <w:tabs>
                <w:tab w:val="left" w:pos="426"/>
              </w:tabs>
              <w:autoSpaceDE/>
              <w:autoSpaceDN/>
              <w:spacing w:before="60" w:after="60"/>
              <w:jc w:val="both"/>
              <w:rPr>
                <w:sz w:val="22"/>
                <w:szCs w:val="22"/>
              </w:rPr>
            </w:pPr>
            <w:r w:rsidRPr="00FA1749">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имущества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Pr="00B96A13">
              <w:rPr>
                <w:b/>
                <w:sz w:val="22"/>
                <w:szCs w:val="22"/>
              </w:rPr>
              <w:t>а также</w:t>
            </w:r>
            <w:r w:rsidRPr="00FA1749">
              <w:rPr>
                <w:sz w:val="22"/>
                <w:szCs w:val="22"/>
              </w:rPr>
              <w:t xml:space="preserve">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.10. расходы, связанные с оплатой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6F4E0A" w:rsidRPr="00FA1749" w:rsidRDefault="006F4E0A" w:rsidP="006F4E0A">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F4E0A" w:rsidRPr="00450D5D" w:rsidRDefault="006F4E0A" w:rsidP="006F4E0A">
            <w:pPr>
              <w:pStyle w:val="23"/>
              <w:rPr>
                <w:sz w:val="22"/>
                <w:szCs w:val="22"/>
              </w:rPr>
            </w:pPr>
            <w:r w:rsidRPr="00FA1749">
              <w:rPr>
                <w:sz w:val="22"/>
                <w:szCs w:val="22"/>
              </w:rPr>
              <w:t>Максимальный размер расходов, подлежащих оплате за счет имущества, составляющего фонд,</w:t>
            </w:r>
            <w:r w:rsidRPr="001C6FDA">
              <w:rPr>
                <w:sz w:val="22"/>
                <w:szCs w:val="22"/>
              </w:rPr>
              <w:t xml:space="preserve"> </w:t>
            </w:r>
            <w:r>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0,5 (Ноль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в сфере финансовых рынков</w:t>
            </w:r>
            <w:r w:rsidRPr="00FA1749">
              <w:rPr>
                <w:sz w:val="22"/>
                <w:szCs w:val="22"/>
              </w:rPr>
              <w:t>.</w:t>
            </w:r>
          </w:p>
        </w:tc>
        <w:tc>
          <w:tcPr>
            <w:tcW w:w="4253" w:type="dxa"/>
          </w:tcPr>
          <w:p w:rsidR="006F4E0A" w:rsidRPr="00FA1749" w:rsidRDefault="006F4E0A" w:rsidP="006F4E0A">
            <w:pPr>
              <w:tabs>
                <w:tab w:val="left" w:pos="426"/>
              </w:tabs>
              <w:autoSpaceDE/>
              <w:autoSpaceDN/>
              <w:spacing w:before="60" w:after="60"/>
              <w:jc w:val="both"/>
              <w:rPr>
                <w:sz w:val="22"/>
                <w:szCs w:val="22"/>
              </w:rPr>
            </w:pPr>
            <w:r w:rsidRPr="00FA1749">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.1. оплата услуг организаций</w:t>
            </w:r>
            <w:r w:rsidRPr="00D632E6">
              <w:rPr>
                <w:b/>
                <w:sz w:val="22"/>
                <w:szCs w:val="22"/>
              </w:rPr>
              <w:t xml:space="preserve">, индивидуальных предпринимателей </w:t>
            </w:r>
            <w:r w:rsidRPr="00FA1749">
              <w:rPr>
                <w:sz w:val="22"/>
                <w:szCs w:val="22"/>
              </w:rPr>
              <w:t>по совершению сделок за счет имущества фонда от имени этих организаций</w:t>
            </w:r>
            <w:r w:rsidRPr="00B96A13">
              <w:rPr>
                <w:b/>
                <w:sz w:val="22"/>
                <w:szCs w:val="22"/>
              </w:rPr>
              <w:t>, индивидуальных предпринимателей</w:t>
            </w:r>
            <w:r w:rsidRPr="00FA1749">
              <w:rPr>
                <w:sz w:val="22"/>
                <w:szCs w:val="22"/>
              </w:rPr>
              <w:t xml:space="preserve"> или от имени управляющей компании;</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.2. оплата услуг кредитных организаций по открытию отдельного банковского счета (счетов), предназначенного</w:t>
            </w:r>
            <w:r>
              <w:rPr>
                <w:sz w:val="22"/>
                <w:szCs w:val="22"/>
              </w:rPr>
              <w:t xml:space="preserve"> </w:t>
            </w:r>
            <w:r w:rsidRPr="00B96A13">
              <w:rPr>
                <w:b/>
                <w:sz w:val="22"/>
                <w:szCs w:val="22"/>
              </w:rPr>
              <w:t>(предназначенных)</w:t>
            </w:r>
            <w:r w:rsidRPr="00FA1749">
              <w:rPr>
                <w:sz w:val="22"/>
                <w:szCs w:val="22"/>
              </w:rPr>
              <w:t xml:space="preserve"> для расчетов по операциям, связанным с доверительным управлением </w:t>
            </w:r>
            <w:r w:rsidRPr="00844712">
              <w:rPr>
                <w:b/>
                <w:sz w:val="22"/>
                <w:szCs w:val="22"/>
              </w:rPr>
              <w:t>имуществ</w:t>
            </w:r>
            <w:r w:rsidR="00124021" w:rsidRPr="00844712">
              <w:rPr>
                <w:b/>
                <w:sz w:val="22"/>
                <w:szCs w:val="22"/>
              </w:rPr>
              <w:t>ом</w:t>
            </w:r>
            <w:r w:rsidRPr="00FA1749">
              <w:rPr>
                <w:sz w:val="22"/>
                <w:szCs w:val="22"/>
              </w:rPr>
              <w:t xml:space="preserve">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B96A13">
              <w:rPr>
                <w:b/>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Pr="00B96A13">
              <w:rPr>
                <w:b/>
                <w:sz w:val="22"/>
                <w:szCs w:val="22"/>
              </w:rPr>
              <w:t>осуществляемых</w:t>
            </w:r>
            <w:r w:rsidRPr="00FA1749">
              <w:rPr>
                <w:sz w:val="22"/>
                <w:szCs w:val="22"/>
              </w:rPr>
              <w:t xml:space="preserve"> специализированным депозитарием;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.8. расходы, возникшие в связи с участием управляющей компании в судебных спорах в качестве истца, ответчика</w:t>
            </w:r>
            <w:r w:rsidRPr="00B96A13">
              <w:rPr>
                <w:b/>
                <w:sz w:val="22"/>
                <w:szCs w:val="22"/>
              </w:rPr>
              <w:t>, заявителя</w:t>
            </w:r>
            <w:r w:rsidRPr="00FA1749">
              <w:rPr>
                <w:sz w:val="22"/>
                <w:szCs w:val="22"/>
              </w:rPr>
              <w:t xml:space="preserve"> или третьего лица по искам </w:t>
            </w:r>
            <w:r w:rsidRPr="00413134">
              <w:rPr>
                <w:b/>
                <w:sz w:val="22"/>
                <w:szCs w:val="22"/>
              </w:rPr>
              <w:t>и заявлениям</w:t>
            </w:r>
            <w:r>
              <w:rPr>
                <w:sz w:val="22"/>
                <w:szCs w:val="22"/>
              </w:rPr>
              <w:t xml:space="preserve"> </w:t>
            </w:r>
            <w:r w:rsidRPr="00FA1749">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6F4E0A" w:rsidRPr="00FA1749"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sidRPr="00413134">
              <w:rPr>
                <w:b/>
                <w:sz w:val="22"/>
                <w:szCs w:val="22"/>
              </w:rPr>
              <w:t>с</w:t>
            </w:r>
            <w:r>
              <w:rPr>
                <w:sz w:val="22"/>
                <w:szCs w:val="22"/>
              </w:rPr>
              <w:t xml:space="preserve"> </w:t>
            </w:r>
            <w:r w:rsidRPr="00FA1749">
              <w:rPr>
                <w:sz w:val="22"/>
                <w:szCs w:val="22"/>
              </w:rPr>
              <w:t xml:space="preserve">нотариальным удостоверением сделок с имуществом фонда или сделок по приобретению имущества в состав </w:t>
            </w:r>
            <w:r w:rsidRPr="00413134">
              <w:rPr>
                <w:b/>
                <w:sz w:val="22"/>
                <w:szCs w:val="22"/>
              </w:rPr>
              <w:t>имущества</w:t>
            </w:r>
            <w:r>
              <w:rPr>
                <w:sz w:val="22"/>
                <w:szCs w:val="22"/>
              </w:rPr>
              <w:t xml:space="preserve"> </w:t>
            </w:r>
            <w:r w:rsidRPr="00FA1749">
              <w:rPr>
                <w:sz w:val="22"/>
                <w:szCs w:val="22"/>
              </w:rPr>
              <w:t>фонда, требующих такого удостоверения;</w:t>
            </w:r>
          </w:p>
          <w:p w:rsidR="006F4E0A" w:rsidRDefault="006F4E0A" w:rsidP="006F4E0A">
            <w:pPr>
              <w:spacing w:after="120"/>
              <w:ind w:firstLine="426"/>
              <w:jc w:val="both"/>
              <w:rPr>
                <w:sz w:val="22"/>
                <w:szCs w:val="22"/>
              </w:rPr>
            </w:pPr>
            <w:r w:rsidRPr="00FA1749">
              <w:rPr>
                <w:sz w:val="22"/>
                <w:szCs w:val="22"/>
              </w:rPr>
              <w:t>10</w:t>
            </w:r>
            <w:r>
              <w:rPr>
                <w:sz w:val="22"/>
                <w:szCs w:val="22"/>
              </w:rPr>
              <w:t>7</w:t>
            </w:r>
            <w:r w:rsidRPr="00FA1749">
              <w:rPr>
                <w:sz w:val="22"/>
                <w:szCs w:val="22"/>
              </w:rPr>
              <w:t xml:space="preserve">.10. расходы, связанные с </w:t>
            </w:r>
            <w:r w:rsidRPr="00413134">
              <w:rPr>
                <w:b/>
                <w:sz w:val="22"/>
                <w:szCs w:val="22"/>
              </w:rPr>
              <w:t>уплатой</w:t>
            </w:r>
            <w:r w:rsidRPr="00FA1749">
              <w:rPr>
                <w:sz w:val="22"/>
                <w:szCs w:val="22"/>
              </w:rPr>
              <w:t xml:space="preserve">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Pr="00413134">
              <w:rPr>
                <w:b/>
                <w:sz w:val="22"/>
                <w:szCs w:val="22"/>
              </w:rPr>
              <w:t xml:space="preserve">имущества </w:t>
            </w:r>
            <w:r>
              <w:rPr>
                <w:sz w:val="22"/>
                <w:szCs w:val="22"/>
              </w:rPr>
              <w:t>фонда</w:t>
            </w:r>
            <w:r w:rsidRPr="00413134">
              <w:rPr>
                <w:b/>
                <w:sz w:val="22"/>
                <w:szCs w:val="22"/>
              </w:rPr>
              <w:t>;</w:t>
            </w:r>
          </w:p>
          <w:p w:rsidR="006F4E0A" w:rsidRPr="00FA1749" w:rsidRDefault="006F4E0A" w:rsidP="006F4E0A">
            <w:pPr>
              <w:spacing w:after="120"/>
              <w:ind w:firstLine="426"/>
              <w:jc w:val="both"/>
              <w:rPr>
                <w:sz w:val="22"/>
                <w:szCs w:val="22"/>
              </w:rPr>
            </w:pPr>
            <w:r w:rsidRPr="0049359C">
              <w:rPr>
                <w:b/>
                <w:sz w:val="22"/>
                <w:szCs w:val="22"/>
              </w:rPr>
              <w:t>107.11. иные расходы, не указанные в пункте 107</w:t>
            </w:r>
            <w:r>
              <w:rPr>
                <w:b/>
                <w:sz w:val="22"/>
                <w:szCs w:val="22"/>
              </w:rPr>
              <w:t xml:space="preserve"> настоящих Правил</w:t>
            </w:r>
            <w:r w:rsidRPr="0049359C">
              <w:rPr>
                <w:b/>
                <w:sz w:val="22"/>
                <w:szCs w:val="22"/>
              </w:rPr>
              <w:t>, при условии, что такие расходы допустимы в соответствии с Федеральным законом «Об инвестиционных фондах» и совокупный предельный размер таких расходов</w:t>
            </w:r>
            <w:r w:rsidRPr="00F34015">
              <w:rPr>
                <w:b/>
                <w:sz w:val="22"/>
                <w:szCs w:val="22"/>
              </w:rPr>
              <w:t xml:space="preserve"> </w:t>
            </w:r>
            <w:r w:rsidRPr="0049359C">
              <w:rPr>
                <w:b/>
                <w:sz w:val="22"/>
                <w:szCs w:val="22"/>
              </w:rPr>
              <w:t>составляет не более 0,1 (Ноль целых одна десятая) процента (с учетом налога на добавленную стоимость) среднегодовой стоимости чистых активов фонда</w:t>
            </w:r>
            <w:r>
              <w:rPr>
                <w:sz w:val="22"/>
                <w:szCs w:val="22"/>
              </w:rPr>
              <w:t>.</w:t>
            </w:r>
          </w:p>
          <w:p w:rsidR="006F4E0A" w:rsidRPr="00FA1749" w:rsidRDefault="006F4E0A" w:rsidP="006F4E0A">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F4E0A" w:rsidRPr="00450D5D" w:rsidRDefault="006F4E0A" w:rsidP="006F4E0A">
            <w:pPr>
              <w:pStyle w:val="23"/>
              <w:rPr>
                <w:sz w:val="22"/>
                <w:szCs w:val="22"/>
              </w:rPr>
            </w:pPr>
            <w:r w:rsidRPr="00FA1749">
              <w:rPr>
                <w:sz w:val="22"/>
                <w:szCs w:val="22"/>
              </w:rPr>
              <w:t>Максимальный размер расходов, подлежащих оплате за счет имущества, составляющего фонд,</w:t>
            </w:r>
            <w:r w:rsidRPr="001C6FDA">
              <w:rPr>
                <w:sz w:val="22"/>
                <w:szCs w:val="22"/>
              </w:rPr>
              <w:t xml:space="preserve"> </w:t>
            </w:r>
            <w:r>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0,5 (Ноль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в сфере финансовых рынков</w:t>
            </w:r>
            <w:r w:rsidRPr="00FA1749">
              <w:rPr>
                <w:sz w:val="22"/>
                <w:szCs w:val="22"/>
              </w:rPr>
              <w:t>.</w:t>
            </w:r>
          </w:p>
        </w:tc>
      </w:tr>
      <w:tr w:rsidR="00D632E6" w:rsidRPr="007769DF" w:rsidTr="00266080">
        <w:trPr>
          <w:trHeight w:val="652"/>
        </w:trPr>
        <w:tc>
          <w:tcPr>
            <w:tcW w:w="568" w:type="dxa"/>
          </w:tcPr>
          <w:p w:rsidR="00D632E6" w:rsidRPr="006F4E0A" w:rsidRDefault="00B15330"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C150C">
              <w:rPr>
                <w:rFonts w:ascii="Times New Roman" w:hAnsi="Times New Roman" w:cs="Times New Roman"/>
                <w:kern w:val="0"/>
                <w:sz w:val="22"/>
                <w:szCs w:val="22"/>
              </w:rPr>
              <w:t>3</w:t>
            </w:r>
          </w:p>
        </w:tc>
        <w:tc>
          <w:tcPr>
            <w:tcW w:w="1076" w:type="dxa"/>
          </w:tcPr>
          <w:p w:rsidR="00D632E6" w:rsidRPr="007769DF" w:rsidRDefault="006F4E0A"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113.</w:t>
            </w:r>
          </w:p>
        </w:tc>
        <w:tc>
          <w:tcPr>
            <w:tcW w:w="4168" w:type="dxa"/>
          </w:tcPr>
          <w:p w:rsidR="006F4E0A" w:rsidRPr="00177E74" w:rsidRDefault="006F4E0A" w:rsidP="006F4E0A">
            <w:pPr>
              <w:tabs>
                <w:tab w:val="left" w:pos="426"/>
              </w:tabs>
              <w:autoSpaceDE/>
              <w:autoSpaceDN/>
              <w:spacing w:before="60" w:after="60"/>
              <w:jc w:val="both"/>
              <w:rPr>
                <w:sz w:val="22"/>
                <w:szCs w:val="22"/>
              </w:rPr>
            </w:pPr>
            <w:r w:rsidRPr="00177E74">
              <w:rPr>
                <w:sz w:val="22"/>
                <w:szCs w:val="22"/>
              </w:rPr>
              <w:t xml:space="preserve">Управляющая компания обязана раскрывать информацию на сайте управляющей компании в сети Интернет по адресу </w:t>
            </w:r>
            <w:hyperlink r:id="rId11" w:history="1">
              <w:r w:rsidRPr="000F041C">
                <w:rPr>
                  <w:sz w:val="22"/>
                  <w:szCs w:val="22"/>
                  <w:lang w:val="en-US"/>
                </w:rPr>
                <w:t>www</w:t>
              </w:r>
              <w:r w:rsidRPr="000F041C">
                <w:rPr>
                  <w:sz w:val="22"/>
                  <w:szCs w:val="22"/>
                </w:rPr>
                <w:t>.</w:t>
              </w:r>
              <w:r w:rsidRPr="000F041C">
                <w:rPr>
                  <w:sz w:val="22"/>
                  <w:szCs w:val="22"/>
                  <w:lang w:val="en-US"/>
                </w:rPr>
                <w:t>tkb</w:t>
              </w:r>
              <w:r w:rsidRPr="000F041C">
                <w:rPr>
                  <w:sz w:val="22"/>
                  <w:szCs w:val="22"/>
                </w:rPr>
                <w:t>-</w:t>
              </w:r>
              <w:r w:rsidRPr="000F041C">
                <w:rPr>
                  <w:sz w:val="22"/>
                  <w:szCs w:val="22"/>
                  <w:lang w:val="en-US"/>
                </w:rPr>
                <w:t>bnpparibasip</w:t>
              </w:r>
              <w:r w:rsidRPr="000F041C">
                <w:rPr>
                  <w:sz w:val="22"/>
                  <w:szCs w:val="22"/>
                </w:rPr>
                <w:t>.</w:t>
              </w:r>
            </w:hyperlink>
            <w:r>
              <w:rPr>
                <w:sz w:val="22"/>
                <w:szCs w:val="22"/>
                <w:lang w:val="en-US"/>
              </w:rPr>
              <w:t>ru</w:t>
            </w:r>
            <w:r w:rsidRPr="00177E74">
              <w:rPr>
                <w:sz w:val="22"/>
                <w:szCs w:val="22"/>
              </w:rPr>
              <w:t>.</w:t>
            </w:r>
          </w:p>
          <w:p w:rsidR="00D632E6" w:rsidRPr="00D632E6" w:rsidRDefault="006F4E0A" w:rsidP="006F4E0A">
            <w:pPr>
              <w:spacing w:before="60" w:after="60"/>
              <w:jc w:val="both"/>
              <w:rPr>
                <w:sz w:val="22"/>
                <w:szCs w:val="22"/>
              </w:rPr>
            </w:pPr>
            <w:r w:rsidRPr="00177E74">
              <w:rPr>
                <w:sz w:val="22"/>
                <w:szCs w:val="22"/>
              </w:rPr>
              <w:t xml:space="preserve">Информация, подлежащая в соответствии с нормативными актами </w:t>
            </w:r>
            <w:r>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tc>
        <w:tc>
          <w:tcPr>
            <w:tcW w:w="4253" w:type="dxa"/>
          </w:tcPr>
          <w:p w:rsidR="006F4E0A" w:rsidRPr="00177E74" w:rsidRDefault="006F4E0A" w:rsidP="006F4E0A">
            <w:pPr>
              <w:tabs>
                <w:tab w:val="left" w:pos="426"/>
              </w:tabs>
              <w:autoSpaceDE/>
              <w:autoSpaceDN/>
              <w:spacing w:before="60" w:after="60"/>
              <w:jc w:val="both"/>
              <w:rPr>
                <w:sz w:val="22"/>
                <w:szCs w:val="22"/>
              </w:rPr>
            </w:pPr>
            <w:r w:rsidRPr="00177E74">
              <w:rPr>
                <w:sz w:val="22"/>
                <w:szCs w:val="22"/>
              </w:rPr>
              <w:t xml:space="preserve">Управляющая компания обязана раскрывать информацию на сайте управляющей компании в сети Интернет по адресу </w:t>
            </w:r>
            <w:r w:rsidRPr="006F4E0A">
              <w:rPr>
                <w:b/>
                <w:sz w:val="22"/>
                <w:szCs w:val="22"/>
                <w:lang w:val="en-US"/>
              </w:rPr>
              <w:t>www</w:t>
            </w:r>
            <w:r w:rsidRPr="006F4E0A">
              <w:rPr>
                <w:b/>
                <w:sz w:val="22"/>
                <w:szCs w:val="22"/>
              </w:rPr>
              <w:t>.</w:t>
            </w:r>
            <w:r w:rsidRPr="006F4E0A">
              <w:rPr>
                <w:b/>
                <w:sz w:val="22"/>
                <w:szCs w:val="22"/>
                <w:lang w:val="en-US"/>
              </w:rPr>
              <w:t>tkbip</w:t>
            </w:r>
            <w:r w:rsidRPr="006F4E0A">
              <w:rPr>
                <w:b/>
                <w:sz w:val="22"/>
                <w:szCs w:val="22"/>
              </w:rPr>
              <w:t>.</w:t>
            </w:r>
            <w:r w:rsidRPr="006F4E0A">
              <w:rPr>
                <w:b/>
                <w:sz w:val="22"/>
                <w:szCs w:val="22"/>
                <w:lang w:val="en-US"/>
              </w:rPr>
              <w:t>ru</w:t>
            </w:r>
            <w:r w:rsidRPr="006F4E0A">
              <w:rPr>
                <w:b/>
                <w:sz w:val="22"/>
                <w:szCs w:val="22"/>
              </w:rPr>
              <w:t>.</w:t>
            </w:r>
          </w:p>
          <w:p w:rsidR="00D632E6" w:rsidRPr="007769DF" w:rsidRDefault="006F4E0A" w:rsidP="006F4E0A">
            <w:pPr>
              <w:pStyle w:val="23"/>
              <w:spacing w:after="120"/>
              <w:rPr>
                <w:spacing w:val="-1"/>
                <w:sz w:val="22"/>
                <w:szCs w:val="22"/>
              </w:rPr>
            </w:pPr>
            <w:r w:rsidRPr="00177E74">
              <w:rPr>
                <w:sz w:val="22"/>
                <w:szCs w:val="22"/>
              </w:rPr>
              <w:t xml:space="preserve">Информация, подлежащая в соответствии с нормативными актами </w:t>
            </w:r>
            <w:r>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03291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032911">
        <w:rPr>
          <w:rFonts w:ascii="Times New Roman" w:hAnsi="Times New Roman" w:cs="Times New Roman"/>
          <w:sz w:val="22"/>
          <w:szCs w:val="22"/>
          <w:lang w:val="ru-RU"/>
        </w:rPr>
        <w:t>М</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032911">
        <w:rPr>
          <w:rFonts w:ascii="Times New Roman" w:hAnsi="Times New Roman" w:cs="Times New Roman"/>
          <w:sz w:val="22"/>
          <w:szCs w:val="22"/>
          <w:lang w:val="ru-RU"/>
        </w:rPr>
        <w:t>Цупр</w:t>
      </w:r>
      <w:r w:rsidR="00313DC0">
        <w:rPr>
          <w:rFonts w:ascii="Times New Roman" w:hAnsi="Times New Roman" w:cs="Times New Roman"/>
          <w:sz w:val="22"/>
          <w:szCs w:val="22"/>
          <w:lang w:val="ru-RU"/>
        </w:rPr>
        <w:t>ов</w:t>
      </w:r>
    </w:p>
    <w:sectPr w:rsidR="00F91719" w:rsidRPr="00313DC0" w:rsidSect="001B2076">
      <w:footerReference w:type="default" r:id="rId12"/>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47" w:rsidRDefault="006E3C47" w:rsidP="009C0A43">
      <w:pPr>
        <w:pStyle w:val="BodyNum"/>
      </w:pPr>
      <w:r>
        <w:separator/>
      </w:r>
    </w:p>
  </w:endnote>
  <w:endnote w:type="continuationSeparator" w:id="0">
    <w:p w:rsidR="006E3C47" w:rsidRDefault="006E3C47"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75" w:rsidRDefault="00DD340D">
    <w:pPr>
      <w:pStyle w:val="ae"/>
      <w:jc w:val="right"/>
    </w:pPr>
    <w:fldSimple w:instr=" PAGE   \* MERGEFORMAT ">
      <w:r w:rsidR="005B460E">
        <w:rPr>
          <w:noProof/>
        </w:rPr>
        <w:t>1</w:t>
      </w:r>
    </w:fldSimple>
  </w:p>
  <w:p w:rsidR="00441075" w:rsidRDefault="004410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47" w:rsidRDefault="006E3C47" w:rsidP="009C0A43">
      <w:pPr>
        <w:pStyle w:val="BodyNum"/>
      </w:pPr>
      <w:r>
        <w:separator/>
      </w:r>
    </w:p>
  </w:footnote>
  <w:footnote w:type="continuationSeparator" w:id="0">
    <w:p w:rsidR="006E3C47" w:rsidRDefault="006E3C47"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6">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8">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1">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9"/>
  </w:num>
  <w:num w:numId="12">
    <w:abstractNumId w:val="2"/>
  </w:num>
  <w:num w:numId="13">
    <w:abstractNumId w:val="10"/>
  </w:num>
  <w:num w:numId="14">
    <w:abstractNumId w:val="7"/>
  </w:num>
  <w:num w:numId="15">
    <w:abstractNumId w:val="8"/>
  </w:num>
  <w:num w:numId="16">
    <w:abstractNumId w:val="12"/>
  </w:num>
  <w:num w:numId="17">
    <w:abstractNumId w:val="1"/>
  </w:num>
  <w:num w:numId="18">
    <w:abstractNumId w:val="11"/>
  </w:num>
  <w:num w:numId="19">
    <w:abstractNumId w:val="5"/>
  </w:num>
  <w:num w:numId="20">
    <w:abstractNumId w:val="6"/>
  </w:num>
  <w:num w:numId="21">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71F1"/>
    <w:rsid w:val="0002373E"/>
    <w:rsid w:val="000258FC"/>
    <w:rsid w:val="00025B64"/>
    <w:rsid w:val="00032911"/>
    <w:rsid w:val="0003296B"/>
    <w:rsid w:val="000331B7"/>
    <w:rsid w:val="000371B3"/>
    <w:rsid w:val="00041EE8"/>
    <w:rsid w:val="000421C2"/>
    <w:rsid w:val="00044418"/>
    <w:rsid w:val="00047A7A"/>
    <w:rsid w:val="00053103"/>
    <w:rsid w:val="00053230"/>
    <w:rsid w:val="00055E8F"/>
    <w:rsid w:val="000619CF"/>
    <w:rsid w:val="00061EFC"/>
    <w:rsid w:val="00065D33"/>
    <w:rsid w:val="0007749A"/>
    <w:rsid w:val="000778AF"/>
    <w:rsid w:val="00093551"/>
    <w:rsid w:val="000955CA"/>
    <w:rsid w:val="000A32A4"/>
    <w:rsid w:val="000B12AE"/>
    <w:rsid w:val="000B433E"/>
    <w:rsid w:val="000B45F6"/>
    <w:rsid w:val="000B51A8"/>
    <w:rsid w:val="000C19F9"/>
    <w:rsid w:val="000C4080"/>
    <w:rsid w:val="000C4842"/>
    <w:rsid w:val="000D14B8"/>
    <w:rsid w:val="000D1576"/>
    <w:rsid w:val="000D3A26"/>
    <w:rsid w:val="000D5912"/>
    <w:rsid w:val="000E33AB"/>
    <w:rsid w:val="000E7B4F"/>
    <w:rsid w:val="000F041C"/>
    <w:rsid w:val="000F1FA7"/>
    <w:rsid w:val="000F54C1"/>
    <w:rsid w:val="000F58F7"/>
    <w:rsid w:val="000F7B75"/>
    <w:rsid w:val="00110A96"/>
    <w:rsid w:val="00111B48"/>
    <w:rsid w:val="00111D8D"/>
    <w:rsid w:val="001135AD"/>
    <w:rsid w:val="00114FC9"/>
    <w:rsid w:val="001152A2"/>
    <w:rsid w:val="00115D3D"/>
    <w:rsid w:val="001228CF"/>
    <w:rsid w:val="00123051"/>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CE8"/>
    <w:rsid w:val="00157FDD"/>
    <w:rsid w:val="001605B7"/>
    <w:rsid w:val="00172654"/>
    <w:rsid w:val="00174D16"/>
    <w:rsid w:val="00177E74"/>
    <w:rsid w:val="001808A9"/>
    <w:rsid w:val="00181934"/>
    <w:rsid w:val="00181D4D"/>
    <w:rsid w:val="001858CE"/>
    <w:rsid w:val="00190BC5"/>
    <w:rsid w:val="001937FD"/>
    <w:rsid w:val="001960CD"/>
    <w:rsid w:val="001A035C"/>
    <w:rsid w:val="001A1829"/>
    <w:rsid w:val="001A7200"/>
    <w:rsid w:val="001A7E84"/>
    <w:rsid w:val="001B2076"/>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3E4A"/>
    <w:rsid w:val="001F445C"/>
    <w:rsid w:val="001F468A"/>
    <w:rsid w:val="001F4BDB"/>
    <w:rsid w:val="0020226A"/>
    <w:rsid w:val="00202CFA"/>
    <w:rsid w:val="002037B1"/>
    <w:rsid w:val="00203ACE"/>
    <w:rsid w:val="00212CA7"/>
    <w:rsid w:val="002164BC"/>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80FA8"/>
    <w:rsid w:val="00281E65"/>
    <w:rsid w:val="00285BD7"/>
    <w:rsid w:val="00287E5B"/>
    <w:rsid w:val="002A3897"/>
    <w:rsid w:val="002A3E1E"/>
    <w:rsid w:val="002A7DA9"/>
    <w:rsid w:val="002B55FB"/>
    <w:rsid w:val="002C59EB"/>
    <w:rsid w:val="002C66CD"/>
    <w:rsid w:val="002D1C2E"/>
    <w:rsid w:val="002D21C0"/>
    <w:rsid w:val="002D285A"/>
    <w:rsid w:val="002D4AA9"/>
    <w:rsid w:val="002D6240"/>
    <w:rsid w:val="002E1DD7"/>
    <w:rsid w:val="002E26DC"/>
    <w:rsid w:val="002E2AD5"/>
    <w:rsid w:val="002E312B"/>
    <w:rsid w:val="002E4747"/>
    <w:rsid w:val="002E5175"/>
    <w:rsid w:val="002E6797"/>
    <w:rsid w:val="002F3E0A"/>
    <w:rsid w:val="00301192"/>
    <w:rsid w:val="00302683"/>
    <w:rsid w:val="003041BA"/>
    <w:rsid w:val="003048D0"/>
    <w:rsid w:val="0030606C"/>
    <w:rsid w:val="00307CBF"/>
    <w:rsid w:val="00307CD0"/>
    <w:rsid w:val="00313B27"/>
    <w:rsid w:val="00313DC0"/>
    <w:rsid w:val="0032753F"/>
    <w:rsid w:val="00332E2D"/>
    <w:rsid w:val="00333BB1"/>
    <w:rsid w:val="003371AD"/>
    <w:rsid w:val="00340103"/>
    <w:rsid w:val="00343DD1"/>
    <w:rsid w:val="003479EF"/>
    <w:rsid w:val="003502F1"/>
    <w:rsid w:val="003524A9"/>
    <w:rsid w:val="00352CF2"/>
    <w:rsid w:val="003574B6"/>
    <w:rsid w:val="00360726"/>
    <w:rsid w:val="003618FF"/>
    <w:rsid w:val="00362083"/>
    <w:rsid w:val="00373312"/>
    <w:rsid w:val="0037456B"/>
    <w:rsid w:val="003816DA"/>
    <w:rsid w:val="00386077"/>
    <w:rsid w:val="00390DBF"/>
    <w:rsid w:val="00392647"/>
    <w:rsid w:val="003A7BA0"/>
    <w:rsid w:val="003B0CC8"/>
    <w:rsid w:val="003B2AEA"/>
    <w:rsid w:val="003B53D2"/>
    <w:rsid w:val="003B6D10"/>
    <w:rsid w:val="003B7E82"/>
    <w:rsid w:val="003C4EAE"/>
    <w:rsid w:val="003C6352"/>
    <w:rsid w:val="003C66D8"/>
    <w:rsid w:val="003D262C"/>
    <w:rsid w:val="003D794C"/>
    <w:rsid w:val="003E1505"/>
    <w:rsid w:val="003F04EC"/>
    <w:rsid w:val="003F76C2"/>
    <w:rsid w:val="003F7730"/>
    <w:rsid w:val="00400C9D"/>
    <w:rsid w:val="00405510"/>
    <w:rsid w:val="00405734"/>
    <w:rsid w:val="004107A0"/>
    <w:rsid w:val="00413134"/>
    <w:rsid w:val="00415418"/>
    <w:rsid w:val="0041753D"/>
    <w:rsid w:val="00417963"/>
    <w:rsid w:val="00420DE6"/>
    <w:rsid w:val="00421D28"/>
    <w:rsid w:val="004233E2"/>
    <w:rsid w:val="00424C81"/>
    <w:rsid w:val="00430ED7"/>
    <w:rsid w:val="0043495B"/>
    <w:rsid w:val="00441075"/>
    <w:rsid w:val="00450D5D"/>
    <w:rsid w:val="00451D6F"/>
    <w:rsid w:val="00453DF8"/>
    <w:rsid w:val="00466DF7"/>
    <w:rsid w:val="00466E1F"/>
    <w:rsid w:val="00470538"/>
    <w:rsid w:val="00471280"/>
    <w:rsid w:val="004719C7"/>
    <w:rsid w:val="0047442D"/>
    <w:rsid w:val="004827FE"/>
    <w:rsid w:val="0048404B"/>
    <w:rsid w:val="004906A6"/>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460E"/>
    <w:rsid w:val="005B74B8"/>
    <w:rsid w:val="005C0098"/>
    <w:rsid w:val="005C3B85"/>
    <w:rsid w:val="005C40A7"/>
    <w:rsid w:val="005C6E9F"/>
    <w:rsid w:val="005C7CA3"/>
    <w:rsid w:val="005D3CC6"/>
    <w:rsid w:val="005D4398"/>
    <w:rsid w:val="005E138A"/>
    <w:rsid w:val="005E7C80"/>
    <w:rsid w:val="005F139E"/>
    <w:rsid w:val="005F41FC"/>
    <w:rsid w:val="005F4FDB"/>
    <w:rsid w:val="00601D63"/>
    <w:rsid w:val="00604DBC"/>
    <w:rsid w:val="00606B3B"/>
    <w:rsid w:val="00612042"/>
    <w:rsid w:val="00614178"/>
    <w:rsid w:val="00622A31"/>
    <w:rsid w:val="006257FF"/>
    <w:rsid w:val="006268C3"/>
    <w:rsid w:val="00627320"/>
    <w:rsid w:val="00627367"/>
    <w:rsid w:val="0063186F"/>
    <w:rsid w:val="00632868"/>
    <w:rsid w:val="00635ACE"/>
    <w:rsid w:val="00636EFD"/>
    <w:rsid w:val="00641D69"/>
    <w:rsid w:val="00642EA8"/>
    <w:rsid w:val="00645410"/>
    <w:rsid w:val="00653602"/>
    <w:rsid w:val="0066029E"/>
    <w:rsid w:val="00660478"/>
    <w:rsid w:val="0066096F"/>
    <w:rsid w:val="00660D5A"/>
    <w:rsid w:val="00671796"/>
    <w:rsid w:val="0067499B"/>
    <w:rsid w:val="00683384"/>
    <w:rsid w:val="00694141"/>
    <w:rsid w:val="00694C2F"/>
    <w:rsid w:val="006A261F"/>
    <w:rsid w:val="006A3BC4"/>
    <w:rsid w:val="006B00A7"/>
    <w:rsid w:val="006B4362"/>
    <w:rsid w:val="006C4189"/>
    <w:rsid w:val="006C6A78"/>
    <w:rsid w:val="006C73F3"/>
    <w:rsid w:val="006D18F8"/>
    <w:rsid w:val="006D688D"/>
    <w:rsid w:val="006E3C47"/>
    <w:rsid w:val="006E3F0E"/>
    <w:rsid w:val="006E5611"/>
    <w:rsid w:val="006E678F"/>
    <w:rsid w:val="006F4E0A"/>
    <w:rsid w:val="00704E5F"/>
    <w:rsid w:val="00706100"/>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67556"/>
    <w:rsid w:val="007769DF"/>
    <w:rsid w:val="00777B83"/>
    <w:rsid w:val="007850C5"/>
    <w:rsid w:val="00785787"/>
    <w:rsid w:val="0078609C"/>
    <w:rsid w:val="007A044E"/>
    <w:rsid w:val="007A4851"/>
    <w:rsid w:val="007B0063"/>
    <w:rsid w:val="007B29E9"/>
    <w:rsid w:val="007B4D76"/>
    <w:rsid w:val="007B68C1"/>
    <w:rsid w:val="007C0132"/>
    <w:rsid w:val="007C2C74"/>
    <w:rsid w:val="007C43FD"/>
    <w:rsid w:val="007C7674"/>
    <w:rsid w:val="007D0F4E"/>
    <w:rsid w:val="007D13CE"/>
    <w:rsid w:val="007E54D8"/>
    <w:rsid w:val="007E7C30"/>
    <w:rsid w:val="007F034F"/>
    <w:rsid w:val="007F49F3"/>
    <w:rsid w:val="00803476"/>
    <w:rsid w:val="008078DD"/>
    <w:rsid w:val="00807F49"/>
    <w:rsid w:val="00810B5E"/>
    <w:rsid w:val="00816D97"/>
    <w:rsid w:val="008203FB"/>
    <w:rsid w:val="0082095F"/>
    <w:rsid w:val="0082798C"/>
    <w:rsid w:val="00832A69"/>
    <w:rsid w:val="00844712"/>
    <w:rsid w:val="008451E6"/>
    <w:rsid w:val="00846D2D"/>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46B9"/>
    <w:rsid w:val="00884908"/>
    <w:rsid w:val="00887A8D"/>
    <w:rsid w:val="00894FF0"/>
    <w:rsid w:val="008A0AF2"/>
    <w:rsid w:val="008B6A69"/>
    <w:rsid w:val="008C150C"/>
    <w:rsid w:val="008D444A"/>
    <w:rsid w:val="008D7DC1"/>
    <w:rsid w:val="008E5619"/>
    <w:rsid w:val="008E758D"/>
    <w:rsid w:val="008F0B83"/>
    <w:rsid w:val="008F0BF4"/>
    <w:rsid w:val="0090132B"/>
    <w:rsid w:val="009126D7"/>
    <w:rsid w:val="00916B1F"/>
    <w:rsid w:val="00930789"/>
    <w:rsid w:val="00931E98"/>
    <w:rsid w:val="00933833"/>
    <w:rsid w:val="009366CF"/>
    <w:rsid w:val="009473CE"/>
    <w:rsid w:val="00950F43"/>
    <w:rsid w:val="009517D7"/>
    <w:rsid w:val="00952493"/>
    <w:rsid w:val="00952A84"/>
    <w:rsid w:val="00960F94"/>
    <w:rsid w:val="00961A01"/>
    <w:rsid w:val="00961D05"/>
    <w:rsid w:val="00963B0E"/>
    <w:rsid w:val="00963B7F"/>
    <w:rsid w:val="0096458A"/>
    <w:rsid w:val="00966505"/>
    <w:rsid w:val="009820B4"/>
    <w:rsid w:val="00982839"/>
    <w:rsid w:val="00992AA4"/>
    <w:rsid w:val="00997443"/>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30822"/>
    <w:rsid w:val="00A340FC"/>
    <w:rsid w:val="00A44186"/>
    <w:rsid w:val="00A44D22"/>
    <w:rsid w:val="00A4615C"/>
    <w:rsid w:val="00A507C9"/>
    <w:rsid w:val="00A56282"/>
    <w:rsid w:val="00A62F5E"/>
    <w:rsid w:val="00A675E1"/>
    <w:rsid w:val="00A73BA1"/>
    <w:rsid w:val="00A75629"/>
    <w:rsid w:val="00A76D00"/>
    <w:rsid w:val="00A77BB6"/>
    <w:rsid w:val="00A8311F"/>
    <w:rsid w:val="00A83858"/>
    <w:rsid w:val="00A83B76"/>
    <w:rsid w:val="00A8568D"/>
    <w:rsid w:val="00A92D22"/>
    <w:rsid w:val="00A95365"/>
    <w:rsid w:val="00A9581C"/>
    <w:rsid w:val="00AA3F90"/>
    <w:rsid w:val="00AB6954"/>
    <w:rsid w:val="00AC7643"/>
    <w:rsid w:val="00AD1E79"/>
    <w:rsid w:val="00AD3AE6"/>
    <w:rsid w:val="00AD7C2D"/>
    <w:rsid w:val="00AE3829"/>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47715"/>
    <w:rsid w:val="00B550BF"/>
    <w:rsid w:val="00B656AB"/>
    <w:rsid w:val="00B77066"/>
    <w:rsid w:val="00B858DB"/>
    <w:rsid w:val="00B86DB8"/>
    <w:rsid w:val="00B919AB"/>
    <w:rsid w:val="00B96A13"/>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235C"/>
    <w:rsid w:val="00C24EB7"/>
    <w:rsid w:val="00C25485"/>
    <w:rsid w:val="00C25981"/>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6B55"/>
    <w:rsid w:val="00C935F0"/>
    <w:rsid w:val="00C93735"/>
    <w:rsid w:val="00CA10BE"/>
    <w:rsid w:val="00CA16F1"/>
    <w:rsid w:val="00CA376C"/>
    <w:rsid w:val="00CA3EA7"/>
    <w:rsid w:val="00CA6B41"/>
    <w:rsid w:val="00CB0C2A"/>
    <w:rsid w:val="00CB0FFC"/>
    <w:rsid w:val="00CB58E5"/>
    <w:rsid w:val="00CC1763"/>
    <w:rsid w:val="00CC2074"/>
    <w:rsid w:val="00CC3613"/>
    <w:rsid w:val="00CC615C"/>
    <w:rsid w:val="00CC720E"/>
    <w:rsid w:val="00CC7EC7"/>
    <w:rsid w:val="00CD2CA4"/>
    <w:rsid w:val="00CD3DFB"/>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503C"/>
    <w:rsid w:val="00D704AC"/>
    <w:rsid w:val="00D73D44"/>
    <w:rsid w:val="00D741A8"/>
    <w:rsid w:val="00D818A7"/>
    <w:rsid w:val="00D81BDF"/>
    <w:rsid w:val="00D90A51"/>
    <w:rsid w:val="00D92F16"/>
    <w:rsid w:val="00D9489F"/>
    <w:rsid w:val="00DA3EF1"/>
    <w:rsid w:val="00DA4622"/>
    <w:rsid w:val="00DA4E04"/>
    <w:rsid w:val="00DA5872"/>
    <w:rsid w:val="00DB428A"/>
    <w:rsid w:val="00DB51BE"/>
    <w:rsid w:val="00DB722D"/>
    <w:rsid w:val="00DD340D"/>
    <w:rsid w:val="00DD4407"/>
    <w:rsid w:val="00DD5A79"/>
    <w:rsid w:val="00DD7C11"/>
    <w:rsid w:val="00DE5522"/>
    <w:rsid w:val="00DF7D56"/>
    <w:rsid w:val="00E00C2D"/>
    <w:rsid w:val="00E01AA4"/>
    <w:rsid w:val="00E0720A"/>
    <w:rsid w:val="00E1226B"/>
    <w:rsid w:val="00E1589E"/>
    <w:rsid w:val="00E15B3B"/>
    <w:rsid w:val="00E16778"/>
    <w:rsid w:val="00E24043"/>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7C83"/>
    <w:rsid w:val="00E63BEA"/>
    <w:rsid w:val="00E6700B"/>
    <w:rsid w:val="00E71DC7"/>
    <w:rsid w:val="00E75059"/>
    <w:rsid w:val="00E8037F"/>
    <w:rsid w:val="00E825B1"/>
    <w:rsid w:val="00E827EF"/>
    <w:rsid w:val="00E85616"/>
    <w:rsid w:val="00E90A0D"/>
    <w:rsid w:val="00E913DB"/>
    <w:rsid w:val="00E976AA"/>
    <w:rsid w:val="00EA0C9D"/>
    <w:rsid w:val="00EA7D7E"/>
    <w:rsid w:val="00EA7F9E"/>
    <w:rsid w:val="00EB60B5"/>
    <w:rsid w:val="00EC0E3E"/>
    <w:rsid w:val="00EC237E"/>
    <w:rsid w:val="00EC79B1"/>
    <w:rsid w:val="00ED20DB"/>
    <w:rsid w:val="00ED6A1E"/>
    <w:rsid w:val="00ED715B"/>
    <w:rsid w:val="00EE1E7A"/>
    <w:rsid w:val="00EE7045"/>
    <w:rsid w:val="00EE7114"/>
    <w:rsid w:val="00EF42D3"/>
    <w:rsid w:val="00F009BB"/>
    <w:rsid w:val="00F00CF9"/>
    <w:rsid w:val="00F11E45"/>
    <w:rsid w:val="00F1497A"/>
    <w:rsid w:val="00F172B1"/>
    <w:rsid w:val="00F21FF5"/>
    <w:rsid w:val="00F22172"/>
    <w:rsid w:val="00F22477"/>
    <w:rsid w:val="00F24453"/>
    <w:rsid w:val="00F25FAB"/>
    <w:rsid w:val="00F31B47"/>
    <w:rsid w:val="00F327C3"/>
    <w:rsid w:val="00F329A6"/>
    <w:rsid w:val="00F34015"/>
    <w:rsid w:val="00F43BBC"/>
    <w:rsid w:val="00F50C5F"/>
    <w:rsid w:val="00F52818"/>
    <w:rsid w:val="00F54187"/>
    <w:rsid w:val="00F6719B"/>
    <w:rsid w:val="00F72AEE"/>
    <w:rsid w:val="00F844CF"/>
    <w:rsid w:val="00F87F11"/>
    <w:rsid w:val="00F90309"/>
    <w:rsid w:val="00F905EF"/>
    <w:rsid w:val="00F91719"/>
    <w:rsid w:val="00F94087"/>
    <w:rsid w:val="00F951DE"/>
    <w:rsid w:val="00F965D6"/>
    <w:rsid w:val="00F9743D"/>
    <w:rsid w:val="00FA0056"/>
    <w:rsid w:val="00FA1749"/>
    <w:rsid w:val="00FB259F"/>
    <w:rsid w:val="00FB6241"/>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2076"/>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0"/>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0"/>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semiHidden/>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0"/>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b/>
      <w:bCs/>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27451944">
      <w:marLeft w:val="0"/>
      <w:marRight w:val="0"/>
      <w:marTop w:val="0"/>
      <w:marBottom w:val="0"/>
      <w:divBdr>
        <w:top w:val="none" w:sz="0" w:space="0" w:color="auto"/>
        <w:left w:val="none" w:sz="0" w:space="0" w:color="auto"/>
        <w:bottom w:val="none" w:sz="0" w:space="0" w:color="auto"/>
        <w:right w:val="none" w:sz="0" w:space="0" w:color="auto"/>
      </w:divBdr>
    </w:div>
    <w:div w:id="527451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kb-bnpparibasi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025_частично действующая редакция</Статус_x0020_документа>
    <_EndDate xmlns="http://schemas.microsoft.com/sharepoint/v3/fields">12.11.2015</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A09A-39F2-4A6F-A970-609E4E19A633}">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67E78FA-5DC1-4AB7-96E3-6CFF6AA5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4.xml><?xml version="1.0" encoding="utf-8"?>
<ds:datastoreItem xmlns:ds="http://schemas.openxmlformats.org/officeDocument/2006/customXml" ds:itemID="{CF871D98-22D1-4824-8D7D-AC542F9E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10484</Words>
  <Characters>59765</Characters>
  <Application>Microsoft Office Word</Application>
  <DocSecurity>0</DocSecurity>
  <Lines>498</Lines>
  <Paragraphs>140</Paragraphs>
  <ScaleCrop>false</ScaleCrop>
  <Company>АВТОДОР-М</Company>
  <LinksUpToDate>false</LinksUpToDate>
  <CharactersWithSpaces>70109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kulkova</cp:lastModifiedBy>
  <cp:revision>2</cp:revision>
  <cp:lastPrinted>2010-05-07T08:31:00Z</cp:lastPrinted>
  <dcterms:created xsi:type="dcterms:W3CDTF">2015-11-17T08:54:00Z</dcterms:created>
  <dcterms:modified xsi:type="dcterms:W3CDTF">2015-11-17T08:54:00Z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