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CD" w:rsidRPr="0088711A" w:rsidRDefault="008739CD" w:rsidP="008739CD">
      <w:pPr>
        <w:spacing w:line="280" w:lineRule="exact"/>
        <w:ind w:firstLine="4820"/>
        <w:jc w:val="both"/>
        <w:rPr>
          <w:b/>
          <w:bCs/>
          <w:sz w:val="22"/>
          <w:szCs w:val="22"/>
        </w:rPr>
      </w:pPr>
      <w:r w:rsidRPr="0088711A">
        <w:rPr>
          <w:b/>
          <w:bCs/>
          <w:sz w:val="22"/>
          <w:szCs w:val="22"/>
        </w:rPr>
        <w:t>УТВЕРЖДЕНО</w:t>
      </w:r>
    </w:p>
    <w:p w:rsidR="006E55B7" w:rsidRPr="0088711A" w:rsidRDefault="008739CD" w:rsidP="008739CD">
      <w:pPr>
        <w:spacing w:line="280" w:lineRule="exact"/>
        <w:ind w:firstLine="4820"/>
        <w:jc w:val="both"/>
        <w:rPr>
          <w:sz w:val="22"/>
          <w:szCs w:val="22"/>
        </w:rPr>
      </w:pPr>
      <w:r w:rsidRPr="0088711A">
        <w:rPr>
          <w:bCs/>
          <w:sz w:val="22"/>
          <w:szCs w:val="22"/>
        </w:rPr>
        <w:t>Приказом Генерального директора</w:t>
      </w:r>
      <w:r w:rsidR="006E55B7" w:rsidRPr="0088711A">
        <w:rPr>
          <w:sz w:val="22"/>
          <w:szCs w:val="22"/>
        </w:rPr>
        <w:t xml:space="preserve"> </w:t>
      </w:r>
    </w:p>
    <w:p w:rsidR="008739CD" w:rsidRPr="0088711A" w:rsidRDefault="006E55B7" w:rsidP="008739CD">
      <w:pPr>
        <w:spacing w:line="280" w:lineRule="exact"/>
        <w:ind w:firstLine="4820"/>
        <w:jc w:val="both"/>
        <w:rPr>
          <w:sz w:val="22"/>
          <w:szCs w:val="22"/>
        </w:rPr>
      </w:pPr>
      <w:r w:rsidRPr="0088711A">
        <w:rPr>
          <w:sz w:val="22"/>
          <w:szCs w:val="22"/>
        </w:rPr>
        <w:t xml:space="preserve">ТКБ </w:t>
      </w:r>
      <w:proofErr w:type="spellStart"/>
      <w:r w:rsidRPr="0088711A">
        <w:rPr>
          <w:sz w:val="22"/>
          <w:szCs w:val="22"/>
        </w:rPr>
        <w:t>Инвестмент</w:t>
      </w:r>
      <w:proofErr w:type="spellEnd"/>
      <w:r w:rsidRPr="0088711A">
        <w:rPr>
          <w:sz w:val="22"/>
          <w:szCs w:val="22"/>
        </w:rPr>
        <w:t xml:space="preserve"> </w:t>
      </w:r>
      <w:proofErr w:type="spellStart"/>
      <w:r w:rsidRPr="0088711A">
        <w:rPr>
          <w:sz w:val="22"/>
          <w:szCs w:val="22"/>
        </w:rPr>
        <w:t>Партнерс</w:t>
      </w:r>
      <w:proofErr w:type="spellEnd"/>
      <w:r w:rsidRPr="0088711A">
        <w:rPr>
          <w:sz w:val="22"/>
          <w:szCs w:val="22"/>
        </w:rPr>
        <w:t xml:space="preserve"> (АО)</w:t>
      </w:r>
    </w:p>
    <w:p w:rsidR="006E55B7" w:rsidRPr="0088711A" w:rsidRDefault="006E55B7" w:rsidP="008739CD">
      <w:pPr>
        <w:spacing w:line="280" w:lineRule="exact"/>
        <w:ind w:firstLine="4820"/>
        <w:jc w:val="both"/>
        <w:rPr>
          <w:bCs/>
          <w:sz w:val="22"/>
          <w:szCs w:val="22"/>
        </w:rPr>
      </w:pPr>
      <w:r w:rsidRPr="0088711A">
        <w:rPr>
          <w:sz w:val="22"/>
          <w:szCs w:val="22"/>
        </w:rPr>
        <w:t>Кириллова В.Е.</w:t>
      </w:r>
    </w:p>
    <w:p w:rsidR="008739CD" w:rsidRPr="0088711A" w:rsidRDefault="008739CD" w:rsidP="008739CD">
      <w:pPr>
        <w:spacing w:line="280" w:lineRule="exact"/>
        <w:ind w:firstLine="4820"/>
        <w:jc w:val="both"/>
        <w:rPr>
          <w:bCs/>
          <w:sz w:val="22"/>
          <w:szCs w:val="22"/>
        </w:rPr>
      </w:pPr>
      <w:r w:rsidRPr="0088711A">
        <w:rPr>
          <w:bCs/>
          <w:sz w:val="22"/>
          <w:szCs w:val="22"/>
        </w:rPr>
        <w:t>№_____ от «</w:t>
      </w:r>
      <w:r w:rsidR="006E55B7" w:rsidRPr="0088711A">
        <w:rPr>
          <w:bCs/>
          <w:sz w:val="22"/>
          <w:szCs w:val="22"/>
        </w:rPr>
        <w:t>16</w:t>
      </w:r>
      <w:r w:rsidRPr="0088711A">
        <w:rPr>
          <w:bCs/>
          <w:sz w:val="22"/>
          <w:szCs w:val="22"/>
        </w:rPr>
        <w:t xml:space="preserve">» </w:t>
      </w:r>
      <w:r w:rsidR="006E55B7" w:rsidRPr="0088711A">
        <w:rPr>
          <w:bCs/>
          <w:sz w:val="22"/>
          <w:szCs w:val="22"/>
        </w:rPr>
        <w:t>мая</w:t>
      </w:r>
      <w:r w:rsidRPr="0088711A">
        <w:rPr>
          <w:bCs/>
          <w:sz w:val="22"/>
          <w:szCs w:val="22"/>
        </w:rPr>
        <w:t xml:space="preserve"> 201</w:t>
      </w:r>
      <w:r w:rsidR="006E55B7" w:rsidRPr="0088711A">
        <w:rPr>
          <w:bCs/>
          <w:sz w:val="22"/>
          <w:szCs w:val="22"/>
        </w:rPr>
        <w:t>6</w:t>
      </w:r>
      <w:r w:rsidRPr="0088711A">
        <w:rPr>
          <w:bCs/>
          <w:sz w:val="22"/>
          <w:szCs w:val="22"/>
        </w:rPr>
        <w:t xml:space="preserve"> г.</w:t>
      </w: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3325A3" w:rsidRDefault="003325A3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3325A3" w:rsidRPr="0088711A" w:rsidRDefault="003325A3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Pr="0088711A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  <w:r w:rsidRPr="0088711A">
        <w:rPr>
          <w:b/>
          <w:bCs/>
        </w:rPr>
        <w:t xml:space="preserve">Изменения и дополнения № </w:t>
      </w:r>
      <w:r w:rsidR="006E55B7" w:rsidRPr="0088711A">
        <w:rPr>
          <w:b/>
          <w:bCs/>
        </w:rPr>
        <w:t>5</w:t>
      </w:r>
    </w:p>
    <w:p w:rsidR="00E50DC1" w:rsidRPr="0088711A" w:rsidRDefault="00E50DC1" w:rsidP="00E50DC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711A">
        <w:rPr>
          <w:lang w:eastAsia="en-US"/>
        </w:rPr>
        <w:t xml:space="preserve"> </w:t>
      </w:r>
      <w:r w:rsidRPr="0088711A">
        <w:rPr>
          <w:b/>
          <w:bCs/>
          <w:lang w:eastAsia="en-US"/>
        </w:rPr>
        <w:t>в Правила доверительного управления</w:t>
      </w:r>
    </w:p>
    <w:p w:rsidR="00E50DC1" w:rsidRPr="0088711A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711A">
        <w:rPr>
          <w:b/>
          <w:bCs/>
          <w:lang w:eastAsia="en-US"/>
        </w:rPr>
        <w:t xml:space="preserve"> Закрытым паевым инвестиционным фондом смешанных инвестиций</w:t>
      </w:r>
    </w:p>
    <w:p w:rsidR="00E50DC1" w:rsidRPr="0088711A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711A">
        <w:rPr>
          <w:b/>
          <w:bCs/>
          <w:lang w:eastAsia="en-US"/>
        </w:rPr>
        <w:t xml:space="preserve"> «Фонд стратегических инвестиций 3»</w:t>
      </w:r>
    </w:p>
    <w:p w:rsidR="00B86936" w:rsidRPr="0088711A" w:rsidRDefault="00B86936" w:rsidP="00E50D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20675" w:rsidRPr="00B86936" w:rsidRDefault="00E50DC1" w:rsidP="00E50DC1">
      <w:pPr>
        <w:jc w:val="both"/>
        <w:rPr>
          <w:bCs/>
          <w:sz w:val="20"/>
          <w:szCs w:val="20"/>
        </w:rPr>
      </w:pPr>
      <w:r w:rsidRPr="00E50DC1">
        <w:rPr>
          <w:sz w:val="20"/>
          <w:szCs w:val="20"/>
        </w:rPr>
        <w:t>Внести в Правила доверительного управления Закрытым паевым инвестиционным фондом смешанных инвестиций «</w:t>
      </w:r>
      <w:r w:rsidRPr="00B86936">
        <w:rPr>
          <w:sz w:val="20"/>
          <w:szCs w:val="20"/>
        </w:rPr>
        <w:t xml:space="preserve">Фонд стратегических инвестиций 3», зарегистрированные ФСФР России 14 июня 2012 г. за № </w:t>
      </w:r>
      <w:r w:rsidRPr="00B86936">
        <w:rPr>
          <w:bCs/>
          <w:sz w:val="20"/>
          <w:szCs w:val="20"/>
        </w:rPr>
        <w:t>2370</w:t>
      </w:r>
      <w:r w:rsidRPr="00B86936">
        <w:rPr>
          <w:sz w:val="20"/>
          <w:szCs w:val="20"/>
        </w:rPr>
        <w:t xml:space="preserve">, следующие изменения и дополнения:  </w:t>
      </w:r>
    </w:p>
    <w:tbl>
      <w:tblPr>
        <w:tblW w:w="10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904"/>
        <w:gridCol w:w="207"/>
        <w:gridCol w:w="3646"/>
        <w:gridCol w:w="576"/>
      </w:tblGrid>
      <w:tr w:rsidR="00E830E6" w:rsidRPr="00B86936" w:rsidTr="003325A3">
        <w:trPr>
          <w:trHeight w:val="807"/>
        </w:trPr>
        <w:tc>
          <w:tcPr>
            <w:tcW w:w="567" w:type="dxa"/>
          </w:tcPr>
          <w:p w:rsidR="00E830E6" w:rsidRPr="00B86936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B8693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9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936">
              <w:rPr>
                <w:b/>
                <w:sz w:val="20"/>
                <w:szCs w:val="20"/>
              </w:rPr>
              <w:t>/</w:t>
            </w:r>
            <w:proofErr w:type="spellStart"/>
            <w:r w:rsidRPr="00B869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E830E6" w:rsidRPr="00B86936" w:rsidRDefault="00E830E6" w:rsidP="00EA74FE">
            <w:pPr>
              <w:jc w:val="center"/>
              <w:rPr>
                <w:b/>
                <w:sz w:val="20"/>
                <w:szCs w:val="20"/>
              </w:rPr>
            </w:pPr>
            <w:r w:rsidRPr="00B86936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B86936">
              <w:rPr>
                <w:b/>
                <w:sz w:val="20"/>
                <w:szCs w:val="20"/>
              </w:rPr>
              <w:t>редактиру</w:t>
            </w:r>
            <w:r w:rsidR="00EA74FE" w:rsidRPr="00B86936">
              <w:rPr>
                <w:b/>
                <w:sz w:val="20"/>
                <w:szCs w:val="20"/>
              </w:rPr>
              <w:t>-е</w:t>
            </w:r>
            <w:r w:rsidRPr="00B86936">
              <w:rPr>
                <w:b/>
                <w:sz w:val="20"/>
                <w:szCs w:val="20"/>
              </w:rPr>
              <w:t>мого</w:t>
            </w:r>
            <w:proofErr w:type="spellEnd"/>
            <w:proofErr w:type="gramEnd"/>
            <w:r w:rsidRPr="00B86936">
              <w:rPr>
                <w:b/>
                <w:sz w:val="20"/>
                <w:szCs w:val="20"/>
              </w:rPr>
              <w:t xml:space="preserve"> пункта</w:t>
            </w:r>
          </w:p>
        </w:tc>
        <w:tc>
          <w:tcPr>
            <w:tcW w:w="4111" w:type="dxa"/>
            <w:gridSpan w:val="2"/>
          </w:tcPr>
          <w:p w:rsidR="00E830E6" w:rsidRPr="00B86936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B86936">
              <w:rPr>
                <w:b/>
                <w:sz w:val="20"/>
                <w:szCs w:val="20"/>
              </w:rPr>
              <w:t>Пун</w:t>
            </w:r>
            <w:proofErr w:type="gramStart"/>
            <w:r w:rsidRPr="00B86936">
              <w:rPr>
                <w:b/>
                <w:sz w:val="20"/>
                <w:szCs w:val="20"/>
              </w:rPr>
              <w:t>кт в пр</w:t>
            </w:r>
            <w:proofErr w:type="gramEnd"/>
            <w:r w:rsidRPr="00B86936">
              <w:rPr>
                <w:b/>
                <w:sz w:val="20"/>
                <w:szCs w:val="20"/>
              </w:rPr>
              <w:t>ежней редакции</w:t>
            </w:r>
          </w:p>
        </w:tc>
        <w:tc>
          <w:tcPr>
            <w:tcW w:w="4222" w:type="dxa"/>
            <w:gridSpan w:val="2"/>
          </w:tcPr>
          <w:p w:rsidR="00E830E6" w:rsidRPr="00B86936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B86936">
              <w:rPr>
                <w:b/>
                <w:sz w:val="20"/>
                <w:szCs w:val="20"/>
              </w:rPr>
              <w:t>Пункт в новой редакции</w:t>
            </w:r>
          </w:p>
        </w:tc>
      </w:tr>
      <w:tr w:rsidR="00683530" w:rsidRPr="00B86936" w:rsidTr="003325A3">
        <w:trPr>
          <w:trHeight w:val="86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tabs>
                <w:tab w:val="left" w:pos="9072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Полное фирменное наименование специализированного депозитария фонда (далее – специализированный депозитарий): </w:t>
            </w:r>
            <w:r w:rsidRPr="0088711A">
              <w:rPr>
                <w:b/>
                <w:sz w:val="22"/>
                <w:szCs w:val="22"/>
              </w:rPr>
              <w:t>Общество с ограниченной ответственностью «Центральный депозитарий фондов».</w:t>
            </w:r>
            <w:bookmarkStart w:id="0" w:name="p_7"/>
            <w:bookmarkEnd w:id="0"/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9072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Полное фирменное наименование специализированного депозитария фонда (далее – специализированный депозитарий): </w:t>
            </w:r>
            <w:r w:rsidR="00EC651F" w:rsidRPr="0088711A">
              <w:rPr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88711A">
              <w:rPr>
                <w:b/>
                <w:sz w:val="22"/>
                <w:szCs w:val="22"/>
              </w:rPr>
              <w:t>.</w:t>
            </w:r>
          </w:p>
        </w:tc>
      </w:tr>
      <w:tr w:rsidR="00683530" w:rsidRPr="00B86936" w:rsidTr="003325A3">
        <w:trPr>
          <w:trHeight w:val="86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Место нахождения специализированного депозитария: </w:t>
            </w:r>
            <w:r w:rsidRPr="0088711A">
              <w:rPr>
                <w:b/>
                <w:sz w:val="22"/>
                <w:szCs w:val="22"/>
              </w:rPr>
              <w:t>Россия, 191119, город Санкт-Петербург, Лиговский проспект, дом 123, лит. А.</w:t>
            </w:r>
            <w:bookmarkStart w:id="1" w:name="p_8"/>
            <w:bookmarkEnd w:id="1"/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Место нахождения специализированного депозитария: </w:t>
            </w:r>
            <w:r w:rsidR="00B86936" w:rsidRPr="0088711A">
              <w:rPr>
                <w:b/>
                <w:sz w:val="22"/>
                <w:szCs w:val="22"/>
              </w:rPr>
              <w:t xml:space="preserve">125167, Российская Федерация, </w:t>
            </w:r>
            <w:proofErr w:type="gramStart"/>
            <w:r w:rsidR="00B86936" w:rsidRPr="0088711A">
              <w:rPr>
                <w:b/>
                <w:sz w:val="22"/>
                <w:szCs w:val="22"/>
              </w:rPr>
              <w:t>г</w:t>
            </w:r>
            <w:proofErr w:type="gramEnd"/>
            <w:r w:rsidR="00B86936" w:rsidRPr="0088711A">
              <w:rPr>
                <w:b/>
                <w:sz w:val="22"/>
                <w:szCs w:val="22"/>
              </w:rPr>
              <w:t>. Москва, ул. Восьмого марта 4</w:t>
            </w:r>
            <w:r w:rsidR="00B86936" w:rsidRPr="0088711A">
              <w:rPr>
                <w:b/>
                <w:sz w:val="22"/>
                <w:szCs w:val="22"/>
              </w:rPr>
              <w:noBreakHyphen/>
              <w:t>я, д. 6А</w:t>
            </w:r>
            <w:r w:rsidRPr="0088711A">
              <w:rPr>
                <w:b/>
                <w:sz w:val="22"/>
                <w:szCs w:val="22"/>
              </w:rPr>
              <w:t>.</w:t>
            </w:r>
          </w:p>
        </w:tc>
      </w:tr>
      <w:tr w:rsidR="00683530" w:rsidRPr="00B86936" w:rsidTr="003325A3">
        <w:trPr>
          <w:trHeight w:val="127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bookmarkStart w:id="2" w:name="p_14"/>
            <w:bookmarkEnd w:id="2"/>
            <w:r w:rsidRPr="0088711A">
              <w:rPr>
                <w:sz w:val="22"/>
                <w:szCs w:val="22"/>
              </w:rPr>
              <w:t>Лицензия специализированного депозитария от</w:t>
            </w:r>
            <w:r w:rsidRPr="0088711A">
              <w:rPr>
                <w:b/>
                <w:sz w:val="22"/>
                <w:szCs w:val="22"/>
              </w:rPr>
              <w:t xml:space="preserve"> «16» ноября 2010 г. № 22-000-0-00096, </w:t>
            </w:r>
            <w:r w:rsidRPr="0088711A">
              <w:rPr>
                <w:sz w:val="22"/>
                <w:szCs w:val="22"/>
              </w:rPr>
              <w:t>предоставленная Федеральной службой по финансовым рынкам.</w:t>
            </w:r>
            <w:bookmarkStart w:id="3" w:name="p_9"/>
            <w:bookmarkStart w:id="4" w:name="p_10"/>
            <w:bookmarkEnd w:id="3"/>
            <w:bookmarkEnd w:id="4"/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Лицензия специализированного депозитария от</w:t>
            </w:r>
            <w:r w:rsidRPr="0088711A">
              <w:rPr>
                <w:b/>
                <w:sz w:val="22"/>
                <w:szCs w:val="22"/>
              </w:rPr>
              <w:t xml:space="preserve"> </w:t>
            </w:r>
            <w:r w:rsidR="00B86936" w:rsidRPr="0088711A">
              <w:rPr>
                <w:b/>
                <w:sz w:val="22"/>
                <w:szCs w:val="22"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96 г"/>
              </w:smartTagPr>
              <w:r w:rsidR="00B86936" w:rsidRPr="0088711A">
                <w:rPr>
                  <w:b/>
                  <w:sz w:val="22"/>
                  <w:szCs w:val="22"/>
                </w:rPr>
                <w:t>1996 г</w:t>
              </w:r>
            </w:smartTag>
            <w:r w:rsidR="00B86936" w:rsidRPr="0088711A">
              <w:rPr>
                <w:b/>
                <w:sz w:val="22"/>
                <w:szCs w:val="22"/>
              </w:rPr>
              <w:t>. № 22-000-1-00001 на осуществление деятельности специализированного депозитария инвестиционных фондов, паевых инвестиционных фон</w:t>
            </w:r>
            <w:r w:rsidR="00781CFF">
              <w:rPr>
                <w:b/>
                <w:sz w:val="22"/>
                <w:szCs w:val="22"/>
              </w:rPr>
              <w:t>д</w:t>
            </w:r>
            <w:r w:rsidR="00B86936" w:rsidRPr="0088711A">
              <w:rPr>
                <w:b/>
                <w:sz w:val="22"/>
                <w:szCs w:val="22"/>
              </w:rPr>
              <w:t xml:space="preserve">ов и негосударственных пенсионных фондов, </w:t>
            </w:r>
            <w:r w:rsidR="00B86936" w:rsidRPr="0088711A">
              <w:rPr>
                <w:sz w:val="22"/>
                <w:szCs w:val="22"/>
              </w:rPr>
              <w:t>предоставленная Федеральной службой по финансовым рынкам</w:t>
            </w:r>
            <w:r w:rsidRPr="0088711A">
              <w:rPr>
                <w:sz w:val="22"/>
                <w:szCs w:val="22"/>
              </w:rPr>
              <w:t>.</w:t>
            </w:r>
          </w:p>
        </w:tc>
      </w:tr>
      <w:tr w:rsidR="00683530" w:rsidRPr="00B86936" w:rsidTr="003325A3">
        <w:trPr>
          <w:trHeight w:val="80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B86936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Полное фирменное наименование лица, осуществляющего ведение реестра владельцев инвестиционных паев фонда (далее – регистратор): </w:t>
            </w:r>
            <w:r w:rsidRPr="0088711A">
              <w:rPr>
                <w:b/>
                <w:sz w:val="22"/>
                <w:szCs w:val="22"/>
              </w:rPr>
              <w:t>Общество с ограниченной ответственностью «Центральный депозитарий фондов».</w:t>
            </w:r>
            <w:bookmarkStart w:id="5" w:name="p_11"/>
            <w:bookmarkEnd w:id="5"/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Полное фирменное наименование лица, осуществляющего ведение реестра владельцев инвестиционных паев фонда (далее – регистратор): </w:t>
            </w:r>
            <w:r w:rsidR="00EC651F" w:rsidRPr="0088711A">
              <w:rPr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88711A">
              <w:rPr>
                <w:b/>
                <w:sz w:val="22"/>
                <w:szCs w:val="22"/>
              </w:rPr>
              <w:t>.</w:t>
            </w:r>
          </w:p>
        </w:tc>
      </w:tr>
      <w:tr w:rsidR="00683530" w:rsidRPr="00B86936" w:rsidTr="003325A3">
        <w:trPr>
          <w:trHeight w:val="80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683530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Место нахождения регистратора: </w:t>
            </w:r>
            <w:r w:rsidRPr="0088711A">
              <w:rPr>
                <w:b/>
                <w:sz w:val="22"/>
                <w:szCs w:val="22"/>
              </w:rPr>
              <w:t>Россия, 191119, город Санкт-Петербург, Лиговский проспект, дом 123, лит. А.</w:t>
            </w:r>
            <w:bookmarkStart w:id="6" w:name="p_12"/>
            <w:bookmarkEnd w:id="6"/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Место нахождения регистратора: </w:t>
            </w:r>
            <w:r w:rsidR="00B86936" w:rsidRPr="0088711A">
              <w:rPr>
                <w:b/>
                <w:sz w:val="22"/>
                <w:szCs w:val="22"/>
              </w:rPr>
              <w:t xml:space="preserve">125167, Российская Федерация, </w:t>
            </w:r>
            <w:proofErr w:type="gramStart"/>
            <w:r w:rsidR="00B86936" w:rsidRPr="0088711A">
              <w:rPr>
                <w:b/>
                <w:sz w:val="22"/>
                <w:szCs w:val="22"/>
              </w:rPr>
              <w:t>г</w:t>
            </w:r>
            <w:proofErr w:type="gramEnd"/>
            <w:r w:rsidR="00B86936" w:rsidRPr="0088711A">
              <w:rPr>
                <w:b/>
                <w:sz w:val="22"/>
                <w:szCs w:val="22"/>
              </w:rPr>
              <w:t>. Москва, ул. Восьмого марта 4</w:t>
            </w:r>
            <w:r w:rsidR="00B86936" w:rsidRPr="0088711A">
              <w:rPr>
                <w:b/>
                <w:sz w:val="22"/>
                <w:szCs w:val="22"/>
              </w:rPr>
              <w:noBreakHyphen/>
              <w:t>я, д. 6А</w:t>
            </w:r>
            <w:r w:rsidRPr="0088711A">
              <w:rPr>
                <w:b/>
                <w:sz w:val="22"/>
                <w:szCs w:val="22"/>
              </w:rPr>
              <w:t>.</w:t>
            </w:r>
          </w:p>
        </w:tc>
      </w:tr>
      <w:tr w:rsidR="00683530" w:rsidRPr="00B86936" w:rsidTr="003325A3">
        <w:trPr>
          <w:trHeight w:val="80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8A34DD">
            <w:pPr>
              <w:jc w:val="center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CA540D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 xml:space="preserve">Лицензия регистратора от </w:t>
            </w:r>
            <w:r w:rsidRPr="0088711A">
              <w:rPr>
                <w:b/>
                <w:sz w:val="22"/>
                <w:szCs w:val="22"/>
              </w:rPr>
              <w:t xml:space="preserve">«16» ноября 2010 г. № 22-000-0-00096, </w:t>
            </w:r>
            <w:r w:rsidRPr="0088711A">
              <w:rPr>
                <w:sz w:val="22"/>
                <w:szCs w:val="22"/>
              </w:rPr>
              <w:t>предоставленная Федеральной службой по финансовым рынкам.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3530" w:rsidRPr="0088711A" w:rsidRDefault="00683530" w:rsidP="00F1478D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88711A">
              <w:rPr>
                <w:sz w:val="22"/>
                <w:szCs w:val="22"/>
              </w:rPr>
              <w:t>Лицензия регистратора от</w:t>
            </w:r>
            <w:r w:rsidRPr="0088711A">
              <w:rPr>
                <w:b/>
                <w:sz w:val="22"/>
                <w:szCs w:val="22"/>
              </w:rPr>
              <w:t xml:space="preserve"> </w:t>
            </w:r>
            <w:r w:rsidR="00B86936" w:rsidRPr="0088711A">
              <w:rPr>
                <w:b/>
                <w:sz w:val="22"/>
                <w:szCs w:val="22"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96 г"/>
              </w:smartTagPr>
              <w:r w:rsidR="00B86936" w:rsidRPr="0088711A">
                <w:rPr>
                  <w:b/>
                  <w:sz w:val="22"/>
                  <w:szCs w:val="22"/>
                </w:rPr>
                <w:t>1996 г</w:t>
              </w:r>
            </w:smartTag>
            <w:r w:rsidR="00B86936" w:rsidRPr="0088711A">
              <w:rPr>
                <w:b/>
                <w:sz w:val="22"/>
                <w:szCs w:val="22"/>
              </w:rPr>
              <w:t>. № 22-000-1-00001 на осуществление деятельности специализированного депозитария инвестиционных фондов, паевых инвестиционных фон</w:t>
            </w:r>
            <w:r w:rsidR="00781CFF">
              <w:rPr>
                <w:b/>
                <w:sz w:val="22"/>
                <w:szCs w:val="22"/>
              </w:rPr>
              <w:t>д</w:t>
            </w:r>
            <w:r w:rsidR="00B86936" w:rsidRPr="0088711A">
              <w:rPr>
                <w:b/>
                <w:sz w:val="22"/>
                <w:szCs w:val="22"/>
              </w:rPr>
              <w:t xml:space="preserve">ов и </w:t>
            </w:r>
            <w:r w:rsidR="00B86936" w:rsidRPr="0088711A">
              <w:rPr>
                <w:b/>
                <w:sz w:val="22"/>
                <w:szCs w:val="22"/>
              </w:rPr>
              <w:lastRenderedPageBreak/>
              <w:t xml:space="preserve">негосударственных пенсионных фондов, </w:t>
            </w:r>
            <w:r w:rsidR="00B86936" w:rsidRPr="0088711A">
              <w:rPr>
                <w:sz w:val="22"/>
                <w:szCs w:val="22"/>
              </w:rPr>
              <w:t>предоставленная Федеральной службой по финансовым рынкам</w:t>
            </w:r>
            <w:r w:rsidRPr="0088711A">
              <w:rPr>
                <w:sz w:val="22"/>
                <w:szCs w:val="22"/>
              </w:rPr>
              <w:t>.</w:t>
            </w:r>
          </w:p>
        </w:tc>
      </w:tr>
      <w:tr w:rsidR="0088711A" w:rsidRPr="00B86936" w:rsidTr="003325A3">
        <w:trPr>
          <w:trHeight w:val="56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8A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8A34DD">
            <w:pPr>
              <w:jc w:val="center"/>
              <w:rPr>
                <w:sz w:val="22"/>
                <w:szCs w:val="22"/>
              </w:rPr>
            </w:pPr>
            <w:r w:rsidRPr="00B445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4452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CA540D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B4452A">
              <w:rPr>
                <w:sz w:val="22"/>
                <w:szCs w:val="22"/>
              </w:rPr>
              <w:t>Полное фирменное наименование юридического лица, осуществляющего оценку имущества, составляющего фонд (далее – оценщик): </w:t>
            </w:r>
            <w:r w:rsidRPr="003325A3">
              <w:rPr>
                <w:b/>
                <w:sz w:val="22"/>
                <w:szCs w:val="22"/>
              </w:rPr>
              <w:t>Закрытое акционерное</w:t>
            </w:r>
            <w:r w:rsidRPr="00B4452A">
              <w:rPr>
                <w:sz w:val="22"/>
                <w:szCs w:val="22"/>
              </w:rPr>
              <w:t xml:space="preserve"> общество «РАМБЛЕР».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3325A3" w:rsidP="00F1478D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Полное фирменное наименование юридического лица, осуществляющего оценку имущества, составляющего фонд (далее – оценщик): </w:t>
            </w:r>
            <w:r w:rsidRPr="003325A3">
              <w:rPr>
                <w:b/>
                <w:sz w:val="22"/>
                <w:szCs w:val="22"/>
              </w:rPr>
              <w:t>Акционерное</w:t>
            </w:r>
            <w:r w:rsidRPr="003325A3">
              <w:rPr>
                <w:sz w:val="22"/>
                <w:szCs w:val="22"/>
              </w:rPr>
              <w:t xml:space="preserve"> общество «РАМБЛЕР».</w:t>
            </w:r>
          </w:p>
        </w:tc>
      </w:tr>
      <w:tr w:rsidR="0088711A" w:rsidRPr="00B86936" w:rsidTr="003325A3">
        <w:trPr>
          <w:trHeight w:val="80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8A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8A34DD">
            <w:pPr>
              <w:jc w:val="center"/>
              <w:rPr>
                <w:sz w:val="22"/>
                <w:szCs w:val="22"/>
              </w:rPr>
            </w:pPr>
            <w:r w:rsidRPr="00B445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4452A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88711A" w:rsidP="00CA540D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B4452A">
              <w:rPr>
                <w:sz w:val="22"/>
                <w:szCs w:val="22"/>
              </w:rPr>
              <w:t>Место нахождения оценщика – юридического лица</w:t>
            </w:r>
            <w:r w:rsidRPr="00B4452A">
              <w:rPr>
                <w:sz w:val="22"/>
                <w:szCs w:val="22"/>
                <w:lang w:eastAsia="en-US"/>
              </w:rPr>
              <w:t xml:space="preserve"> </w:t>
            </w:r>
            <w:r w:rsidRPr="003325A3">
              <w:rPr>
                <w:b/>
                <w:sz w:val="22"/>
                <w:szCs w:val="22"/>
              </w:rPr>
              <w:t xml:space="preserve">Закрытое акционерное </w:t>
            </w:r>
            <w:r w:rsidRPr="003325A3">
              <w:rPr>
                <w:sz w:val="22"/>
                <w:szCs w:val="22"/>
              </w:rPr>
              <w:t>общество</w:t>
            </w:r>
            <w:r w:rsidRPr="003325A3">
              <w:rPr>
                <w:b/>
                <w:sz w:val="22"/>
                <w:szCs w:val="22"/>
              </w:rPr>
              <w:t xml:space="preserve"> </w:t>
            </w:r>
            <w:r w:rsidRPr="00B4452A">
              <w:rPr>
                <w:sz w:val="22"/>
                <w:szCs w:val="22"/>
              </w:rPr>
              <w:t xml:space="preserve">«РАМБЛЕР»: Российская Федерация, 141090, Московская область, </w:t>
            </w:r>
            <w:proofErr w:type="gramStart"/>
            <w:r w:rsidRPr="003325A3">
              <w:rPr>
                <w:b/>
                <w:sz w:val="22"/>
                <w:szCs w:val="22"/>
              </w:rPr>
              <w:t>г</w:t>
            </w:r>
            <w:proofErr w:type="gramEnd"/>
            <w:r w:rsidRPr="003325A3">
              <w:rPr>
                <w:b/>
                <w:sz w:val="22"/>
                <w:szCs w:val="22"/>
              </w:rPr>
              <w:t>.</w:t>
            </w:r>
            <w:r w:rsidRPr="00B4452A">
              <w:rPr>
                <w:sz w:val="22"/>
                <w:szCs w:val="22"/>
              </w:rPr>
              <w:t xml:space="preserve"> Юбилейный, ул</w:t>
            </w:r>
            <w:r>
              <w:rPr>
                <w:sz w:val="22"/>
                <w:szCs w:val="22"/>
              </w:rPr>
              <w:t>ица</w:t>
            </w:r>
            <w:r w:rsidRPr="00B4452A">
              <w:rPr>
                <w:sz w:val="22"/>
                <w:szCs w:val="22"/>
              </w:rPr>
              <w:t xml:space="preserve"> Ленинская, д</w:t>
            </w:r>
            <w:r>
              <w:rPr>
                <w:sz w:val="22"/>
                <w:szCs w:val="22"/>
              </w:rPr>
              <w:t>ом</w:t>
            </w:r>
            <w:r w:rsidRPr="00B4452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B4452A">
              <w:rPr>
                <w:sz w:val="22"/>
                <w:szCs w:val="22"/>
              </w:rPr>
              <w:t xml:space="preserve">, </w:t>
            </w:r>
            <w:proofErr w:type="spellStart"/>
            <w:r w:rsidRPr="00B4452A">
              <w:rPr>
                <w:sz w:val="22"/>
                <w:szCs w:val="22"/>
              </w:rPr>
              <w:t>пом</w:t>
            </w:r>
            <w:proofErr w:type="spellEnd"/>
            <w:r w:rsidRPr="00B445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017</w:t>
            </w:r>
            <w:r w:rsidRPr="00B4452A">
              <w:rPr>
                <w:sz w:val="22"/>
                <w:szCs w:val="22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8711A" w:rsidRPr="0088711A" w:rsidRDefault="003325A3" w:rsidP="003325A3">
            <w:pPr>
              <w:tabs>
                <w:tab w:val="left" w:pos="428"/>
              </w:tabs>
              <w:spacing w:after="60"/>
              <w:ind w:firstLine="3"/>
              <w:jc w:val="both"/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 xml:space="preserve">Место нахождения оценщика – юридического лица </w:t>
            </w:r>
            <w:r>
              <w:rPr>
                <w:b/>
                <w:sz w:val="22"/>
                <w:szCs w:val="22"/>
              </w:rPr>
              <w:t>Акционерное</w:t>
            </w:r>
            <w:r w:rsidRPr="003325A3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о</w:t>
            </w:r>
            <w:r w:rsidRPr="003325A3">
              <w:rPr>
                <w:sz w:val="22"/>
                <w:szCs w:val="22"/>
              </w:rPr>
              <w:t xml:space="preserve"> «РАМБЛЕР»: Российская Федерация, Московская область, </w:t>
            </w:r>
            <w:proofErr w:type="gramStart"/>
            <w:r w:rsidRPr="003325A3">
              <w:rPr>
                <w:b/>
                <w:sz w:val="22"/>
                <w:szCs w:val="22"/>
              </w:rPr>
              <w:t>г</w:t>
            </w:r>
            <w:proofErr w:type="gramEnd"/>
            <w:r w:rsidRPr="003325A3">
              <w:rPr>
                <w:b/>
                <w:sz w:val="22"/>
                <w:szCs w:val="22"/>
              </w:rPr>
              <w:t xml:space="preserve">. Королев, микрорайон </w:t>
            </w:r>
            <w:r w:rsidRPr="003325A3">
              <w:rPr>
                <w:sz w:val="22"/>
                <w:szCs w:val="22"/>
              </w:rPr>
              <w:t xml:space="preserve">Юбилейный, улица Ленинская, дом 12, </w:t>
            </w:r>
            <w:proofErr w:type="spellStart"/>
            <w:r w:rsidRPr="003325A3">
              <w:rPr>
                <w:sz w:val="22"/>
                <w:szCs w:val="22"/>
              </w:rPr>
              <w:t>пом</w:t>
            </w:r>
            <w:proofErr w:type="spellEnd"/>
            <w:r w:rsidRPr="003325A3">
              <w:rPr>
                <w:sz w:val="22"/>
                <w:szCs w:val="22"/>
              </w:rPr>
              <w:t>. 017.</w:t>
            </w:r>
          </w:p>
        </w:tc>
      </w:tr>
      <w:tr w:rsidR="00301038" w:rsidRPr="00E1698D" w:rsidTr="00332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76" w:type="dxa"/>
        </w:trPr>
        <w:tc>
          <w:tcPr>
            <w:tcW w:w="5747" w:type="dxa"/>
            <w:gridSpan w:val="3"/>
          </w:tcPr>
          <w:p w:rsidR="00301038" w:rsidRPr="00B86936" w:rsidRDefault="00301038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301038" w:rsidRPr="00B86936" w:rsidRDefault="00301038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B86936">
              <w:rPr>
                <w:sz w:val="22"/>
                <w:szCs w:val="22"/>
              </w:rPr>
              <w:t xml:space="preserve">Генеральный директор                                                                                                                             </w:t>
            </w:r>
          </w:p>
          <w:p w:rsidR="00301038" w:rsidRPr="00B86936" w:rsidRDefault="00301038" w:rsidP="00CA540D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B86936">
              <w:rPr>
                <w:sz w:val="22"/>
                <w:szCs w:val="22"/>
              </w:rPr>
              <w:t xml:space="preserve">ТКБ </w:t>
            </w:r>
            <w:proofErr w:type="spellStart"/>
            <w:r w:rsidRPr="00B86936">
              <w:rPr>
                <w:sz w:val="22"/>
                <w:szCs w:val="22"/>
              </w:rPr>
              <w:t>Инвестмент</w:t>
            </w:r>
            <w:proofErr w:type="spellEnd"/>
            <w:r w:rsidRPr="00B86936">
              <w:rPr>
                <w:sz w:val="22"/>
                <w:szCs w:val="22"/>
              </w:rPr>
              <w:t xml:space="preserve"> </w:t>
            </w:r>
            <w:proofErr w:type="spellStart"/>
            <w:r w:rsidRPr="00B86936">
              <w:rPr>
                <w:sz w:val="22"/>
                <w:szCs w:val="22"/>
              </w:rPr>
              <w:t>Партнерс</w:t>
            </w:r>
            <w:proofErr w:type="spellEnd"/>
            <w:r w:rsidRPr="00B86936">
              <w:rPr>
                <w:sz w:val="22"/>
                <w:szCs w:val="22"/>
              </w:rPr>
              <w:t xml:space="preserve"> (АО)</w:t>
            </w:r>
          </w:p>
        </w:tc>
        <w:tc>
          <w:tcPr>
            <w:tcW w:w="3853" w:type="dxa"/>
            <w:gridSpan w:val="2"/>
          </w:tcPr>
          <w:p w:rsidR="00301038" w:rsidRPr="00B86936" w:rsidRDefault="00301038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301038" w:rsidRPr="00E1698D" w:rsidRDefault="00301038" w:rsidP="00683530">
            <w:pPr>
              <w:autoSpaceDE w:val="0"/>
              <w:autoSpaceDN w:val="0"/>
              <w:adjustRightInd w:val="0"/>
              <w:ind w:firstLine="347"/>
              <w:jc w:val="center"/>
              <w:rPr>
                <w:sz w:val="22"/>
                <w:szCs w:val="22"/>
              </w:rPr>
            </w:pPr>
            <w:r w:rsidRPr="00B86936">
              <w:rPr>
                <w:sz w:val="22"/>
                <w:szCs w:val="22"/>
              </w:rPr>
              <w:t xml:space="preserve">                                  В.</w:t>
            </w:r>
            <w:r w:rsidR="00683530" w:rsidRPr="00B86936">
              <w:rPr>
                <w:sz w:val="22"/>
                <w:szCs w:val="22"/>
              </w:rPr>
              <w:t>Е</w:t>
            </w:r>
            <w:r w:rsidRPr="00B86936">
              <w:rPr>
                <w:sz w:val="22"/>
                <w:szCs w:val="22"/>
              </w:rPr>
              <w:t>. Кириллов</w:t>
            </w:r>
          </w:p>
        </w:tc>
      </w:tr>
    </w:tbl>
    <w:p w:rsidR="00E1698D" w:rsidRDefault="00E1698D" w:rsidP="00B869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1698D" w:rsidSect="003325A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E3" w:rsidRDefault="004C54E3" w:rsidP="00D95E90">
      <w:pPr>
        <w:pStyle w:val="ConsPlusNormal"/>
      </w:pPr>
      <w:r>
        <w:separator/>
      </w:r>
    </w:p>
  </w:endnote>
  <w:endnote w:type="continuationSeparator" w:id="0">
    <w:p w:rsidR="004C54E3" w:rsidRDefault="004C54E3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A3" w:rsidRDefault="00315716">
    <w:pPr>
      <w:pStyle w:val="a3"/>
      <w:jc w:val="right"/>
    </w:pPr>
    <w:fldSimple w:instr="PAGE   \* MERGEFORMAT">
      <w:r w:rsidR="004B2A23">
        <w:rPr>
          <w:noProof/>
        </w:rPr>
        <w:t>1</w:t>
      </w:r>
    </w:fldSimple>
  </w:p>
  <w:p w:rsidR="003325A3" w:rsidRDefault="003325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E3" w:rsidRDefault="004C54E3" w:rsidP="00D95E90">
      <w:pPr>
        <w:pStyle w:val="ConsPlusNormal"/>
      </w:pPr>
      <w:r>
        <w:separator/>
      </w:r>
    </w:p>
  </w:footnote>
  <w:footnote w:type="continuationSeparator" w:id="0">
    <w:p w:rsidR="004C54E3" w:rsidRDefault="004C54E3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">
    <w:nsid w:val="102041E2"/>
    <w:multiLevelType w:val="multilevel"/>
    <w:tmpl w:val="7026C47A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F542046"/>
    <w:multiLevelType w:val="multilevel"/>
    <w:tmpl w:val="EDD47EE0"/>
    <w:lvl w:ilvl="0">
      <w:start w:val="3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8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9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54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3">
    <w:nsid w:val="25A96B27"/>
    <w:multiLevelType w:val="multilevel"/>
    <w:tmpl w:val="0FF813C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8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4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F411A"/>
    <w:multiLevelType w:val="hybridMultilevel"/>
    <w:tmpl w:val="87EE4E9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A0047"/>
    <w:multiLevelType w:val="hybridMultilevel"/>
    <w:tmpl w:val="BB86A0E0"/>
    <w:lvl w:ilvl="0" w:tplc="E68648D0">
      <w:start w:val="1"/>
      <w:numFmt w:val="decimal"/>
      <w:lvlText w:val="%1)"/>
      <w:lvlJc w:val="left"/>
      <w:pPr>
        <w:ind w:left="94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2585"/>
    <w:rsid w:val="00011C28"/>
    <w:rsid w:val="00016212"/>
    <w:rsid w:val="000276E3"/>
    <w:rsid w:val="000324F0"/>
    <w:rsid w:val="000357B5"/>
    <w:rsid w:val="0003764D"/>
    <w:rsid w:val="0004219D"/>
    <w:rsid w:val="000435E8"/>
    <w:rsid w:val="0005467F"/>
    <w:rsid w:val="00072C2D"/>
    <w:rsid w:val="00083435"/>
    <w:rsid w:val="00090EF7"/>
    <w:rsid w:val="00093AD8"/>
    <w:rsid w:val="0009696B"/>
    <w:rsid w:val="000A68FE"/>
    <w:rsid w:val="000B5528"/>
    <w:rsid w:val="000B5DAF"/>
    <w:rsid w:val="000C0A28"/>
    <w:rsid w:val="000D09E3"/>
    <w:rsid w:val="000E0141"/>
    <w:rsid w:val="000E5E6B"/>
    <w:rsid w:val="000F7931"/>
    <w:rsid w:val="00102A21"/>
    <w:rsid w:val="001100FC"/>
    <w:rsid w:val="0011049D"/>
    <w:rsid w:val="00111E92"/>
    <w:rsid w:val="00115B7B"/>
    <w:rsid w:val="00132EF0"/>
    <w:rsid w:val="00141CFE"/>
    <w:rsid w:val="0015048A"/>
    <w:rsid w:val="001518C0"/>
    <w:rsid w:val="00151A9A"/>
    <w:rsid w:val="00156DAC"/>
    <w:rsid w:val="00166CD9"/>
    <w:rsid w:val="00180E65"/>
    <w:rsid w:val="00183181"/>
    <w:rsid w:val="00184E81"/>
    <w:rsid w:val="00187E90"/>
    <w:rsid w:val="00191818"/>
    <w:rsid w:val="001A356E"/>
    <w:rsid w:val="001B2C40"/>
    <w:rsid w:val="001B68D2"/>
    <w:rsid w:val="001C72C8"/>
    <w:rsid w:val="001F4B69"/>
    <w:rsid w:val="002008B7"/>
    <w:rsid w:val="0024018E"/>
    <w:rsid w:val="00240CE1"/>
    <w:rsid w:val="00241CAC"/>
    <w:rsid w:val="00257695"/>
    <w:rsid w:val="002611BD"/>
    <w:rsid w:val="00261502"/>
    <w:rsid w:val="00264DEF"/>
    <w:rsid w:val="00285358"/>
    <w:rsid w:val="0028626F"/>
    <w:rsid w:val="002866AD"/>
    <w:rsid w:val="00293A9C"/>
    <w:rsid w:val="00294DEE"/>
    <w:rsid w:val="00297902"/>
    <w:rsid w:val="002A1AB8"/>
    <w:rsid w:val="002A1B38"/>
    <w:rsid w:val="002A45D9"/>
    <w:rsid w:val="002F19C4"/>
    <w:rsid w:val="002F240A"/>
    <w:rsid w:val="00301038"/>
    <w:rsid w:val="003067F6"/>
    <w:rsid w:val="00315716"/>
    <w:rsid w:val="00316F15"/>
    <w:rsid w:val="003312D7"/>
    <w:rsid w:val="003325A3"/>
    <w:rsid w:val="003349DA"/>
    <w:rsid w:val="00334F0B"/>
    <w:rsid w:val="00335FCF"/>
    <w:rsid w:val="003570EB"/>
    <w:rsid w:val="00366BDD"/>
    <w:rsid w:val="00377B86"/>
    <w:rsid w:val="00382C31"/>
    <w:rsid w:val="003C250F"/>
    <w:rsid w:val="003E0469"/>
    <w:rsid w:val="003E39CA"/>
    <w:rsid w:val="003E6D29"/>
    <w:rsid w:val="003F20F4"/>
    <w:rsid w:val="00403202"/>
    <w:rsid w:val="00411FBC"/>
    <w:rsid w:val="00417BC1"/>
    <w:rsid w:val="00422DEE"/>
    <w:rsid w:val="004253F6"/>
    <w:rsid w:val="00444996"/>
    <w:rsid w:val="0046236F"/>
    <w:rsid w:val="00473394"/>
    <w:rsid w:val="00485F42"/>
    <w:rsid w:val="00486D8E"/>
    <w:rsid w:val="00487E90"/>
    <w:rsid w:val="00491773"/>
    <w:rsid w:val="0049610D"/>
    <w:rsid w:val="004B2A23"/>
    <w:rsid w:val="004C1054"/>
    <w:rsid w:val="004C4C95"/>
    <w:rsid w:val="004C54E3"/>
    <w:rsid w:val="004D3DF9"/>
    <w:rsid w:val="004D5DD0"/>
    <w:rsid w:val="004F7606"/>
    <w:rsid w:val="00502AD0"/>
    <w:rsid w:val="00510DBF"/>
    <w:rsid w:val="00516D95"/>
    <w:rsid w:val="00522FDA"/>
    <w:rsid w:val="0052481A"/>
    <w:rsid w:val="00530DBC"/>
    <w:rsid w:val="00543083"/>
    <w:rsid w:val="00575811"/>
    <w:rsid w:val="00585B4D"/>
    <w:rsid w:val="005C0B25"/>
    <w:rsid w:val="005C29C2"/>
    <w:rsid w:val="005D5E3A"/>
    <w:rsid w:val="005E3072"/>
    <w:rsid w:val="005F0050"/>
    <w:rsid w:val="00601EB0"/>
    <w:rsid w:val="0061061D"/>
    <w:rsid w:val="00611C27"/>
    <w:rsid w:val="00620675"/>
    <w:rsid w:val="00623587"/>
    <w:rsid w:val="006263E5"/>
    <w:rsid w:val="00631AD4"/>
    <w:rsid w:val="00631DCB"/>
    <w:rsid w:val="00651478"/>
    <w:rsid w:val="006620F0"/>
    <w:rsid w:val="00683530"/>
    <w:rsid w:val="006B1453"/>
    <w:rsid w:val="006B67E7"/>
    <w:rsid w:val="006C0E36"/>
    <w:rsid w:val="006D1B1B"/>
    <w:rsid w:val="006E55B7"/>
    <w:rsid w:val="006F0CA7"/>
    <w:rsid w:val="00731B15"/>
    <w:rsid w:val="007359F8"/>
    <w:rsid w:val="0075505D"/>
    <w:rsid w:val="00781CFF"/>
    <w:rsid w:val="00787066"/>
    <w:rsid w:val="00793077"/>
    <w:rsid w:val="007D1013"/>
    <w:rsid w:val="007E38C1"/>
    <w:rsid w:val="007E7C2A"/>
    <w:rsid w:val="00802B8A"/>
    <w:rsid w:val="00803661"/>
    <w:rsid w:val="00813FA3"/>
    <w:rsid w:val="008273C1"/>
    <w:rsid w:val="0084757D"/>
    <w:rsid w:val="00850660"/>
    <w:rsid w:val="0085151E"/>
    <w:rsid w:val="008739CD"/>
    <w:rsid w:val="00873AB5"/>
    <w:rsid w:val="0088711A"/>
    <w:rsid w:val="0088781C"/>
    <w:rsid w:val="00893BA3"/>
    <w:rsid w:val="00895BA0"/>
    <w:rsid w:val="008A0E56"/>
    <w:rsid w:val="008A34DD"/>
    <w:rsid w:val="008A6E00"/>
    <w:rsid w:val="008B0935"/>
    <w:rsid w:val="008C007B"/>
    <w:rsid w:val="008C101F"/>
    <w:rsid w:val="008C1971"/>
    <w:rsid w:val="008C490C"/>
    <w:rsid w:val="008E5D11"/>
    <w:rsid w:val="008F4C69"/>
    <w:rsid w:val="008F6548"/>
    <w:rsid w:val="00911075"/>
    <w:rsid w:val="00927AC3"/>
    <w:rsid w:val="00930116"/>
    <w:rsid w:val="00935E8F"/>
    <w:rsid w:val="009435F5"/>
    <w:rsid w:val="00950089"/>
    <w:rsid w:val="009601EE"/>
    <w:rsid w:val="00976BDA"/>
    <w:rsid w:val="009A4C70"/>
    <w:rsid w:val="009B50B4"/>
    <w:rsid w:val="009B68F7"/>
    <w:rsid w:val="009C3897"/>
    <w:rsid w:val="009E163E"/>
    <w:rsid w:val="009E3473"/>
    <w:rsid w:val="009F1A88"/>
    <w:rsid w:val="00A00EAA"/>
    <w:rsid w:val="00A16046"/>
    <w:rsid w:val="00A1608D"/>
    <w:rsid w:val="00A41AC0"/>
    <w:rsid w:val="00A46A67"/>
    <w:rsid w:val="00A66979"/>
    <w:rsid w:val="00A66CB3"/>
    <w:rsid w:val="00A66F5B"/>
    <w:rsid w:val="00A90778"/>
    <w:rsid w:val="00A94C72"/>
    <w:rsid w:val="00AA02B3"/>
    <w:rsid w:val="00AB274F"/>
    <w:rsid w:val="00AC0A5D"/>
    <w:rsid w:val="00AC2504"/>
    <w:rsid w:val="00AD3A82"/>
    <w:rsid w:val="00AD5139"/>
    <w:rsid w:val="00AE11C9"/>
    <w:rsid w:val="00AE4231"/>
    <w:rsid w:val="00AE44D8"/>
    <w:rsid w:val="00AF2464"/>
    <w:rsid w:val="00B04735"/>
    <w:rsid w:val="00B05000"/>
    <w:rsid w:val="00B23F04"/>
    <w:rsid w:val="00B276AA"/>
    <w:rsid w:val="00B30C32"/>
    <w:rsid w:val="00B31B34"/>
    <w:rsid w:val="00B365E4"/>
    <w:rsid w:val="00B4452A"/>
    <w:rsid w:val="00B6074C"/>
    <w:rsid w:val="00B62D36"/>
    <w:rsid w:val="00B76395"/>
    <w:rsid w:val="00B76D63"/>
    <w:rsid w:val="00B7707B"/>
    <w:rsid w:val="00B86936"/>
    <w:rsid w:val="00B97C6A"/>
    <w:rsid w:val="00BC1BDA"/>
    <w:rsid w:val="00BE7FE0"/>
    <w:rsid w:val="00C30DFD"/>
    <w:rsid w:val="00C36074"/>
    <w:rsid w:val="00C44879"/>
    <w:rsid w:val="00C53429"/>
    <w:rsid w:val="00C5484D"/>
    <w:rsid w:val="00C67B30"/>
    <w:rsid w:val="00C82998"/>
    <w:rsid w:val="00C84D9E"/>
    <w:rsid w:val="00C92841"/>
    <w:rsid w:val="00CA0712"/>
    <w:rsid w:val="00CA540D"/>
    <w:rsid w:val="00CA5C84"/>
    <w:rsid w:val="00CA6776"/>
    <w:rsid w:val="00CA7597"/>
    <w:rsid w:val="00CB7CBC"/>
    <w:rsid w:val="00CD1AF0"/>
    <w:rsid w:val="00CD3E9E"/>
    <w:rsid w:val="00CD611C"/>
    <w:rsid w:val="00CF18D2"/>
    <w:rsid w:val="00CF45BD"/>
    <w:rsid w:val="00CF568A"/>
    <w:rsid w:val="00D117CA"/>
    <w:rsid w:val="00D276F4"/>
    <w:rsid w:val="00D31220"/>
    <w:rsid w:val="00D368B5"/>
    <w:rsid w:val="00D37DFA"/>
    <w:rsid w:val="00D42585"/>
    <w:rsid w:val="00D6590D"/>
    <w:rsid w:val="00D77B66"/>
    <w:rsid w:val="00D95E90"/>
    <w:rsid w:val="00DC05CA"/>
    <w:rsid w:val="00DD314D"/>
    <w:rsid w:val="00DD57BE"/>
    <w:rsid w:val="00E044BA"/>
    <w:rsid w:val="00E06FAF"/>
    <w:rsid w:val="00E1698D"/>
    <w:rsid w:val="00E31508"/>
    <w:rsid w:val="00E43A22"/>
    <w:rsid w:val="00E469B6"/>
    <w:rsid w:val="00E50DC1"/>
    <w:rsid w:val="00E5410E"/>
    <w:rsid w:val="00E76834"/>
    <w:rsid w:val="00E772E3"/>
    <w:rsid w:val="00E775A0"/>
    <w:rsid w:val="00E830E6"/>
    <w:rsid w:val="00E93238"/>
    <w:rsid w:val="00EA5CC6"/>
    <w:rsid w:val="00EA74FE"/>
    <w:rsid w:val="00EB3768"/>
    <w:rsid w:val="00EB613B"/>
    <w:rsid w:val="00EC651F"/>
    <w:rsid w:val="00ED3949"/>
    <w:rsid w:val="00EF727B"/>
    <w:rsid w:val="00F14306"/>
    <w:rsid w:val="00F1478D"/>
    <w:rsid w:val="00F15B5F"/>
    <w:rsid w:val="00F35DE7"/>
    <w:rsid w:val="00F62276"/>
    <w:rsid w:val="00F77824"/>
    <w:rsid w:val="00F77C10"/>
    <w:rsid w:val="00F835FD"/>
    <w:rsid w:val="00F871EA"/>
    <w:rsid w:val="00F91C86"/>
    <w:rsid w:val="00F96D68"/>
    <w:rsid w:val="00FA7C0D"/>
    <w:rsid w:val="00FC046D"/>
    <w:rsid w:val="00FC4DB6"/>
    <w:rsid w:val="00FE1E9A"/>
    <w:rsid w:val="00FF5BAC"/>
    <w:rsid w:val="00FF5D5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435F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AE4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308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308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083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08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834"/>
    <w:pPr>
      <w:autoSpaceDE/>
      <w:autoSpaceDN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76834"/>
    <w:rPr>
      <w:b/>
      <w:bCs/>
    </w:rPr>
  </w:style>
  <w:style w:type="character" w:styleId="ae">
    <w:name w:val="Hyperlink"/>
    <w:basedOn w:val="a0"/>
    <w:uiPriority w:val="99"/>
    <w:unhideWhenUsed/>
    <w:rsid w:val="006620F0"/>
    <w:rPr>
      <w:rFonts w:cs="Times New Roman"/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869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869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005_не вступили в силу.Ждем публикацию</Статус_x0020_документа>
    <_EndDate xmlns="http://schemas.microsoft.com/sharepoint/v3/fields">16.06.2016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C2DE-263D-48A0-A74F-F0FE143D498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282B051-F72B-46F0-8149-82405B3C5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B3C02-3A19-447E-BE1E-C1017C2DC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FC8080-55BD-42FF-B5B2-A3B3792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Home</dc:creator>
  <cp:lastModifiedBy>kulkova</cp:lastModifiedBy>
  <cp:revision>2</cp:revision>
  <cp:lastPrinted>2016-05-13T13:42:00Z</cp:lastPrinted>
  <dcterms:created xsi:type="dcterms:W3CDTF">2016-06-17T08:47:00Z</dcterms:created>
  <dcterms:modified xsi:type="dcterms:W3CDTF">2016-06-17T08:47:00Z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